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5D9" w:rsidRPr="00AA7E27" w:rsidRDefault="00F14704">
      <w:r w:rsidRPr="00AA7E27">
        <w:rPr>
          <w:rFonts w:hint="eastAsia"/>
        </w:rPr>
        <w:t xml:space="preserve"> </w:t>
      </w:r>
    </w:p>
    <w:p w:rsidR="004555D9" w:rsidRPr="00AA7E27" w:rsidRDefault="004555D9"/>
    <w:p w:rsidR="004555D9" w:rsidRDefault="004555D9"/>
    <w:p w:rsidR="00FD3E67" w:rsidRPr="00AA7E27" w:rsidRDefault="00FD3E67"/>
    <w:p w:rsidR="004555D9" w:rsidRPr="00AA7E27" w:rsidRDefault="004555D9"/>
    <w:p w:rsidR="004555D9" w:rsidRPr="00AA7E27" w:rsidRDefault="004555D9"/>
    <w:p w:rsidR="00F41F76" w:rsidRPr="00AA7E27" w:rsidRDefault="00F41F76" w:rsidP="00F41F76">
      <w:pPr>
        <w:spacing w:line="360" w:lineRule="auto"/>
        <w:jc w:val="center"/>
        <w:rPr>
          <w:rFonts w:ascii="宋体" w:hAnsi="宋体"/>
          <w:b/>
          <w:sz w:val="48"/>
        </w:rPr>
      </w:pPr>
      <w:r w:rsidRPr="00AA7E27">
        <w:rPr>
          <w:rFonts w:ascii="宋体" w:hAnsi="宋体" w:hint="eastAsia"/>
          <w:b/>
          <w:sz w:val="48"/>
        </w:rPr>
        <w:t>建设项目竣工环境保护</w:t>
      </w:r>
    </w:p>
    <w:p w:rsidR="00F41F76" w:rsidRPr="00AA7E27" w:rsidRDefault="00F41F76" w:rsidP="00F41F76">
      <w:pPr>
        <w:spacing w:line="360" w:lineRule="auto"/>
        <w:jc w:val="center"/>
        <w:rPr>
          <w:rFonts w:ascii="宋体" w:hAnsi="宋体"/>
          <w:b/>
          <w:sz w:val="48"/>
        </w:rPr>
      </w:pPr>
      <w:r w:rsidRPr="00AA7E27">
        <w:rPr>
          <w:rFonts w:ascii="宋体" w:hAnsi="宋体" w:hint="eastAsia"/>
          <w:b/>
          <w:sz w:val="48"/>
        </w:rPr>
        <w:t>验收监测报告</w:t>
      </w:r>
    </w:p>
    <w:p w:rsidR="00F41F76" w:rsidRDefault="00F41F76" w:rsidP="00F41F76">
      <w:pPr>
        <w:spacing w:line="360" w:lineRule="auto"/>
        <w:jc w:val="center"/>
        <w:rPr>
          <w:sz w:val="32"/>
          <w:szCs w:val="32"/>
        </w:rPr>
      </w:pPr>
    </w:p>
    <w:p w:rsidR="0037734E" w:rsidRPr="00AA7E27" w:rsidRDefault="0037734E" w:rsidP="00F41F76">
      <w:pPr>
        <w:spacing w:line="360" w:lineRule="auto"/>
        <w:jc w:val="center"/>
        <w:rPr>
          <w:sz w:val="28"/>
          <w:highlight w:val="yellow"/>
        </w:rPr>
      </w:pPr>
    </w:p>
    <w:p w:rsidR="00F41F76" w:rsidRPr="00AA7E27" w:rsidRDefault="00F41F76" w:rsidP="00F41F76">
      <w:pPr>
        <w:spacing w:line="360" w:lineRule="auto"/>
        <w:jc w:val="center"/>
        <w:rPr>
          <w:sz w:val="28"/>
          <w:highlight w:val="yellow"/>
        </w:rPr>
      </w:pPr>
    </w:p>
    <w:p w:rsidR="00F41F76" w:rsidRPr="00AA7E27" w:rsidRDefault="00F41F76" w:rsidP="00F41F76">
      <w:pPr>
        <w:spacing w:line="360" w:lineRule="auto"/>
        <w:jc w:val="center"/>
        <w:rPr>
          <w:sz w:val="28"/>
          <w:highlight w:val="yellow"/>
        </w:rPr>
      </w:pPr>
    </w:p>
    <w:p w:rsidR="00F41F76" w:rsidRPr="00AA7E27" w:rsidRDefault="00F41F76" w:rsidP="00F41F76">
      <w:pPr>
        <w:spacing w:line="360" w:lineRule="auto"/>
        <w:jc w:val="center"/>
        <w:rPr>
          <w:sz w:val="28"/>
          <w:highlight w:val="yellow"/>
        </w:rPr>
      </w:pPr>
    </w:p>
    <w:p w:rsidR="00F41F76" w:rsidRPr="00AA7E27" w:rsidRDefault="00F41F76" w:rsidP="00F41F76">
      <w:pPr>
        <w:spacing w:line="360" w:lineRule="auto"/>
        <w:jc w:val="center"/>
        <w:rPr>
          <w:sz w:val="28"/>
          <w:highlight w:val="yellow"/>
        </w:rPr>
      </w:pPr>
    </w:p>
    <w:tbl>
      <w:tblPr>
        <w:tblW w:w="7899" w:type="dxa"/>
        <w:jc w:val="center"/>
        <w:tblLayout w:type="fixed"/>
        <w:tblLook w:val="0000"/>
      </w:tblPr>
      <w:tblGrid>
        <w:gridCol w:w="1797"/>
        <w:gridCol w:w="6102"/>
      </w:tblGrid>
      <w:tr w:rsidR="00F41F76" w:rsidRPr="00AA7E27" w:rsidTr="00AC7A8C">
        <w:trPr>
          <w:trHeight w:val="1247"/>
          <w:jc w:val="center"/>
        </w:trPr>
        <w:tc>
          <w:tcPr>
            <w:tcW w:w="1797" w:type="dxa"/>
            <w:vAlign w:val="bottom"/>
          </w:tcPr>
          <w:p w:rsidR="00F41F76" w:rsidRPr="00AA7E27" w:rsidRDefault="00F41F76" w:rsidP="00436BD6">
            <w:pPr>
              <w:spacing w:line="400" w:lineRule="exact"/>
              <w:rPr>
                <w:rFonts w:ascii="宋体" w:hAnsi="宋体"/>
                <w:sz w:val="28"/>
                <w:szCs w:val="28"/>
                <w:highlight w:val="yellow"/>
              </w:rPr>
            </w:pPr>
            <w:r w:rsidRPr="00AA7E27">
              <w:rPr>
                <w:rFonts w:ascii="宋体" w:hAnsi="宋体" w:hint="eastAsia"/>
                <w:b/>
                <w:sz w:val="32"/>
              </w:rPr>
              <w:t>项目名称：</w:t>
            </w:r>
          </w:p>
        </w:tc>
        <w:tc>
          <w:tcPr>
            <w:tcW w:w="6102" w:type="dxa"/>
            <w:tcBorders>
              <w:bottom w:val="single" w:sz="4" w:space="0" w:color="auto"/>
            </w:tcBorders>
            <w:shd w:val="clear" w:color="auto" w:fill="FFFFFF"/>
            <w:vAlign w:val="bottom"/>
          </w:tcPr>
          <w:p w:rsidR="006E3AB0" w:rsidRDefault="00F1708B" w:rsidP="006E3AB0">
            <w:pPr>
              <w:jc w:val="center"/>
              <w:rPr>
                <w:rFonts w:hAnsi="宋体"/>
                <w:b/>
                <w:bCs/>
                <w:sz w:val="32"/>
                <w:szCs w:val="32"/>
              </w:rPr>
            </w:pPr>
            <w:r w:rsidRPr="00AA7E27">
              <w:rPr>
                <w:rFonts w:hAnsi="宋体"/>
                <w:b/>
                <w:bCs/>
                <w:sz w:val="32"/>
                <w:szCs w:val="32"/>
              </w:rPr>
              <w:t>福建晶安光电有限公司</w:t>
            </w:r>
            <w:r w:rsidRPr="00AA7E27">
              <w:rPr>
                <w:rFonts w:hAnsi="宋体" w:hint="eastAsia"/>
                <w:b/>
                <w:bCs/>
                <w:sz w:val="32"/>
                <w:szCs w:val="32"/>
              </w:rPr>
              <w:t>蓝宝石衬底</w:t>
            </w:r>
          </w:p>
          <w:p w:rsidR="00F41F76" w:rsidRPr="00AA7E27" w:rsidRDefault="00F1708B" w:rsidP="006E3AB0">
            <w:pPr>
              <w:jc w:val="center"/>
              <w:rPr>
                <w:sz w:val="32"/>
                <w:szCs w:val="32"/>
                <w:highlight w:val="yellow"/>
              </w:rPr>
            </w:pPr>
            <w:r w:rsidRPr="00AA7E27">
              <w:rPr>
                <w:rFonts w:hAnsi="宋体" w:hint="eastAsia"/>
                <w:b/>
                <w:bCs/>
                <w:sz w:val="32"/>
                <w:szCs w:val="32"/>
              </w:rPr>
              <w:t>扩建项目</w:t>
            </w:r>
          </w:p>
        </w:tc>
      </w:tr>
      <w:tr w:rsidR="00F41F76" w:rsidRPr="00AA7E27" w:rsidTr="00AC7A8C">
        <w:trPr>
          <w:trHeight w:val="1247"/>
          <w:jc w:val="center"/>
        </w:trPr>
        <w:tc>
          <w:tcPr>
            <w:tcW w:w="1797" w:type="dxa"/>
            <w:vAlign w:val="bottom"/>
          </w:tcPr>
          <w:p w:rsidR="00F41F76" w:rsidRPr="00AA7E27" w:rsidRDefault="00533D04" w:rsidP="00436BD6">
            <w:pPr>
              <w:spacing w:line="400" w:lineRule="exact"/>
              <w:rPr>
                <w:rFonts w:ascii="宋体" w:hAnsi="宋体"/>
                <w:sz w:val="28"/>
                <w:szCs w:val="28"/>
              </w:rPr>
            </w:pPr>
            <w:r w:rsidRPr="00AA7E27">
              <w:rPr>
                <w:rFonts w:ascii="宋体" w:hAnsi="宋体" w:hint="eastAsia"/>
                <w:b/>
                <w:sz w:val="32"/>
              </w:rPr>
              <w:t>建设</w:t>
            </w:r>
            <w:r w:rsidR="00F41F76" w:rsidRPr="00AA7E27">
              <w:rPr>
                <w:rFonts w:ascii="宋体" w:hAnsi="宋体" w:hint="eastAsia"/>
                <w:b/>
                <w:sz w:val="32"/>
              </w:rPr>
              <w:t>单位：</w:t>
            </w:r>
          </w:p>
        </w:tc>
        <w:tc>
          <w:tcPr>
            <w:tcW w:w="6102" w:type="dxa"/>
            <w:tcBorders>
              <w:bottom w:val="single" w:sz="4" w:space="0" w:color="auto"/>
            </w:tcBorders>
            <w:shd w:val="clear" w:color="auto" w:fill="FFFFFF"/>
            <w:vAlign w:val="bottom"/>
          </w:tcPr>
          <w:p w:rsidR="00F41F76" w:rsidRPr="00AA7E27" w:rsidRDefault="00F1708B" w:rsidP="0067099D">
            <w:pPr>
              <w:ind w:firstLineChars="200" w:firstLine="643"/>
              <w:jc w:val="center"/>
              <w:rPr>
                <w:rFonts w:hAnsi="宋体"/>
                <w:b/>
                <w:bCs/>
                <w:sz w:val="32"/>
                <w:szCs w:val="32"/>
              </w:rPr>
            </w:pPr>
            <w:r w:rsidRPr="00AA7E27">
              <w:rPr>
                <w:rFonts w:hAnsi="宋体"/>
                <w:b/>
                <w:bCs/>
                <w:sz w:val="32"/>
                <w:szCs w:val="32"/>
              </w:rPr>
              <w:t>福建晶安光电有限公司</w:t>
            </w:r>
          </w:p>
        </w:tc>
      </w:tr>
    </w:tbl>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F41F76" w:rsidP="00F41F76">
      <w:pPr>
        <w:rPr>
          <w:rFonts w:ascii="宋体" w:hAnsi="宋体"/>
          <w:b/>
          <w:sz w:val="32"/>
          <w:highlight w:val="yellow"/>
        </w:rPr>
      </w:pPr>
    </w:p>
    <w:p w:rsidR="00F41F76" w:rsidRPr="00AA7E27" w:rsidRDefault="0037734E" w:rsidP="00F41F76">
      <w:pPr>
        <w:spacing w:line="360" w:lineRule="auto"/>
        <w:jc w:val="center"/>
        <w:rPr>
          <w:rFonts w:ascii="宋体" w:hAnsi="宋体"/>
          <w:b/>
          <w:bCs/>
          <w:sz w:val="32"/>
        </w:rPr>
      </w:pPr>
      <w:r>
        <w:rPr>
          <w:rFonts w:ascii="宋体" w:hAnsi="宋体" w:hint="eastAsia"/>
          <w:b/>
          <w:bCs/>
          <w:sz w:val="32"/>
        </w:rPr>
        <w:t>福建晶安光电</w:t>
      </w:r>
      <w:r w:rsidR="00F41F76" w:rsidRPr="00AA7E27">
        <w:rPr>
          <w:rFonts w:ascii="宋体" w:hAnsi="宋体" w:hint="eastAsia"/>
          <w:b/>
          <w:bCs/>
          <w:sz w:val="32"/>
        </w:rPr>
        <w:t>有限公司</w:t>
      </w:r>
    </w:p>
    <w:p w:rsidR="004555D9" w:rsidRPr="00AA7E27" w:rsidRDefault="00F41F76" w:rsidP="00F41F76">
      <w:pPr>
        <w:spacing w:line="360" w:lineRule="auto"/>
        <w:jc w:val="center"/>
        <w:rPr>
          <w:sz w:val="28"/>
          <w:szCs w:val="28"/>
        </w:rPr>
      </w:pPr>
      <w:r w:rsidRPr="00AA7E27">
        <w:rPr>
          <w:bCs/>
          <w:sz w:val="28"/>
          <w:szCs w:val="28"/>
        </w:rPr>
        <w:t>201</w:t>
      </w:r>
      <w:r w:rsidRPr="00AA7E27">
        <w:rPr>
          <w:rFonts w:hint="eastAsia"/>
          <w:bCs/>
          <w:sz w:val="28"/>
          <w:szCs w:val="28"/>
        </w:rPr>
        <w:t>8</w:t>
      </w:r>
      <w:r w:rsidRPr="00AA7E27">
        <w:rPr>
          <w:rFonts w:hAnsi="宋体"/>
          <w:bCs/>
          <w:sz w:val="28"/>
          <w:szCs w:val="28"/>
        </w:rPr>
        <w:t>年</w:t>
      </w:r>
      <w:r w:rsidRPr="00AA7E27">
        <w:rPr>
          <w:rFonts w:hint="eastAsia"/>
          <w:bCs/>
          <w:sz w:val="28"/>
          <w:szCs w:val="28"/>
        </w:rPr>
        <w:t>0</w:t>
      </w:r>
      <w:r w:rsidR="00FC411E" w:rsidRPr="00AA7E27">
        <w:rPr>
          <w:rFonts w:hint="eastAsia"/>
          <w:bCs/>
          <w:sz w:val="28"/>
          <w:szCs w:val="28"/>
        </w:rPr>
        <w:t>6</w:t>
      </w:r>
      <w:r w:rsidRPr="00AA7E27">
        <w:rPr>
          <w:rFonts w:hAnsi="宋体"/>
          <w:bCs/>
          <w:sz w:val="28"/>
          <w:szCs w:val="28"/>
        </w:rPr>
        <w:t>月</w:t>
      </w:r>
    </w:p>
    <w:p w:rsidR="00357CBC" w:rsidRPr="00A0577D" w:rsidRDefault="00357CBC" w:rsidP="00357CBC">
      <w:pPr>
        <w:spacing w:line="480" w:lineRule="auto"/>
        <w:rPr>
          <w:b/>
          <w:sz w:val="32"/>
          <w:highlight w:val="yellow"/>
        </w:rPr>
      </w:pPr>
    </w:p>
    <w:p w:rsidR="00D5568E" w:rsidRPr="00AA7E27" w:rsidRDefault="00D5568E" w:rsidP="00357CBC">
      <w:pPr>
        <w:spacing w:line="480" w:lineRule="auto"/>
        <w:rPr>
          <w:b/>
          <w:sz w:val="32"/>
          <w:highlight w:val="yellow"/>
        </w:rPr>
      </w:pPr>
    </w:p>
    <w:p w:rsidR="00357CBC" w:rsidRPr="00021079" w:rsidRDefault="00357CBC" w:rsidP="00357CBC">
      <w:pPr>
        <w:spacing w:line="480" w:lineRule="auto"/>
        <w:rPr>
          <w:rFonts w:ascii="宋体" w:hAnsi="宋体"/>
          <w:b/>
          <w:sz w:val="32"/>
        </w:rPr>
      </w:pPr>
      <w:r w:rsidRPr="00021079">
        <w:rPr>
          <w:rFonts w:ascii="宋体" w:hAnsi="宋体" w:hint="eastAsia"/>
          <w:b/>
          <w:sz w:val="32"/>
        </w:rPr>
        <w:t>建 设 单 位：</w:t>
      </w:r>
      <w:r w:rsidR="00F1708B" w:rsidRPr="00021079">
        <w:rPr>
          <w:rFonts w:ascii="宋体" w:hAnsi="宋体"/>
          <w:b/>
          <w:sz w:val="32"/>
        </w:rPr>
        <w:t>福建晶安光电有限公司</w:t>
      </w:r>
    </w:p>
    <w:p w:rsidR="00357CBC" w:rsidRPr="00021079" w:rsidRDefault="00BD020F" w:rsidP="00357CBC">
      <w:pPr>
        <w:spacing w:line="480" w:lineRule="auto"/>
        <w:rPr>
          <w:rFonts w:hAnsi="宋体" w:cs="Calibri"/>
          <w:b/>
          <w:bCs/>
          <w:sz w:val="36"/>
          <w:highlight w:val="yellow"/>
        </w:rPr>
      </w:pPr>
      <w:r>
        <w:rPr>
          <w:rFonts w:ascii="宋体" w:hAnsi="宋体" w:hint="eastAsia"/>
          <w:b/>
          <w:sz w:val="32"/>
        </w:rPr>
        <w:t xml:space="preserve">法 </w:t>
      </w:r>
      <w:r w:rsidRPr="00021079">
        <w:rPr>
          <w:rFonts w:ascii="宋体" w:hAnsi="宋体" w:hint="eastAsia"/>
          <w:b/>
          <w:sz w:val="32"/>
        </w:rPr>
        <w:t>人</w:t>
      </w:r>
      <w:r>
        <w:rPr>
          <w:rFonts w:ascii="宋体" w:hAnsi="宋体" w:hint="eastAsia"/>
          <w:b/>
          <w:sz w:val="32"/>
        </w:rPr>
        <w:t xml:space="preserve"> </w:t>
      </w:r>
      <w:r w:rsidR="00357CBC" w:rsidRPr="00021079">
        <w:rPr>
          <w:rFonts w:ascii="宋体" w:hAnsi="宋体" w:hint="eastAsia"/>
          <w:b/>
          <w:sz w:val="32"/>
        </w:rPr>
        <w:t>代</w:t>
      </w:r>
      <w:r>
        <w:rPr>
          <w:rFonts w:ascii="宋体" w:hAnsi="宋体" w:hint="eastAsia"/>
          <w:b/>
          <w:sz w:val="32"/>
        </w:rPr>
        <w:t xml:space="preserve"> </w:t>
      </w:r>
      <w:r w:rsidR="00357CBC" w:rsidRPr="00021079">
        <w:rPr>
          <w:rFonts w:ascii="宋体" w:hAnsi="宋体" w:hint="eastAsia"/>
          <w:b/>
          <w:sz w:val="32"/>
        </w:rPr>
        <w:t>表：</w:t>
      </w:r>
      <w:r w:rsidR="00EB42AF" w:rsidRPr="00021079">
        <w:rPr>
          <w:rFonts w:hint="eastAsia"/>
          <w:b/>
          <w:sz w:val="32"/>
        </w:rPr>
        <w:t>林科闯</w:t>
      </w:r>
    </w:p>
    <w:p w:rsidR="008711C6" w:rsidRPr="00AA7E27" w:rsidRDefault="008711C6" w:rsidP="00357CBC">
      <w:pPr>
        <w:spacing w:line="480" w:lineRule="auto"/>
        <w:rPr>
          <w:sz w:val="32"/>
          <w:highlight w:val="yellow"/>
        </w:rPr>
      </w:pPr>
    </w:p>
    <w:p w:rsidR="00357CBC" w:rsidRPr="00021079" w:rsidRDefault="00357CBC" w:rsidP="00357CBC">
      <w:pPr>
        <w:spacing w:line="480" w:lineRule="auto"/>
        <w:rPr>
          <w:b/>
          <w:sz w:val="32"/>
        </w:rPr>
      </w:pPr>
      <w:r w:rsidRPr="00021079">
        <w:rPr>
          <w:rFonts w:ascii="宋体" w:hAnsi="宋体" w:hint="eastAsia"/>
          <w:b/>
          <w:sz w:val="32"/>
        </w:rPr>
        <w:t>编 制 单 位：</w:t>
      </w:r>
      <w:r w:rsidR="00F31718" w:rsidRPr="00021079">
        <w:rPr>
          <w:rFonts w:hint="eastAsia"/>
          <w:b/>
          <w:sz w:val="32"/>
        </w:rPr>
        <w:t>福建晶安光电</w:t>
      </w:r>
      <w:r w:rsidRPr="00021079">
        <w:rPr>
          <w:rFonts w:hint="eastAsia"/>
          <w:b/>
          <w:sz w:val="32"/>
        </w:rPr>
        <w:t>有限公司</w:t>
      </w:r>
    </w:p>
    <w:p w:rsidR="00357CBC" w:rsidRPr="00021079" w:rsidRDefault="00357CBC" w:rsidP="00357CBC">
      <w:pPr>
        <w:spacing w:line="480" w:lineRule="auto"/>
        <w:rPr>
          <w:b/>
          <w:sz w:val="32"/>
        </w:rPr>
      </w:pPr>
      <w:r w:rsidRPr="00021079">
        <w:rPr>
          <w:rFonts w:ascii="宋体" w:hAnsi="宋体" w:hint="eastAsia"/>
          <w:b/>
          <w:sz w:val="32"/>
        </w:rPr>
        <w:t>法 人 代 表：</w:t>
      </w:r>
      <w:r w:rsidR="00F31718" w:rsidRPr="00021079">
        <w:rPr>
          <w:rFonts w:hint="eastAsia"/>
          <w:b/>
          <w:sz w:val="32"/>
        </w:rPr>
        <w:t>林科闯</w:t>
      </w:r>
    </w:p>
    <w:p w:rsidR="00357CBC" w:rsidRPr="00021079" w:rsidRDefault="00357CBC" w:rsidP="00357CBC">
      <w:pPr>
        <w:spacing w:line="480" w:lineRule="auto"/>
        <w:rPr>
          <w:rFonts w:ascii="宋体" w:hAnsi="宋体"/>
          <w:b/>
          <w:sz w:val="32"/>
        </w:rPr>
      </w:pPr>
      <w:r w:rsidRPr="00021079">
        <w:rPr>
          <w:rFonts w:ascii="宋体" w:hAnsi="宋体" w:hint="eastAsia"/>
          <w:b/>
          <w:sz w:val="32"/>
        </w:rPr>
        <w:t>项目负责人：</w:t>
      </w:r>
      <w:r w:rsidR="0037734E" w:rsidRPr="00021079">
        <w:rPr>
          <w:rFonts w:ascii="宋体" w:hAnsi="宋体" w:hint="eastAsia"/>
          <w:b/>
          <w:sz w:val="32"/>
        </w:rPr>
        <w:t xml:space="preserve"> </w:t>
      </w:r>
    </w:p>
    <w:p w:rsidR="00357CBC" w:rsidRPr="00021079" w:rsidRDefault="00357CBC" w:rsidP="00357CBC">
      <w:pPr>
        <w:spacing w:line="480" w:lineRule="auto"/>
        <w:rPr>
          <w:rFonts w:ascii="宋体" w:hAnsi="宋体"/>
          <w:b/>
          <w:sz w:val="32"/>
        </w:rPr>
      </w:pPr>
      <w:r w:rsidRPr="00021079">
        <w:rPr>
          <w:rFonts w:ascii="宋体" w:hAnsi="宋体" w:hint="eastAsia"/>
          <w:b/>
          <w:sz w:val="32"/>
        </w:rPr>
        <w:t>报告编写人：</w:t>
      </w:r>
      <w:r w:rsidR="0037734E" w:rsidRPr="00021079">
        <w:rPr>
          <w:rFonts w:ascii="宋体" w:hAnsi="宋体" w:hint="eastAsia"/>
          <w:b/>
          <w:sz w:val="32"/>
        </w:rPr>
        <w:t xml:space="preserve"> </w:t>
      </w:r>
    </w:p>
    <w:p w:rsidR="00357CBC" w:rsidRPr="00AA7E27" w:rsidRDefault="00357CBC" w:rsidP="00357CBC">
      <w:pPr>
        <w:spacing w:line="480" w:lineRule="auto"/>
        <w:rPr>
          <w:sz w:val="32"/>
          <w:highlight w:val="yellow"/>
        </w:rPr>
      </w:pPr>
    </w:p>
    <w:p w:rsidR="00357CBC" w:rsidRDefault="00357CBC" w:rsidP="00357CBC">
      <w:pPr>
        <w:spacing w:line="480" w:lineRule="auto"/>
        <w:rPr>
          <w:b/>
          <w:sz w:val="32"/>
          <w:highlight w:val="yellow"/>
        </w:rPr>
      </w:pPr>
    </w:p>
    <w:p w:rsidR="0037734E" w:rsidRPr="00AA7E27" w:rsidRDefault="0037734E" w:rsidP="00357CBC">
      <w:pPr>
        <w:spacing w:line="480" w:lineRule="auto"/>
        <w:rPr>
          <w:b/>
          <w:sz w:val="32"/>
          <w:highlight w:val="yellow"/>
        </w:rPr>
      </w:pPr>
    </w:p>
    <w:p w:rsidR="00D5568E" w:rsidRPr="00AA7E27" w:rsidRDefault="00D5568E" w:rsidP="00357CBC">
      <w:pPr>
        <w:spacing w:line="480" w:lineRule="auto"/>
        <w:rPr>
          <w:b/>
          <w:sz w:val="32"/>
          <w:highlight w:val="yellow"/>
        </w:rPr>
      </w:pPr>
    </w:p>
    <w:tbl>
      <w:tblPr>
        <w:tblW w:w="9322" w:type="dxa"/>
        <w:tblLook w:val="04A0"/>
      </w:tblPr>
      <w:tblGrid>
        <w:gridCol w:w="1101"/>
        <w:gridCol w:w="3402"/>
        <w:gridCol w:w="1192"/>
        <w:gridCol w:w="3627"/>
      </w:tblGrid>
      <w:tr w:rsidR="00357CBC" w:rsidRPr="00AA7E27" w:rsidTr="00007C43">
        <w:tc>
          <w:tcPr>
            <w:tcW w:w="4503" w:type="dxa"/>
            <w:gridSpan w:val="2"/>
          </w:tcPr>
          <w:p w:rsidR="00357CBC" w:rsidRPr="00AA7E27" w:rsidRDefault="00F1708B" w:rsidP="00F41F76">
            <w:pPr>
              <w:rPr>
                <w:rFonts w:cs="Calibri"/>
                <w:b/>
                <w:sz w:val="28"/>
                <w:szCs w:val="28"/>
                <w:highlight w:val="yellow"/>
              </w:rPr>
            </w:pPr>
            <w:r w:rsidRPr="00AA7E27">
              <w:rPr>
                <w:b/>
                <w:sz w:val="28"/>
                <w:szCs w:val="28"/>
              </w:rPr>
              <w:t>福建晶安光电有限公司</w:t>
            </w:r>
          </w:p>
        </w:tc>
        <w:tc>
          <w:tcPr>
            <w:tcW w:w="4819" w:type="dxa"/>
            <w:gridSpan w:val="2"/>
          </w:tcPr>
          <w:p w:rsidR="00357CBC" w:rsidRPr="00F31718" w:rsidRDefault="00F31718" w:rsidP="00007C43">
            <w:pPr>
              <w:spacing w:line="480" w:lineRule="auto"/>
              <w:rPr>
                <w:rFonts w:cs="Calibri"/>
                <w:b/>
                <w:sz w:val="28"/>
                <w:szCs w:val="28"/>
              </w:rPr>
            </w:pPr>
            <w:r w:rsidRPr="00AA7E27">
              <w:rPr>
                <w:b/>
                <w:sz w:val="28"/>
                <w:szCs w:val="28"/>
              </w:rPr>
              <w:t>福建晶安光电有限公司</w:t>
            </w:r>
          </w:p>
        </w:tc>
      </w:tr>
      <w:tr w:rsidR="00F31718" w:rsidRPr="00AA7E27" w:rsidTr="00007C43">
        <w:tc>
          <w:tcPr>
            <w:tcW w:w="1101" w:type="dxa"/>
            <w:vAlign w:val="center"/>
          </w:tcPr>
          <w:p w:rsidR="00F31718" w:rsidRPr="00AA7E27" w:rsidRDefault="00F31718" w:rsidP="00007C43">
            <w:pPr>
              <w:spacing w:line="480" w:lineRule="auto"/>
              <w:jc w:val="center"/>
              <w:rPr>
                <w:rFonts w:cs="Calibri"/>
                <w:b/>
                <w:sz w:val="32"/>
              </w:rPr>
            </w:pPr>
            <w:r w:rsidRPr="00AA7E27">
              <w:rPr>
                <w:rFonts w:cs="Calibri" w:hint="eastAsia"/>
                <w:b/>
                <w:sz w:val="24"/>
              </w:rPr>
              <w:t>电</w:t>
            </w:r>
            <w:r w:rsidRPr="00AA7E27">
              <w:rPr>
                <w:rFonts w:cs="Calibri" w:hint="eastAsia"/>
                <w:b/>
                <w:sz w:val="24"/>
              </w:rPr>
              <w:t xml:space="preserve">  </w:t>
            </w:r>
            <w:r w:rsidRPr="00AA7E27">
              <w:rPr>
                <w:rFonts w:cs="Calibri" w:hint="eastAsia"/>
                <w:b/>
                <w:sz w:val="24"/>
              </w:rPr>
              <w:t>话：</w:t>
            </w:r>
          </w:p>
        </w:tc>
        <w:tc>
          <w:tcPr>
            <w:tcW w:w="3402" w:type="dxa"/>
            <w:vAlign w:val="center"/>
          </w:tcPr>
          <w:p w:rsidR="00F31718" w:rsidRPr="00AA7E27" w:rsidRDefault="00F31718" w:rsidP="0068398D">
            <w:pPr>
              <w:spacing w:line="480" w:lineRule="auto"/>
              <w:rPr>
                <w:rFonts w:cs="Calibri"/>
                <w:b/>
                <w:sz w:val="32"/>
              </w:rPr>
            </w:pPr>
            <w:r w:rsidRPr="00AA7E27">
              <w:rPr>
                <w:rFonts w:cs="Calibri" w:hint="eastAsia"/>
                <w:b/>
                <w:sz w:val="32"/>
              </w:rPr>
              <w:t>0596-26098588</w:t>
            </w:r>
          </w:p>
        </w:tc>
        <w:tc>
          <w:tcPr>
            <w:tcW w:w="1192" w:type="dxa"/>
            <w:vAlign w:val="center"/>
          </w:tcPr>
          <w:p w:rsidR="00F31718" w:rsidRPr="00AA7E27" w:rsidRDefault="00F31718" w:rsidP="00007C43">
            <w:pPr>
              <w:spacing w:line="480" w:lineRule="auto"/>
              <w:jc w:val="center"/>
              <w:rPr>
                <w:rFonts w:cs="Calibri"/>
                <w:b/>
                <w:sz w:val="32"/>
              </w:rPr>
            </w:pPr>
            <w:r w:rsidRPr="00AA7E27">
              <w:rPr>
                <w:rFonts w:cs="Calibri" w:hint="eastAsia"/>
                <w:b/>
                <w:sz w:val="24"/>
              </w:rPr>
              <w:t>电</w:t>
            </w:r>
            <w:r w:rsidRPr="00AA7E27">
              <w:rPr>
                <w:rFonts w:cs="Calibri" w:hint="eastAsia"/>
                <w:b/>
                <w:sz w:val="24"/>
              </w:rPr>
              <w:t xml:space="preserve">  </w:t>
            </w:r>
            <w:r w:rsidRPr="00AA7E27">
              <w:rPr>
                <w:rFonts w:cs="Calibri" w:hint="eastAsia"/>
                <w:b/>
                <w:sz w:val="24"/>
              </w:rPr>
              <w:t>话：</w:t>
            </w:r>
          </w:p>
        </w:tc>
        <w:tc>
          <w:tcPr>
            <w:tcW w:w="3627" w:type="dxa"/>
            <w:vAlign w:val="center"/>
          </w:tcPr>
          <w:p w:rsidR="00F31718" w:rsidRPr="00AA7E27" w:rsidRDefault="00F31718" w:rsidP="00145832">
            <w:pPr>
              <w:spacing w:line="480" w:lineRule="auto"/>
              <w:rPr>
                <w:rFonts w:cs="Calibri"/>
                <w:b/>
                <w:sz w:val="32"/>
              </w:rPr>
            </w:pPr>
            <w:r w:rsidRPr="00AA7E27">
              <w:rPr>
                <w:rFonts w:cs="Calibri" w:hint="eastAsia"/>
                <w:b/>
                <w:sz w:val="32"/>
              </w:rPr>
              <w:t>0596-26098588</w:t>
            </w:r>
          </w:p>
        </w:tc>
      </w:tr>
      <w:tr w:rsidR="00F31718" w:rsidRPr="00AA7E27" w:rsidTr="00007C43">
        <w:tc>
          <w:tcPr>
            <w:tcW w:w="1101" w:type="dxa"/>
            <w:vAlign w:val="center"/>
          </w:tcPr>
          <w:p w:rsidR="00F31718" w:rsidRPr="00AA7E27" w:rsidRDefault="00F31718" w:rsidP="00007C43">
            <w:pPr>
              <w:spacing w:line="480" w:lineRule="auto"/>
              <w:jc w:val="center"/>
              <w:rPr>
                <w:rFonts w:cs="Calibri"/>
                <w:b/>
                <w:sz w:val="32"/>
              </w:rPr>
            </w:pPr>
            <w:r w:rsidRPr="00AA7E27">
              <w:rPr>
                <w:rFonts w:cs="Calibri" w:hint="eastAsia"/>
                <w:b/>
                <w:sz w:val="24"/>
              </w:rPr>
              <w:t>传</w:t>
            </w:r>
            <w:r w:rsidRPr="00AA7E27">
              <w:rPr>
                <w:rFonts w:cs="Calibri" w:hint="eastAsia"/>
                <w:b/>
                <w:sz w:val="24"/>
              </w:rPr>
              <w:t xml:space="preserve">  </w:t>
            </w:r>
            <w:r w:rsidRPr="00AA7E27">
              <w:rPr>
                <w:rFonts w:cs="Calibri" w:hint="eastAsia"/>
                <w:b/>
                <w:sz w:val="24"/>
              </w:rPr>
              <w:t>真：</w:t>
            </w:r>
          </w:p>
        </w:tc>
        <w:tc>
          <w:tcPr>
            <w:tcW w:w="3402" w:type="dxa"/>
            <w:vAlign w:val="center"/>
          </w:tcPr>
          <w:p w:rsidR="00F31718" w:rsidRPr="00AA7E27" w:rsidRDefault="00F31718" w:rsidP="0068398D">
            <w:pPr>
              <w:spacing w:line="480" w:lineRule="auto"/>
              <w:rPr>
                <w:rFonts w:cs="Calibri"/>
                <w:b/>
                <w:sz w:val="32"/>
              </w:rPr>
            </w:pPr>
            <w:r w:rsidRPr="00AA7E27">
              <w:rPr>
                <w:rFonts w:cs="Calibri" w:hint="eastAsia"/>
                <w:b/>
                <w:sz w:val="32"/>
              </w:rPr>
              <w:t>0596-26098000</w:t>
            </w:r>
          </w:p>
        </w:tc>
        <w:tc>
          <w:tcPr>
            <w:tcW w:w="1192" w:type="dxa"/>
            <w:vAlign w:val="center"/>
          </w:tcPr>
          <w:p w:rsidR="00F31718" w:rsidRPr="00AA7E27" w:rsidRDefault="00F31718" w:rsidP="00007C43">
            <w:pPr>
              <w:spacing w:line="480" w:lineRule="auto"/>
              <w:jc w:val="center"/>
              <w:rPr>
                <w:rFonts w:cs="Calibri"/>
                <w:b/>
                <w:sz w:val="32"/>
              </w:rPr>
            </w:pPr>
            <w:r w:rsidRPr="00AA7E27">
              <w:rPr>
                <w:rFonts w:cs="Calibri" w:hint="eastAsia"/>
                <w:b/>
                <w:sz w:val="24"/>
              </w:rPr>
              <w:t>传</w:t>
            </w:r>
            <w:r w:rsidRPr="00AA7E27">
              <w:rPr>
                <w:rFonts w:cs="Calibri" w:hint="eastAsia"/>
                <w:b/>
                <w:sz w:val="24"/>
              </w:rPr>
              <w:t xml:space="preserve">  </w:t>
            </w:r>
            <w:r w:rsidRPr="00AA7E27">
              <w:rPr>
                <w:rFonts w:cs="Calibri" w:hint="eastAsia"/>
                <w:b/>
                <w:sz w:val="24"/>
              </w:rPr>
              <w:t>真：</w:t>
            </w:r>
          </w:p>
        </w:tc>
        <w:tc>
          <w:tcPr>
            <w:tcW w:w="3627" w:type="dxa"/>
            <w:vAlign w:val="center"/>
          </w:tcPr>
          <w:p w:rsidR="00F31718" w:rsidRPr="00AA7E27" w:rsidRDefault="00F31718" w:rsidP="00145832">
            <w:pPr>
              <w:spacing w:line="480" w:lineRule="auto"/>
              <w:rPr>
                <w:rFonts w:cs="Calibri"/>
                <w:b/>
                <w:sz w:val="32"/>
              </w:rPr>
            </w:pPr>
            <w:r w:rsidRPr="00AA7E27">
              <w:rPr>
                <w:rFonts w:cs="Calibri" w:hint="eastAsia"/>
                <w:b/>
                <w:sz w:val="32"/>
              </w:rPr>
              <w:t>0596-26098000</w:t>
            </w:r>
          </w:p>
        </w:tc>
      </w:tr>
      <w:tr w:rsidR="00F31718" w:rsidRPr="00AA7E27" w:rsidTr="00007C43">
        <w:tc>
          <w:tcPr>
            <w:tcW w:w="1101" w:type="dxa"/>
            <w:vAlign w:val="center"/>
          </w:tcPr>
          <w:p w:rsidR="00F31718" w:rsidRPr="00AA7E27" w:rsidRDefault="00F31718" w:rsidP="00007C43">
            <w:pPr>
              <w:spacing w:line="480" w:lineRule="auto"/>
              <w:jc w:val="center"/>
              <w:rPr>
                <w:rFonts w:cs="Calibri"/>
                <w:b/>
                <w:sz w:val="32"/>
              </w:rPr>
            </w:pPr>
            <w:r w:rsidRPr="00AA7E27">
              <w:rPr>
                <w:rFonts w:cs="Calibri" w:hint="eastAsia"/>
                <w:b/>
                <w:sz w:val="24"/>
              </w:rPr>
              <w:t>邮</w:t>
            </w:r>
            <w:r w:rsidRPr="00AA7E27">
              <w:rPr>
                <w:rFonts w:cs="Calibri" w:hint="eastAsia"/>
                <w:b/>
                <w:sz w:val="24"/>
              </w:rPr>
              <w:t xml:space="preserve">  </w:t>
            </w:r>
            <w:r w:rsidRPr="00AA7E27">
              <w:rPr>
                <w:rFonts w:cs="Calibri" w:hint="eastAsia"/>
                <w:b/>
                <w:sz w:val="24"/>
              </w:rPr>
              <w:t>编：</w:t>
            </w:r>
          </w:p>
        </w:tc>
        <w:tc>
          <w:tcPr>
            <w:tcW w:w="3402" w:type="dxa"/>
            <w:vAlign w:val="center"/>
          </w:tcPr>
          <w:p w:rsidR="00F31718" w:rsidRPr="00AA7E27" w:rsidRDefault="00F31718" w:rsidP="00464D92">
            <w:pPr>
              <w:spacing w:line="480" w:lineRule="auto"/>
              <w:jc w:val="left"/>
              <w:rPr>
                <w:rFonts w:cs="Calibri"/>
                <w:b/>
                <w:sz w:val="32"/>
              </w:rPr>
            </w:pPr>
            <w:r w:rsidRPr="00AA7E27">
              <w:rPr>
                <w:rFonts w:cs="Calibri"/>
                <w:b/>
                <w:sz w:val="32"/>
              </w:rPr>
              <w:t>36</w:t>
            </w:r>
            <w:r w:rsidRPr="00AA7E27">
              <w:rPr>
                <w:rFonts w:cs="Calibri" w:hint="eastAsia"/>
                <w:b/>
                <w:sz w:val="32"/>
              </w:rPr>
              <w:t>2411</w:t>
            </w:r>
          </w:p>
        </w:tc>
        <w:tc>
          <w:tcPr>
            <w:tcW w:w="1192" w:type="dxa"/>
            <w:vAlign w:val="center"/>
          </w:tcPr>
          <w:p w:rsidR="00F31718" w:rsidRPr="00AA7E27" w:rsidRDefault="00F31718" w:rsidP="00007C43">
            <w:pPr>
              <w:spacing w:line="480" w:lineRule="auto"/>
              <w:jc w:val="center"/>
              <w:rPr>
                <w:rFonts w:cs="Calibri"/>
                <w:b/>
                <w:sz w:val="32"/>
              </w:rPr>
            </w:pPr>
            <w:r w:rsidRPr="00AA7E27">
              <w:rPr>
                <w:rFonts w:cs="Calibri" w:hint="eastAsia"/>
                <w:b/>
                <w:sz w:val="24"/>
              </w:rPr>
              <w:t>邮</w:t>
            </w:r>
            <w:r w:rsidRPr="00AA7E27">
              <w:rPr>
                <w:rFonts w:cs="Calibri" w:hint="eastAsia"/>
                <w:b/>
                <w:sz w:val="24"/>
              </w:rPr>
              <w:t xml:space="preserve">  </w:t>
            </w:r>
            <w:r w:rsidRPr="00AA7E27">
              <w:rPr>
                <w:rFonts w:cs="Calibri" w:hint="eastAsia"/>
                <w:b/>
                <w:sz w:val="24"/>
              </w:rPr>
              <w:t>编：</w:t>
            </w:r>
          </w:p>
        </w:tc>
        <w:tc>
          <w:tcPr>
            <w:tcW w:w="3627" w:type="dxa"/>
            <w:vAlign w:val="center"/>
          </w:tcPr>
          <w:p w:rsidR="00F31718" w:rsidRPr="00AA7E27" w:rsidRDefault="00F31718" w:rsidP="00145832">
            <w:pPr>
              <w:spacing w:line="480" w:lineRule="auto"/>
              <w:jc w:val="left"/>
              <w:rPr>
                <w:rFonts w:cs="Calibri"/>
                <w:b/>
                <w:sz w:val="32"/>
              </w:rPr>
            </w:pPr>
            <w:r w:rsidRPr="00AA7E27">
              <w:rPr>
                <w:rFonts w:cs="Calibri"/>
                <w:b/>
                <w:sz w:val="32"/>
              </w:rPr>
              <w:t>36</w:t>
            </w:r>
            <w:r w:rsidRPr="00AA7E27">
              <w:rPr>
                <w:rFonts w:cs="Calibri" w:hint="eastAsia"/>
                <w:b/>
                <w:sz w:val="32"/>
              </w:rPr>
              <w:t>2411</w:t>
            </w:r>
          </w:p>
        </w:tc>
      </w:tr>
      <w:tr w:rsidR="00F31718" w:rsidRPr="00AA7E27" w:rsidTr="007E1FED">
        <w:tc>
          <w:tcPr>
            <w:tcW w:w="1101" w:type="dxa"/>
            <w:vAlign w:val="center"/>
          </w:tcPr>
          <w:p w:rsidR="00F31718" w:rsidRPr="00AA7E27" w:rsidRDefault="00F31718" w:rsidP="00007C43">
            <w:pPr>
              <w:spacing w:line="480" w:lineRule="auto"/>
              <w:jc w:val="center"/>
              <w:rPr>
                <w:rFonts w:cs="Calibri"/>
                <w:b/>
                <w:sz w:val="32"/>
              </w:rPr>
            </w:pPr>
            <w:r w:rsidRPr="00AA7E27">
              <w:rPr>
                <w:rFonts w:cs="Calibri" w:hint="eastAsia"/>
                <w:b/>
                <w:sz w:val="24"/>
              </w:rPr>
              <w:t>地</w:t>
            </w:r>
            <w:r w:rsidRPr="00AA7E27">
              <w:rPr>
                <w:rFonts w:cs="Calibri" w:hint="eastAsia"/>
                <w:b/>
                <w:sz w:val="24"/>
              </w:rPr>
              <w:t xml:space="preserve">  </w:t>
            </w:r>
            <w:r w:rsidRPr="00AA7E27">
              <w:rPr>
                <w:rFonts w:cs="Calibri" w:hint="eastAsia"/>
                <w:b/>
                <w:sz w:val="24"/>
              </w:rPr>
              <w:t>址：</w:t>
            </w:r>
          </w:p>
        </w:tc>
        <w:tc>
          <w:tcPr>
            <w:tcW w:w="3402" w:type="dxa"/>
          </w:tcPr>
          <w:p w:rsidR="00F31718" w:rsidRPr="00AA7E27" w:rsidRDefault="00F31718" w:rsidP="00CA3A4B">
            <w:pPr>
              <w:rPr>
                <w:rFonts w:cs="Calibri"/>
                <w:b/>
                <w:sz w:val="32"/>
              </w:rPr>
            </w:pPr>
            <w:r w:rsidRPr="00AA7E27">
              <w:rPr>
                <w:rFonts w:cs="Calibri" w:hint="eastAsia"/>
                <w:b/>
                <w:sz w:val="24"/>
              </w:rPr>
              <w:t>泉州市安溪县湖头镇横山村</w:t>
            </w:r>
          </w:p>
        </w:tc>
        <w:tc>
          <w:tcPr>
            <w:tcW w:w="1192" w:type="dxa"/>
          </w:tcPr>
          <w:p w:rsidR="00F31718" w:rsidRPr="00AA7E27" w:rsidRDefault="00F31718" w:rsidP="007E1FED">
            <w:pPr>
              <w:spacing w:line="480" w:lineRule="auto"/>
              <w:rPr>
                <w:rFonts w:cs="Calibri"/>
                <w:b/>
                <w:sz w:val="32"/>
              </w:rPr>
            </w:pPr>
            <w:r w:rsidRPr="00AA7E27">
              <w:rPr>
                <w:rFonts w:cs="Calibri" w:hint="eastAsia"/>
                <w:b/>
                <w:sz w:val="24"/>
              </w:rPr>
              <w:t>地</w:t>
            </w:r>
            <w:r w:rsidRPr="00AA7E27">
              <w:rPr>
                <w:rFonts w:cs="Calibri" w:hint="eastAsia"/>
                <w:b/>
                <w:sz w:val="24"/>
              </w:rPr>
              <w:t xml:space="preserve">  </w:t>
            </w:r>
            <w:r w:rsidRPr="00AA7E27">
              <w:rPr>
                <w:rFonts w:cs="Calibri" w:hint="eastAsia"/>
                <w:b/>
                <w:sz w:val="24"/>
              </w:rPr>
              <w:t>址：</w:t>
            </w:r>
          </w:p>
        </w:tc>
        <w:tc>
          <w:tcPr>
            <w:tcW w:w="3627" w:type="dxa"/>
          </w:tcPr>
          <w:p w:rsidR="00F31718" w:rsidRPr="00AA7E27" w:rsidRDefault="00F31718" w:rsidP="00145832">
            <w:pPr>
              <w:rPr>
                <w:rFonts w:cs="Calibri"/>
                <w:b/>
                <w:sz w:val="32"/>
              </w:rPr>
            </w:pPr>
            <w:r w:rsidRPr="00AA7E27">
              <w:rPr>
                <w:rFonts w:cs="Calibri" w:hint="eastAsia"/>
                <w:b/>
                <w:sz w:val="24"/>
              </w:rPr>
              <w:t>泉州市安溪县湖头镇横山村</w:t>
            </w:r>
          </w:p>
        </w:tc>
      </w:tr>
      <w:tr w:rsidR="00926A69" w:rsidRPr="00AA7E27" w:rsidTr="007E1FED">
        <w:tc>
          <w:tcPr>
            <w:tcW w:w="1101" w:type="dxa"/>
            <w:vAlign w:val="center"/>
          </w:tcPr>
          <w:p w:rsidR="005A3F2F" w:rsidRPr="00AA7E27" w:rsidRDefault="005A3F2F" w:rsidP="005A3F2F">
            <w:pPr>
              <w:spacing w:line="480" w:lineRule="auto"/>
              <w:rPr>
                <w:rFonts w:cs="Calibri"/>
                <w:b/>
                <w:sz w:val="24"/>
                <w:highlight w:val="yellow"/>
              </w:rPr>
            </w:pPr>
          </w:p>
        </w:tc>
        <w:tc>
          <w:tcPr>
            <w:tcW w:w="3402" w:type="dxa"/>
          </w:tcPr>
          <w:p w:rsidR="00926A69" w:rsidRPr="00AA7E27" w:rsidRDefault="00926A69" w:rsidP="00CA3A4B">
            <w:pPr>
              <w:rPr>
                <w:rFonts w:cs="Calibri"/>
                <w:b/>
                <w:sz w:val="24"/>
                <w:highlight w:val="yellow"/>
              </w:rPr>
            </w:pPr>
          </w:p>
        </w:tc>
        <w:tc>
          <w:tcPr>
            <w:tcW w:w="1192" w:type="dxa"/>
          </w:tcPr>
          <w:p w:rsidR="00926A69" w:rsidRPr="00AA7E27" w:rsidRDefault="00926A69" w:rsidP="007E1FED">
            <w:pPr>
              <w:spacing w:line="480" w:lineRule="auto"/>
              <w:rPr>
                <w:rFonts w:cs="Calibri"/>
                <w:b/>
                <w:sz w:val="24"/>
                <w:highlight w:val="yellow"/>
              </w:rPr>
            </w:pPr>
          </w:p>
        </w:tc>
        <w:tc>
          <w:tcPr>
            <w:tcW w:w="3627" w:type="dxa"/>
          </w:tcPr>
          <w:p w:rsidR="00926A69" w:rsidRPr="00AA7E27" w:rsidRDefault="00926A69" w:rsidP="007E1FED">
            <w:pPr>
              <w:rPr>
                <w:rFonts w:cs="Calibri"/>
                <w:b/>
                <w:sz w:val="24"/>
                <w:highlight w:val="yellow"/>
              </w:rPr>
            </w:pPr>
          </w:p>
        </w:tc>
      </w:tr>
    </w:tbl>
    <w:p w:rsidR="006041C9" w:rsidRPr="00AA7E27" w:rsidRDefault="006041C9" w:rsidP="00357CBC">
      <w:pPr>
        <w:rPr>
          <w:rFonts w:ascii="宋体" w:hAnsi="宋体"/>
          <w:b/>
          <w:sz w:val="32"/>
          <w:highlight w:val="yellow"/>
        </w:rPr>
      </w:pPr>
    </w:p>
    <w:p w:rsidR="00312164" w:rsidRPr="00AA7E27" w:rsidRDefault="00312164" w:rsidP="00357CBC">
      <w:pPr>
        <w:rPr>
          <w:rFonts w:ascii="宋体" w:hAnsi="宋体"/>
          <w:b/>
          <w:sz w:val="32"/>
          <w:highlight w:val="yellow"/>
        </w:rPr>
      </w:pPr>
    </w:p>
    <w:p w:rsidR="004555D9" w:rsidRPr="00AA7E27" w:rsidRDefault="006041C9" w:rsidP="006041C9">
      <w:pPr>
        <w:tabs>
          <w:tab w:val="center" w:pos="4478"/>
        </w:tabs>
        <w:rPr>
          <w:rFonts w:hAnsi="宋体"/>
          <w:b/>
          <w:bCs/>
          <w:sz w:val="44"/>
        </w:rPr>
      </w:pPr>
      <w:r w:rsidRPr="00AA7E27">
        <w:rPr>
          <w:rFonts w:hAnsi="宋体"/>
          <w:b/>
          <w:bCs/>
          <w:sz w:val="44"/>
        </w:rPr>
        <w:tab/>
      </w:r>
    </w:p>
    <w:p w:rsidR="006041C9" w:rsidRPr="00AA7E27" w:rsidRDefault="006041C9" w:rsidP="006041C9">
      <w:pPr>
        <w:pStyle w:val="19"/>
        <w:tabs>
          <w:tab w:val="right" w:leader="dot" w:pos="8947"/>
        </w:tabs>
        <w:jc w:val="center"/>
      </w:pPr>
      <w:r w:rsidRPr="00AA7E27">
        <w:rPr>
          <w:rFonts w:hAnsi="宋体" w:hint="eastAsia"/>
          <w:b/>
          <w:bCs/>
          <w:sz w:val="44"/>
        </w:rPr>
        <w:lastRenderedPageBreak/>
        <w:t>目</w:t>
      </w:r>
      <w:r w:rsidR="00275004" w:rsidRPr="00AA7E27">
        <w:rPr>
          <w:b/>
          <w:bCs/>
          <w:sz w:val="44"/>
        </w:rPr>
        <w:t xml:space="preserve">    </w:t>
      </w:r>
      <w:r w:rsidRPr="00AA7E27">
        <w:rPr>
          <w:b/>
          <w:bCs/>
          <w:sz w:val="44"/>
        </w:rPr>
        <w:t xml:space="preserve"> </w:t>
      </w:r>
      <w:r w:rsidRPr="00AA7E27">
        <w:rPr>
          <w:rFonts w:hAnsi="宋体" w:hint="eastAsia"/>
          <w:b/>
          <w:bCs/>
          <w:sz w:val="44"/>
        </w:rPr>
        <w:t>录</w:t>
      </w:r>
    </w:p>
    <w:p w:rsidR="00BD020F" w:rsidRDefault="00DC47A0" w:rsidP="004A03A1">
      <w:pPr>
        <w:pStyle w:val="19"/>
        <w:tabs>
          <w:tab w:val="right" w:leader="dot" w:pos="8947"/>
        </w:tabs>
        <w:spacing w:line="288" w:lineRule="auto"/>
        <w:rPr>
          <w:rFonts w:ascii="Calibri" w:hAnsi="Calibri"/>
          <w:noProof/>
          <w:szCs w:val="22"/>
        </w:rPr>
      </w:pPr>
      <w:r w:rsidRPr="00AA7E27">
        <w:rPr>
          <w:highlight w:val="yellow"/>
        </w:rPr>
        <w:fldChar w:fldCharType="begin"/>
      </w:r>
      <w:r w:rsidR="004555D9" w:rsidRPr="00AA7E27">
        <w:rPr>
          <w:highlight w:val="yellow"/>
        </w:rPr>
        <w:instrText xml:space="preserve"> TOC \o "1-3" \h \z \u </w:instrText>
      </w:r>
      <w:r w:rsidRPr="00AA7E27">
        <w:rPr>
          <w:highlight w:val="yellow"/>
        </w:rPr>
        <w:fldChar w:fldCharType="separate"/>
      </w:r>
      <w:hyperlink w:anchor="_Toc516659308" w:history="1">
        <w:r w:rsidR="00BD020F" w:rsidRPr="00912272">
          <w:rPr>
            <w:rStyle w:val="ac"/>
            <w:b/>
            <w:noProof/>
          </w:rPr>
          <w:t>1.</w:t>
        </w:r>
        <w:r w:rsidR="00BD020F" w:rsidRPr="00912272">
          <w:rPr>
            <w:rStyle w:val="ac"/>
            <w:rFonts w:hint="eastAsia"/>
            <w:b/>
            <w:noProof/>
          </w:rPr>
          <w:t>前言</w:t>
        </w:r>
        <w:r w:rsidR="00BD020F">
          <w:rPr>
            <w:noProof/>
            <w:webHidden/>
          </w:rPr>
          <w:tab/>
        </w:r>
        <w:r>
          <w:rPr>
            <w:noProof/>
            <w:webHidden/>
          </w:rPr>
          <w:fldChar w:fldCharType="begin"/>
        </w:r>
        <w:r w:rsidR="00BD020F">
          <w:rPr>
            <w:noProof/>
            <w:webHidden/>
          </w:rPr>
          <w:instrText xml:space="preserve"> PAGEREF _Toc516659308 \h </w:instrText>
        </w:r>
        <w:r>
          <w:rPr>
            <w:noProof/>
            <w:webHidden/>
          </w:rPr>
        </w:r>
        <w:r>
          <w:rPr>
            <w:noProof/>
            <w:webHidden/>
          </w:rPr>
          <w:fldChar w:fldCharType="separate"/>
        </w:r>
        <w:r w:rsidR="00BD020F">
          <w:rPr>
            <w:noProof/>
            <w:webHidden/>
          </w:rPr>
          <w:t>4</w:t>
        </w:r>
        <w:r>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09" w:history="1">
        <w:r w:rsidR="00BD020F" w:rsidRPr="004A03A1">
          <w:rPr>
            <w:rStyle w:val="ac"/>
            <w:noProof/>
          </w:rPr>
          <w:t xml:space="preserve">1.1 </w:t>
        </w:r>
        <w:r w:rsidR="00BD020F" w:rsidRPr="004A03A1">
          <w:rPr>
            <w:rStyle w:val="ac"/>
            <w:rFonts w:hint="eastAsia"/>
            <w:noProof/>
          </w:rPr>
          <w:t>项目由来</w:t>
        </w:r>
        <w:r w:rsidR="00BD020F" w:rsidRPr="004A03A1">
          <w:rPr>
            <w:noProof/>
            <w:webHidden/>
          </w:rPr>
          <w:tab/>
        </w:r>
        <w:r w:rsidRPr="004A03A1">
          <w:rPr>
            <w:noProof/>
            <w:webHidden/>
          </w:rPr>
          <w:fldChar w:fldCharType="begin"/>
        </w:r>
        <w:r w:rsidR="00BD020F" w:rsidRPr="004A03A1">
          <w:rPr>
            <w:noProof/>
            <w:webHidden/>
          </w:rPr>
          <w:instrText xml:space="preserve"> PAGEREF _Toc516659309 \h </w:instrText>
        </w:r>
        <w:r w:rsidRPr="004A03A1">
          <w:rPr>
            <w:noProof/>
            <w:webHidden/>
          </w:rPr>
        </w:r>
        <w:r w:rsidRPr="004A03A1">
          <w:rPr>
            <w:noProof/>
            <w:webHidden/>
          </w:rPr>
          <w:fldChar w:fldCharType="separate"/>
        </w:r>
        <w:r w:rsidR="00BD020F" w:rsidRPr="004A03A1">
          <w:rPr>
            <w:noProof/>
            <w:webHidden/>
          </w:rPr>
          <w:t>4</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10" w:history="1">
        <w:r w:rsidR="00BD020F" w:rsidRPr="004A03A1">
          <w:rPr>
            <w:rStyle w:val="ac"/>
            <w:noProof/>
          </w:rPr>
          <w:t xml:space="preserve">1.2 </w:t>
        </w:r>
        <w:r w:rsidR="00BD020F" w:rsidRPr="004A03A1">
          <w:rPr>
            <w:rStyle w:val="ac"/>
            <w:rFonts w:hint="eastAsia"/>
            <w:noProof/>
          </w:rPr>
          <w:t>验收目的</w:t>
        </w:r>
        <w:r w:rsidR="00BD020F" w:rsidRPr="004A03A1">
          <w:rPr>
            <w:noProof/>
            <w:webHidden/>
          </w:rPr>
          <w:tab/>
        </w:r>
        <w:r w:rsidRPr="004A03A1">
          <w:rPr>
            <w:noProof/>
            <w:webHidden/>
          </w:rPr>
          <w:fldChar w:fldCharType="begin"/>
        </w:r>
        <w:r w:rsidR="00BD020F" w:rsidRPr="004A03A1">
          <w:rPr>
            <w:noProof/>
            <w:webHidden/>
          </w:rPr>
          <w:instrText xml:space="preserve"> PAGEREF _Toc516659310 \h </w:instrText>
        </w:r>
        <w:r w:rsidRPr="004A03A1">
          <w:rPr>
            <w:noProof/>
            <w:webHidden/>
          </w:rPr>
        </w:r>
        <w:r w:rsidRPr="004A03A1">
          <w:rPr>
            <w:noProof/>
            <w:webHidden/>
          </w:rPr>
          <w:fldChar w:fldCharType="separate"/>
        </w:r>
        <w:r w:rsidR="00BD020F" w:rsidRPr="004A03A1">
          <w:rPr>
            <w:noProof/>
            <w:webHidden/>
          </w:rPr>
          <w:t>5</w:t>
        </w:r>
        <w:r w:rsidRPr="004A03A1">
          <w:rPr>
            <w:noProof/>
            <w:webHidden/>
          </w:rPr>
          <w:fldChar w:fldCharType="end"/>
        </w:r>
      </w:hyperlink>
    </w:p>
    <w:p w:rsidR="00BD020F" w:rsidRDefault="00DC47A0" w:rsidP="004A03A1">
      <w:pPr>
        <w:pStyle w:val="19"/>
        <w:tabs>
          <w:tab w:val="right" w:leader="dot" w:pos="8947"/>
        </w:tabs>
        <w:spacing w:line="288" w:lineRule="auto"/>
        <w:rPr>
          <w:rFonts w:ascii="Calibri" w:hAnsi="Calibri"/>
          <w:noProof/>
          <w:szCs w:val="22"/>
        </w:rPr>
      </w:pPr>
      <w:hyperlink w:anchor="_Toc516659311" w:history="1">
        <w:r w:rsidR="00BD020F" w:rsidRPr="00912272">
          <w:rPr>
            <w:rStyle w:val="ac"/>
            <w:b/>
            <w:noProof/>
          </w:rPr>
          <w:t xml:space="preserve">2. </w:t>
        </w:r>
        <w:r w:rsidR="00BD020F" w:rsidRPr="00912272">
          <w:rPr>
            <w:rStyle w:val="ac"/>
            <w:rFonts w:hint="eastAsia"/>
            <w:b/>
            <w:noProof/>
          </w:rPr>
          <w:t>验收依据</w:t>
        </w:r>
        <w:r w:rsidR="00BD020F">
          <w:rPr>
            <w:noProof/>
            <w:webHidden/>
          </w:rPr>
          <w:tab/>
        </w:r>
        <w:r>
          <w:rPr>
            <w:noProof/>
            <w:webHidden/>
          </w:rPr>
          <w:fldChar w:fldCharType="begin"/>
        </w:r>
        <w:r w:rsidR="00BD020F">
          <w:rPr>
            <w:noProof/>
            <w:webHidden/>
          </w:rPr>
          <w:instrText xml:space="preserve"> PAGEREF _Toc516659311 \h </w:instrText>
        </w:r>
        <w:r>
          <w:rPr>
            <w:noProof/>
            <w:webHidden/>
          </w:rPr>
        </w:r>
        <w:r>
          <w:rPr>
            <w:noProof/>
            <w:webHidden/>
          </w:rPr>
          <w:fldChar w:fldCharType="separate"/>
        </w:r>
        <w:r w:rsidR="00BD020F">
          <w:rPr>
            <w:noProof/>
            <w:webHidden/>
          </w:rPr>
          <w:t>5</w:t>
        </w:r>
        <w:r>
          <w:rPr>
            <w:noProof/>
            <w:webHidden/>
          </w:rPr>
          <w:fldChar w:fldCharType="end"/>
        </w:r>
      </w:hyperlink>
    </w:p>
    <w:p w:rsidR="00BD020F" w:rsidRDefault="00DC47A0" w:rsidP="004A03A1">
      <w:pPr>
        <w:pStyle w:val="19"/>
        <w:tabs>
          <w:tab w:val="right" w:leader="dot" w:pos="8947"/>
        </w:tabs>
        <w:spacing w:line="288" w:lineRule="auto"/>
        <w:rPr>
          <w:rFonts w:ascii="Calibri" w:hAnsi="Calibri"/>
          <w:noProof/>
          <w:szCs w:val="22"/>
        </w:rPr>
      </w:pPr>
      <w:hyperlink w:anchor="_Toc516659312" w:history="1">
        <w:r w:rsidR="00BD020F" w:rsidRPr="00912272">
          <w:rPr>
            <w:rStyle w:val="ac"/>
            <w:b/>
            <w:noProof/>
          </w:rPr>
          <w:t xml:space="preserve">3. </w:t>
        </w:r>
        <w:r w:rsidR="00BD020F" w:rsidRPr="00912272">
          <w:rPr>
            <w:rStyle w:val="ac"/>
            <w:rFonts w:hint="eastAsia"/>
            <w:b/>
            <w:noProof/>
          </w:rPr>
          <w:t>建设项目工程概况</w:t>
        </w:r>
        <w:r w:rsidR="00BD020F">
          <w:rPr>
            <w:noProof/>
            <w:webHidden/>
          </w:rPr>
          <w:tab/>
        </w:r>
        <w:r>
          <w:rPr>
            <w:noProof/>
            <w:webHidden/>
          </w:rPr>
          <w:fldChar w:fldCharType="begin"/>
        </w:r>
        <w:r w:rsidR="00BD020F">
          <w:rPr>
            <w:noProof/>
            <w:webHidden/>
          </w:rPr>
          <w:instrText xml:space="preserve"> PAGEREF _Toc516659312 \h </w:instrText>
        </w:r>
        <w:r>
          <w:rPr>
            <w:noProof/>
            <w:webHidden/>
          </w:rPr>
        </w:r>
        <w:r>
          <w:rPr>
            <w:noProof/>
            <w:webHidden/>
          </w:rPr>
          <w:fldChar w:fldCharType="separate"/>
        </w:r>
        <w:r w:rsidR="00BD020F">
          <w:rPr>
            <w:noProof/>
            <w:webHidden/>
          </w:rPr>
          <w:t>5</w:t>
        </w:r>
        <w:r>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13" w:history="1">
        <w:r w:rsidR="00BD020F" w:rsidRPr="004A03A1">
          <w:rPr>
            <w:rStyle w:val="ac"/>
            <w:noProof/>
          </w:rPr>
          <w:t>3.1</w:t>
        </w:r>
        <w:r w:rsidR="00BD020F" w:rsidRPr="004A03A1">
          <w:rPr>
            <w:rStyle w:val="ac"/>
            <w:rFonts w:hint="eastAsia"/>
            <w:noProof/>
          </w:rPr>
          <w:t>项目基本情况</w:t>
        </w:r>
        <w:r w:rsidR="00BD020F" w:rsidRPr="004A03A1">
          <w:rPr>
            <w:noProof/>
            <w:webHidden/>
          </w:rPr>
          <w:tab/>
        </w:r>
        <w:r w:rsidRPr="004A03A1">
          <w:rPr>
            <w:noProof/>
            <w:webHidden/>
          </w:rPr>
          <w:fldChar w:fldCharType="begin"/>
        </w:r>
        <w:r w:rsidR="00BD020F" w:rsidRPr="004A03A1">
          <w:rPr>
            <w:noProof/>
            <w:webHidden/>
          </w:rPr>
          <w:instrText xml:space="preserve"> PAGEREF _Toc516659313 \h </w:instrText>
        </w:r>
        <w:r w:rsidRPr="004A03A1">
          <w:rPr>
            <w:noProof/>
            <w:webHidden/>
          </w:rPr>
        </w:r>
        <w:r w:rsidRPr="004A03A1">
          <w:rPr>
            <w:noProof/>
            <w:webHidden/>
          </w:rPr>
          <w:fldChar w:fldCharType="separate"/>
        </w:r>
        <w:r w:rsidR="00BD020F" w:rsidRPr="004A03A1">
          <w:rPr>
            <w:noProof/>
            <w:webHidden/>
          </w:rPr>
          <w:t>6</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14" w:history="1">
        <w:r w:rsidR="00BD020F" w:rsidRPr="004A03A1">
          <w:rPr>
            <w:rStyle w:val="ac"/>
            <w:noProof/>
          </w:rPr>
          <w:t>3.2</w:t>
        </w:r>
        <w:r w:rsidR="00BD020F" w:rsidRPr="004A03A1">
          <w:rPr>
            <w:rStyle w:val="ac"/>
            <w:rFonts w:hint="eastAsia"/>
            <w:noProof/>
          </w:rPr>
          <w:t>验收范围</w:t>
        </w:r>
        <w:r w:rsidR="00BD020F" w:rsidRPr="004A03A1">
          <w:rPr>
            <w:noProof/>
            <w:webHidden/>
          </w:rPr>
          <w:tab/>
        </w:r>
        <w:r w:rsidRPr="004A03A1">
          <w:rPr>
            <w:noProof/>
            <w:webHidden/>
          </w:rPr>
          <w:fldChar w:fldCharType="begin"/>
        </w:r>
        <w:r w:rsidR="00BD020F" w:rsidRPr="004A03A1">
          <w:rPr>
            <w:noProof/>
            <w:webHidden/>
          </w:rPr>
          <w:instrText xml:space="preserve"> PAGEREF _Toc516659314 \h </w:instrText>
        </w:r>
        <w:r w:rsidRPr="004A03A1">
          <w:rPr>
            <w:noProof/>
            <w:webHidden/>
          </w:rPr>
        </w:r>
        <w:r w:rsidRPr="004A03A1">
          <w:rPr>
            <w:noProof/>
            <w:webHidden/>
          </w:rPr>
          <w:fldChar w:fldCharType="separate"/>
        </w:r>
        <w:r w:rsidR="00BD020F" w:rsidRPr="004A03A1">
          <w:rPr>
            <w:noProof/>
            <w:webHidden/>
          </w:rPr>
          <w:t>9</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15" w:history="1">
        <w:r w:rsidR="00BD020F" w:rsidRPr="004A03A1">
          <w:rPr>
            <w:rStyle w:val="ac"/>
            <w:noProof/>
          </w:rPr>
          <w:t>3.3</w:t>
        </w:r>
        <w:r w:rsidR="00BD020F" w:rsidRPr="004A03A1">
          <w:rPr>
            <w:rStyle w:val="ac"/>
            <w:rFonts w:hint="eastAsia"/>
            <w:noProof/>
          </w:rPr>
          <w:t>项目地理位置及厂区平面布置</w:t>
        </w:r>
        <w:r w:rsidR="00BD020F" w:rsidRPr="004A03A1">
          <w:rPr>
            <w:noProof/>
            <w:webHidden/>
          </w:rPr>
          <w:tab/>
        </w:r>
        <w:r w:rsidRPr="004A03A1">
          <w:rPr>
            <w:noProof/>
            <w:webHidden/>
          </w:rPr>
          <w:fldChar w:fldCharType="begin"/>
        </w:r>
        <w:r w:rsidR="00BD020F" w:rsidRPr="004A03A1">
          <w:rPr>
            <w:noProof/>
            <w:webHidden/>
          </w:rPr>
          <w:instrText xml:space="preserve"> PAGEREF _Toc516659315 \h </w:instrText>
        </w:r>
        <w:r w:rsidRPr="004A03A1">
          <w:rPr>
            <w:noProof/>
            <w:webHidden/>
          </w:rPr>
        </w:r>
        <w:r w:rsidRPr="004A03A1">
          <w:rPr>
            <w:noProof/>
            <w:webHidden/>
          </w:rPr>
          <w:fldChar w:fldCharType="separate"/>
        </w:r>
        <w:r w:rsidR="00BD020F" w:rsidRPr="004A03A1">
          <w:rPr>
            <w:noProof/>
            <w:webHidden/>
          </w:rPr>
          <w:t>10</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16" w:history="1">
        <w:r w:rsidR="00BD020F" w:rsidRPr="004A03A1">
          <w:rPr>
            <w:rStyle w:val="ac"/>
            <w:noProof/>
          </w:rPr>
          <w:t>3.4</w:t>
        </w:r>
        <w:r w:rsidR="00BD020F" w:rsidRPr="004A03A1">
          <w:rPr>
            <w:rStyle w:val="ac"/>
            <w:rFonts w:hint="eastAsia"/>
            <w:noProof/>
          </w:rPr>
          <w:t>主要原辅料消耗</w:t>
        </w:r>
        <w:r w:rsidR="00BD020F" w:rsidRPr="004A03A1">
          <w:rPr>
            <w:noProof/>
            <w:webHidden/>
          </w:rPr>
          <w:tab/>
        </w:r>
        <w:r w:rsidRPr="004A03A1">
          <w:rPr>
            <w:noProof/>
            <w:webHidden/>
          </w:rPr>
          <w:fldChar w:fldCharType="begin"/>
        </w:r>
        <w:r w:rsidR="00BD020F" w:rsidRPr="004A03A1">
          <w:rPr>
            <w:noProof/>
            <w:webHidden/>
          </w:rPr>
          <w:instrText xml:space="preserve"> PAGEREF _Toc516659316 \h </w:instrText>
        </w:r>
        <w:r w:rsidRPr="004A03A1">
          <w:rPr>
            <w:noProof/>
            <w:webHidden/>
          </w:rPr>
        </w:r>
        <w:r w:rsidRPr="004A03A1">
          <w:rPr>
            <w:noProof/>
            <w:webHidden/>
          </w:rPr>
          <w:fldChar w:fldCharType="separate"/>
        </w:r>
        <w:r w:rsidR="00BD020F" w:rsidRPr="004A03A1">
          <w:rPr>
            <w:noProof/>
            <w:webHidden/>
          </w:rPr>
          <w:t>15</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17" w:history="1">
        <w:r w:rsidR="00BD020F" w:rsidRPr="004A03A1">
          <w:rPr>
            <w:rStyle w:val="ac"/>
            <w:noProof/>
          </w:rPr>
          <w:t>3.5</w:t>
        </w:r>
        <w:r w:rsidR="00BD020F" w:rsidRPr="004A03A1">
          <w:rPr>
            <w:rStyle w:val="ac"/>
            <w:rFonts w:hint="eastAsia"/>
            <w:noProof/>
          </w:rPr>
          <w:t>主要生产设备</w:t>
        </w:r>
        <w:r w:rsidR="00BD020F" w:rsidRPr="004A03A1">
          <w:rPr>
            <w:noProof/>
            <w:webHidden/>
          </w:rPr>
          <w:tab/>
        </w:r>
        <w:r w:rsidRPr="004A03A1">
          <w:rPr>
            <w:noProof/>
            <w:webHidden/>
          </w:rPr>
          <w:fldChar w:fldCharType="begin"/>
        </w:r>
        <w:r w:rsidR="00BD020F" w:rsidRPr="004A03A1">
          <w:rPr>
            <w:noProof/>
            <w:webHidden/>
          </w:rPr>
          <w:instrText xml:space="preserve"> PAGEREF _Toc516659317 \h </w:instrText>
        </w:r>
        <w:r w:rsidRPr="004A03A1">
          <w:rPr>
            <w:noProof/>
            <w:webHidden/>
          </w:rPr>
        </w:r>
        <w:r w:rsidRPr="004A03A1">
          <w:rPr>
            <w:noProof/>
            <w:webHidden/>
          </w:rPr>
          <w:fldChar w:fldCharType="separate"/>
        </w:r>
        <w:r w:rsidR="00BD020F" w:rsidRPr="004A03A1">
          <w:rPr>
            <w:noProof/>
            <w:webHidden/>
          </w:rPr>
          <w:t>17</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18" w:history="1">
        <w:r w:rsidR="00BD020F" w:rsidRPr="004A03A1">
          <w:rPr>
            <w:rStyle w:val="ac"/>
            <w:noProof/>
          </w:rPr>
          <w:t>3.6</w:t>
        </w:r>
        <w:r w:rsidR="00BD020F" w:rsidRPr="004A03A1">
          <w:rPr>
            <w:rStyle w:val="ac"/>
            <w:rFonts w:hint="eastAsia"/>
            <w:noProof/>
          </w:rPr>
          <w:t>水源及水平衡</w:t>
        </w:r>
        <w:r w:rsidR="00BD020F" w:rsidRPr="004A03A1">
          <w:rPr>
            <w:noProof/>
            <w:webHidden/>
          </w:rPr>
          <w:tab/>
        </w:r>
        <w:r w:rsidRPr="004A03A1">
          <w:rPr>
            <w:noProof/>
            <w:webHidden/>
          </w:rPr>
          <w:fldChar w:fldCharType="begin"/>
        </w:r>
        <w:r w:rsidR="00BD020F" w:rsidRPr="004A03A1">
          <w:rPr>
            <w:noProof/>
            <w:webHidden/>
          </w:rPr>
          <w:instrText xml:space="preserve"> PAGEREF _Toc516659318 \h </w:instrText>
        </w:r>
        <w:r w:rsidRPr="004A03A1">
          <w:rPr>
            <w:noProof/>
            <w:webHidden/>
          </w:rPr>
        </w:r>
        <w:r w:rsidRPr="004A03A1">
          <w:rPr>
            <w:noProof/>
            <w:webHidden/>
          </w:rPr>
          <w:fldChar w:fldCharType="separate"/>
        </w:r>
        <w:r w:rsidR="00BD020F" w:rsidRPr="004A03A1">
          <w:rPr>
            <w:noProof/>
            <w:webHidden/>
          </w:rPr>
          <w:t>19</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19" w:history="1">
        <w:r w:rsidR="00BD020F" w:rsidRPr="004A03A1">
          <w:rPr>
            <w:rStyle w:val="ac"/>
            <w:noProof/>
          </w:rPr>
          <w:t>3.7</w:t>
        </w:r>
        <w:r w:rsidR="00BD020F" w:rsidRPr="004A03A1">
          <w:rPr>
            <w:rStyle w:val="ac"/>
            <w:rFonts w:hint="eastAsia"/>
            <w:noProof/>
          </w:rPr>
          <w:t>主要生产工艺流程及产污环节</w:t>
        </w:r>
        <w:r w:rsidR="00BD020F" w:rsidRPr="004A03A1">
          <w:rPr>
            <w:noProof/>
            <w:webHidden/>
          </w:rPr>
          <w:tab/>
        </w:r>
        <w:r w:rsidRPr="004A03A1">
          <w:rPr>
            <w:noProof/>
            <w:webHidden/>
          </w:rPr>
          <w:fldChar w:fldCharType="begin"/>
        </w:r>
        <w:r w:rsidR="00BD020F" w:rsidRPr="004A03A1">
          <w:rPr>
            <w:noProof/>
            <w:webHidden/>
          </w:rPr>
          <w:instrText xml:space="preserve"> PAGEREF _Toc516659319 \h </w:instrText>
        </w:r>
        <w:r w:rsidRPr="004A03A1">
          <w:rPr>
            <w:noProof/>
            <w:webHidden/>
          </w:rPr>
        </w:r>
        <w:r w:rsidRPr="004A03A1">
          <w:rPr>
            <w:noProof/>
            <w:webHidden/>
          </w:rPr>
          <w:fldChar w:fldCharType="separate"/>
        </w:r>
        <w:r w:rsidR="00BD020F" w:rsidRPr="004A03A1">
          <w:rPr>
            <w:noProof/>
            <w:webHidden/>
          </w:rPr>
          <w:t>21</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20" w:history="1">
        <w:r w:rsidR="00BD020F" w:rsidRPr="004A03A1">
          <w:rPr>
            <w:rStyle w:val="ac"/>
            <w:noProof/>
          </w:rPr>
          <w:t>3.8</w:t>
        </w:r>
        <w:r w:rsidR="00BD020F" w:rsidRPr="004A03A1">
          <w:rPr>
            <w:rStyle w:val="ac"/>
            <w:rFonts w:hint="eastAsia"/>
            <w:noProof/>
          </w:rPr>
          <w:t>项目变动情况</w:t>
        </w:r>
        <w:r w:rsidR="00BD020F" w:rsidRPr="004A03A1">
          <w:rPr>
            <w:noProof/>
            <w:webHidden/>
          </w:rPr>
          <w:tab/>
        </w:r>
        <w:r w:rsidRPr="004A03A1">
          <w:rPr>
            <w:noProof/>
            <w:webHidden/>
          </w:rPr>
          <w:fldChar w:fldCharType="begin"/>
        </w:r>
        <w:r w:rsidR="00BD020F" w:rsidRPr="004A03A1">
          <w:rPr>
            <w:noProof/>
            <w:webHidden/>
          </w:rPr>
          <w:instrText xml:space="preserve"> PAGEREF _Toc516659320 \h </w:instrText>
        </w:r>
        <w:r w:rsidRPr="004A03A1">
          <w:rPr>
            <w:noProof/>
            <w:webHidden/>
          </w:rPr>
        </w:r>
        <w:r w:rsidRPr="004A03A1">
          <w:rPr>
            <w:noProof/>
            <w:webHidden/>
          </w:rPr>
          <w:fldChar w:fldCharType="separate"/>
        </w:r>
        <w:r w:rsidR="00BD020F" w:rsidRPr="004A03A1">
          <w:rPr>
            <w:noProof/>
            <w:webHidden/>
          </w:rPr>
          <w:t>31</w:t>
        </w:r>
        <w:r w:rsidRPr="004A03A1">
          <w:rPr>
            <w:noProof/>
            <w:webHidden/>
          </w:rPr>
          <w:fldChar w:fldCharType="end"/>
        </w:r>
      </w:hyperlink>
    </w:p>
    <w:p w:rsidR="00BD020F" w:rsidRDefault="00DC47A0" w:rsidP="004A03A1">
      <w:pPr>
        <w:pStyle w:val="19"/>
        <w:tabs>
          <w:tab w:val="right" w:leader="dot" w:pos="8947"/>
        </w:tabs>
        <w:spacing w:line="288" w:lineRule="auto"/>
        <w:rPr>
          <w:rFonts w:ascii="Calibri" w:hAnsi="Calibri"/>
          <w:noProof/>
          <w:szCs w:val="22"/>
        </w:rPr>
      </w:pPr>
      <w:hyperlink w:anchor="_Toc516659321" w:history="1">
        <w:r w:rsidR="00BD020F" w:rsidRPr="00912272">
          <w:rPr>
            <w:rStyle w:val="ac"/>
            <w:b/>
            <w:noProof/>
          </w:rPr>
          <w:t>4.</w:t>
        </w:r>
        <w:r w:rsidR="00BD020F" w:rsidRPr="00912272">
          <w:rPr>
            <w:rStyle w:val="ac"/>
            <w:rFonts w:hint="eastAsia"/>
            <w:b/>
            <w:noProof/>
          </w:rPr>
          <w:t>主要污染物及其治理措施</w:t>
        </w:r>
        <w:r w:rsidR="00BD020F">
          <w:rPr>
            <w:noProof/>
            <w:webHidden/>
          </w:rPr>
          <w:tab/>
        </w:r>
        <w:r>
          <w:rPr>
            <w:noProof/>
            <w:webHidden/>
          </w:rPr>
          <w:fldChar w:fldCharType="begin"/>
        </w:r>
        <w:r w:rsidR="00BD020F">
          <w:rPr>
            <w:noProof/>
            <w:webHidden/>
          </w:rPr>
          <w:instrText xml:space="preserve"> PAGEREF _Toc516659321 \h </w:instrText>
        </w:r>
        <w:r>
          <w:rPr>
            <w:noProof/>
            <w:webHidden/>
          </w:rPr>
        </w:r>
        <w:r>
          <w:rPr>
            <w:noProof/>
            <w:webHidden/>
          </w:rPr>
          <w:fldChar w:fldCharType="separate"/>
        </w:r>
        <w:r w:rsidR="00BD020F">
          <w:rPr>
            <w:noProof/>
            <w:webHidden/>
          </w:rPr>
          <w:t>31</w:t>
        </w:r>
        <w:r>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22" w:history="1">
        <w:r w:rsidR="00BD020F" w:rsidRPr="004A03A1">
          <w:rPr>
            <w:rStyle w:val="ac"/>
            <w:noProof/>
          </w:rPr>
          <w:t xml:space="preserve">4.1 </w:t>
        </w:r>
        <w:r w:rsidR="00BD020F" w:rsidRPr="004A03A1">
          <w:rPr>
            <w:rStyle w:val="ac"/>
            <w:rFonts w:hint="eastAsia"/>
            <w:noProof/>
          </w:rPr>
          <w:t>废水</w:t>
        </w:r>
        <w:r w:rsidR="00BD020F" w:rsidRPr="004A03A1">
          <w:rPr>
            <w:noProof/>
            <w:webHidden/>
          </w:rPr>
          <w:tab/>
        </w:r>
        <w:r w:rsidRPr="004A03A1">
          <w:rPr>
            <w:noProof/>
            <w:webHidden/>
          </w:rPr>
          <w:fldChar w:fldCharType="begin"/>
        </w:r>
        <w:r w:rsidR="00BD020F" w:rsidRPr="004A03A1">
          <w:rPr>
            <w:noProof/>
            <w:webHidden/>
          </w:rPr>
          <w:instrText xml:space="preserve"> PAGEREF _Toc516659322 \h </w:instrText>
        </w:r>
        <w:r w:rsidRPr="004A03A1">
          <w:rPr>
            <w:noProof/>
            <w:webHidden/>
          </w:rPr>
        </w:r>
        <w:r w:rsidRPr="004A03A1">
          <w:rPr>
            <w:noProof/>
            <w:webHidden/>
          </w:rPr>
          <w:fldChar w:fldCharType="separate"/>
        </w:r>
        <w:r w:rsidR="00BD020F" w:rsidRPr="004A03A1">
          <w:rPr>
            <w:noProof/>
            <w:webHidden/>
          </w:rPr>
          <w:t>31</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23" w:history="1">
        <w:r w:rsidR="00BD020F" w:rsidRPr="004A03A1">
          <w:rPr>
            <w:rStyle w:val="ac"/>
            <w:noProof/>
          </w:rPr>
          <w:t>4.1.1</w:t>
        </w:r>
        <w:r w:rsidR="00BD020F" w:rsidRPr="004A03A1">
          <w:rPr>
            <w:rStyle w:val="ac"/>
            <w:rFonts w:hint="eastAsia"/>
            <w:noProof/>
          </w:rPr>
          <w:t>废水来源及排放方式</w:t>
        </w:r>
        <w:r w:rsidR="00BD020F" w:rsidRPr="004A03A1">
          <w:rPr>
            <w:noProof/>
            <w:webHidden/>
          </w:rPr>
          <w:tab/>
        </w:r>
        <w:r w:rsidRPr="004A03A1">
          <w:rPr>
            <w:noProof/>
            <w:webHidden/>
          </w:rPr>
          <w:fldChar w:fldCharType="begin"/>
        </w:r>
        <w:r w:rsidR="00BD020F" w:rsidRPr="004A03A1">
          <w:rPr>
            <w:noProof/>
            <w:webHidden/>
          </w:rPr>
          <w:instrText xml:space="preserve"> PAGEREF _Toc516659323 \h </w:instrText>
        </w:r>
        <w:r w:rsidRPr="004A03A1">
          <w:rPr>
            <w:noProof/>
            <w:webHidden/>
          </w:rPr>
        </w:r>
        <w:r w:rsidRPr="004A03A1">
          <w:rPr>
            <w:noProof/>
            <w:webHidden/>
          </w:rPr>
          <w:fldChar w:fldCharType="separate"/>
        </w:r>
        <w:r w:rsidR="00BD020F" w:rsidRPr="004A03A1">
          <w:rPr>
            <w:noProof/>
            <w:webHidden/>
          </w:rPr>
          <w:t>31</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24" w:history="1">
        <w:r w:rsidR="00BD020F" w:rsidRPr="004A03A1">
          <w:rPr>
            <w:rStyle w:val="ac"/>
            <w:noProof/>
          </w:rPr>
          <w:t>4.1.2</w:t>
        </w:r>
        <w:r w:rsidR="00BD020F" w:rsidRPr="004A03A1">
          <w:rPr>
            <w:rStyle w:val="ac"/>
            <w:rFonts w:hint="eastAsia"/>
            <w:noProof/>
          </w:rPr>
          <w:t>废水治理措施</w:t>
        </w:r>
        <w:r w:rsidR="00BD020F" w:rsidRPr="004A03A1">
          <w:rPr>
            <w:noProof/>
            <w:webHidden/>
          </w:rPr>
          <w:tab/>
        </w:r>
        <w:r w:rsidRPr="004A03A1">
          <w:rPr>
            <w:noProof/>
            <w:webHidden/>
          </w:rPr>
          <w:fldChar w:fldCharType="begin"/>
        </w:r>
        <w:r w:rsidR="00BD020F" w:rsidRPr="004A03A1">
          <w:rPr>
            <w:noProof/>
            <w:webHidden/>
          </w:rPr>
          <w:instrText xml:space="preserve"> PAGEREF _Toc516659324 \h </w:instrText>
        </w:r>
        <w:r w:rsidRPr="004A03A1">
          <w:rPr>
            <w:noProof/>
            <w:webHidden/>
          </w:rPr>
        </w:r>
        <w:r w:rsidRPr="004A03A1">
          <w:rPr>
            <w:noProof/>
            <w:webHidden/>
          </w:rPr>
          <w:fldChar w:fldCharType="separate"/>
        </w:r>
        <w:r w:rsidR="00BD020F" w:rsidRPr="004A03A1">
          <w:rPr>
            <w:noProof/>
            <w:webHidden/>
          </w:rPr>
          <w:t>32</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25" w:history="1">
        <w:r w:rsidR="00BD020F" w:rsidRPr="004A03A1">
          <w:rPr>
            <w:rStyle w:val="ac"/>
            <w:noProof/>
          </w:rPr>
          <w:t xml:space="preserve">4.2 </w:t>
        </w:r>
        <w:r w:rsidR="00BD020F" w:rsidRPr="004A03A1">
          <w:rPr>
            <w:rStyle w:val="ac"/>
            <w:rFonts w:hint="eastAsia"/>
            <w:noProof/>
          </w:rPr>
          <w:t>废气</w:t>
        </w:r>
        <w:r w:rsidR="00BD020F" w:rsidRPr="004A03A1">
          <w:rPr>
            <w:noProof/>
            <w:webHidden/>
          </w:rPr>
          <w:tab/>
        </w:r>
        <w:r w:rsidRPr="004A03A1">
          <w:rPr>
            <w:noProof/>
            <w:webHidden/>
          </w:rPr>
          <w:fldChar w:fldCharType="begin"/>
        </w:r>
        <w:r w:rsidR="00BD020F" w:rsidRPr="004A03A1">
          <w:rPr>
            <w:noProof/>
            <w:webHidden/>
          </w:rPr>
          <w:instrText xml:space="preserve"> PAGEREF _Toc516659325 \h </w:instrText>
        </w:r>
        <w:r w:rsidRPr="004A03A1">
          <w:rPr>
            <w:noProof/>
            <w:webHidden/>
          </w:rPr>
        </w:r>
        <w:r w:rsidRPr="004A03A1">
          <w:rPr>
            <w:noProof/>
            <w:webHidden/>
          </w:rPr>
          <w:fldChar w:fldCharType="separate"/>
        </w:r>
        <w:r w:rsidR="00BD020F" w:rsidRPr="004A03A1">
          <w:rPr>
            <w:noProof/>
            <w:webHidden/>
          </w:rPr>
          <w:t>35</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26" w:history="1">
        <w:r w:rsidR="00BD020F" w:rsidRPr="004A03A1">
          <w:rPr>
            <w:rStyle w:val="ac"/>
            <w:noProof/>
            <w:kern w:val="0"/>
          </w:rPr>
          <w:t>4.2.1</w:t>
        </w:r>
        <w:r w:rsidR="00BD020F" w:rsidRPr="004A03A1">
          <w:rPr>
            <w:rStyle w:val="ac"/>
            <w:rFonts w:hint="eastAsia"/>
            <w:noProof/>
            <w:kern w:val="0"/>
          </w:rPr>
          <w:t>废气来源及排放方式</w:t>
        </w:r>
        <w:r w:rsidR="00BD020F" w:rsidRPr="004A03A1">
          <w:rPr>
            <w:noProof/>
            <w:webHidden/>
          </w:rPr>
          <w:tab/>
        </w:r>
        <w:r w:rsidRPr="004A03A1">
          <w:rPr>
            <w:noProof/>
            <w:webHidden/>
          </w:rPr>
          <w:fldChar w:fldCharType="begin"/>
        </w:r>
        <w:r w:rsidR="00BD020F" w:rsidRPr="004A03A1">
          <w:rPr>
            <w:noProof/>
            <w:webHidden/>
          </w:rPr>
          <w:instrText xml:space="preserve"> PAGEREF _Toc516659326 \h </w:instrText>
        </w:r>
        <w:r w:rsidRPr="004A03A1">
          <w:rPr>
            <w:noProof/>
            <w:webHidden/>
          </w:rPr>
        </w:r>
        <w:r w:rsidRPr="004A03A1">
          <w:rPr>
            <w:noProof/>
            <w:webHidden/>
          </w:rPr>
          <w:fldChar w:fldCharType="separate"/>
        </w:r>
        <w:r w:rsidR="00BD020F" w:rsidRPr="004A03A1">
          <w:rPr>
            <w:noProof/>
            <w:webHidden/>
          </w:rPr>
          <w:t>35</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28" w:history="1">
        <w:r w:rsidR="00BD020F" w:rsidRPr="004A03A1">
          <w:rPr>
            <w:rStyle w:val="ac"/>
            <w:noProof/>
            <w:kern w:val="0"/>
          </w:rPr>
          <w:t>4.2.2.</w:t>
        </w:r>
        <w:r w:rsidR="00BD020F" w:rsidRPr="004A03A1">
          <w:rPr>
            <w:rStyle w:val="ac"/>
            <w:rFonts w:hint="eastAsia"/>
            <w:noProof/>
            <w:kern w:val="0"/>
          </w:rPr>
          <w:t>废气处理设施</w:t>
        </w:r>
        <w:r w:rsidR="00BD020F" w:rsidRPr="004A03A1">
          <w:rPr>
            <w:noProof/>
            <w:webHidden/>
          </w:rPr>
          <w:tab/>
        </w:r>
        <w:r w:rsidRPr="004A03A1">
          <w:rPr>
            <w:noProof/>
            <w:webHidden/>
          </w:rPr>
          <w:fldChar w:fldCharType="begin"/>
        </w:r>
        <w:r w:rsidR="00BD020F" w:rsidRPr="004A03A1">
          <w:rPr>
            <w:noProof/>
            <w:webHidden/>
          </w:rPr>
          <w:instrText xml:space="preserve"> PAGEREF _Toc516659328 \h </w:instrText>
        </w:r>
        <w:r w:rsidRPr="004A03A1">
          <w:rPr>
            <w:noProof/>
            <w:webHidden/>
          </w:rPr>
        </w:r>
        <w:r w:rsidRPr="004A03A1">
          <w:rPr>
            <w:noProof/>
            <w:webHidden/>
          </w:rPr>
          <w:fldChar w:fldCharType="separate"/>
        </w:r>
        <w:r w:rsidR="00BD020F" w:rsidRPr="004A03A1">
          <w:rPr>
            <w:noProof/>
            <w:webHidden/>
          </w:rPr>
          <w:t>36</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29" w:history="1">
        <w:r w:rsidR="00BD020F" w:rsidRPr="004A03A1">
          <w:rPr>
            <w:rStyle w:val="ac"/>
            <w:noProof/>
          </w:rPr>
          <w:t xml:space="preserve">4.3 </w:t>
        </w:r>
        <w:r w:rsidR="00BD020F" w:rsidRPr="004A03A1">
          <w:rPr>
            <w:rStyle w:val="ac"/>
            <w:rFonts w:hint="eastAsia"/>
            <w:noProof/>
          </w:rPr>
          <w:t>噪声源及治理措施</w:t>
        </w:r>
        <w:r w:rsidR="00BD020F" w:rsidRPr="004A03A1">
          <w:rPr>
            <w:noProof/>
            <w:webHidden/>
          </w:rPr>
          <w:tab/>
        </w:r>
        <w:r w:rsidRPr="004A03A1">
          <w:rPr>
            <w:noProof/>
            <w:webHidden/>
          </w:rPr>
          <w:fldChar w:fldCharType="begin"/>
        </w:r>
        <w:r w:rsidR="00BD020F" w:rsidRPr="004A03A1">
          <w:rPr>
            <w:noProof/>
            <w:webHidden/>
          </w:rPr>
          <w:instrText xml:space="preserve"> PAGEREF _Toc516659329 \h </w:instrText>
        </w:r>
        <w:r w:rsidRPr="004A03A1">
          <w:rPr>
            <w:noProof/>
            <w:webHidden/>
          </w:rPr>
        </w:r>
        <w:r w:rsidRPr="004A03A1">
          <w:rPr>
            <w:noProof/>
            <w:webHidden/>
          </w:rPr>
          <w:fldChar w:fldCharType="separate"/>
        </w:r>
        <w:r w:rsidR="00BD020F" w:rsidRPr="004A03A1">
          <w:rPr>
            <w:noProof/>
            <w:webHidden/>
          </w:rPr>
          <w:t>41</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30" w:history="1">
        <w:r w:rsidR="00BD020F" w:rsidRPr="004A03A1">
          <w:rPr>
            <w:rStyle w:val="ac"/>
            <w:noProof/>
          </w:rPr>
          <w:t xml:space="preserve">4.4 </w:t>
        </w:r>
        <w:r w:rsidR="00BD020F" w:rsidRPr="004A03A1">
          <w:rPr>
            <w:rStyle w:val="ac"/>
            <w:rFonts w:hint="eastAsia"/>
            <w:noProof/>
          </w:rPr>
          <w:t>固（液）废来源及治理措施</w:t>
        </w:r>
        <w:r w:rsidR="00BD020F" w:rsidRPr="004A03A1">
          <w:rPr>
            <w:noProof/>
            <w:webHidden/>
          </w:rPr>
          <w:tab/>
        </w:r>
        <w:r w:rsidRPr="004A03A1">
          <w:rPr>
            <w:noProof/>
            <w:webHidden/>
          </w:rPr>
          <w:fldChar w:fldCharType="begin"/>
        </w:r>
        <w:r w:rsidR="00BD020F" w:rsidRPr="004A03A1">
          <w:rPr>
            <w:noProof/>
            <w:webHidden/>
          </w:rPr>
          <w:instrText xml:space="preserve"> PAGEREF _Toc516659330 \h </w:instrText>
        </w:r>
        <w:r w:rsidRPr="004A03A1">
          <w:rPr>
            <w:noProof/>
            <w:webHidden/>
          </w:rPr>
        </w:r>
        <w:r w:rsidRPr="004A03A1">
          <w:rPr>
            <w:noProof/>
            <w:webHidden/>
          </w:rPr>
          <w:fldChar w:fldCharType="separate"/>
        </w:r>
        <w:r w:rsidR="00BD020F" w:rsidRPr="004A03A1">
          <w:rPr>
            <w:noProof/>
            <w:webHidden/>
          </w:rPr>
          <w:t>41</w:t>
        </w:r>
        <w:r w:rsidRPr="004A03A1">
          <w:rPr>
            <w:noProof/>
            <w:webHidden/>
          </w:rPr>
          <w:fldChar w:fldCharType="end"/>
        </w:r>
      </w:hyperlink>
    </w:p>
    <w:p w:rsidR="00BD020F" w:rsidRDefault="00DC47A0" w:rsidP="004A03A1">
      <w:pPr>
        <w:pStyle w:val="19"/>
        <w:tabs>
          <w:tab w:val="right" w:leader="dot" w:pos="8947"/>
        </w:tabs>
        <w:spacing w:line="288" w:lineRule="auto"/>
        <w:rPr>
          <w:rFonts w:ascii="Calibri" w:hAnsi="Calibri"/>
          <w:noProof/>
          <w:szCs w:val="22"/>
        </w:rPr>
      </w:pPr>
      <w:hyperlink w:anchor="_Toc516659331" w:history="1">
        <w:r w:rsidR="00BD020F" w:rsidRPr="00912272">
          <w:rPr>
            <w:rStyle w:val="ac"/>
            <w:b/>
            <w:noProof/>
          </w:rPr>
          <w:t xml:space="preserve">5. </w:t>
        </w:r>
        <w:r w:rsidR="00BD020F" w:rsidRPr="00912272">
          <w:rPr>
            <w:rStyle w:val="ac"/>
            <w:rFonts w:hAnsi="宋体" w:hint="eastAsia"/>
            <w:b/>
            <w:noProof/>
          </w:rPr>
          <w:t>环评结论及环评批复要求</w:t>
        </w:r>
        <w:r w:rsidR="00BD020F">
          <w:rPr>
            <w:noProof/>
            <w:webHidden/>
          </w:rPr>
          <w:tab/>
        </w:r>
        <w:r>
          <w:rPr>
            <w:noProof/>
            <w:webHidden/>
          </w:rPr>
          <w:fldChar w:fldCharType="begin"/>
        </w:r>
        <w:r w:rsidR="00BD020F">
          <w:rPr>
            <w:noProof/>
            <w:webHidden/>
          </w:rPr>
          <w:instrText xml:space="preserve"> PAGEREF _Toc516659331 \h </w:instrText>
        </w:r>
        <w:r>
          <w:rPr>
            <w:noProof/>
            <w:webHidden/>
          </w:rPr>
        </w:r>
        <w:r>
          <w:rPr>
            <w:noProof/>
            <w:webHidden/>
          </w:rPr>
          <w:fldChar w:fldCharType="separate"/>
        </w:r>
        <w:r w:rsidR="00BD020F">
          <w:rPr>
            <w:noProof/>
            <w:webHidden/>
          </w:rPr>
          <w:t>43</w:t>
        </w:r>
        <w:r>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32" w:history="1">
        <w:r w:rsidR="00BD020F" w:rsidRPr="004A03A1">
          <w:rPr>
            <w:rStyle w:val="ac"/>
            <w:noProof/>
          </w:rPr>
          <w:t>5.1</w:t>
        </w:r>
        <w:r w:rsidR="00BD020F" w:rsidRPr="004A03A1">
          <w:rPr>
            <w:rStyle w:val="ac"/>
            <w:rFonts w:hint="eastAsia"/>
            <w:noProof/>
          </w:rPr>
          <w:t>环评结论</w:t>
        </w:r>
        <w:r w:rsidR="00BD020F" w:rsidRPr="004A03A1">
          <w:rPr>
            <w:noProof/>
            <w:webHidden/>
          </w:rPr>
          <w:tab/>
        </w:r>
        <w:r w:rsidRPr="004A03A1">
          <w:rPr>
            <w:noProof/>
            <w:webHidden/>
          </w:rPr>
          <w:fldChar w:fldCharType="begin"/>
        </w:r>
        <w:r w:rsidR="00BD020F" w:rsidRPr="004A03A1">
          <w:rPr>
            <w:noProof/>
            <w:webHidden/>
          </w:rPr>
          <w:instrText xml:space="preserve"> PAGEREF _Toc516659332 \h </w:instrText>
        </w:r>
        <w:r w:rsidRPr="004A03A1">
          <w:rPr>
            <w:noProof/>
            <w:webHidden/>
          </w:rPr>
        </w:r>
        <w:r w:rsidRPr="004A03A1">
          <w:rPr>
            <w:noProof/>
            <w:webHidden/>
          </w:rPr>
          <w:fldChar w:fldCharType="separate"/>
        </w:r>
        <w:r w:rsidR="00BD020F" w:rsidRPr="004A03A1">
          <w:rPr>
            <w:noProof/>
            <w:webHidden/>
          </w:rPr>
          <w:t>43</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33" w:history="1">
        <w:r w:rsidR="00BD020F" w:rsidRPr="004A03A1">
          <w:rPr>
            <w:rStyle w:val="ac"/>
            <w:noProof/>
          </w:rPr>
          <w:t>5.2</w:t>
        </w:r>
        <w:r w:rsidR="00BD020F" w:rsidRPr="004A03A1">
          <w:rPr>
            <w:rStyle w:val="ac"/>
            <w:rFonts w:hint="eastAsia"/>
            <w:noProof/>
          </w:rPr>
          <w:t>环评批复意见</w:t>
        </w:r>
        <w:r w:rsidR="00BD020F" w:rsidRPr="004A03A1">
          <w:rPr>
            <w:noProof/>
            <w:webHidden/>
          </w:rPr>
          <w:tab/>
        </w:r>
        <w:r w:rsidRPr="004A03A1">
          <w:rPr>
            <w:noProof/>
            <w:webHidden/>
          </w:rPr>
          <w:fldChar w:fldCharType="begin"/>
        </w:r>
        <w:r w:rsidR="00BD020F" w:rsidRPr="004A03A1">
          <w:rPr>
            <w:noProof/>
            <w:webHidden/>
          </w:rPr>
          <w:instrText xml:space="preserve"> PAGEREF _Toc516659333 \h </w:instrText>
        </w:r>
        <w:r w:rsidRPr="004A03A1">
          <w:rPr>
            <w:noProof/>
            <w:webHidden/>
          </w:rPr>
        </w:r>
        <w:r w:rsidRPr="004A03A1">
          <w:rPr>
            <w:noProof/>
            <w:webHidden/>
          </w:rPr>
          <w:fldChar w:fldCharType="separate"/>
        </w:r>
        <w:r w:rsidR="00BD020F" w:rsidRPr="004A03A1">
          <w:rPr>
            <w:noProof/>
            <w:webHidden/>
          </w:rPr>
          <w:t>43</w:t>
        </w:r>
        <w:r w:rsidRPr="004A03A1">
          <w:rPr>
            <w:noProof/>
            <w:webHidden/>
          </w:rPr>
          <w:fldChar w:fldCharType="end"/>
        </w:r>
      </w:hyperlink>
    </w:p>
    <w:p w:rsidR="00BD020F" w:rsidRDefault="00DC47A0" w:rsidP="004A03A1">
      <w:pPr>
        <w:pStyle w:val="19"/>
        <w:tabs>
          <w:tab w:val="right" w:leader="dot" w:pos="8947"/>
        </w:tabs>
        <w:spacing w:line="288" w:lineRule="auto"/>
        <w:rPr>
          <w:rFonts w:ascii="Calibri" w:hAnsi="Calibri"/>
          <w:noProof/>
          <w:szCs w:val="22"/>
        </w:rPr>
      </w:pPr>
      <w:hyperlink w:anchor="_Toc516659334" w:history="1">
        <w:r w:rsidR="00BD020F" w:rsidRPr="00912272">
          <w:rPr>
            <w:rStyle w:val="ac"/>
            <w:b/>
            <w:noProof/>
          </w:rPr>
          <w:t>6</w:t>
        </w:r>
        <w:r w:rsidR="00BD020F" w:rsidRPr="00912272">
          <w:rPr>
            <w:rStyle w:val="ac"/>
            <w:rFonts w:hint="eastAsia"/>
            <w:b/>
            <w:noProof/>
          </w:rPr>
          <w:t>．验收监测执行标准</w:t>
        </w:r>
        <w:r w:rsidR="00BD020F">
          <w:rPr>
            <w:noProof/>
            <w:webHidden/>
          </w:rPr>
          <w:tab/>
        </w:r>
        <w:r>
          <w:rPr>
            <w:noProof/>
            <w:webHidden/>
          </w:rPr>
          <w:fldChar w:fldCharType="begin"/>
        </w:r>
        <w:r w:rsidR="00BD020F">
          <w:rPr>
            <w:noProof/>
            <w:webHidden/>
          </w:rPr>
          <w:instrText xml:space="preserve"> PAGEREF _Toc516659334 \h </w:instrText>
        </w:r>
        <w:r>
          <w:rPr>
            <w:noProof/>
            <w:webHidden/>
          </w:rPr>
        </w:r>
        <w:r>
          <w:rPr>
            <w:noProof/>
            <w:webHidden/>
          </w:rPr>
          <w:fldChar w:fldCharType="separate"/>
        </w:r>
        <w:r w:rsidR="00BD020F">
          <w:rPr>
            <w:noProof/>
            <w:webHidden/>
          </w:rPr>
          <w:t>45</w:t>
        </w:r>
        <w:r>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35" w:history="1">
        <w:r w:rsidR="00BD020F" w:rsidRPr="004A03A1">
          <w:rPr>
            <w:rStyle w:val="ac"/>
            <w:noProof/>
          </w:rPr>
          <w:t>6.1</w:t>
        </w:r>
        <w:r w:rsidR="00BD020F" w:rsidRPr="004A03A1">
          <w:rPr>
            <w:rStyle w:val="ac"/>
            <w:rFonts w:hint="eastAsia"/>
            <w:noProof/>
          </w:rPr>
          <w:t>废水执行标准</w:t>
        </w:r>
        <w:r w:rsidR="00BD020F" w:rsidRPr="004A03A1">
          <w:rPr>
            <w:noProof/>
            <w:webHidden/>
          </w:rPr>
          <w:tab/>
        </w:r>
        <w:r w:rsidRPr="004A03A1">
          <w:rPr>
            <w:noProof/>
            <w:webHidden/>
          </w:rPr>
          <w:fldChar w:fldCharType="begin"/>
        </w:r>
        <w:r w:rsidR="00BD020F" w:rsidRPr="004A03A1">
          <w:rPr>
            <w:noProof/>
            <w:webHidden/>
          </w:rPr>
          <w:instrText xml:space="preserve"> PAGEREF _Toc516659335 \h </w:instrText>
        </w:r>
        <w:r w:rsidRPr="004A03A1">
          <w:rPr>
            <w:noProof/>
            <w:webHidden/>
          </w:rPr>
        </w:r>
        <w:r w:rsidRPr="004A03A1">
          <w:rPr>
            <w:noProof/>
            <w:webHidden/>
          </w:rPr>
          <w:fldChar w:fldCharType="separate"/>
        </w:r>
        <w:r w:rsidR="00BD020F" w:rsidRPr="004A03A1">
          <w:rPr>
            <w:noProof/>
            <w:webHidden/>
          </w:rPr>
          <w:t>45</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36" w:history="1">
        <w:r w:rsidR="00BD020F" w:rsidRPr="004A03A1">
          <w:rPr>
            <w:rStyle w:val="ac"/>
            <w:noProof/>
          </w:rPr>
          <w:t>6.2</w:t>
        </w:r>
        <w:r w:rsidR="00BD020F" w:rsidRPr="004A03A1">
          <w:rPr>
            <w:rStyle w:val="ac"/>
            <w:rFonts w:hint="eastAsia"/>
            <w:noProof/>
          </w:rPr>
          <w:t>废气执行标准</w:t>
        </w:r>
        <w:r w:rsidR="00BD020F" w:rsidRPr="004A03A1">
          <w:rPr>
            <w:noProof/>
            <w:webHidden/>
          </w:rPr>
          <w:tab/>
        </w:r>
        <w:r w:rsidRPr="004A03A1">
          <w:rPr>
            <w:noProof/>
            <w:webHidden/>
          </w:rPr>
          <w:fldChar w:fldCharType="begin"/>
        </w:r>
        <w:r w:rsidR="00BD020F" w:rsidRPr="004A03A1">
          <w:rPr>
            <w:noProof/>
            <w:webHidden/>
          </w:rPr>
          <w:instrText xml:space="preserve"> PAGEREF _Toc516659336 \h </w:instrText>
        </w:r>
        <w:r w:rsidRPr="004A03A1">
          <w:rPr>
            <w:noProof/>
            <w:webHidden/>
          </w:rPr>
        </w:r>
        <w:r w:rsidRPr="004A03A1">
          <w:rPr>
            <w:noProof/>
            <w:webHidden/>
          </w:rPr>
          <w:fldChar w:fldCharType="separate"/>
        </w:r>
        <w:r w:rsidR="00BD020F" w:rsidRPr="004A03A1">
          <w:rPr>
            <w:noProof/>
            <w:webHidden/>
          </w:rPr>
          <w:t>46</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37" w:history="1">
        <w:r w:rsidR="00BD020F" w:rsidRPr="004A03A1">
          <w:rPr>
            <w:rStyle w:val="ac"/>
            <w:noProof/>
          </w:rPr>
          <w:t>6.3</w:t>
        </w:r>
        <w:r w:rsidR="00BD020F" w:rsidRPr="004A03A1">
          <w:rPr>
            <w:rStyle w:val="ac"/>
            <w:rFonts w:hint="eastAsia"/>
            <w:noProof/>
          </w:rPr>
          <w:t>噪声执行标准</w:t>
        </w:r>
        <w:r w:rsidR="00BD020F" w:rsidRPr="004A03A1">
          <w:rPr>
            <w:noProof/>
            <w:webHidden/>
          </w:rPr>
          <w:tab/>
        </w:r>
        <w:r w:rsidRPr="004A03A1">
          <w:rPr>
            <w:noProof/>
            <w:webHidden/>
          </w:rPr>
          <w:fldChar w:fldCharType="begin"/>
        </w:r>
        <w:r w:rsidR="00BD020F" w:rsidRPr="004A03A1">
          <w:rPr>
            <w:noProof/>
            <w:webHidden/>
          </w:rPr>
          <w:instrText xml:space="preserve"> PAGEREF _Toc516659337 \h </w:instrText>
        </w:r>
        <w:r w:rsidRPr="004A03A1">
          <w:rPr>
            <w:noProof/>
            <w:webHidden/>
          </w:rPr>
        </w:r>
        <w:r w:rsidRPr="004A03A1">
          <w:rPr>
            <w:noProof/>
            <w:webHidden/>
          </w:rPr>
          <w:fldChar w:fldCharType="separate"/>
        </w:r>
        <w:r w:rsidR="00BD020F" w:rsidRPr="004A03A1">
          <w:rPr>
            <w:noProof/>
            <w:webHidden/>
          </w:rPr>
          <w:t>47</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38" w:history="1">
        <w:r w:rsidR="00BD020F" w:rsidRPr="004A03A1">
          <w:rPr>
            <w:rStyle w:val="ac"/>
            <w:noProof/>
          </w:rPr>
          <w:t>6.4</w:t>
        </w:r>
        <w:r w:rsidR="00BD020F" w:rsidRPr="004A03A1">
          <w:rPr>
            <w:rStyle w:val="ac"/>
            <w:rFonts w:hint="eastAsia"/>
            <w:noProof/>
          </w:rPr>
          <w:t>敏感点环境空气执行标准</w:t>
        </w:r>
        <w:r w:rsidR="00BD020F" w:rsidRPr="004A03A1">
          <w:rPr>
            <w:noProof/>
            <w:webHidden/>
          </w:rPr>
          <w:tab/>
        </w:r>
        <w:r w:rsidRPr="004A03A1">
          <w:rPr>
            <w:noProof/>
            <w:webHidden/>
          </w:rPr>
          <w:fldChar w:fldCharType="begin"/>
        </w:r>
        <w:r w:rsidR="00BD020F" w:rsidRPr="004A03A1">
          <w:rPr>
            <w:noProof/>
            <w:webHidden/>
          </w:rPr>
          <w:instrText xml:space="preserve"> PAGEREF _Toc516659338 \h </w:instrText>
        </w:r>
        <w:r w:rsidRPr="004A03A1">
          <w:rPr>
            <w:noProof/>
            <w:webHidden/>
          </w:rPr>
        </w:r>
        <w:r w:rsidRPr="004A03A1">
          <w:rPr>
            <w:noProof/>
            <w:webHidden/>
          </w:rPr>
          <w:fldChar w:fldCharType="separate"/>
        </w:r>
        <w:r w:rsidR="00BD020F" w:rsidRPr="004A03A1">
          <w:rPr>
            <w:noProof/>
            <w:webHidden/>
          </w:rPr>
          <w:t>47</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39" w:history="1">
        <w:r w:rsidR="00BD020F" w:rsidRPr="004A03A1">
          <w:rPr>
            <w:rStyle w:val="ac"/>
            <w:noProof/>
          </w:rPr>
          <w:t>6.5</w:t>
        </w:r>
        <w:r w:rsidR="00BD020F" w:rsidRPr="004A03A1">
          <w:rPr>
            <w:rStyle w:val="ac"/>
            <w:rFonts w:hint="eastAsia"/>
            <w:noProof/>
          </w:rPr>
          <w:t>敏感点环境噪声执行标准</w:t>
        </w:r>
        <w:r w:rsidR="00BD020F" w:rsidRPr="004A03A1">
          <w:rPr>
            <w:noProof/>
            <w:webHidden/>
          </w:rPr>
          <w:tab/>
        </w:r>
        <w:r w:rsidRPr="004A03A1">
          <w:rPr>
            <w:noProof/>
            <w:webHidden/>
          </w:rPr>
          <w:fldChar w:fldCharType="begin"/>
        </w:r>
        <w:r w:rsidR="00BD020F" w:rsidRPr="004A03A1">
          <w:rPr>
            <w:noProof/>
            <w:webHidden/>
          </w:rPr>
          <w:instrText xml:space="preserve"> PAGEREF _Toc516659339 \h </w:instrText>
        </w:r>
        <w:r w:rsidRPr="004A03A1">
          <w:rPr>
            <w:noProof/>
            <w:webHidden/>
          </w:rPr>
        </w:r>
        <w:r w:rsidRPr="004A03A1">
          <w:rPr>
            <w:noProof/>
            <w:webHidden/>
          </w:rPr>
          <w:fldChar w:fldCharType="separate"/>
        </w:r>
        <w:r w:rsidR="00BD020F" w:rsidRPr="004A03A1">
          <w:rPr>
            <w:noProof/>
            <w:webHidden/>
          </w:rPr>
          <w:t>47</w:t>
        </w:r>
        <w:r w:rsidRPr="004A03A1">
          <w:rPr>
            <w:noProof/>
            <w:webHidden/>
          </w:rPr>
          <w:fldChar w:fldCharType="end"/>
        </w:r>
      </w:hyperlink>
    </w:p>
    <w:p w:rsidR="00BD020F" w:rsidRDefault="00DC47A0" w:rsidP="004A03A1">
      <w:pPr>
        <w:pStyle w:val="19"/>
        <w:tabs>
          <w:tab w:val="right" w:leader="dot" w:pos="8947"/>
        </w:tabs>
        <w:spacing w:line="288" w:lineRule="auto"/>
        <w:rPr>
          <w:rFonts w:ascii="Calibri" w:hAnsi="Calibri"/>
          <w:noProof/>
          <w:szCs w:val="22"/>
        </w:rPr>
      </w:pPr>
      <w:hyperlink w:anchor="_Toc516659340" w:history="1">
        <w:r w:rsidR="00BD020F" w:rsidRPr="00912272">
          <w:rPr>
            <w:rStyle w:val="ac"/>
            <w:b/>
            <w:noProof/>
          </w:rPr>
          <w:t>7</w:t>
        </w:r>
        <w:r w:rsidR="00BD020F" w:rsidRPr="00912272">
          <w:rPr>
            <w:rStyle w:val="ac"/>
            <w:rFonts w:hint="eastAsia"/>
            <w:b/>
            <w:noProof/>
          </w:rPr>
          <w:t>．验收监测内容</w:t>
        </w:r>
        <w:r w:rsidR="00BD020F">
          <w:rPr>
            <w:noProof/>
            <w:webHidden/>
          </w:rPr>
          <w:tab/>
        </w:r>
        <w:r>
          <w:rPr>
            <w:noProof/>
            <w:webHidden/>
          </w:rPr>
          <w:fldChar w:fldCharType="begin"/>
        </w:r>
        <w:r w:rsidR="00BD020F">
          <w:rPr>
            <w:noProof/>
            <w:webHidden/>
          </w:rPr>
          <w:instrText xml:space="preserve"> PAGEREF _Toc516659340 \h </w:instrText>
        </w:r>
        <w:r>
          <w:rPr>
            <w:noProof/>
            <w:webHidden/>
          </w:rPr>
        </w:r>
        <w:r>
          <w:rPr>
            <w:noProof/>
            <w:webHidden/>
          </w:rPr>
          <w:fldChar w:fldCharType="separate"/>
        </w:r>
        <w:r w:rsidR="00BD020F">
          <w:rPr>
            <w:noProof/>
            <w:webHidden/>
          </w:rPr>
          <w:t>47</w:t>
        </w:r>
        <w:r>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41" w:history="1">
        <w:r w:rsidR="00BD020F" w:rsidRPr="004A03A1">
          <w:rPr>
            <w:rStyle w:val="ac"/>
            <w:noProof/>
          </w:rPr>
          <w:t>7.1</w:t>
        </w:r>
        <w:r w:rsidR="00BD020F" w:rsidRPr="004A03A1">
          <w:rPr>
            <w:rStyle w:val="ac"/>
            <w:rFonts w:hint="eastAsia"/>
            <w:noProof/>
          </w:rPr>
          <w:t>验收监测期间工况监督</w:t>
        </w:r>
        <w:r w:rsidR="00BD020F" w:rsidRPr="004A03A1">
          <w:rPr>
            <w:noProof/>
            <w:webHidden/>
          </w:rPr>
          <w:tab/>
        </w:r>
        <w:r w:rsidRPr="004A03A1">
          <w:rPr>
            <w:noProof/>
            <w:webHidden/>
          </w:rPr>
          <w:fldChar w:fldCharType="begin"/>
        </w:r>
        <w:r w:rsidR="00BD020F" w:rsidRPr="004A03A1">
          <w:rPr>
            <w:noProof/>
            <w:webHidden/>
          </w:rPr>
          <w:instrText xml:space="preserve"> PAGEREF _Toc516659341 \h </w:instrText>
        </w:r>
        <w:r w:rsidRPr="004A03A1">
          <w:rPr>
            <w:noProof/>
            <w:webHidden/>
          </w:rPr>
        </w:r>
        <w:r w:rsidRPr="004A03A1">
          <w:rPr>
            <w:noProof/>
            <w:webHidden/>
          </w:rPr>
          <w:fldChar w:fldCharType="separate"/>
        </w:r>
        <w:r w:rsidR="00BD020F" w:rsidRPr="004A03A1">
          <w:rPr>
            <w:noProof/>
            <w:webHidden/>
          </w:rPr>
          <w:t>48</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42" w:history="1">
        <w:r w:rsidR="00BD020F" w:rsidRPr="004A03A1">
          <w:rPr>
            <w:rStyle w:val="ac"/>
            <w:noProof/>
          </w:rPr>
          <w:t xml:space="preserve">7.2 </w:t>
        </w:r>
        <w:r w:rsidR="00BD020F" w:rsidRPr="004A03A1">
          <w:rPr>
            <w:rStyle w:val="ac"/>
            <w:rFonts w:hint="eastAsia"/>
            <w:noProof/>
          </w:rPr>
          <w:t>废水监测内容</w:t>
        </w:r>
        <w:r w:rsidR="00BD020F" w:rsidRPr="004A03A1">
          <w:rPr>
            <w:noProof/>
            <w:webHidden/>
          </w:rPr>
          <w:tab/>
        </w:r>
        <w:r w:rsidRPr="004A03A1">
          <w:rPr>
            <w:noProof/>
            <w:webHidden/>
          </w:rPr>
          <w:fldChar w:fldCharType="begin"/>
        </w:r>
        <w:r w:rsidR="00BD020F" w:rsidRPr="004A03A1">
          <w:rPr>
            <w:noProof/>
            <w:webHidden/>
          </w:rPr>
          <w:instrText xml:space="preserve"> PAGEREF _Toc516659342 \h </w:instrText>
        </w:r>
        <w:r w:rsidRPr="004A03A1">
          <w:rPr>
            <w:noProof/>
            <w:webHidden/>
          </w:rPr>
        </w:r>
        <w:r w:rsidRPr="004A03A1">
          <w:rPr>
            <w:noProof/>
            <w:webHidden/>
          </w:rPr>
          <w:fldChar w:fldCharType="separate"/>
        </w:r>
        <w:r w:rsidR="00BD020F" w:rsidRPr="004A03A1">
          <w:rPr>
            <w:noProof/>
            <w:webHidden/>
          </w:rPr>
          <w:t>48</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43" w:history="1">
        <w:r w:rsidR="00BD020F" w:rsidRPr="004A03A1">
          <w:rPr>
            <w:rStyle w:val="ac"/>
            <w:noProof/>
          </w:rPr>
          <w:t xml:space="preserve">7.3 </w:t>
        </w:r>
        <w:r w:rsidR="00BD020F" w:rsidRPr="004A03A1">
          <w:rPr>
            <w:rStyle w:val="ac"/>
            <w:rFonts w:hint="eastAsia"/>
            <w:noProof/>
          </w:rPr>
          <w:t>废气监测内容</w:t>
        </w:r>
        <w:r w:rsidR="00BD020F" w:rsidRPr="004A03A1">
          <w:rPr>
            <w:noProof/>
            <w:webHidden/>
          </w:rPr>
          <w:tab/>
        </w:r>
        <w:r w:rsidRPr="004A03A1">
          <w:rPr>
            <w:noProof/>
            <w:webHidden/>
          </w:rPr>
          <w:fldChar w:fldCharType="begin"/>
        </w:r>
        <w:r w:rsidR="00BD020F" w:rsidRPr="004A03A1">
          <w:rPr>
            <w:noProof/>
            <w:webHidden/>
          </w:rPr>
          <w:instrText xml:space="preserve"> PAGEREF _Toc516659343 \h </w:instrText>
        </w:r>
        <w:r w:rsidRPr="004A03A1">
          <w:rPr>
            <w:noProof/>
            <w:webHidden/>
          </w:rPr>
        </w:r>
        <w:r w:rsidRPr="004A03A1">
          <w:rPr>
            <w:noProof/>
            <w:webHidden/>
          </w:rPr>
          <w:fldChar w:fldCharType="separate"/>
        </w:r>
        <w:r w:rsidR="00BD020F" w:rsidRPr="004A03A1">
          <w:rPr>
            <w:noProof/>
            <w:webHidden/>
          </w:rPr>
          <w:t>49</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44" w:history="1">
        <w:r w:rsidR="00BD020F" w:rsidRPr="004A03A1">
          <w:rPr>
            <w:rStyle w:val="ac"/>
            <w:noProof/>
          </w:rPr>
          <w:t>7.4</w:t>
        </w:r>
        <w:r w:rsidR="00BD020F" w:rsidRPr="004A03A1">
          <w:rPr>
            <w:rStyle w:val="ac"/>
            <w:rFonts w:hint="eastAsia"/>
            <w:noProof/>
          </w:rPr>
          <w:t>敏感点环境空气监测内容</w:t>
        </w:r>
        <w:r w:rsidR="00BD020F" w:rsidRPr="004A03A1">
          <w:rPr>
            <w:noProof/>
            <w:webHidden/>
          </w:rPr>
          <w:tab/>
        </w:r>
        <w:r w:rsidRPr="004A03A1">
          <w:rPr>
            <w:noProof/>
            <w:webHidden/>
          </w:rPr>
          <w:fldChar w:fldCharType="begin"/>
        </w:r>
        <w:r w:rsidR="00BD020F" w:rsidRPr="004A03A1">
          <w:rPr>
            <w:noProof/>
            <w:webHidden/>
          </w:rPr>
          <w:instrText xml:space="preserve"> PAGEREF _Toc516659344 \h </w:instrText>
        </w:r>
        <w:r w:rsidRPr="004A03A1">
          <w:rPr>
            <w:noProof/>
            <w:webHidden/>
          </w:rPr>
        </w:r>
        <w:r w:rsidRPr="004A03A1">
          <w:rPr>
            <w:noProof/>
            <w:webHidden/>
          </w:rPr>
          <w:fldChar w:fldCharType="separate"/>
        </w:r>
        <w:r w:rsidR="00BD020F" w:rsidRPr="004A03A1">
          <w:rPr>
            <w:noProof/>
            <w:webHidden/>
          </w:rPr>
          <w:t>51</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45" w:history="1">
        <w:r w:rsidR="00BD020F" w:rsidRPr="004A03A1">
          <w:rPr>
            <w:rStyle w:val="ac"/>
            <w:noProof/>
          </w:rPr>
          <w:t xml:space="preserve">7.5 </w:t>
        </w:r>
        <w:r w:rsidR="00BD020F" w:rsidRPr="004A03A1">
          <w:rPr>
            <w:rStyle w:val="ac"/>
            <w:rFonts w:hint="eastAsia"/>
            <w:noProof/>
          </w:rPr>
          <w:t>噪声监测内容</w:t>
        </w:r>
        <w:r w:rsidR="00BD020F" w:rsidRPr="004A03A1">
          <w:rPr>
            <w:noProof/>
            <w:webHidden/>
          </w:rPr>
          <w:tab/>
        </w:r>
        <w:r w:rsidRPr="004A03A1">
          <w:rPr>
            <w:noProof/>
            <w:webHidden/>
          </w:rPr>
          <w:fldChar w:fldCharType="begin"/>
        </w:r>
        <w:r w:rsidR="00BD020F" w:rsidRPr="004A03A1">
          <w:rPr>
            <w:noProof/>
            <w:webHidden/>
          </w:rPr>
          <w:instrText xml:space="preserve"> PAGEREF _Toc516659345 \h </w:instrText>
        </w:r>
        <w:r w:rsidRPr="004A03A1">
          <w:rPr>
            <w:noProof/>
            <w:webHidden/>
          </w:rPr>
        </w:r>
        <w:r w:rsidRPr="004A03A1">
          <w:rPr>
            <w:noProof/>
            <w:webHidden/>
          </w:rPr>
          <w:fldChar w:fldCharType="separate"/>
        </w:r>
        <w:r w:rsidR="00BD020F" w:rsidRPr="004A03A1">
          <w:rPr>
            <w:noProof/>
            <w:webHidden/>
          </w:rPr>
          <w:t>51</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46" w:history="1">
        <w:r w:rsidR="00BD020F" w:rsidRPr="004A03A1">
          <w:rPr>
            <w:rStyle w:val="ac"/>
            <w:noProof/>
          </w:rPr>
          <w:t xml:space="preserve">7.6 </w:t>
        </w:r>
        <w:r w:rsidR="00BD020F" w:rsidRPr="004A03A1">
          <w:rPr>
            <w:rStyle w:val="ac"/>
            <w:rFonts w:hint="eastAsia"/>
            <w:noProof/>
          </w:rPr>
          <w:t>采样点位</w:t>
        </w:r>
        <w:r w:rsidR="00BD020F" w:rsidRPr="004A03A1">
          <w:rPr>
            <w:noProof/>
            <w:webHidden/>
          </w:rPr>
          <w:tab/>
        </w:r>
        <w:r w:rsidRPr="004A03A1">
          <w:rPr>
            <w:noProof/>
            <w:webHidden/>
          </w:rPr>
          <w:fldChar w:fldCharType="begin"/>
        </w:r>
        <w:r w:rsidR="00BD020F" w:rsidRPr="004A03A1">
          <w:rPr>
            <w:noProof/>
            <w:webHidden/>
          </w:rPr>
          <w:instrText xml:space="preserve"> PAGEREF _Toc516659346 \h </w:instrText>
        </w:r>
        <w:r w:rsidRPr="004A03A1">
          <w:rPr>
            <w:noProof/>
            <w:webHidden/>
          </w:rPr>
        </w:r>
        <w:r w:rsidRPr="004A03A1">
          <w:rPr>
            <w:noProof/>
            <w:webHidden/>
          </w:rPr>
          <w:fldChar w:fldCharType="separate"/>
        </w:r>
        <w:r w:rsidR="00BD020F" w:rsidRPr="004A03A1">
          <w:rPr>
            <w:noProof/>
            <w:webHidden/>
          </w:rPr>
          <w:t>51</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47" w:history="1">
        <w:r w:rsidR="00BD020F" w:rsidRPr="004A03A1">
          <w:rPr>
            <w:rStyle w:val="ac"/>
            <w:noProof/>
          </w:rPr>
          <w:t xml:space="preserve">7.7 </w:t>
        </w:r>
        <w:r w:rsidR="00BD020F" w:rsidRPr="004A03A1">
          <w:rPr>
            <w:rStyle w:val="ac"/>
            <w:rFonts w:hint="eastAsia"/>
            <w:noProof/>
          </w:rPr>
          <w:t>质量保证措施</w:t>
        </w:r>
        <w:r w:rsidR="00BD020F" w:rsidRPr="004A03A1">
          <w:rPr>
            <w:noProof/>
            <w:webHidden/>
          </w:rPr>
          <w:tab/>
        </w:r>
        <w:r w:rsidRPr="004A03A1">
          <w:rPr>
            <w:noProof/>
            <w:webHidden/>
          </w:rPr>
          <w:fldChar w:fldCharType="begin"/>
        </w:r>
        <w:r w:rsidR="00BD020F" w:rsidRPr="004A03A1">
          <w:rPr>
            <w:noProof/>
            <w:webHidden/>
          </w:rPr>
          <w:instrText xml:space="preserve"> PAGEREF _Toc516659347 \h </w:instrText>
        </w:r>
        <w:r w:rsidRPr="004A03A1">
          <w:rPr>
            <w:noProof/>
            <w:webHidden/>
          </w:rPr>
        </w:r>
        <w:r w:rsidRPr="004A03A1">
          <w:rPr>
            <w:noProof/>
            <w:webHidden/>
          </w:rPr>
          <w:fldChar w:fldCharType="separate"/>
        </w:r>
        <w:r w:rsidR="00BD020F" w:rsidRPr="004A03A1">
          <w:rPr>
            <w:noProof/>
            <w:webHidden/>
          </w:rPr>
          <w:t>53</w:t>
        </w:r>
        <w:r w:rsidRPr="004A03A1">
          <w:rPr>
            <w:noProof/>
            <w:webHidden/>
          </w:rPr>
          <w:fldChar w:fldCharType="end"/>
        </w:r>
      </w:hyperlink>
    </w:p>
    <w:p w:rsidR="00BD020F" w:rsidRDefault="00DC47A0" w:rsidP="004A03A1">
      <w:pPr>
        <w:pStyle w:val="19"/>
        <w:tabs>
          <w:tab w:val="right" w:leader="dot" w:pos="8947"/>
        </w:tabs>
        <w:spacing w:line="288" w:lineRule="auto"/>
        <w:rPr>
          <w:rFonts w:ascii="Calibri" w:hAnsi="Calibri"/>
          <w:noProof/>
          <w:szCs w:val="22"/>
        </w:rPr>
      </w:pPr>
      <w:hyperlink w:anchor="_Toc516659348" w:history="1">
        <w:r w:rsidR="00BD020F" w:rsidRPr="00912272">
          <w:rPr>
            <w:rStyle w:val="ac"/>
            <w:b/>
            <w:noProof/>
          </w:rPr>
          <w:t xml:space="preserve">8 </w:t>
        </w:r>
        <w:r w:rsidR="00BD020F" w:rsidRPr="00912272">
          <w:rPr>
            <w:rStyle w:val="ac"/>
            <w:rFonts w:hint="eastAsia"/>
            <w:b/>
            <w:noProof/>
          </w:rPr>
          <w:t>验收监测结果及分析</w:t>
        </w:r>
        <w:r w:rsidR="00BD020F">
          <w:rPr>
            <w:noProof/>
            <w:webHidden/>
          </w:rPr>
          <w:tab/>
        </w:r>
        <w:r>
          <w:rPr>
            <w:noProof/>
            <w:webHidden/>
          </w:rPr>
          <w:fldChar w:fldCharType="begin"/>
        </w:r>
        <w:r w:rsidR="00BD020F">
          <w:rPr>
            <w:noProof/>
            <w:webHidden/>
          </w:rPr>
          <w:instrText xml:space="preserve"> PAGEREF _Toc516659348 \h </w:instrText>
        </w:r>
        <w:r>
          <w:rPr>
            <w:noProof/>
            <w:webHidden/>
          </w:rPr>
        </w:r>
        <w:r>
          <w:rPr>
            <w:noProof/>
            <w:webHidden/>
          </w:rPr>
          <w:fldChar w:fldCharType="separate"/>
        </w:r>
        <w:r w:rsidR="00BD020F">
          <w:rPr>
            <w:noProof/>
            <w:webHidden/>
          </w:rPr>
          <w:t>54</w:t>
        </w:r>
        <w:r>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49" w:history="1">
        <w:r w:rsidR="00BD020F" w:rsidRPr="004A03A1">
          <w:rPr>
            <w:rStyle w:val="ac"/>
            <w:noProof/>
          </w:rPr>
          <w:t xml:space="preserve">8.1 </w:t>
        </w:r>
        <w:r w:rsidR="00BD020F" w:rsidRPr="004A03A1">
          <w:rPr>
            <w:rStyle w:val="ac"/>
            <w:rFonts w:hint="eastAsia"/>
            <w:noProof/>
          </w:rPr>
          <w:t>监测期间工况</w:t>
        </w:r>
        <w:r w:rsidR="00BD020F" w:rsidRPr="004A03A1">
          <w:rPr>
            <w:noProof/>
            <w:webHidden/>
          </w:rPr>
          <w:tab/>
        </w:r>
        <w:r w:rsidRPr="004A03A1">
          <w:rPr>
            <w:noProof/>
            <w:webHidden/>
          </w:rPr>
          <w:fldChar w:fldCharType="begin"/>
        </w:r>
        <w:r w:rsidR="00BD020F" w:rsidRPr="004A03A1">
          <w:rPr>
            <w:noProof/>
            <w:webHidden/>
          </w:rPr>
          <w:instrText xml:space="preserve"> PAGEREF _Toc516659349 \h </w:instrText>
        </w:r>
        <w:r w:rsidRPr="004A03A1">
          <w:rPr>
            <w:noProof/>
            <w:webHidden/>
          </w:rPr>
        </w:r>
        <w:r w:rsidRPr="004A03A1">
          <w:rPr>
            <w:noProof/>
            <w:webHidden/>
          </w:rPr>
          <w:fldChar w:fldCharType="separate"/>
        </w:r>
        <w:r w:rsidR="00BD020F" w:rsidRPr="004A03A1">
          <w:rPr>
            <w:noProof/>
            <w:webHidden/>
          </w:rPr>
          <w:t>54</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50" w:history="1">
        <w:r w:rsidR="00BD020F" w:rsidRPr="004A03A1">
          <w:rPr>
            <w:rStyle w:val="ac"/>
            <w:noProof/>
          </w:rPr>
          <w:t xml:space="preserve">8.2 </w:t>
        </w:r>
        <w:r w:rsidR="00BD020F" w:rsidRPr="004A03A1">
          <w:rPr>
            <w:rStyle w:val="ac"/>
            <w:rFonts w:hint="eastAsia"/>
            <w:noProof/>
          </w:rPr>
          <w:t>废水监测结果及分析</w:t>
        </w:r>
        <w:r w:rsidR="00BD020F" w:rsidRPr="004A03A1">
          <w:rPr>
            <w:noProof/>
            <w:webHidden/>
          </w:rPr>
          <w:tab/>
        </w:r>
        <w:r w:rsidRPr="004A03A1">
          <w:rPr>
            <w:noProof/>
            <w:webHidden/>
          </w:rPr>
          <w:fldChar w:fldCharType="begin"/>
        </w:r>
        <w:r w:rsidR="00BD020F" w:rsidRPr="004A03A1">
          <w:rPr>
            <w:noProof/>
            <w:webHidden/>
          </w:rPr>
          <w:instrText xml:space="preserve"> PAGEREF _Toc516659350 \h </w:instrText>
        </w:r>
        <w:r w:rsidRPr="004A03A1">
          <w:rPr>
            <w:noProof/>
            <w:webHidden/>
          </w:rPr>
        </w:r>
        <w:r w:rsidRPr="004A03A1">
          <w:rPr>
            <w:noProof/>
            <w:webHidden/>
          </w:rPr>
          <w:fldChar w:fldCharType="separate"/>
        </w:r>
        <w:r w:rsidR="00BD020F" w:rsidRPr="004A03A1">
          <w:rPr>
            <w:noProof/>
            <w:webHidden/>
          </w:rPr>
          <w:t>54</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51" w:history="1">
        <w:r w:rsidR="00BD020F" w:rsidRPr="004A03A1">
          <w:rPr>
            <w:rStyle w:val="ac"/>
            <w:noProof/>
          </w:rPr>
          <w:t xml:space="preserve">8.3 </w:t>
        </w:r>
        <w:r w:rsidR="00BD020F" w:rsidRPr="004A03A1">
          <w:rPr>
            <w:rStyle w:val="ac"/>
            <w:rFonts w:hint="eastAsia"/>
            <w:noProof/>
          </w:rPr>
          <w:t>废气监测结果及分析</w:t>
        </w:r>
        <w:r w:rsidR="00BD020F" w:rsidRPr="004A03A1">
          <w:rPr>
            <w:noProof/>
            <w:webHidden/>
          </w:rPr>
          <w:tab/>
        </w:r>
        <w:r w:rsidRPr="004A03A1">
          <w:rPr>
            <w:noProof/>
            <w:webHidden/>
          </w:rPr>
          <w:fldChar w:fldCharType="begin"/>
        </w:r>
        <w:r w:rsidR="00BD020F" w:rsidRPr="004A03A1">
          <w:rPr>
            <w:noProof/>
            <w:webHidden/>
          </w:rPr>
          <w:instrText xml:space="preserve"> PAGEREF _Toc516659351 \h </w:instrText>
        </w:r>
        <w:r w:rsidRPr="004A03A1">
          <w:rPr>
            <w:noProof/>
            <w:webHidden/>
          </w:rPr>
        </w:r>
        <w:r w:rsidRPr="004A03A1">
          <w:rPr>
            <w:noProof/>
            <w:webHidden/>
          </w:rPr>
          <w:fldChar w:fldCharType="separate"/>
        </w:r>
        <w:r w:rsidR="00BD020F" w:rsidRPr="004A03A1">
          <w:rPr>
            <w:noProof/>
            <w:webHidden/>
          </w:rPr>
          <w:t>58</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52" w:history="1">
        <w:r w:rsidR="00BD020F" w:rsidRPr="004A03A1">
          <w:rPr>
            <w:rStyle w:val="ac"/>
            <w:noProof/>
          </w:rPr>
          <w:t xml:space="preserve">8.4 </w:t>
        </w:r>
        <w:r w:rsidR="00BD020F" w:rsidRPr="004A03A1">
          <w:rPr>
            <w:rStyle w:val="ac"/>
            <w:rFonts w:hint="eastAsia"/>
            <w:noProof/>
          </w:rPr>
          <w:t>噪声监测结果及分析</w:t>
        </w:r>
        <w:r w:rsidR="00BD020F" w:rsidRPr="004A03A1">
          <w:rPr>
            <w:noProof/>
            <w:webHidden/>
          </w:rPr>
          <w:tab/>
        </w:r>
        <w:r w:rsidRPr="004A03A1">
          <w:rPr>
            <w:noProof/>
            <w:webHidden/>
          </w:rPr>
          <w:fldChar w:fldCharType="begin"/>
        </w:r>
        <w:r w:rsidR="00BD020F" w:rsidRPr="004A03A1">
          <w:rPr>
            <w:noProof/>
            <w:webHidden/>
          </w:rPr>
          <w:instrText xml:space="preserve"> PAGEREF _Toc516659352 \h </w:instrText>
        </w:r>
        <w:r w:rsidRPr="004A03A1">
          <w:rPr>
            <w:noProof/>
            <w:webHidden/>
          </w:rPr>
        </w:r>
        <w:r w:rsidRPr="004A03A1">
          <w:rPr>
            <w:noProof/>
            <w:webHidden/>
          </w:rPr>
          <w:fldChar w:fldCharType="separate"/>
        </w:r>
        <w:r w:rsidR="00BD020F" w:rsidRPr="004A03A1">
          <w:rPr>
            <w:noProof/>
            <w:webHidden/>
          </w:rPr>
          <w:t>74</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53" w:history="1">
        <w:r w:rsidR="00BD020F" w:rsidRPr="004A03A1">
          <w:rPr>
            <w:rStyle w:val="ac"/>
            <w:noProof/>
          </w:rPr>
          <w:t>8.5</w:t>
        </w:r>
        <w:r w:rsidR="00BD020F" w:rsidRPr="004A03A1">
          <w:rPr>
            <w:rStyle w:val="ac"/>
            <w:rFonts w:hint="eastAsia"/>
            <w:noProof/>
          </w:rPr>
          <w:t>环境空气质量监测结果及分析</w:t>
        </w:r>
        <w:r w:rsidR="00BD020F" w:rsidRPr="004A03A1">
          <w:rPr>
            <w:noProof/>
            <w:webHidden/>
          </w:rPr>
          <w:tab/>
        </w:r>
        <w:r w:rsidRPr="004A03A1">
          <w:rPr>
            <w:noProof/>
            <w:webHidden/>
          </w:rPr>
          <w:fldChar w:fldCharType="begin"/>
        </w:r>
        <w:r w:rsidR="00BD020F" w:rsidRPr="004A03A1">
          <w:rPr>
            <w:noProof/>
            <w:webHidden/>
          </w:rPr>
          <w:instrText xml:space="preserve"> PAGEREF _Toc516659353 \h </w:instrText>
        </w:r>
        <w:r w:rsidRPr="004A03A1">
          <w:rPr>
            <w:noProof/>
            <w:webHidden/>
          </w:rPr>
        </w:r>
        <w:r w:rsidRPr="004A03A1">
          <w:rPr>
            <w:noProof/>
            <w:webHidden/>
          </w:rPr>
          <w:fldChar w:fldCharType="separate"/>
        </w:r>
        <w:r w:rsidR="00BD020F" w:rsidRPr="004A03A1">
          <w:rPr>
            <w:noProof/>
            <w:webHidden/>
          </w:rPr>
          <w:t>76</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54" w:history="1">
        <w:r w:rsidR="00BD020F" w:rsidRPr="004A03A1">
          <w:rPr>
            <w:rStyle w:val="ac"/>
            <w:noProof/>
          </w:rPr>
          <w:t>8.6</w:t>
        </w:r>
        <w:r w:rsidR="00BD020F" w:rsidRPr="004A03A1">
          <w:rPr>
            <w:rStyle w:val="ac"/>
            <w:rFonts w:hint="eastAsia"/>
            <w:noProof/>
          </w:rPr>
          <w:t>环境噪声质量监测结果及分析</w:t>
        </w:r>
        <w:r w:rsidR="00BD020F" w:rsidRPr="004A03A1">
          <w:rPr>
            <w:noProof/>
            <w:webHidden/>
          </w:rPr>
          <w:tab/>
        </w:r>
        <w:r w:rsidRPr="004A03A1">
          <w:rPr>
            <w:noProof/>
            <w:webHidden/>
          </w:rPr>
          <w:fldChar w:fldCharType="begin"/>
        </w:r>
        <w:r w:rsidR="00BD020F" w:rsidRPr="004A03A1">
          <w:rPr>
            <w:noProof/>
            <w:webHidden/>
          </w:rPr>
          <w:instrText xml:space="preserve"> PAGEREF _Toc516659354 \h </w:instrText>
        </w:r>
        <w:r w:rsidRPr="004A03A1">
          <w:rPr>
            <w:noProof/>
            <w:webHidden/>
          </w:rPr>
        </w:r>
        <w:r w:rsidRPr="004A03A1">
          <w:rPr>
            <w:noProof/>
            <w:webHidden/>
          </w:rPr>
          <w:fldChar w:fldCharType="separate"/>
        </w:r>
        <w:r w:rsidR="00BD020F" w:rsidRPr="004A03A1">
          <w:rPr>
            <w:noProof/>
            <w:webHidden/>
          </w:rPr>
          <w:t>78</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55" w:history="1">
        <w:r w:rsidR="00BD020F" w:rsidRPr="004A03A1">
          <w:rPr>
            <w:rStyle w:val="ac"/>
            <w:noProof/>
          </w:rPr>
          <w:t>8.7</w:t>
        </w:r>
        <w:r w:rsidR="00BD020F" w:rsidRPr="004A03A1">
          <w:rPr>
            <w:rStyle w:val="ac"/>
            <w:rFonts w:hint="eastAsia"/>
            <w:noProof/>
          </w:rPr>
          <w:t>采样点位照片</w:t>
        </w:r>
        <w:r w:rsidR="00BD020F" w:rsidRPr="004A03A1">
          <w:rPr>
            <w:noProof/>
            <w:webHidden/>
          </w:rPr>
          <w:tab/>
        </w:r>
        <w:r w:rsidRPr="004A03A1">
          <w:rPr>
            <w:noProof/>
            <w:webHidden/>
          </w:rPr>
          <w:fldChar w:fldCharType="begin"/>
        </w:r>
        <w:r w:rsidR="00BD020F" w:rsidRPr="004A03A1">
          <w:rPr>
            <w:noProof/>
            <w:webHidden/>
          </w:rPr>
          <w:instrText xml:space="preserve"> PAGEREF _Toc516659355 \h </w:instrText>
        </w:r>
        <w:r w:rsidRPr="004A03A1">
          <w:rPr>
            <w:noProof/>
            <w:webHidden/>
          </w:rPr>
        </w:r>
        <w:r w:rsidRPr="004A03A1">
          <w:rPr>
            <w:noProof/>
            <w:webHidden/>
          </w:rPr>
          <w:fldChar w:fldCharType="separate"/>
        </w:r>
        <w:r w:rsidR="00BD020F" w:rsidRPr="004A03A1">
          <w:rPr>
            <w:noProof/>
            <w:webHidden/>
          </w:rPr>
          <w:t>79</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56" w:history="1">
        <w:r w:rsidR="00BD020F" w:rsidRPr="004A03A1">
          <w:rPr>
            <w:rStyle w:val="ac"/>
            <w:noProof/>
          </w:rPr>
          <w:t xml:space="preserve">8.8 </w:t>
        </w:r>
        <w:r w:rsidR="00BD020F" w:rsidRPr="004A03A1">
          <w:rPr>
            <w:rStyle w:val="ac"/>
            <w:rFonts w:hint="eastAsia"/>
            <w:noProof/>
          </w:rPr>
          <w:t>国家规定的主要污染物总量控制指标排放情况</w:t>
        </w:r>
        <w:r w:rsidR="00BD020F" w:rsidRPr="004A03A1">
          <w:rPr>
            <w:noProof/>
            <w:webHidden/>
          </w:rPr>
          <w:tab/>
        </w:r>
        <w:r w:rsidRPr="004A03A1">
          <w:rPr>
            <w:noProof/>
            <w:webHidden/>
          </w:rPr>
          <w:fldChar w:fldCharType="begin"/>
        </w:r>
        <w:r w:rsidR="00BD020F" w:rsidRPr="004A03A1">
          <w:rPr>
            <w:noProof/>
            <w:webHidden/>
          </w:rPr>
          <w:instrText xml:space="preserve"> PAGEREF _Toc516659356 \h </w:instrText>
        </w:r>
        <w:r w:rsidRPr="004A03A1">
          <w:rPr>
            <w:noProof/>
            <w:webHidden/>
          </w:rPr>
        </w:r>
        <w:r w:rsidRPr="004A03A1">
          <w:rPr>
            <w:noProof/>
            <w:webHidden/>
          </w:rPr>
          <w:fldChar w:fldCharType="separate"/>
        </w:r>
        <w:r w:rsidR="00BD020F" w:rsidRPr="004A03A1">
          <w:rPr>
            <w:noProof/>
            <w:webHidden/>
          </w:rPr>
          <w:t>87</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57" w:history="1">
        <w:r w:rsidR="00BD020F" w:rsidRPr="004A03A1">
          <w:rPr>
            <w:rStyle w:val="ac"/>
            <w:noProof/>
            <w:kern w:val="0"/>
          </w:rPr>
          <w:t>8.8.1</w:t>
        </w:r>
        <w:r w:rsidR="00BD020F" w:rsidRPr="004A03A1">
          <w:rPr>
            <w:rStyle w:val="ac"/>
            <w:rFonts w:hint="eastAsia"/>
            <w:noProof/>
            <w:kern w:val="0"/>
          </w:rPr>
          <w:t>生产废水</w:t>
        </w:r>
        <w:r w:rsidR="00BD020F" w:rsidRPr="004A03A1">
          <w:rPr>
            <w:noProof/>
            <w:webHidden/>
          </w:rPr>
          <w:tab/>
        </w:r>
        <w:r w:rsidRPr="004A03A1">
          <w:rPr>
            <w:noProof/>
            <w:webHidden/>
          </w:rPr>
          <w:fldChar w:fldCharType="begin"/>
        </w:r>
        <w:r w:rsidR="00BD020F" w:rsidRPr="004A03A1">
          <w:rPr>
            <w:noProof/>
            <w:webHidden/>
          </w:rPr>
          <w:instrText xml:space="preserve"> PAGEREF _Toc516659357 \h </w:instrText>
        </w:r>
        <w:r w:rsidRPr="004A03A1">
          <w:rPr>
            <w:noProof/>
            <w:webHidden/>
          </w:rPr>
        </w:r>
        <w:r w:rsidRPr="004A03A1">
          <w:rPr>
            <w:noProof/>
            <w:webHidden/>
          </w:rPr>
          <w:fldChar w:fldCharType="separate"/>
        </w:r>
        <w:r w:rsidR="00BD020F" w:rsidRPr="004A03A1">
          <w:rPr>
            <w:noProof/>
            <w:webHidden/>
          </w:rPr>
          <w:t>87</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58" w:history="1">
        <w:r w:rsidR="00BD020F" w:rsidRPr="004A03A1">
          <w:rPr>
            <w:rStyle w:val="ac"/>
            <w:noProof/>
            <w:kern w:val="0"/>
          </w:rPr>
          <w:t>8.8.2</w:t>
        </w:r>
        <w:r w:rsidR="00BD020F" w:rsidRPr="004A03A1">
          <w:rPr>
            <w:rStyle w:val="ac"/>
            <w:rFonts w:hint="eastAsia"/>
            <w:noProof/>
            <w:kern w:val="0"/>
          </w:rPr>
          <w:t>生活污水</w:t>
        </w:r>
        <w:r w:rsidR="00BD020F" w:rsidRPr="004A03A1">
          <w:rPr>
            <w:noProof/>
            <w:webHidden/>
          </w:rPr>
          <w:tab/>
        </w:r>
        <w:r w:rsidRPr="004A03A1">
          <w:rPr>
            <w:noProof/>
            <w:webHidden/>
          </w:rPr>
          <w:fldChar w:fldCharType="begin"/>
        </w:r>
        <w:r w:rsidR="00BD020F" w:rsidRPr="004A03A1">
          <w:rPr>
            <w:noProof/>
            <w:webHidden/>
          </w:rPr>
          <w:instrText xml:space="preserve"> PAGEREF _Toc516659358 \h </w:instrText>
        </w:r>
        <w:r w:rsidRPr="004A03A1">
          <w:rPr>
            <w:noProof/>
            <w:webHidden/>
          </w:rPr>
        </w:r>
        <w:r w:rsidRPr="004A03A1">
          <w:rPr>
            <w:noProof/>
            <w:webHidden/>
          </w:rPr>
          <w:fldChar w:fldCharType="separate"/>
        </w:r>
        <w:r w:rsidR="00BD020F" w:rsidRPr="004A03A1">
          <w:rPr>
            <w:noProof/>
            <w:webHidden/>
          </w:rPr>
          <w:t>87</w:t>
        </w:r>
        <w:r w:rsidRPr="004A03A1">
          <w:rPr>
            <w:noProof/>
            <w:webHidden/>
          </w:rPr>
          <w:fldChar w:fldCharType="end"/>
        </w:r>
      </w:hyperlink>
    </w:p>
    <w:p w:rsidR="00BD020F" w:rsidRDefault="00DC47A0" w:rsidP="004A03A1">
      <w:pPr>
        <w:pStyle w:val="19"/>
        <w:tabs>
          <w:tab w:val="right" w:leader="dot" w:pos="8947"/>
        </w:tabs>
        <w:spacing w:line="288" w:lineRule="auto"/>
        <w:rPr>
          <w:rFonts w:ascii="Calibri" w:hAnsi="Calibri"/>
          <w:noProof/>
          <w:szCs w:val="22"/>
        </w:rPr>
      </w:pPr>
      <w:hyperlink w:anchor="_Toc516659359" w:history="1">
        <w:r w:rsidR="00BD020F" w:rsidRPr="00912272">
          <w:rPr>
            <w:rStyle w:val="ac"/>
            <w:b/>
            <w:noProof/>
          </w:rPr>
          <w:t xml:space="preserve">9. </w:t>
        </w:r>
        <w:r w:rsidR="00BD020F" w:rsidRPr="00912272">
          <w:rPr>
            <w:rStyle w:val="ac"/>
            <w:rFonts w:hint="eastAsia"/>
            <w:b/>
            <w:noProof/>
          </w:rPr>
          <w:t>环境管理检查</w:t>
        </w:r>
        <w:r w:rsidR="00BD020F">
          <w:rPr>
            <w:noProof/>
            <w:webHidden/>
          </w:rPr>
          <w:tab/>
        </w:r>
        <w:r>
          <w:rPr>
            <w:noProof/>
            <w:webHidden/>
          </w:rPr>
          <w:fldChar w:fldCharType="begin"/>
        </w:r>
        <w:r w:rsidR="00BD020F">
          <w:rPr>
            <w:noProof/>
            <w:webHidden/>
          </w:rPr>
          <w:instrText xml:space="preserve"> PAGEREF _Toc516659359 \h </w:instrText>
        </w:r>
        <w:r>
          <w:rPr>
            <w:noProof/>
            <w:webHidden/>
          </w:rPr>
        </w:r>
        <w:r>
          <w:rPr>
            <w:noProof/>
            <w:webHidden/>
          </w:rPr>
          <w:fldChar w:fldCharType="separate"/>
        </w:r>
        <w:r w:rsidR="00BD020F">
          <w:rPr>
            <w:noProof/>
            <w:webHidden/>
          </w:rPr>
          <w:t>88</w:t>
        </w:r>
        <w:r>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60" w:history="1">
        <w:r w:rsidR="00BD020F" w:rsidRPr="004A03A1">
          <w:rPr>
            <w:rStyle w:val="ac"/>
            <w:noProof/>
          </w:rPr>
          <w:t>9.1</w:t>
        </w:r>
        <w:r w:rsidR="00BD020F" w:rsidRPr="004A03A1">
          <w:rPr>
            <w:rStyle w:val="ac"/>
            <w:rFonts w:hint="eastAsia"/>
            <w:noProof/>
          </w:rPr>
          <w:t>执行国家建设项目管理制度情况</w:t>
        </w:r>
        <w:r w:rsidR="00BD020F" w:rsidRPr="004A03A1">
          <w:rPr>
            <w:noProof/>
            <w:webHidden/>
          </w:rPr>
          <w:tab/>
        </w:r>
        <w:r w:rsidRPr="004A03A1">
          <w:rPr>
            <w:noProof/>
            <w:webHidden/>
          </w:rPr>
          <w:fldChar w:fldCharType="begin"/>
        </w:r>
        <w:r w:rsidR="00BD020F" w:rsidRPr="004A03A1">
          <w:rPr>
            <w:noProof/>
            <w:webHidden/>
          </w:rPr>
          <w:instrText xml:space="preserve"> PAGEREF _Toc516659360 \h </w:instrText>
        </w:r>
        <w:r w:rsidRPr="004A03A1">
          <w:rPr>
            <w:noProof/>
            <w:webHidden/>
          </w:rPr>
        </w:r>
        <w:r w:rsidRPr="004A03A1">
          <w:rPr>
            <w:noProof/>
            <w:webHidden/>
          </w:rPr>
          <w:fldChar w:fldCharType="separate"/>
        </w:r>
        <w:r w:rsidR="00BD020F" w:rsidRPr="004A03A1">
          <w:rPr>
            <w:noProof/>
            <w:webHidden/>
          </w:rPr>
          <w:t>88</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61" w:history="1">
        <w:r w:rsidR="00BD020F" w:rsidRPr="004A03A1">
          <w:rPr>
            <w:rStyle w:val="ac"/>
            <w:noProof/>
          </w:rPr>
          <w:t>9.2</w:t>
        </w:r>
        <w:r w:rsidR="00BD020F" w:rsidRPr="004A03A1">
          <w:rPr>
            <w:rStyle w:val="ac"/>
            <w:rFonts w:hint="eastAsia"/>
            <w:noProof/>
          </w:rPr>
          <w:t>环评及批复提出的环保对策及建议落实情况</w:t>
        </w:r>
        <w:r w:rsidR="00BD020F" w:rsidRPr="004A03A1">
          <w:rPr>
            <w:noProof/>
            <w:webHidden/>
          </w:rPr>
          <w:tab/>
        </w:r>
        <w:r w:rsidRPr="004A03A1">
          <w:rPr>
            <w:noProof/>
            <w:webHidden/>
          </w:rPr>
          <w:fldChar w:fldCharType="begin"/>
        </w:r>
        <w:r w:rsidR="00BD020F" w:rsidRPr="004A03A1">
          <w:rPr>
            <w:noProof/>
            <w:webHidden/>
          </w:rPr>
          <w:instrText xml:space="preserve"> PAGEREF _Toc516659361 \h </w:instrText>
        </w:r>
        <w:r w:rsidRPr="004A03A1">
          <w:rPr>
            <w:noProof/>
            <w:webHidden/>
          </w:rPr>
        </w:r>
        <w:r w:rsidRPr="004A03A1">
          <w:rPr>
            <w:noProof/>
            <w:webHidden/>
          </w:rPr>
          <w:fldChar w:fldCharType="separate"/>
        </w:r>
        <w:r w:rsidR="00BD020F" w:rsidRPr="004A03A1">
          <w:rPr>
            <w:noProof/>
            <w:webHidden/>
          </w:rPr>
          <w:t>88</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62" w:history="1">
        <w:r w:rsidR="00BD020F" w:rsidRPr="004A03A1">
          <w:rPr>
            <w:rStyle w:val="ac"/>
            <w:noProof/>
          </w:rPr>
          <w:t>9.3</w:t>
        </w:r>
        <w:r w:rsidR="00BD020F" w:rsidRPr="004A03A1">
          <w:rPr>
            <w:rStyle w:val="ac"/>
            <w:rFonts w:hint="eastAsia"/>
            <w:noProof/>
          </w:rPr>
          <w:t>环保组织机构及环境管理规章制度的建立执行情况</w:t>
        </w:r>
        <w:r w:rsidR="00BD020F" w:rsidRPr="004A03A1">
          <w:rPr>
            <w:noProof/>
            <w:webHidden/>
          </w:rPr>
          <w:tab/>
        </w:r>
        <w:r w:rsidRPr="004A03A1">
          <w:rPr>
            <w:noProof/>
            <w:webHidden/>
          </w:rPr>
          <w:fldChar w:fldCharType="begin"/>
        </w:r>
        <w:r w:rsidR="00BD020F" w:rsidRPr="004A03A1">
          <w:rPr>
            <w:noProof/>
            <w:webHidden/>
          </w:rPr>
          <w:instrText xml:space="preserve"> PAGEREF _Toc516659362 \h </w:instrText>
        </w:r>
        <w:r w:rsidRPr="004A03A1">
          <w:rPr>
            <w:noProof/>
            <w:webHidden/>
          </w:rPr>
        </w:r>
        <w:r w:rsidRPr="004A03A1">
          <w:rPr>
            <w:noProof/>
            <w:webHidden/>
          </w:rPr>
          <w:fldChar w:fldCharType="separate"/>
        </w:r>
        <w:r w:rsidR="00BD020F" w:rsidRPr="004A03A1">
          <w:rPr>
            <w:noProof/>
            <w:webHidden/>
          </w:rPr>
          <w:t>92</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63" w:history="1">
        <w:r w:rsidR="00BD020F" w:rsidRPr="004A03A1">
          <w:rPr>
            <w:rStyle w:val="ac"/>
            <w:noProof/>
          </w:rPr>
          <w:t xml:space="preserve">9.4 </w:t>
        </w:r>
        <w:r w:rsidR="00BD020F" w:rsidRPr="004A03A1">
          <w:rPr>
            <w:rStyle w:val="ac"/>
            <w:rFonts w:hint="eastAsia"/>
            <w:noProof/>
          </w:rPr>
          <w:t>建设期间和试生产阶段是否发生了扰民和污染事故</w:t>
        </w:r>
        <w:r w:rsidR="00BD020F" w:rsidRPr="004A03A1">
          <w:rPr>
            <w:noProof/>
            <w:webHidden/>
          </w:rPr>
          <w:tab/>
        </w:r>
        <w:r w:rsidRPr="004A03A1">
          <w:rPr>
            <w:noProof/>
            <w:webHidden/>
          </w:rPr>
          <w:fldChar w:fldCharType="begin"/>
        </w:r>
        <w:r w:rsidR="00BD020F" w:rsidRPr="004A03A1">
          <w:rPr>
            <w:noProof/>
            <w:webHidden/>
          </w:rPr>
          <w:instrText xml:space="preserve"> PAGEREF _Toc516659363 \h </w:instrText>
        </w:r>
        <w:r w:rsidRPr="004A03A1">
          <w:rPr>
            <w:noProof/>
            <w:webHidden/>
          </w:rPr>
        </w:r>
        <w:r w:rsidRPr="004A03A1">
          <w:rPr>
            <w:noProof/>
            <w:webHidden/>
          </w:rPr>
          <w:fldChar w:fldCharType="separate"/>
        </w:r>
        <w:r w:rsidR="00BD020F" w:rsidRPr="004A03A1">
          <w:rPr>
            <w:noProof/>
            <w:webHidden/>
          </w:rPr>
          <w:t>92</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64" w:history="1">
        <w:r w:rsidR="00BD020F" w:rsidRPr="004A03A1">
          <w:rPr>
            <w:rStyle w:val="ac"/>
            <w:noProof/>
          </w:rPr>
          <w:t>9.5</w:t>
        </w:r>
        <w:r w:rsidR="00BD020F" w:rsidRPr="004A03A1">
          <w:rPr>
            <w:rStyle w:val="ac"/>
            <w:rFonts w:hint="eastAsia"/>
            <w:noProof/>
          </w:rPr>
          <w:t>应急预案编制和备案落实情况</w:t>
        </w:r>
        <w:r w:rsidR="00BD020F" w:rsidRPr="004A03A1">
          <w:rPr>
            <w:noProof/>
            <w:webHidden/>
          </w:rPr>
          <w:tab/>
        </w:r>
        <w:r w:rsidRPr="004A03A1">
          <w:rPr>
            <w:noProof/>
            <w:webHidden/>
          </w:rPr>
          <w:fldChar w:fldCharType="begin"/>
        </w:r>
        <w:r w:rsidR="00BD020F" w:rsidRPr="004A03A1">
          <w:rPr>
            <w:noProof/>
            <w:webHidden/>
          </w:rPr>
          <w:instrText xml:space="preserve"> PAGEREF _Toc516659364 \h </w:instrText>
        </w:r>
        <w:r w:rsidRPr="004A03A1">
          <w:rPr>
            <w:noProof/>
            <w:webHidden/>
          </w:rPr>
        </w:r>
        <w:r w:rsidRPr="004A03A1">
          <w:rPr>
            <w:noProof/>
            <w:webHidden/>
          </w:rPr>
          <w:fldChar w:fldCharType="separate"/>
        </w:r>
        <w:r w:rsidR="00BD020F" w:rsidRPr="004A03A1">
          <w:rPr>
            <w:noProof/>
            <w:webHidden/>
          </w:rPr>
          <w:t>92</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65" w:history="1">
        <w:r w:rsidR="00BD020F" w:rsidRPr="004A03A1">
          <w:rPr>
            <w:rStyle w:val="ac"/>
            <w:noProof/>
          </w:rPr>
          <w:t>9.6</w:t>
        </w:r>
        <w:r w:rsidR="00BD020F" w:rsidRPr="004A03A1">
          <w:rPr>
            <w:rStyle w:val="ac"/>
            <w:rFonts w:hint="eastAsia"/>
            <w:noProof/>
          </w:rPr>
          <w:t>卫生防护距离</w:t>
        </w:r>
        <w:r w:rsidR="00BD020F" w:rsidRPr="004A03A1">
          <w:rPr>
            <w:noProof/>
            <w:webHidden/>
          </w:rPr>
          <w:tab/>
        </w:r>
        <w:r w:rsidRPr="004A03A1">
          <w:rPr>
            <w:noProof/>
            <w:webHidden/>
          </w:rPr>
          <w:fldChar w:fldCharType="begin"/>
        </w:r>
        <w:r w:rsidR="00BD020F" w:rsidRPr="004A03A1">
          <w:rPr>
            <w:noProof/>
            <w:webHidden/>
          </w:rPr>
          <w:instrText xml:space="preserve"> PAGEREF _Toc516659365 \h </w:instrText>
        </w:r>
        <w:r w:rsidRPr="004A03A1">
          <w:rPr>
            <w:noProof/>
            <w:webHidden/>
          </w:rPr>
        </w:r>
        <w:r w:rsidRPr="004A03A1">
          <w:rPr>
            <w:noProof/>
            <w:webHidden/>
          </w:rPr>
          <w:fldChar w:fldCharType="separate"/>
        </w:r>
        <w:r w:rsidR="00BD020F" w:rsidRPr="004A03A1">
          <w:rPr>
            <w:noProof/>
            <w:webHidden/>
          </w:rPr>
          <w:t>92</w:t>
        </w:r>
        <w:r w:rsidRPr="004A03A1">
          <w:rPr>
            <w:noProof/>
            <w:webHidden/>
          </w:rPr>
          <w:fldChar w:fldCharType="end"/>
        </w:r>
      </w:hyperlink>
    </w:p>
    <w:p w:rsidR="00BD020F" w:rsidRDefault="00DC47A0" w:rsidP="004A03A1">
      <w:pPr>
        <w:pStyle w:val="19"/>
        <w:tabs>
          <w:tab w:val="right" w:leader="dot" w:pos="8947"/>
        </w:tabs>
        <w:spacing w:line="288" w:lineRule="auto"/>
        <w:rPr>
          <w:rFonts w:ascii="Calibri" w:hAnsi="Calibri"/>
          <w:noProof/>
          <w:szCs w:val="22"/>
        </w:rPr>
      </w:pPr>
      <w:hyperlink w:anchor="_Toc516659366" w:history="1">
        <w:r w:rsidR="00BD020F" w:rsidRPr="00912272">
          <w:rPr>
            <w:rStyle w:val="ac"/>
            <w:b/>
            <w:noProof/>
          </w:rPr>
          <w:t>10.</w:t>
        </w:r>
        <w:r w:rsidR="00BD020F" w:rsidRPr="00912272">
          <w:rPr>
            <w:rStyle w:val="ac"/>
            <w:rFonts w:hint="eastAsia"/>
            <w:b/>
            <w:noProof/>
          </w:rPr>
          <w:t>验收监测结论</w:t>
        </w:r>
        <w:r w:rsidR="00BD020F">
          <w:rPr>
            <w:noProof/>
            <w:webHidden/>
          </w:rPr>
          <w:tab/>
        </w:r>
        <w:r>
          <w:rPr>
            <w:noProof/>
            <w:webHidden/>
          </w:rPr>
          <w:fldChar w:fldCharType="begin"/>
        </w:r>
        <w:r w:rsidR="00BD020F">
          <w:rPr>
            <w:noProof/>
            <w:webHidden/>
          </w:rPr>
          <w:instrText xml:space="preserve"> PAGEREF _Toc516659366 \h </w:instrText>
        </w:r>
        <w:r>
          <w:rPr>
            <w:noProof/>
            <w:webHidden/>
          </w:rPr>
        </w:r>
        <w:r>
          <w:rPr>
            <w:noProof/>
            <w:webHidden/>
          </w:rPr>
          <w:fldChar w:fldCharType="separate"/>
        </w:r>
        <w:r w:rsidR="00BD020F">
          <w:rPr>
            <w:noProof/>
            <w:webHidden/>
          </w:rPr>
          <w:t>93</w:t>
        </w:r>
        <w:r>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67" w:history="1">
        <w:r w:rsidR="00BD020F" w:rsidRPr="004A03A1">
          <w:rPr>
            <w:rStyle w:val="ac"/>
            <w:noProof/>
          </w:rPr>
          <w:t>10.1</w:t>
        </w:r>
        <w:r w:rsidR="00BD020F" w:rsidRPr="004A03A1">
          <w:rPr>
            <w:rStyle w:val="ac"/>
            <w:rFonts w:hint="eastAsia"/>
            <w:noProof/>
          </w:rPr>
          <w:t>验收监测结果</w:t>
        </w:r>
        <w:r w:rsidR="00BD020F" w:rsidRPr="004A03A1">
          <w:rPr>
            <w:noProof/>
            <w:webHidden/>
          </w:rPr>
          <w:tab/>
        </w:r>
        <w:r w:rsidRPr="004A03A1">
          <w:rPr>
            <w:noProof/>
            <w:webHidden/>
          </w:rPr>
          <w:fldChar w:fldCharType="begin"/>
        </w:r>
        <w:r w:rsidR="00BD020F" w:rsidRPr="004A03A1">
          <w:rPr>
            <w:noProof/>
            <w:webHidden/>
          </w:rPr>
          <w:instrText xml:space="preserve"> PAGEREF _Toc516659367 \h </w:instrText>
        </w:r>
        <w:r w:rsidRPr="004A03A1">
          <w:rPr>
            <w:noProof/>
            <w:webHidden/>
          </w:rPr>
        </w:r>
        <w:r w:rsidRPr="004A03A1">
          <w:rPr>
            <w:noProof/>
            <w:webHidden/>
          </w:rPr>
          <w:fldChar w:fldCharType="separate"/>
        </w:r>
        <w:r w:rsidR="00BD020F" w:rsidRPr="004A03A1">
          <w:rPr>
            <w:noProof/>
            <w:webHidden/>
          </w:rPr>
          <w:t>93</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68" w:history="1">
        <w:r w:rsidR="00BD020F" w:rsidRPr="004A03A1">
          <w:rPr>
            <w:rStyle w:val="ac"/>
            <w:noProof/>
            <w:kern w:val="0"/>
          </w:rPr>
          <w:t>10.1.1</w:t>
        </w:r>
        <w:r w:rsidR="00BD020F" w:rsidRPr="004A03A1">
          <w:rPr>
            <w:rStyle w:val="ac"/>
            <w:rFonts w:hint="eastAsia"/>
            <w:noProof/>
            <w:kern w:val="0"/>
          </w:rPr>
          <w:t>废水</w:t>
        </w:r>
        <w:r w:rsidR="00BD020F" w:rsidRPr="004A03A1">
          <w:rPr>
            <w:noProof/>
            <w:webHidden/>
          </w:rPr>
          <w:tab/>
        </w:r>
        <w:r w:rsidRPr="004A03A1">
          <w:rPr>
            <w:noProof/>
            <w:webHidden/>
          </w:rPr>
          <w:fldChar w:fldCharType="begin"/>
        </w:r>
        <w:r w:rsidR="00BD020F" w:rsidRPr="004A03A1">
          <w:rPr>
            <w:noProof/>
            <w:webHidden/>
          </w:rPr>
          <w:instrText xml:space="preserve"> PAGEREF _Toc516659368 \h </w:instrText>
        </w:r>
        <w:r w:rsidRPr="004A03A1">
          <w:rPr>
            <w:noProof/>
            <w:webHidden/>
          </w:rPr>
        </w:r>
        <w:r w:rsidRPr="004A03A1">
          <w:rPr>
            <w:noProof/>
            <w:webHidden/>
          </w:rPr>
          <w:fldChar w:fldCharType="separate"/>
        </w:r>
        <w:r w:rsidR="00BD020F" w:rsidRPr="004A03A1">
          <w:rPr>
            <w:noProof/>
            <w:webHidden/>
          </w:rPr>
          <w:t>93</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69" w:history="1">
        <w:r w:rsidR="00BD020F" w:rsidRPr="004A03A1">
          <w:rPr>
            <w:rStyle w:val="ac"/>
            <w:noProof/>
            <w:kern w:val="0"/>
          </w:rPr>
          <w:t>10.1.2</w:t>
        </w:r>
        <w:r w:rsidR="00BD020F" w:rsidRPr="004A03A1">
          <w:rPr>
            <w:rStyle w:val="ac"/>
            <w:rFonts w:hint="eastAsia"/>
            <w:noProof/>
            <w:kern w:val="0"/>
          </w:rPr>
          <w:t>废气</w:t>
        </w:r>
        <w:r w:rsidR="00BD020F" w:rsidRPr="004A03A1">
          <w:rPr>
            <w:noProof/>
            <w:webHidden/>
          </w:rPr>
          <w:tab/>
        </w:r>
        <w:r w:rsidRPr="004A03A1">
          <w:rPr>
            <w:noProof/>
            <w:webHidden/>
          </w:rPr>
          <w:fldChar w:fldCharType="begin"/>
        </w:r>
        <w:r w:rsidR="00BD020F" w:rsidRPr="004A03A1">
          <w:rPr>
            <w:noProof/>
            <w:webHidden/>
          </w:rPr>
          <w:instrText xml:space="preserve"> PAGEREF _Toc516659369 \h </w:instrText>
        </w:r>
        <w:r w:rsidRPr="004A03A1">
          <w:rPr>
            <w:noProof/>
            <w:webHidden/>
          </w:rPr>
        </w:r>
        <w:r w:rsidRPr="004A03A1">
          <w:rPr>
            <w:noProof/>
            <w:webHidden/>
          </w:rPr>
          <w:fldChar w:fldCharType="separate"/>
        </w:r>
        <w:r w:rsidR="00BD020F" w:rsidRPr="004A03A1">
          <w:rPr>
            <w:noProof/>
            <w:webHidden/>
          </w:rPr>
          <w:t>93</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70" w:history="1">
        <w:r w:rsidR="00BD020F" w:rsidRPr="004A03A1">
          <w:rPr>
            <w:rStyle w:val="ac"/>
            <w:noProof/>
            <w:kern w:val="0"/>
          </w:rPr>
          <w:t>10.1.3</w:t>
        </w:r>
        <w:r w:rsidR="00BD020F" w:rsidRPr="004A03A1">
          <w:rPr>
            <w:rStyle w:val="ac"/>
            <w:rFonts w:hint="eastAsia"/>
            <w:noProof/>
            <w:kern w:val="0"/>
          </w:rPr>
          <w:t>噪声</w:t>
        </w:r>
        <w:r w:rsidR="00BD020F" w:rsidRPr="004A03A1">
          <w:rPr>
            <w:noProof/>
            <w:webHidden/>
          </w:rPr>
          <w:tab/>
        </w:r>
        <w:r w:rsidRPr="004A03A1">
          <w:rPr>
            <w:noProof/>
            <w:webHidden/>
          </w:rPr>
          <w:fldChar w:fldCharType="begin"/>
        </w:r>
        <w:r w:rsidR="00BD020F" w:rsidRPr="004A03A1">
          <w:rPr>
            <w:noProof/>
            <w:webHidden/>
          </w:rPr>
          <w:instrText xml:space="preserve"> PAGEREF _Toc516659370 \h </w:instrText>
        </w:r>
        <w:r w:rsidRPr="004A03A1">
          <w:rPr>
            <w:noProof/>
            <w:webHidden/>
          </w:rPr>
        </w:r>
        <w:r w:rsidRPr="004A03A1">
          <w:rPr>
            <w:noProof/>
            <w:webHidden/>
          </w:rPr>
          <w:fldChar w:fldCharType="separate"/>
        </w:r>
        <w:r w:rsidR="00BD020F" w:rsidRPr="004A03A1">
          <w:rPr>
            <w:noProof/>
            <w:webHidden/>
          </w:rPr>
          <w:t>93</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71" w:history="1">
        <w:r w:rsidR="00BD020F" w:rsidRPr="004A03A1">
          <w:rPr>
            <w:rStyle w:val="ac"/>
            <w:noProof/>
            <w:kern w:val="0"/>
          </w:rPr>
          <w:t>10.1.4</w:t>
        </w:r>
        <w:r w:rsidR="00BD020F" w:rsidRPr="004A03A1">
          <w:rPr>
            <w:rStyle w:val="ac"/>
            <w:rFonts w:hint="eastAsia"/>
            <w:noProof/>
            <w:kern w:val="0"/>
          </w:rPr>
          <w:t>固（液）体废物</w:t>
        </w:r>
        <w:r w:rsidR="00BD020F" w:rsidRPr="004A03A1">
          <w:rPr>
            <w:noProof/>
            <w:webHidden/>
          </w:rPr>
          <w:tab/>
        </w:r>
        <w:r w:rsidRPr="004A03A1">
          <w:rPr>
            <w:noProof/>
            <w:webHidden/>
          </w:rPr>
          <w:fldChar w:fldCharType="begin"/>
        </w:r>
        <w:r w:rsidR="00BD020F" w:rsidRPr="004A03A1">
          <w:rPr>
            <w:noProof/>
            <w:webHidden/>
          </w:rPr>
          <w:instrText xml:space="preserve"> PAGEREF _Toc516659371 \h </w:instrText>
        </w:r>
        <w:r w:rsidRPr="004A03A1">
          <w:rPr>
            <w:noProof/>
            <w:webHidden/>
          </w:rPr>
        </w:r>
        <w:r w:rsidRPr="004A03A1">
          <w:rPr>
            <w:noProof/>
            <w:webHidden/>
          </w:rPr>
          <w:fldChar w:fldCharType="separate"/>
        </w:r>
        <w:r w:rsidR="00BD020F" w:rsidRPr="004A03A1">
          <w:rPr>
            <w:noProof/>
            <w:webHidden/>
          </w:rPr>
          <w:t>94</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72" w:history="1">
        <w:r w:rsidR="00BD020F" w:rsidRPr="004A03A1">
          <w:rPr>
            <w:rStyle w:val="ac"/>
            <w:noProof/>
            <w:kern w:val="0"/>
          </w:rPr>
          <w:t>10.1.5</w:t>
        </w:r>
        <w:r w:rsidR="00BD020F" w:rsidRPr="004A03A1">
          <w:rPr>
            <w:rStyle w:val="ac"/>
            <w:rFonts w:hint="eastAsia"/>
            <w:noProof/>
            <w:kern w:val="0"/>
          </w:rPr>
          <w:t>总量控制</w:t>
        </w:r>
        <w:r w:rsidR="00BD020F" w:rsidRPr="004A03A1">
          <w:rPr>
            <w:noProof/>
            <w:webHidden/>
          </w:rPr>
          <w:tab/>
        </w:r>
        <w:r w:rsidRPr="004A03A1">
          <w:rPr>
            <w:noProof/>
            <w:webHidden/>
          </w:rPr>
          <w:fldChar w:fldCharType="begin"/>
        </w:r>
        <w:r w:rsidR="00BD020F" w:rsidRPr="004A03A1">
          <w:rPr>
            <w:noProof/>
            <w:webHidden/>
          </w:rPr>
          <w:instrText xml:space="preserve"> PAGEREF _Toc516659372 \h </w:instrText>
        </w:r>
        <w:r w:rsidRPr="004A03A1">
          <w:rPr>
            <w:noProof/>
            <w:webHidden/>
          </w:rPr>
        </w:r>
        <w:r w:rsidRPr="004A03A1">
          <w:rPr>
            <w:noProof/>
            <w:webHidden/>
          </w:rPr>
          <w:fldChar w:fldCharType="separate"/>
        </w:r>
        <w:r w:rsidR="00BD020F" w:rsidRPr="004A03A1">
          <w:rPr>
            <w:noProof/>
            <w:webHidden/>
          </w:rPr>
          <w:t>94</w:t>
        </w:r>
        <w:r w:rsidRPr="004A03A1">
          <w:rPr>
            <w:noProof/>
            <w:webHidden/>
          </w:rPr>
          <w:fldChar w:fldCharType="end"/>
        </w:r>
      </w:hyperlink>
    </w:p>
    <w:p w:rsidR="00BD020F" w:rsidRPr="004A03A1" w:rsidRDefault="00DC47A0" w:rsidP="004A03A1">
      <w:pPr>
        <w:pStyle w:val="24"/>
        <w:tabs>
          <w:tab w:val="right" w:leader="dot" w:pos="8947"/>
        </w:tabs>
        <w:spacing w:line="288" w:lineRule="auto"/>
        <w:rPr>
          <w:rFonts w:ascii="Calibri" w:hAnsi="Calibri"/>
          <w:noProof/>
          <w:szCs w:val="22"/>
        </w:rPr>
      </w:pPr>
      <w:hyperlink w:anchor="_Toc516659373" w:history="1">
        <w:r w:rsidR="00BD020F" w:rsidRPr="004A03A1">
          <w:rPr>
            <w:rStyle w:val="ac"/>
            <w:noProof/>
          </w:rPr>
          <w:t>10.2</w:t>
        </w:r>
        <w:r w:rsidR="00BD020F" w:rsidRPr="004A03A1">
          <w:rPr>
            <w:rStyle w:val="ac"/>
            <w:rFonts w:hint="eastAsia"/>
            <w:noProof/>
          </w:rPr>
          <w:t>工程建设对环境的影响</w:t>
        </w:r>
        <w:r w:rsidR="00BD020F" w:rsidRPr="004A03A1">
          <w:rPr>
            <w:noProof/>
            <w:webHidden/>
          </w:rPr>
          <w:tab/>
        </w:r>
        <w:r w:rsidRPr="004A03A1">
          <w:rPr>
            <w:noProof/>
            <w:webHidden/>
          </w:rPr>
          <w:fldChar w:fldCharType="begin"/>
        </w:r>
        <w:r w:rsidR="00BD020F" w:rsidRPr="004A03A1">
          <w:rPr>
            <w:noProof/>
            <w:webHidden/>
          </w:rPr>
          <w:instrText xml:space="preserve"> PAGEREF _Toc516659373 \h </w:instrText>
        </w:r>
        <w:r w:rsidRPr="004A03A1">
          <w:rPr>
            <w:noProof/>
            <w:webHidden/>
          </w:rPr>
        </w:r>
        <w:r w:rsidRPr="004A03A1">
          <w:rPr>
            <w:noProof/>
            <w:webHidden/>
          </w:rPr>
          <w:fldChar w:fldCharType="separate"/>
        </w:r>
        <w:r w:rsidR="00BD020F" w:rsidRPr="004A03A1">
          <w:rPr>
            <w:noProof/>
            <w:webHidden/>
          </w:rPr>
          <w:t>94</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74" w:history="1">
        <w:r w:rsidR="00BD020F" w:rsidRPr="004A03A1">
          <w:rPr>
            <w:rStyle w:val="ac"/>
            <w:noProof/>
            <w:kern w:val="0"/>
          </w:rPr>
          <w:t>10.2.1</w:t>
        </w:r>
        <w:r w:rsidR="00BD020F" w:rsidRPr="004A03A1">
          <w:rPr>
            <w:rStyle w:val="ac"/>
            <w:rFonts w:hint="eastAsia"/>
            <w:noProof/>
            <w:kern w:val="0"/>
          </w:rPr>
          <w:t>敏感点环境空气</w:t>
        </w:r>
        <w:r w:rsidR="00BD020F" w:rsidRPr="004A03A1">
          <w:rPr>
            <w:noProof/>
            <w:webHidden/>
          </w:rPr>
          <w:tab/>
        </w:r>
        <w:r w:rsidRPr="004A03A1">
          <w:rPr>
            <w:noProof/>
            <w:webHidden/>
          </w:rPr>
          <w:fldChar w:fldCharType="begin"/>
        </w:r>
        <w:r w:rsidR="00BD020F" w:rsidRPr="004A03A1">
          <w:rPr>
            <w:noProof/>
            <w:webHidden/>
          </w:rPr>
          <w:instrText xml:space="preserve"> PAGEREF _Toc516659374 \h </w:instrText>
        </w:r>
        <w:r w:rsidRPr="004A03A1">
          <w:rPr>
            <w:noProof/>
            <w:webHidden/>
          </w:rPr>
        </w:r>
        <w:r w:rsidRPr="004A03A1">
          <w:rPr>
            <w:noProof/>
            <w:webHidden/>
          </w:rPr>
          <w:fldChar w:fldCharType="separate"/>
        </w:r>
        <w:r w:rsidR="00BD020F" w:rsidRPr="004A03A1">
          <w:rPr>
            <w:noProof/>
            <w:webHidden/>
          </w:rPr>
          <w:t>94</w:t>
        </w:r>
        <w:r w:rsidRPr="004A03A1">
          <w:rPr>
            <w:noProof/>
            <w:webHidden/>
          </w:rPr>
          <w:fldChar w:fldCharType="end"/>
        </w:r>
      </w:hyperlink>
    </w:p>
    <w:p w:rsidR="00BD020F" w:rsidRPr="004A03A1" w:rsidRDefault="00DC47A0" w:rsidP="004A03A1">
      <w:pPr>
        <w:pStyle w:val="33"/>
        <w:tabs>
          <w:tab w:val="right" w:leader="dot" w:pos="8947"/>
        </w:tabs>
        <w:spacing w:line="288" w:lineRule="auto"/>
        <w:rPr>
          <w:rFonts w:ascii="Calibri" w:hAnsi="Calibri"/>
          <w:noProof/>
          <w:szCs w:val="22"/>
        </w:rPr>
      </w:pPr>
      <w:hyperlink w:anchor="_Toc516659375" w:history="1">
        <w:r w:rsidR="00BD020F" w:rsidRPr="004A03A1">
          <w:rPr>
            <w:rStyle w:val="ac"/>
            <w:noProof/>
            <w:kern w:val="0"/>
          </w:rPr>
          <w:t>10.2.2</w:t>
        </w:r>
        <w:r w:rsidR="00BD020F" w:rsidRPr="004A03A1">
          <w:rPr>
            <w:rStyle w:val="ac"/>
            <w:rFonts w:hint="eastAsia"/>
            <w:noProof/>
            <w:kern w:val="0"/>
          </w:rPr>
          <w:t>环境噪声</w:t>
        </w:r>
        <w:r w:rsidR="00BD020F" w:rsidRPr="004A03A1">
          <w:rPr>
            <w:noProof/>
            <w:webHidden/>
          </w:rPr>
          <w:tab/>
        </w:r>
        <w:r w:rsidRPr="004A03A1">
          <w:rPr>
            <w:noProof/>
            <w:webHidden/>
          </w:rPr>
          <w:fldChar w:fldCharType="begin"/>
        </w:r>
        <w:r w:rsidR="00BD020F" w:rsidRPr="004A03A1">
          <w:rPr>
            <w:noProof/>
            <w:webHidden/>
          </w:rPr>
          <w:instrText xml:space="preserve"> PAGEREF _Toc516659375 \h </w:instrText>
        </w:r>
        <w:r w:rsidRPr="004A03A1">
          <w:rPr>
            <w:noProof/>
            <w:webHidden/>
          </w:rPr>
        </w:r>
        <w:r w:rsidRPr="004A03A1">
          <w:rPr>
            <w:noProof/>
            <w:webHidden/>
          </w:rPr>
          <w:fldChar w:fldCharType="separate"/>
        </w:r>
        <w:r w:rsidR="00BD020F" w:rsidRPr="004A03A1">
          <w:rPr>
            <w:noProof/>
            <w:webHidden/>
          </w:rPr>
          <w:t>94</w:t>
        </w:r>
        <w:r w:rsidRPr="004A03A1">
          <w:rPr>
            <w:noProof/>
            <w:webHidden/>
          </w:rPr>
          <w:fldChar w:fldCharType="end"/>
        </w:r>
      </w:hyperlink>
    </w:p>
    <w:p w:rsidR="00A031E8" w:rsidRPr="00AA7E27" w:rsidRDefault="00DC47A0" w:rsidP="003F633B">
      <w:pPr>
        <w:snapToGrid w:val="0"/>
        <w:spacing w:line="312" w:lineRule="auto"/>
        <w:rPr>
          <w:highlight w:val="yellow"/>
        </w:rPr>
      </w:pPr>
      <w:r w:rsidRPr="00AA7E27">
        <w:rPr>
          <w:highlight w:val="yellow"/>
        </w:rPr>
        <w:fldChar w:fldCharType="end"/>
      </w:r>
    </w:p>
    <w:p w:rsidR="004555D9" w:rsidRPr="00AA7E27" w:rsidRDefault="004555D9">
      <w:pPr>
        <w:snapToGrid w:val="0"/>
        <w:spacing w:line="360" w:lineRule="auto"/>
        <w:rPr>
          <w:b/>
          <w:sz w:val="28"/>
          <w:szCs w:val="28"/>
        </w:rPr>
      </w:pPr>
      <w:r w:rsidRPr="00AA7E27">
        <w:rPr>
          <w:rFonts w:hint="eastAsia"/>
          <w:b/>
          <w:sz w:val="28"/>
          <w:szCs w:val="28"/>
        </w:rPr>
        <w:t>附件：</w:t>
      </w:r>
    </w:p>
    <w:p w:rsidR="00436BD6" w:rsidRPr="00AA7E27" w:rsidRDefault="00A713C5" w:rsidP="00436BD6">
      <w:pPr>
        <w:numPr>
          <w:ilvl w:val="0"/>
          <w:numId w:val="7"/>
        </w:numPr>
        <w:spacing w:line="360" w:lineRule="auto"/>
        <w:ind w:hanging="7"/>
        <w:rPr>
          <w:rFonts w:hAnsi="宋体"/>
          <w:b/>
          <w:sz w:val="24"/>
        </w:rPr>
      </w:pPr>
      <w:r w:rsidRPr="00AA7E27">
        <w:rPr>
          <w:rFonts w:hAnsi="宋体" w:hint="eastAsia"/>
          <w:b/>
          <w:sz w:val="24"/>
        </w:rPr>
        <w:t>营业执照</w:t>
      </w:r>
    </w:p>
    <w:p w:rsidR="00A713C5" w:rsidRPr="00AA7E27" w:rsidRDefault="00A713C5" w:rsidP="00E3362A">
      <w:pPr>
        <w:numPr>
          <w:ilvl w:val="0"/>
          <w:numId w:val="7"/>
        </w:numPr>
        <w:spacing w:line="360" w:lineRule="auto"/>
        <w:ind w:hanging="7"/>
        <w:rPr>
          <w:rFonts w:hAnsi="宋体"/>
          <w:b/>
          <w:sz w:val="24"/>
        </w:rPr>
      </w:pPr>
      <w:r w:rsidRPr="00AA7E27">
        <w:rPr>
          <w:rFonts w:hAnsi="宋体" w:hint="eastAsia"/>
          <w:b/>
          <w:sz w:val="24"/>
        </w:rPr>
        <w:t>环评批复</w:t>
      </w:r>
    </w:p>
    <w:p w:rsidR="00A713C5" w:rsidRPr="00AA7E27" w:rsidRDefault="00A713C5" w:rsidP="00E3362A">
      <w:pPr>
        <w:numPr>
          <w:ilvl w:val="0"/>
          <w:numId w:val="7"/>
        </w:numPr>
        <w:spacing w:line="360" w:lineRule="auto"/>
        <w:ind w:hanging="7"/>
        <w:rPr>
          <w:rFonts w:hAnsi="宋体"/>
          <w:b/>
          <w:sz w:val="24"/>
        </w:rPr>
      </w:pPr>
      <w:r w:rsidRPr="00AA7E27">
        <w:rPr>
          <w:rFonts w:hAnsi="宋体" w:hint="eastAsia"/>
          <w:b/>
          <w:sz w:val="24"/>
        </w:rPr>
        <w:t>检测报告</w:t>
      </w:r>
    </w:p>
    <w:p w:rsidR="00A713C5" w:rsidRPr="00AA7E27" w:rsidRDefault="00A713C5" w:rsidP="00E3362A">
      <w:pPr>
        <w:numPr>
          <w:ilvl w:val="0"/>
          <w:numId w:val="7"/>
        </w:numPr>
        <w:spacing w:line="360" w:lineRule="auto"/>
        <w:ind w:hanging="7"/>
        <w:rPr>
          <w:rFonts w:hAnsi="宋体"/>
          <w:b/>
          <w:sz w:val="24"/>
        </w:rPr>
      </w:pPr>
      <w:r w:rsidRPr="00AA7E27">
        <w:rPr>
          <w:rFonts w:hAnsi="宋体" w:hint="eastAsia"/>
          <w:b/>
          <w:sz w:val="24"/>
        </w:rPr>
        <w:t>工况证明</w:t>
      </w:r>
    </w:p>
    <w:p w:rsidR="004E0119" w:rsidRPr="00AA7E27" w:rsidRDefault="004E0119" w:rsidP="004E0119">
      <w:pPr>
        <w:numPr>
          <w:ilvl w:val="0"/>
          <w:numId w:val="7"/>
        </w:numPr>
        <w:spacing w:line="360" w:lineRule="auto"/>
        <w:ind w:hanging="7"/>
        <w:rPr>
          <w:rFonts w:hAnsi="宋体"/>
          <w:b/>
          <w:sz w:val="24"/>
        </w:rPr>
      </w:pPr>
      <w:r w:rsidRPr="00AA7E27">
        <w:rPr>
          <w:rFonts w:hAnsi="宋体" w:hint="eastAsia"/>
          <w:b/>
          <w:sz w:val="24"/>
        </w:rPr>
        <w:t>废水处理设施设计方案</w:t>
      </w:r>
    </w:p>
    <w:p w:rsidR="002549A0" w:rsidRPr="00AA7E27" w:rsidRDefault="002549A0" w:rsidP="004E0119">
      <w:pPr>
        <w:numPr>
          <w:ilvl w:val="0"/>
          <w:numId w:val="7"/>
        </w:numPr>
        <w:spacing w:line="360" w:lineRule="auto"/>
        <w:ind w:hanging="7"/>
        <w:rPr>
          <w:rFonts w:hAnsi="宋体"/>
          <w:b/>
          <w:sz w:val="24"/>
        </w:rPr>
      </w:pPr>
      <w:r w:rsidRPr="00AA7E27">
        <w:rPr>
          <w:rFonts w:hAnsi="宋体" w:hint="eastAsia"/>
          <w:b/>
          <w:sz w:val="24"/>
        </w:rPr>
        <w:t>废气处理设施设计方案</w:t>
      </w:r>
    </w:p>
    <w:p w:rsidR="00D52078" w:rsidRPr="00AA7E27" w:rsidRDefault="00D52078" w:rsidP="004E0119">
      <w:pPr>
        <w:numPr>
          <w:ilvl w:val="0"/>
          <w:numId w:val="7"/>
        </w:numPr>
        <w:spacing w:line="360" w:lineRule="auto"/>
        <w:ind w:hanging="7"/>
        <w:rPr>
          <w:rFonts w:hAnsi="宋体"/>
          <w:b/>
          <w:sz w:val="24"/>
        </w:rPr>
      </w:pPr>
      <w:r w:rsidRPr="00AA7E27">
        <w:rPr>
          <w:rFonts w:hAnsi="宋体" w:hint="eastAsia"/>
          <w:b/>
          <w:sz w:val="24"/>
        </w:rPr>
        <w:t>油烟净化器产品认证证书</w:t>
      </w:r>
    </w:p>
    <w:p w:rsidR="00D52078" w:rsidRPr="00AA7E27" w:rsidRDefault="00D52078" w:rsidP="004E0119">
      <w:pPr>
        <w:numPr>
          <w:ilvl w:val="0"/>
          <w:numId w:val="7"/>
        </w:numPr>
        <w:spacing w:line="360" w:lineRule="auto"/>
        <w:ind w:hanging="7"/>
        <w:rPr>
          <w:rFonts w:hAnsi="宋体"/>
          <w:b/>
          <w:sz w:val="24"/>
        </w:rPr>
      </w:pPr>
      <w:r w:rsidRPr="00AA7E27">
        <w:rPr>
          <w:rFonts w:hAnsi="宋体" w:hint="eastAsia"/>
          <w:b/>
          <w:sz w:val="24"/>
        </w:rPr>
        <w:t>危险废物处理处置协议</w:t>
      </w:r>
    </w:p>
    <w:p w:rsidR="00351466" w:rsidRPr="00AA7E27" w:rsidRDefault="00351466" w:rsidP="00351466">
      <w:pPr>
        <w:numPr>
          <w:ilvl w:val="0"/>
          <w:numId w:val="7"/>
        </w:numPr>
        <w:spacing w:line="360" w:lineRule="auto"/>
        <w:ind w:hanging="7"/>
        <w:rPr>
          <w:rFonts w:hAnsi="宋体"/>
          <w:b/>
          <w:sz w:val="24"/>
        </w:rPr>
      </w:pPr>
      <w:r w:rsidRPr="00AA7E27">
        <w:rPr>
          <w:rFonts w:hAnsi="宋体" w:hint="eastAsia"/>
          <w:b/>
          <w:sz w:val="24"/>
        </w:rPr>
        <w:t>污泥处理协议</w:t>
      </w:r>
    </w:p>
    <w:p w:rsidR="00351466" w:rsidRPr="00AA7E27" w:rsidRDefault="00351466" w:rsidP="004E0119">
      <w:pPr>
        <w:numPr>
          <w:ilvl w:val="0"/>
          <w:numId w:val="7"/>
        </w:numPr>
        <w:spacing w:line="360" w:lineRule="auto"/>
        <w:ind w:hanging="7"/>
        <w:rPr>
          <w:rFonts w:hAnsi="宋体"/>
          <w:b/>
          <w:sz w:val="24"/>
        </w:rPr>
      </w:pPr>
      <w:r w:rsidRPr="00AA7E27">
        <w:rPr>
          <w:rFonts w:hAnsi="宋体" w:hint="eastAsia"/>
          <w:b/>
          <w:sz w:val="24"/>
        </w:rPr>
        <w:t>废水处理设施运行维护保养记录</w:t>
      </w:r>
    </w:p>
    <w:p w:rsidR="00351466" w:rsidRPr="00AA7E27" w:rsidRDefault="00351466" w:rsidP="004E0119">
      <w:pPr>
        <w:numPr>
          <w:ilvl w:val="0"/>
          <w:numId w:val="7"/>
        </w:numPr>
        <w:spacing w:line="360" w:lineRule="auto"/>
        <w:ind w:hanging="7"/>
        <w:rPr>
          <w:rFonts w:hAnsi="宋体"/>
          <w:b/>
          <w:sz w:val="24"/>
        </w:rPr>
      </w:pPr>
      <w:r w:rsidRPr="00AA7E27">
        <w:rPr>
          <w:rFonts w:hAnsi="宋体" w:hint="eastAsia"/>
          <w:b/>
          <w:sz w:val="24"/>
        </w:rPr>
        <w:t>废气处理设施运行维护保养记录</w:t>
      </w:r>
    </w:p>
    <w:p w:rsidR="00351466" w:rsidRPr="00AA7E27" w:rsidRDefault="00351466" w:rsidP="004E0119">
      <w:pPr>
        <w:numPr>
          <w:ilvl w:val="0"/>
          <w:numId w:val="7"/>
        </w:numPr>
        <w:spacing w:line="360" w:lineRule="auto"/>
        <w:ind w:hanging="7"/>
        <w:rPr>
          <w:rFonts w:hAnsi="宋体"/>
          <w:b/>
          <w:sz w:val="24"/>
        </w:rPr>
      </w:pPr>
      <w:r w:rsidRPr="00AA7E27">
        <w:rPr>
          <w:rFonts w:hAnsi="宋体" w:hint="eastAsia"/>
          <w:b/>
          <w:sz w:val="24"/>
        </w:rPr>
        <w:t>危废管理台账</w:t>
      </w:r>
    </w:p>
    <w:p w:rsidR="00D52078" w:rsidRPr="00AA7E27" w:rsidRDefault="00D52078" w:rsidP="00097223">
      <w:pPr>
        <w:numPr>
          <w:ilvl w:val="0"/>
          <w:numId w:val="7"/>
        </w:numPr>
        <w:spacing w:line="360" w:lineRule="auto"/>
        <w:ind w:hanging="7"/>
        <w:rPr>
          <w:rFonts w:hAnsi="宋体"/>
          <w:b/>
          <w:sz w:val="24"/>
        </w:rPr>
      </w:pPr>
      <w:r w:rsidRPr="00AA7E27">
        <w:rPr>
          <w:rFonts w:hAnsi="宋体" w:hint="eastAsia"/>
          <w:b/>
          <w:sz w:val="24"/>
        </w:rPr>
        <w:t>应急预案备案表</w:t>
      </w:r>
    </w:p>
    <w:p w:rsidR="00097223" w:rsidRPr="00097223" w:rsidRDefault="00D52078" w:rsidP="00097223">
      <w:pPr>
        <w:numPr>
          <w:ilvl w:val="0"/>
          <w:numId w:val="7"/>
        </w:numPr>
        <w:spacing w:line="360" w:lineRule="auto"/>
        <w:ind w:left="0" w:firstLine="788"/>
        <w:rPr>
          <w:rFonts w:hAnsi="宋体"/>
          <w:b/>
          <w:sz w:val="24"/>
        </w:rPr>
      </w:pPr>
      <w:r w:rsidRPr="00AA7E27">
        <w:rPr>
          <w:rFonts w:ascii="宋体" w:hAnsi="宋体" w:hint="eastAsia"/>
          <w:b/>
          <w:sz w:val="24"/>
        </w:rPr>
        <w:t>建设项目工程竣工环境保护</w:t>
      </w:r>
      <w:r w:rsidRPr="00AA7E27">
        <w:rPr>
          <w:rFonts w:ascii="宋体" w:hint="eastAsia"/>
          <w:b/>
          <w:sz w:val="24"/>
        </w:rPr>
        <w:t>“</w:t>
      </w:r>
      <w:r w:rsidRPr="00AA7E27">
        <w:rPr>
          <w:rFonts w:ascii="宋体" w:hAnsi="宋体" w:hint="eastAsia"/>
          <w:b/>
          <w:sz w:val="24"/>
        </w:rPr>
        <w:t>三同时</w:t>
      </w:r>
      <w:r w:rsidRPr="00AA7E27">
        <w:rPr>
          <w:rFonts w:ascii="宋体" w:hint="eastAsia"/>
          <w:b/>
          <w:sz w:val="24"/>
        </w:rPr>
        <w:t>”</w:t>
      </w:r>
      <w:r w:rsidRPr="00AA7E27">
        <w:rPr>
          <w:rFonts w:ascii="宋体" w:hAnsi="宋体" w:hint="eastAsia"/>
          <w:b/>
          <w:sz w:val="24"/>
        </w:rPr>
        <w:t>验收登记表</w:t>
      </w:r>
    </w:p>
    <w:p w:rsidR="004555D9" w:rsidRPr="00F90BEF" w:rsidRDefault="004555D9" w:rsidP="00097223">
      <w:pPr>
        <w:spacing w:line="360" w:lineRule="auto"/>
        <w:outlineLvl w:val="0"/>
        <w:rPr>
          <w:rFonts w:hAnsi="宋体"/>
          <w:b/>
          <w:sz w:val="24"/>
        </w:rPr>
      </w:pPr>
      <w:r w:rsidRPr="00F90BEF">
        <w:rPr>
          <w:rFonts w:hAnsi="宋体"/>
          <w:sz w:val="24"/>
          <w:highlight w:val="yellow"/>
        </w:rPr>
        <w:br w:type="page"/>
      </w:r>
      <w:bookmarkStart w:id="0" w:name="_Toc516659308"/>
      <w:r w:rsidRPr="00F90BEF">
        <w:rPr>
          <w:rFonts w:hint="eastAsia"/>
          <w:b/>
          <w:sz w:val="36"/>
          <w:szCs w:val="36"/>
        </w:rPr>
        <w:lastRenderedPageBreak/>
        <w:t>1.</w:t>
      </w:r>
      <w:r w:rsidRPr="00F90BEF">
        <w:rPr>
          <w:rFonts w:hint="eastAsia"/>
          <w:b/>
          <w:sz w:val="36"/>
          <w:szCs w:val="36"/>
        </w:rPr>
        <w:t>前言</w:t>
      </w:r>
      <w:bookmarkEnd w:id="0"/>
    </w:p>
    <w:p w:rsidR="004555D9" w:rsidRPr="00AA7E27" w:rsidRDefault="004555D9">
      <w:pPr>
        <w:spacing w:line="360" w:lineRule="auto"/>
        <w:outlineLvl w:val="1"/>
        <w:rPr>
          <w:b/>
          <w:sz w:val="32"/>
          <w:szCs w:val="32"/>
        </w:rPr>
      </w:pPr>
      <w:bookmarkStart w:id="1" w:name="_Toc341389021"/>
      <w:bookmarkStart w:id="2" w:name="_Toc340952398"/>
      <w:bookmarkStart w:id="3" w:name="_Toc354241614"/>
      <w:bookmarkStart w:id="4" w:name="_Toc516659309"/>
      <w:r w:rsidRPr="00AA7E27">
        <w:rPr>
          <w:b/>
          <w:sz w:val="32"/>
          <w:szCs w:val="32"/>
        </w:rPr>
        <w:t xml:space="preserve">1.1 </w:t>
      </w:r>
      <w:r w:rsidRPr="00AA7E27">
        <w:rPr>
          <w:rFonts w:hint="eastAsia"/>
          <w:b/>
          <w:sz w:val="32"/>
          <w:szCs w:val="32"/>
        </w:rPr>
        <w:t>项目由来</w:t>
      </w:r>
      <w:bookmarkEnd w:id="1"/>
      <w:bookmarkEnd w:id="2"/>
      <w:bookmarkEnd w:id="3"/>
      <w:bookmarkEnd w:id="4"/>
    </w:p>
    <w:p w:rsidR="00F1708B" w:rsidRPr="00AA7E27" w:rsidRDefault="00F1708B" w:rsidP="00F1708B">
      <w:pPr>
        <w:spacing w:line="360" w:lineRule="auto"/>
        <w:ind w:firstLineChars="200" w:firstLine="480"/>
        <w:rPr>
          <w:rFonts w:hAnsi="宋体"/>
          <w:sz w:val="24"/>
        </w:rPr>
      </w:pPr>
      <w:bookmarkStart w:id="5" w:name="建设单位"/>
      <w:r w:rsidRPr="00AA7E27">
        <w:rPr>
          <w:rFonts w:hAnsi="宋体"/>
          <w:sz w:val="24"/>
        </w:rPr>
        <w:t>福建晶安光电有限公司成立于</w:t>
      </w:r>
      <w:r w:rsidRPr="00AA7E27">
        <w:rPr>
          <w:sz w:val="24"/>
        </w:rPr>
        <w:t>2011</w:t>
      </w:r>
      <w:r w:rsidRPr="00AA7E27">
        <w:rPr>
          <w:rFonts w:hAnsi="宋体"/>
          <w:sz w:val="24"/>
        </w:rPr>
        <w:t>年</w:t>
      </w:r>
      <w:r w:rsidRPr="00AA7E27">
        <w:rPr>
          <w:sz w:val="24"/>
        </w:rPr>
        <w:t>10</w:t>
      </w:r>
      <w:r w:rsidRPr="00AA7E27">
        <w:rPr>
          <w:rFonts w:hAnsi="宋体"/>
          <w:sz w:val="24"/>
        </w:rPr>
        <w:t>月，主要从事</w:t>
      </w:r>
      <w:r w:rsidR="0068398D" w:rsidRPr="00AA7E27">
        <w:rPr>
          <w:rFonts w:hAnsi="宋体" w:hint="eastAsia"/>
          <w:sz w:val="24"/>
        </w:rPr>
        <w:t>半导体电子材料及照明产品的研发、生产与销售</w:t>
      </w:r>
      <w:r w:rsidRPr="00AA7E27">
        <w:rPr>
          <w:rFonts w:hAnsi="宋体"/>
          <w:sz w:val="24"/>
        </w:rPr>
        <w:t>，企业前期投入约</w:t>
      </w:r>
      <w:r w:rsidRPr="00AA7E27">
        <w:rPr>
          <w:sz w:val="24"/>
        </w:rPr>
        <w:t>2</w:t>
      </w:r>
      <w:r w:rsidR="0068398D" w:rsidRPr="00AA7E27">
        <w:rPr>
          <w:rFonts w:hint="eastAsia"/>
          <w:sz w:val="24"/>
        </w:rPr>
        <w:t>5</w:t>
      </w:r>
      <w:r w:rsidRPr="00AA7E27">
        <w:rPr>
          <w:rFonts w:hAnsi="宋体"/>
          <w:sz w:val="24"/>
        </w:rPr>
        <w:t>亿元在安溪县湖头</w:t>
      </w:r>
      <w:r w:rsidR="00CF635C" w:rsidRPr="00AA7E27">
        <w:rPr>
          <w:rFonts w:hAnsi="宋体" w:hint="eastAsia"/>
          <w:sz w:val="24"/>
        </w:rPr>
        <w:t>镇</w:t>
      </w:r>
      <w:r w:rsidRPr="00AA7E27">
        <w:rPr>
          <w:rFonts w:hAnsi="宋体"/>
          <w:sz w:val="24"/>
        </w:rPr>
        <w:t>光电产业园形成了年产平片衬底</w:t>
      </w:r>
      <w:r w:rsidRPr="00AA7E27">
        <w:rPr>
          <w:sz w:val="24"/>
        </w:rPr>
        <w:t>1200</w:t>
      </w:r>
      <w:r w:rsidRPr="00AA7E27">
        <w:rPr>
          <w:rFonts w:hAnsi="宋体"/>
          <w:sz w:val="24"/>
        </w:rPr>
        <w:t>万片</w:t>
      </w:r>
      <w:r w:rsidR="00FF21A7" w:rsidRPr="00AA7E27">
        <w:rPr>
          <w:rFonts w:hAnsi="宋体" w:hint="eastAsia"/>
          <w:sz w:val="24"/>
        </w:rPr>
        <w:t>（折成</w:t>
      </w:r>
      <w:r w:rsidR="00FF21A7" w:rsidRPr="00AA7E27">
        <w:rPr>
          <w:sz w:val="24"/>
        </w:rPr>
        <w:t>2</w:t>
      </w:r>
      <w:r w:rsidR="00FF21A7" w:rsidRPr="00AA7E27">
        <w:rPr>
          <w:rFonts w:hAnsi="宋体"/>
          <w:sz w:val="24"/>
        </w:rPr>
        <w:t>″</w:t>
      </w:r>
      <w:r w:rsidR="00FF21A7" w:rsidRPr="00AA7E27">
        <w:rPr>
          <w:rFonts w:hAnsi="宋体" w:hint="eastAsia"/>
          <w:sz w:val="24"/>
        </w:rPr>
        <w:t>）</w:t>
      </w:r>
      <w:r w:rsidR="0068398D" w:rsidRPr="00AA7E27">
        <w:rPr>
          <w:rFonts w:hAnsi="宋体"/>
          <w:sz w:val="24"/>
        </w:rPr>
        <w:t>的年生产能力，并为后期</w:t>
      </w:r>
      <w:r w:rsidR="0068398D" w:rsidRPr="00AA7E27">
        <w:rPr>
          <w:rFonts w:hAnsi="宋体" w:hint="eastAsia"/>
          <w:sz w:val="24"/>
        </w:rPr>
        <w:t>扩建项目</w:t>
      </w:r>
      <w:r w:rsidRPr="00AA7E27">
        <w:rPr>
          <w:rFonts w:hAnsi="宋体"/>
          <w:sz w:val="24"/>
        </w:rPr>
        <w:t>打下基础。</w:t>
      </w:r>
      <w:r w:rsidRPr="00AA7E27">
        <w:rPr>
          <w:sz w:val="24"/>
        </w:rPr>
        <w:t>2011</w:t>
      </w:r>
      <w:r w:rsidRPr="00AA7E27">
        <w:rPr>
          <w:rFonts w:hAnsi="宋体"/>
          <w:sz w:val="24"/>
        </w:rPr>
        <w:t>年</w:t>
      </w:r>
      <w:r w:rsidRPr="00AA7E27">
        <w:rPr>
          <w:sz w:val="24"/>
        </w:rPr>
        <w:t>11</w:t>
      </w:r>
      <w:r w:rsidRPr="00AA7E27">
        <w:rPr>
          <w:rFonts w:hAnsi="宋体"/>
          <w:sz w:val="24"/>
        </w:rPr>
        <w:t>月福建晶安光电有限公司委托北京博诚立新环境科技有限公司编制《福建晶安光电有限公司年产</w:t>
      </w:r>
      <w:r w:rsidRPr="00AA7E27">
        <w:rPr>
          <w:sz w:val="24"/>
        </w:rPr>
        <w:t>1200</w:t>
      </w:r>
      <w:r w:rsidRPr="00AA7E27">
        <w:rPr>
          <w:rFonts w:hAnsi="宋体"/>
          <w:sz w:val="24"/>
        </w:rPr>
        <w:t>万片</w:t>
      </w:r>
      <w:r w:rsidRPr="00AA7E27">
        <w:rPr>
          <w:sz w:val="24"/>
        </w:rPr>
        <w:t>LED</w:t>
      </w:r>
      <w:r w:rsidRPr="00AA7E27">
        <w:rPr>
          <w:rFonts w:hAnsi="宋体"/>
          <w:sz w:val="24"/>
        </w:rPr>
        <w:t>蓝宝石衬底产业化项目环境影响报告书》，并于</w:t>
      </w:r>
      <w:smartTag w:uri="urn:schemas-microsoft-com:office:smarttags" w:element="chsdate">
        <w:smartTagPr>
          <w:attr w:name="IsROCDate" w:val="False"/>
          <w:attr w:name="IsLunarDate" w:val="False"/>
          <w:attr w:name="Day" w:val="13"/>
          <w:attr w:name="Month" w:val="4"/>
          <w:attr w:name="Year" w:val="2012"/>
        </w:smartTagPr>
        <w:r w:rsidRPr="00AA7E27">
          <w:rPr>
            <w:sz w:val="24"/>
          </w:rPr>
          <w:t>2012</w:t>
        </w:r>
        <w:r w:rsidRPr="00AA7E27">
          <w:rPr>
            <w:rFonts w:hAnsi="宋体"/>
            <w:sz w:val="24"/>
          </w:rPr>
          <w:t>年</w:t>
        </w:r>
        <w:r w:rsidRPr="00AA7E27">
          <w:rPr>
            <w:sz w:val="24"/>
          </w:rPr>
          <w:t>4</w:t>
        </w:r>
        <w:r w:rsidRPr="00AA7E27">
          <w:rPr>
            <w:rFonts w:hAnsi="宋体"/>
            <w:sz w:val="24"/>
          </w:rPr>
          <w:t>月</w:t>
        </w:r>
        <w:r w:rsidRPr="00AA7E27">
          <w:rPr>
            <w:sz w:val="24"/>
          </w:rPr>
          <w:t>13</w:t>
        </w:r>
        <w:r w:rsidRPr="00AA7E27">
          <w:rPr>
            <w:rFonts w:hAnsi="宋体"/>
            <w:sz w:val="24"/>
          </w:rPr>
          <w:t>日</w:t>
        </w:r>
      </w:smartTag>
      <w:r w:rsidRPr="00AA7E27">
        <w:rPr>
          <w:rFonts w:hAnsi="宋体"/>
          <w:sz w:val="24"/>
        </w:rPr>
        <w:t>取得安溪县环保局</w:t>
      </w:r>
      <w:r w:rsidRPr="00AA7E27">
        <w:rPr>
          <w:rFonts w:hAnsi="宋体" w:hint="eastAsia"/>
          <w:sz w:val="24"/>
        </w:rPr>
        <w:t>环评</w:t>
      </w:r>
      <w:r w:rsidRPr="00AA7E27">
        <w:rPr>
          <w:rFonts w:hAnsi="宋体"/>
          <w:sz w:val="24"/>
        </w:rPr>
        <w:t>批复。</w:t>
      </w:r>
      <w:smartTag w:uri="urn:schemas-microsoft-com:office:smarttags" w:element="chsdate">
        <w:smartTagPr>
          <w:attr w:name="IsROCDate" w:val="False"/>
          <w:attr w:name="IsLunarDate" w:val="False"/>
          <w:attr w:name="Day" w:val="9"/>
          <w:attr w:name="Month" w:val="7"/>
          <w:attr w:name="Year" w:val="2012"/>
        </w:smartTagPr>
        <w:r w:rsidRPr="00AA7E27">
          <w:rPr>
            <w:rFonts w:hAnsi="宋体" w:hint="eastAsia"/>
            <w:sz w:val="24"/>
          </w:rPr>
          <w:t>2012</w:t>
        </w:r>
        <w:r w:rsidRPr="00AA7E27">
          <w:rPr>
            <w:rFonts w:hAnsi="宋体" w:hint="eastAsia"/>
            <w:sz w:val="24"/>
          </w:rPr>
          <w:t>年</w:t>
        </w:r>
        <w:r w:rsidRPr="00AA7E27">
          <w:rPr>
            <w:rFonts w:hAnsi="宋体" w:hint="eastAsia"/>
            <w:sz w:val="24"/>
          </w:rPr>
          <w:t>7</w:t>
        </w:r>
        <w:r w:rsidRPr="00AA7E27">
          <w:rPr>
            <w:rFonts w:hAnsi="宋体" w:hint="eastAsia"/>
            <w:sz w:val="24"/>
          </w:rPr>
          <w:t>月</w:t>
        </w:r>
        <w:r w:rsidRPr="00AA7E27">
          <w:rPr>
            <w:rFonts w:hAnsi="宋体" w:hint="eastAsia"/>
            <w:sz w:val="24"/>
          </w:rPr>
          <w:t>9</w:t>
        </w:r>
        <w:r w:rsidRPr="00AA7E27">
          <w:rPr>
            <w:rFonts w:hAnsi="宋体" w:hint="eastAsia"/>
            <w:sz w:val="24"/>
          </w:rPr>
          <w:t>日</w:t>
        </w:r>
      </w:smartTag>
      <w:r w:rsidRPr="00AA7E27">
        <w:rPr>
          <w:rFonts w:hAnsi="宋体" w:hint="eastAsia"/>
          <w:sz w:val="24"/>
        </w:rPr>
        <w:t>建设单位取得所在地块（湖头镇光电</w:t>
      </w:r>
      <w:r w:rsidRPr="00AA7E27">
        <w:rPr>
          <w:rFonts w:hAnsi="宋体" w:hint="eastAsia"/>
          <w:sz w:val="24"/>
        </w:rPr>
        <w:t>A-1</w:t>
      </w:r>
      <w:r w:rsidRPr="00AA7E27">
        <w:rPr>
          <w:rFonts w:hAnsi="宋体" w:hint="eastAsia"/>
          <w:sz w:val="24"/>
        </w:rPr>
        <w:t>地块）土地证，土地证使用权面积为</w:t>
      </w:r>
      <w:smartTag w:uri="urn:schemas-microsoft-com:office:smarttags" w:element="chmetcnv">
        <w:smartTagPr>
          <w:attr w:name="TCSC" w:val="0"/>
          <w:attr w:name="NumberType" w:val="1"/>
          <w:attr w:name="Negative" w:val="False"/>
          <w:attr w:name="HasSpace" w:val="False"/>
          <w:attr w:name="SourceValue" w:val="375809.7"/>
          <w:attr w:name="UnitName" w:val="m2"/>
        </w:smartTagPr>
        <w:r w:rsidRPr="00AA7E27">
          <w:rPr>
            <w:rFonts w:hAnsi="宋体" w:hint="eastAsia"/>
            <w:sz w:val="24"/>
          </w:rPr>
          <w:t>375809.7m</w:t>
        </w:r>
        <w:r w:rsidRPr="00AA7E27">
          <w:rPr>
            <w:rFonts w:hAnsi="宋体" w:hint="eastAsia"/>
            <w:sz w:val="24"/>
            <w:vertAlign w:val="superscript"/>
          </w:rPr>
          <w:t>2</w:t>
        </w:r>
      </w:smartTag>
      <w:r w:rsidRPr="00AA7E27">
        <w:rPr>
          <w:rFonts w:hAnsi="宋体" w:hint="eastAsia"/>
          <w:sz w:val="24"/>
        </w:rPr>
        <w:t>，地类（用途）为工业用地。</w:t>
      </w:r>
      <w:r w:rsidRPr="00AA7E27">
        <w:rPr>
          <w:rFonts w:hAnsi="宋体"/>
          <w:sz w:val="24"/>
        </w:rPr>
        <w:t>于</w:t>
      </w:r>
      <w:r w:rsidRPr="00AA7E27">
        <w:rPr>
          <w:sz w:val="24"/>
        </w:rPr>
        <w:t>2013</w:t>
      </w:r>
      <w:r w:rsidRPr="00AA7E27">
        <w:rPr>
          <w:rFonts w:hAnsi="宋体"/>
          <w:sz w:val="24"/>
        </w:rPr>
        <w:t>年投产，</w:t>
      </w:r>
      <w:r w:rsidRPr="00AA7E27">
        <w:rPr>
          <w:rFonts w:hAnsi="宋体" w:hint="eastAsia"/>
          <w:sz w:val="24"/>
        </w:rPr>
        <w:t>201</w:t>
      </w:r>
      <w:r w:rsidR="0068398D" w:rsidRPr="00AA7E27">
        <w:rPr>
          <w:rFonts w:hAnsi="宋体" w:hint="eastAsia"/>
          <w:sz w:val="24"/>
        </w:rPr>
        <w:t>5</w:t>
      </w:r>
      <w:r w:rsidRPr="00AA7E27">
        <w:rPr>
          <w:rFonts w:hAnsi="宋体" w:hint="eastAsia"/>
          <w:sz w:val="24"/>
        </w:rPr>
        <w:t>年</w:t>
      </w:r>
      <w:r w:rsidR="0068398D" w:rsidRPr="00AA7E27">
        <w:rPr>
          <w:rFonts w:hAnsi="宋体" w:hint="eastAsia"/>
          <w:sz w:val="24"/>
        </w:rPr>
        <w:t>底</w:t>
      </w:r>
      <w:r w:rsidRPr="00AA7E27">
        <w:rPr>
          <w:rFonts w:hAnsi="宋体" w:hint="eastAsia"/>
          <w:sz w:val="24"/>
        </w:rPr>
        <w:t>生产规模达到</w:t>
      </w:r>
      <w:r w:rsidRPr="00AA7E27">
        <w:rPr>
          <w:rFonts w:hAnsi="宋体" w:hint="eastAsia"/>
          <w:sz w:val="24"/>
        </w:rPr>
        <w:t>1200</w:t>
      </w:r>
      <w:r w:rsidRPr="00AA7E27">
        <w:rPr>
          <w:rFonts w:hAnsi="宋体" w:hint="eastAsia"/>
          <w:sz w:val="24"/>
        </w:rPr>
        <w:t>万片平片衬底</w:t>
      </w:r>
      <w:r w:rsidRPr="00AA7E27">
        <w:rPr>
          <w:rFonts w:hAnsi="宋体" w:hint="eastAsia"/>
          <w:sz w:val="24"/>
        </w:rPr>
        <w:t>/</w:t>
      </w:r>
      <w:r w:rsidRPr="00AA7E27">
        <w:rPr>
          <w:rFonts w:hAnsi="宋体" w:hint="eastAsia"/>
          <w:sz w:val="24"/>
        </w:rPr>
        <w:t>年</w:t>
      </w:r>
      <w:r w:rsidR="00A35F4E" w:rsidRPr="00AA7E27">
        <w:rPr>
          <w:rFonts w:hAnsi="宋体" w:hint="eastAsia"/>
          <w:sz w:val="24"/>
        </w:rPr>
        <w:t>，</w:t>
      </w:r>
      <w:r w:rsidR="00A6689B">
        <w:rPr>
          <w:rFonts w:hAnsi="宋体" w:hint="eastAsia"/>
          <w:sz w:val="24"/>
        </w:rPr>
        <w:t>于</w:t>
      </w:r>
      <w:r w:rsidRPr="00AA7E27">
        <w:rPr>
          <w:rFonts w:hAnsi="宋体" w:hint="eastAsia"/>
          <w:sz w:val="24"/>
        </w:rPr>
        <w:t>2017</w:t>
      </w:r>
      <w:r w:rsidRPr="00AA7E27">
        <w:rPr>
          <w:rFonts w:hAnsi="宋体" w:hint="eastAsia"/>
          <w:sz w:val="24"/>
        </w:rPr>
        <w:t>年</w:t>
      </w:r>
      <w:r w:rsidRPr="00AA7E27">
        <w:rPr>
          <w:rFonts w:hAnsi="宋体" w:hint="eastAsia"/>
          <w:sz w:val="24"/>
        </w:rPr>
        <w:t>2</w:t>
      </w:r>
      <w:r w:rsidRPr="00AA7E27">
        <w:rPr>
          <w:rFonts w:hAnsi="宋体" w:hint="eastAsia"/>
          <w:sz w:val="24"/>
        </w:rPr>
        <w:t>月</w:t>
      </w:r>
      <w:r w:rsidRPr="00AA7E27">
        <w:rPr>
          <w:rFonts w:hAnsi="宋体" w:hint="eastAsia"/>
          <w:sz w:val="24"/>
        </w:rPr>
        <w:t>10</w:t>
      </w:r>
      <w:r w:rsidRPr="00AA7E27">
        <w:rPr>
          <w:rFonts w:hAnsi="宋体" w:hint="eastAsia"/>
          <w:sz w:val="24"/>
        </w:rPr>
        <w:t>日通过安溪县环保局竣工验收（安环验书</w:t>
      </w:r>
      <w:r w:rsidR="0023543D" w:rsidRPr="00AA7E27">
        <w:rPr>
          <w:rFonts w:hAnsi="宋体" w:hint="eastAsia"/>
          <w:sz w:val="24"/>
        </w:rPr>
        <w:t>【</w:t>
      </w:r>
      <w:r w:rsidR="0023543D" w:rsidRPr="00AA7E27">
        <w:rPr>
          <w:rFonts w:hAnsi="宋体" w:hint="eastAsia"/>
          <w:sz w:val="24"/>
        </w:rPr>
        <w:t>2017</w:t>
      </w:r>
      <w:r w:rsidR="0023543D" w:rsidRPr="00AA7E27">
        <w:rPr>
          <w:rFonts w:hAnsi="宋体" w:hint="eastAsia"/>
          <w:sz w:val="24"/>
        </w:rPr>
        <w:t>】</w:t>
      </w:r>
      <w:r w:rsidRPr="00AA7E27">
        <w:rPr>
          <w:rFonts w:hAnsi="宋体" w:hint="eastAsia"/>
          <w:sz w:val="24"/>
        </w:rPr>
        <w:t>1</w:t>
      </w:r>
      <w:r w:rsidRPr="00AA7E27">
        <w:rPr>
          <w:rFonts w:hAnsi="宋体" w:hint="eastAsia"/>
          <w:sz w:val="24"/>
        </w:rPr>
        <w:t>号）。</w:t>
      </w:r>
      <w:r w:rsidR="00E24D85" w:rsidRPr="00AA7E27">
        <w:rPr>
          <w:rFonts w:hAnsi="宋体" w:hint="eastAsia"/>
          <w:sz w:val="24"/>
        </w:rPr>
        <w:t>公司于</w:t>
      </w:r>
      <w:r w:rsidR="00E24D85" w:rsidRPr="00AA7E27">
        <w:rPr>
          <w:rFonts w:hAnsi="宋体" w:hint="eastAsia"/>
          <w:sz w:val="24"/>
        </w:rPr>
        <w:t>2018</w:t>
      </w:r>
      <w:r w:rsidR="00E24D85" w:rsidRPr="00AA7E27">
        <w:rPr>
          <w:rFonts w:hAnsi="宋体" w:hint="eastAsia"/>
          <w:sz w:val="24"/>
        </w:rPr>
        <w:t>年</w:t>
      </w:r>
      <w:r w:rsidR="00E24D85" w:rsidRPr="00AA7E27">
        <w:rPr>
          <w:rFonts w:hAnsi="宋体" w:hint="eastAsia"/>
          <w:sz w:val="24"/>
        </w:rPr>
        <w:t>4</w:t>
      </w:r>
      <w:r w:rsidR="00E24D85" w:rsidRPr="00AA7E27">
        <w:rPr>
          <w:rFonts w:hAnsi="宋体" w:hint="eastAsia"/>
          <w:sz w:val="24"/>
        </w:rPr>
        <w:t>月</w:t>
      </w:r>
      <w:r w:rsidR="00E24D85" w:rsidRPr="00AA7E27">
        <w:rPr>
          <w:rFonts w:hAnsi="宋体" w:hint="eastAsia"/>
          <w:sz w:val="24"/>
        </w:rPr>
        <w:t>26</w:t>
      </w:r>
      <w:r w:rsidR="00E24D85" w:rsidRPr="00AA7E27">
        <w:rPr>
          <w:rFonts w:hAnsi="宋体" w:hint="eastAsia"/>
          <w:sz w:val="24"/>
        </w:rPr>
        <w:t>日办理了福建省排污许可证（编号：</w:t>
      </w:r>
      <w:r w:rsidR="00E24D85" w:rsidRPr="00AA7E27">
        <w:rPr>
          <w:rFonts w:hAnsi="宋体" w:hint="eastAsia"/>
          <w:sz w:val="24"/>
        </w:rPr>
        <w:t>350524-2018-000016</w:t>
      </w:r>
      <w:r w:rsidR="00E24D85" w:rsidRPr="00AA7E27">
        <w:rPr>
          <w:rFonts w:hAnsi="宋体" w:hint="eastAsia"/>
          <w:sz w:val="24"/>
        </w:rPr>
        <w:t>）</w:t>
      </w:r>
    </w:p>
    <w:p w:rsidR="00F1708B" w:rsidRPr="00AA7E27" w:rsidRDefault="00F1708B" w:rsidP="00F1708B">
      <w:pPr>
        <w:spacing w:line="360" w:lineRule="auto"/>
        <w:ind w:firstLineChars="200" w:firstLine="480"/>
        <w:rPr>
          <w:rFonts w:hAnsi="宋体"/>
          <w:sz w:val="24"/>
        </w:rPr>
      </w:pPr>
      <w:r w:rsidRPr="00AA7E27">
        <w:rPr>
          <w:rFonts w:hAnsi="宋体" w:hint="eastAsia"/>
          <w:sz w:val="24"/>
        </w:rPr>
        <w:t>目前蓝宝石衬底广泛用作Ⅲ</w:t>
      </w:r>
      <w:r w:rsidRPr="00AA7E27">
        <w:rPr>
          <w:rFonts w:hAnsi="宋体" w:hint="eastAsia"/>
          <w:sz w:val="24"/>
        </w:rPr>
        <w:t>-</w:t>
      </w:r>
      <w:r w:rsidRPr="00AA7E27">
        <w:rPr>
          <w:rFonts w:hAnsi="宋体" w:hint="eastAsia"/>
          <w:sz w:val="24"/>
        </w:rPr>
        <w:t>Ⅴ族</w:t>
      </w:r>
      <w:r w:rsidRPr="00AA7E27">
        <w:rPr>
          <w:rFonts w:hAnsi="宋体" w:hint="eastAsia"/>
          <w:sz w:val="24"/>
        </w:rPr>
        <w:t>LED</w:t>
      </w:r>
      <w:r w:rsidRPr="00AA7E27">
        <w:rPr>
          <w:rFonts w:hAnsi="宋体" w:hint="eastAsia"/>
          <w:sz w:val="24"/>
        </w:rPr>
        <w:t>器件氮化物外延薄膜的衬底，然而由于氮化物和蓝宝石大的晶格失配和热膨胀系数的差别，使得在衬底上生长的氮化物材料位错和缺陷密度较大，影响了器件的发光效率和寿命。图形化衬底技术可以有效地减少外延材料的位错和缺陷，在氮化物器件制备中得到了广泛的应用。</w:t>
      </w:r>
    </w:p>
    <w:p w:rsidR="00F1708B" w:rsidRPr="00AA7E27" w:rsidRDefault="00F1708B" w:rsidP="00F1708B">
      <w:pPr>
        <w:spacing w:line="360" w:lineRule="auto"/>
        <w:ind w:firstLineChars="200" w:firstLine="480"/>
        <w:rPr>
          <w:rFonts w:hAnsi="宋体"/>
          <w:sz w:val="24"/>
        </w:rPr>
      </w:pPr>
      <w:r w:rsidRPr="00AA7E27">
        <w:rPr>
          <w:rFonts w:hAnsi="宋体" w:hint="eastAsia"/>
          <w:sz w:val="24"/>
        </w:rPr>
        <w:t>图形化衬底技术是在平片衬底上利用</w:t>
      </w:r>
      <w:r w:rsidRPr="00AA7E27">
        <w:rPr>
          <w:rFonts w:hAnsi="宋体" w:hint="eastAsia"/>
          <w:sz w:val="24"/>
        </w:rPr>
        <w:t>ICP</w:t>
      </w:r>
      <w:r w:rsidRPr="00AA7E27">
        <w:rPr>
          <w:rFonts w:hAnsi="宋体" w:hint="eastAsia"/>
          <w:sz w:val="24"/>
        </w:rPr>
        <w:t>刻蚀技术刻蚀蓝宝石，并去掉掩膜</w:t>
      </w:r>
      <w:r w:rsidR="0068398D" w:rsidRPr="00AA7E27">
        <w:rPr>
          <w:rFonts w:hAnsi="宋体" w:hint="eastAsia"/>
          <w:sz w:val="24"/>
        </w:rPr>
        <w:t>形成图形化衬底</w:t>
      </w:r>
      <w:r w:rsidRPr="00AA7E27">
        <w:rPr>
          <w:rFonts w:hAnsi="宋体" w:hint="eastAsia"/>
          <w:sz w:val="24"/>
        </w:rPr>
        <w:t>，再在其上生长</w:t>
      </w:r>
      <w:r w:rsidRPr="00AA7E27">
        <w:rPr>
          <w:rFonts w:hAnsi="宋体" w:hint="eastAsia"/>
          <w:sz w:val="24"/>
        </w:rPr>
        <w:t>GaN</w:t>
      </w:r>
      <w:r w:rsidRPr="00AA7E27">
        <w:rPr>
          <w:rFonts w:hAnsi="宋体" w:hint="eastAsia"/>
          <w:sz w:val="24"/>
        </w:rPr>
        <w:t>材料，使</w:t>
      </w:r>
      <w:r w:rsidRPr="00AA7E27">
        <w:rPr>
          <w:rFonts w:hAnsi="宋体" w:hint="eastAsia"/>
          <w:sz w:val="24"/>
        </w:rPr>
        <w:t>GaN</w:t>
      </w:r>
      <w:r w:rsidRPr="00AA7E27">
        <w:rPr>
          <w:rFonts w:hAnsi="宋体" w:hint="eastAsia"/>
          <w:sz w:val="24"/>
        </w:rPr>
        <w:t>材料的纵向外延变为横向外延。一方面可以有效减少</w:t>
      </w:r>
      <w:r w:rsidRPr="00AA7E27">
        <w:rPr>
          <w:rFonts w:hAnsi="宋体" w:hint="eastAsia"/>
          <w:sz w:val="24"/>
        </w:rPr>
        <w:t>GaN</w:t>
      </w:r>
      <w:r w:rsidRPr="00AA7E27">
        <w:rPr>
          <w:rFonts w:hAnsi="宋体" w:hint="eastAsia"/>
          <w:sz w:val="24"/>
        </w:rPr>
        <w:t>外延材料的位错密度，从而减小有源区的非辐射复合，减小反向漏电流，提高</w:t>
      </w:r>
      <w:r w:rsidRPr="00AA7E27">
        <w:rPr>
          <w:rFonts w:hAnsi="宋体" w:hint="eastAsia"/>
          <w:sz w:val="24"/>
        </w:rPr>
        <w:t>LED</w:t>
      </w:r>
      <w:r w:rsidRPr="00AA7E27">
        <w:rPr>
          <w:rFonts w:hAnsi="宋体" w:hint="eastAsia"/>
          <w:sz w:val="24"/>
        </w:rPr>
        <w:t>的寿命；另一方面有源区发出的光，经</w:t>
      </w:r>
      <w:r w:rsidRPr="00AA7E27">
        <w:rPr>
          <w:rFonts w:hAnsi="宋体" w:hint="eastAsia"/>
          <w:sz w:val="24"/>
        </w:rPr>
        <w:t>GaN</w:t>
      </w:r>
      <w:r w:rsidRPr="00AA7E27">
        <w:rPr>
          <w:rFonts w:hAnsi="宋体" w:hint="eastAsia"/>
          <w:sz w:val="24"/>
        </w:rPr>
        <w:t>和蓝宝石衬底界面多次散射，改变了全反射光的出射角，增加了倒装</w:t>
      </w:r>
      <w:r w:rsidRPr="00AA7E27">
        <w:rPr>
          <w:rFonts w:hAnsi="宋体" w:hint="eastAsia"/>
          <w:sz w:val="24"/>
        </w:rPr>
        <w:t>LED</w:t>
      </w:r>
      <w:r w:rsidRPr="00AA7E27">
        <w:rPr>
          <w:rFonts w:hAnsi="宋体" w:hint="eastAsia"/>
          <w:sz w:val="24"/>
        </w:rPr>
        <w:t>的光从蓝宝石衬底出射的几率，从而提高了光的提取效率。</w:t>
      </w:r>
    </w:p>
    <w:p w:rsidR="00F1708B" w:rsidRPr="00AA7E27" w:rsidRDefault="00F1708B" w:rsidP="00F1708B">
      <w:pPr>
        <w:spacing w:line="360" w:lineRule="auto"/>
        <w:ind w:firstLineChars="200" w:firstLine="480"/>
        <w:rPr>
          <w:rFonts w:hAnsi="宋体"/>
          <w:sz w:val="24"/>
        </w:rPr>
      </w:pPr>
      <w:r w:rsidRPr="00AA7E27">
        <w:rPr>
          <w:rFonts w:hAnsi="宋体" w:hint="eastAsia"/>
          <w:sz w:val="24"/>
        </w:rPr>
        <w:t>随着</w:t>
      </w:r>
      <w:r w:rsidRPr="00AA7E27">
        <w:rPr>
          <w:rFonts w:hAnsi="宋体"/>
          <w:sz w:val="24"/>
        </w:rPr>
        <w:t>三安光电股份有限公司自身</w:t>
      </w:r>
      <w:r w:rsidRPr="00AA7E27">
        <w:rPr>
          <w:rFonts w:hAnsi="宋体" w:hint="eastAsia"/>
          <w:sz w:val="24"/>
        </w:rPr>
        <w:t>4</w:t>
      </w:r>
      <w:r w:rsidRPr="00AA7E27">
        <w:rPr>
          <w:rFonts w:hAnsi="宋体" w:hint="eastAsia"/>
          <w:sz w:val="24"/>
        </w:rPr>
        <w:t>个</w:t>
      </w:r>
      <w:r w:rsidRPr="00AA7E27">
        <w:rPr>
          <w:rFonts w:hAnsi="宋体" w:hint="eastAsia"/>
          <w:sz w:val="24"/>
        </w:rPr>
        <w:t>LED</w:t>
      </w:r>
      <w:r w:rsidRPr="00AA7E27">
        <w:rPr>
          <w:rFonts w:hAnsi="宋体" w:hint="eastAsia"/>
          <w:sz w:val="24"/>
        </w:rPr>
        <w:t>外延片、芯片制造基地的发展，以及国内</w:t>
      </w:r>
      <w:r w:rsidRPr="00AA7E27">
        <w:rPr>
          <w:rFonts w:hAnsi="宋体" w:hint="eastAsia"/>
          <w:sz w:val="24"/>
        </w:rPr>
        <w:t>LED</w:t>
      </w:r>
      <w:r w:rsidRPr="00AA7E27">
        <w:rPr>
          <w:rFonts w:hAnsi="宋体" w:hint="eastAsia"/>
          <w:sz w:val="24"/>
        </w:rPr>
        <w:t>应用市场的扩张需求，蓝宝石衬底供应需求正在迅速增长，而目前国内能够进行高质量蓝宝石衬底生产的厂家屈指可数，实际产能规模不大，所提供产品的优良率也不稳定，优质的蓝宝石衬底在市场上十分紧缺。为了满足企业自身发展，迎合外延和芯片的技术新潮流，福建晶安光电有限公司筹划了“晶安光电蓝宝石衬底扩建项目”。</w:t>
      </w:r>
    </w:p>
    <w:p w:rsidR="00A666EC" w:rsidRPr="00AA7E27" w:rsidRDefault="0023543D" w:rsidP="00E72F53">
      <w:pPr>
        <w:spacing w:line="360" w:lineRule="auto"/>
        <w:ind w:firstLineChars="200" w:firstLine="480"/>
        <w:rPr>
          <w:rFonts w:hAnsi="宋体"/>
          <w:sz w:val="24"/>
        </w:rPr>
      </w:pPr>
      <w:r w:rsidRPr="00AA7E27">
        <w:rPr>
          <w:rFonts w:hAnsi="宋体"/>
          <w:sz w:val="24"/>
        </w:rPr>
        <w:t>福建晶安光电有限公司</w:t>
      </w:r>
      <w:r w:rsidRPr="00AA7E27">
        <w:rPr>
          <w:rFonts w:hAnsi="宋体" w:hint="eastAsia"/>
          <w:sz w:val="24"/>
        </w:rPr>
        <w:t>委托厦门华旸建筑工程设计有限公司于</w:t>
      </w:r>
      <w:r w:rsidRPr="00AA7E27">
        <w:rPr>
          <w:rFonts w:hAnsi="宋体" w:hint="eastAsia"/>
          <w:sz w:val="24"/>
        </w:rPr>
        <w:t>2015</w:t>
      </w:r>
      <w:r w:rsidRPr="00AA7E27">
        <w:rPr>
          <w:rFonts w:hAnsi="宋体" w:hint="eastAsia"/>
          <w:sz w:val="24"/>
        </w:rPr>
        <w:t>年</w:t>
      </w:r>
      <w:r w:rsidRPr="00AA7E27">
        <w:rPr>
          <w:rFonts w:hAnsi="宋体" w:hint="eastAsia"/>
          <w:sz w:val="24"/>
        </w:rPr>
        <w:t>10</w:t>
      </w:r>
      <w:r w:rsidRPr="00AA7E27">
        <w:rPr>
          <w:rFonts w:hAnsi="宋体" w:hint="eastAsia"/>
          <w:sz w:val="24"/>
        </w:rPr>
        <w:t>月编制了《福建晶安光电有限公司蓝宝石衬底扩建项目可行性研究报告》；另外本次扩建项目于</w:t>
      </w:r>
      <w:smartTag w:uri="urn:schemas-microsoft-com:office:smarttags" w:element="chsdate">
        <w:smartTagPr>
          <w:attr w:name="IsROCDate" w:val="False"/>
          <w:attr w:name="IsLunarDate" w:val="False"/>
          <w:attr w:name="Day" w:val="1"/>
          <w:attr w:name="Month" w:val="4"/>
          <w:attr w:name="Year" w:val="2016"/>
        </w:smartTagPr>
        <w:r w:rsidRPr="00AA7E27">
          <w:rPr>
            <w:rFonts w:hAnsi="宋体" w:hint="eastAsia"/>
            <w:sz w:val="24"/>
          </w:rPr>
          <w:t>2016</w:t>
        </w:r>
        <w:r w:rsidRPr="00AA7E27">
          <w:rPr>
            <w:rFonts w:hAnsi="宋体" w:hint="eastAsia"/>
            <w:sz w:val="24"/>
          </w:rPr>
          <w:t>年</w:t>
        </w:r>
        <w:r w:rsidRPr="00AA7E27">
          <w:rPr>
            <w:rFonts w:hAnsi="宋体" w:hint="eastAsia"/>
            <w:sz w:val="24"/>
          </w:rPr>
          <w:t>4</w:t>
        </w:r>
        <w:r w:rsidRPr="00AA7E27">
          <w:rPr>
            <w:rFonts w:hAnsi="宋体" w:hint="eastAsia"/>
            <w:sz w:val="24"/>
          </w:rPr>
          <w:t>月</w:t>
        </w:r>
        <w:r w:rsidRPr="00AA7E27">
          <w:rPr>
            <w:rFonts w:hAnsi="宋体" w:hint="eastAsia"/>
            <w:sz w:val="24"/>
          </w:rPr>
          <w:t>1</w:t>
        </w:r>
        <w:r w:rsidRPr="00AA7E27">
          <w:rPr>
            <w:rFonts w:hAnsi="宋体" w:hint="eastAsia"/>
            <w:sz w:val="24"/>
          </w:rPr>
          <w:t>日</w:t>
        </w:r>
      </w:smartTag>
      <w:r w:rsidRPr="00AA7E27">
        <w:rPr>
          <w:rFonts w:hAnsi="宋体" w:hint="eastAsia"/>
          <w:sz w:val="24"/>
        </w:rPr>
        <w:t>通过安溪县发展和改革局备案，备案名称为“晶安光电蓝宝石衬底扩建项目”。于</w:t>
      </w:r>
      <w:r w:rsidRPr="00AA7E27">
        <w:rPr>
          <w:rFonts w:hAnsi="宋体" w:hint="eastAsia"/>
          <w:sz w:val="24"/>
        </w:rPr>
        <w:t>201</w:t>
      </w:r>
      <w:r w:rsidR="00A35F4E" w:rsidRPr="00AA7E27">
        <w:rPr>
          <w:rFonts w:hAnsi="宋体" w:hint="eastAsia"/>
          <w:sz w:val="24"/>
        </w:rPr>
        <w:t>7</w:t>
      </w:r>
      <w:r w:rsidRPr="00AA7E27">
        <w:rPr>
          <w:rFonts w:hAnsi="宋体" w:hint="eastAsia"/>
          <w:sz w:val="24"/>
        </w:rPr>
        <w:t>年</w:t>
      </w:r>
      <w:r w:rsidR="00A35F4E" w:rsidRPr="00AA7E27">
        <w:rPr>
          <w:rFonts w:hAnsi="宋体" w:hint="eastAsia"/>
          <w:sz w:val="24"/>
        </w:rPr>
        <w:t>7</w:t>
      </w:r>
      <w:r w:rsidRPr="00AA7E27">
        <w:rPr>
          <w:rFonts w:hAnsi="宋体" w:hint="eastAsia"/>
          <w:sz w:val="24"/>
        </w:rPr>
        <w:t>月委托</w:t>
      </w:r>
      <w:r w:rsidR="00577630" w:rsidRPr="00AA7E27">
        <w:rPr>
          <w:rFonts w:hAnsi="宋体" w:hint="eastAsia"/>
          <w:sz w:val="24"/>
        </w:rPr>
        <w:t>山西清源环境咨询有限公司编制</w:t>
      </w:r>
      <w:r w:rsidR="00A35F4E" w:rsidRPr="00AA7E27">
        <w:rPr>
          <w:rFonts w:hAnsi="宋体" w:hint="eastAsia"/>
          <w:sz w:val="24"/>
        </w:rPr>
        <w:t>完成了</w:t>
      </w:r>
      <w:r w:rsidRPr="00AA7E27">
        <w:rPr>
          <w:rFonts w:hAnsi="宋体" w:hint="eastAsia"/>
          <w:sz w:val="24"/>
        </w:rPr>
        <w:t>《</w:t>
      </w:r>
      <w:r w:rsidR="00577630" w:rsidRPr="00AA7E27">
        <w:rPr>
          <w:rFonts w:hAnsi="宋体" w:hint="eastAsia"/>
          <w:sz w:val="24"/>
        </w:rPr>
        <w:t>福建晶安光</w:t>
      </w:r>
      <w:r w:rsidR="00577630" w:rsidRPr="00AA7E27">
        <w:rPr>
          <w:rFonts w:hAnsi="宋体" w:hint="eastAsia"/>
          <w:sz w:val="24"/>
        </w:rPr>
        <w:lastRenderedPageBreak/>
        <w:t>电有限公司蓝宝石衬底扩建项目</w:t>
      </w:r>
      <w:r w:rsidRPr="00AA7E27">
        <w:rPr>
          <w:rFonts w:hAnsi="宋体" w:hint="eastAsia"/>
          <w:sz w:val="24"/>
        </w:rPr>
        <w:t>环境影响报告书》，并</w:t>
      </w:r>
      <w:r w:rsidRPr="00AA7E27">
        <w:rPr>
          <w:rFonts w:hAnsi="宋体"/>
          <w:sz w:val="24"/>
        </w:rPr>
        <w:t>于</w:t>
      </w:r>
      <w:r w:rsidRPr="00AA7E27">
        <w:rPr>
          <w:rFonts w:hAnsi="宋体"/>
          <w:sz w:val="24"/>
        </w:rPr>
        <w:t>2017</w:t>
      </w:r>
      <w:r w:rsidRPr="00AA7E27">
        <w:rPr>
          <w:rFonts w:hAnsi="宋体"/>
          <w:sz w:val="24"/>
        </w:rPr>
        <w:t>年</w:t>
      </w:r>
      <w:r w:rsidR="00577630" w:rsidRPr="00AA7E27">
        <w:rPr>
          <w:rFonts w:hAnsi="宋体" w:hint="eastAsia"/>
          <w:sz w:val="24"/>
        </w:rPr>
        <w:t>9</w:t>
      </w:r>
      <w:r w:rsidRPr="00AA7E27">
        <w:rPr>
          <w:rFonts w:hAnsi="宋体"/>
          <w:sz w:val="24"/>
        </w:rPr>
        <w:t>月</w:t>
      </w:r>
      <w:r w:rsidR="00577630" w:rsidRPr="00AA7E27">
        <w:rPr>
          <w:rFonts w:hAnsi="宋体" w:hint="eastAsia"/>
          <w:sz w:val="24"/>
        </w:rPr>
        <w:t>5</w:t>
      </w:r>
      <w:r w:rsidRPr="00AA7E27">
        <w:rPr>
          <w:rFonts w:hAnsi="宋体" w:hint="eastAsia"/>
          <w:sz w:val="24"/>
        </w:rPr>
        <w:t>通过了</w:t>
      </w:r>
      <w:r w:rsidR="00577630" w:rsidRPr="00AA7E27">
        <w:rPr>
          <w:rFonts w:hAnsi="宋体" w:hint="eastAsia"/>
          <w:sz w:val="24"/>
        </w:rPr>
        <w:t>安溪县环境保护局的</w:t>
      </w:r>
      <w:r w:rsidRPr="00AA7E27">
        <w:rPr>
          <w:rFonts w:hAnsi="宋体" w:hint="eastAsia"/>
          <w:sz w:val="24"/>
        </w:rPr>
        <w:t>批复。项目于</w:t>
      </w:r>
      <w:r w:rsidRPr="00AA7E27">
        <w:rPr>
          <w:rFonts w:hAnsi="宋体" w:hint="eastAsia"/>
          <w:sz w:val="24"/>
        </w:rPr>
        <w:t>2017</w:t>
      </w:r>
      <w:r w:rsidRPr="00AA7E27">
        <w:rPr>
          <w:rFonts w:hAnsi="宋体" w:hint="eastAsia"/>
          <w:sz w:val="24"/>
        </w:rPr>
        <w:t>年</w:t>
      </w:r>
      <w:r w:rsidRPr="00AA7E27">
        <w:rPr>
          <w:rFonts w:hAnsi="宋体" w:hint="eastAsia"/>
          <w:sz w:val="24"/>
        </w:rPr>
        <w:t>9</w:t>
      </w:r>
      <w:r w:rsidRPr="00AA7E27">
        <w:rPr>
          <w:rFonts w:hAnsi="宋体" w:hint="eastAsia"/>
          <w:sz w:val="24"/>
        </w:rPr>
        <w:t>月开工建设，并于</w:t>
      </w:r>
      <w:r w:rsidRPr="00AA7E27">
        <w:rPr>
          <w:rFonts w:hAnsi="宋体" w:hint="eastAsia"/>
          <w:sz w:val="24"/>
        </w:rPr>
        <w:t>2018</w:t>
      </w:r>
      <w:r w:rsidRPr="00AA7E27">
        <w:rPr>
          <w:rFonts w:hAnsi="宋体" w:hint="eastAsia"/>
          <w:sz w:val="24"/>
        </w:rPr>
        <w:t>年</w:t>
      </w:r>
      <w:r w:rsidR="00577630" w:rsidRPr="00AA7E27">
        <w:rPr>
          <w:rFonts w:hAnsi="宋体" w:hint="eastAsia"/>
          <w:sz w:val="24"/>
        </w:rPr>
        <w:t>3</w:t>
      </w:r>
      <w:r w:rsidRPr="00AA7E27">
        <w:rPr>
          <w:rFonts w:hAnsi="宋体" w:hint="eastAsia"/>
          <w:sz w:val="24"/>
        </w:rPr>
        <w:t>月竣工并投入试生产。</w:t>
      </w:r>
      <w:bookmarkEnd w:id="5"/>
    </w:p>
    <w:p w:rsidR="0037734E" w:rsidRDefault="00C45033" w:rsidP="00C45033">
      <w:pPr>
        <w:spacing w:line="360" w:lineRule="auto"/>
        <w:ind w:firstLineChars="200" w:firstLine="480"/>
        <w:rPr>
          <w:rFonts w:hAnsi="宋体"/>
          <w:sz w:val="24"/>
        </w:rPr>
      </w:pPr>
      <w:r w:rsidRPr="00FB66DF">
        <w:rPr>
          <w:rFonts w:hAnsi="宋体" w:hint="eastAsia"/>
          <w:sz w:val="24"/>
        </w:rPr>
        <w:t>根据《中华人民共和国环境保护法》、《建设项目环境保护管理条例》及《建设项目竣工环境保护验收暂行办法》等法律法规文件的要求，为了企业正常合法的生产，福建晶安光电有限公司于</w:t>
      </w:r>
      <w:r w:rsidRPr="00FB66DF">
        <w:rPr>
          <w:rFonts w:hAnsi="宋体" w:hint="eastAsia"/>
          <w:sz w:val="24"/>
        </w:rPr>
        <w:t>2018</w:t>
      </w:r>
      <w:r w:rsidRPr="00FB66DF">
        <w:rPr>
          <w:rFonts w:hAnsi="宋体" w:hint="eastAsia"/>
          <w:sz w:val="24"/>
        </w:rPr>
        <w:t>年</w:t>
      </w:r>
      <w:r w:rsidRPr="00FB66DF">
        <w:rPr>
          <w:rFonts w:hAnsi="宋体" w:hint="eastAsia"/>
          <w:sz w:val="24"/>
        </w:rPr>
        <w:t>3</w:t>
      </w:r>
      <w:r w:rsidRPr="00FB66DF">
        <w:rPr>
          <w:rFonts w:hAnsi="宋体" w:hint="eastAsia"/>
          <w:sz w:val="24"/>
        </w:rPr>
        <w:t>月启动验收工作，并组织相关人员根据“福建晶安光电有限公司蓝宝石衬底扩建项目”环境影响报告书及批复等相关资料，对项目的环保设施建设情况、运行状况、环境保护管理等相关内容进行自查，自查结果满足验收监测条件</w:t>
      </w:r>
      <w:r w:rsidR="00FB66DF">
        <w:rPr>
          <w:rFonts w:hAnsi="宋体" w:hint="eastAsia"/>
          <w:sz w:val="24"/>
        </w:rPr>
        <w:t>，</w:t>
      </w:r>
      <w:r w:rsidRPr="00FB66DF">
        <w:rPr>
          <w:rFonts w:hAnsi="宋体" w:hint="eastAsia"/>
          <w:sz w:val="24"/>
        </w:rPr>
        <w:t>同时委托厦门通鉴检测技术有限公司于</w:t>
      </w:r>
      <w:r w:rsidRPr="00FB66DF">
        <w:rPr>
          <w:rFonts w:hAnsi="宋体" w:hint="eastAsia"/>
          <w:sz w:val="24"/>
        </w:rPr>
        <w:t>2018</w:t>
      </w:r>
      <w:r w:rsidRPr="00FB66DF">
        <w:rPr>
          <w:rFonts w:hAnsi="宋体" w:hint="eastAsia"/>
          <w:sz w:val="24"/>
        </w:rPr>
        <w:t>年</w:t>
      </w:r>
      <w:r w:rsidRPr="00FB66DF">
        <w:rPr>
          <w:rFonts w:hAnsi="宋体" w:hint="eastAsia"/>
          <w:sz w:val="24"/>
        </w:rPr>
        <w:t>4</w:t>
      </w:r>
      <w:r w:rsidRPr="00FB66DF">
        <w:rPr>
          <w:rFonts w:hAnsi="宋体" w:hint="eastAsia"/>
          <w:sz w:val="24"/>
        </w:rPr>
        <w:t>月</w:t>
      </w:r>
      <w:r w:rsidRPr="00FB66DF">
        <w:rPr>
          <w:rFonts w:hAnsi="宋体" w:hint="eastAsia"/>
          <w:sz w:val="24"/>
        </w:rPr>
        <w:t>17</w:t>
      </w:r>
      <w:r w:rsidRPr="00FB66DF">
        <w:rPr>
          <w:rFonts w:hAnsi="宋体" w:hint="eastAsia"/>
          <w:sz w:val="24"/>
        </w:rPr>
        <w:t>日至</w:t>
      </w:r>
      <w:r w:rsidRPr="00FB66DF">
        <w:rPr>
          <w:rFonts w:hAnsi="宋体" w:hint="eastAsia"/>
          <w:sz w:val="24"/>
        </w:rPr>
        <w:t>21</w:t>
      </w:r>
      <w:r w:rsidRPr="00FB66DF">
        <w:rPr>
          <w:rFonts w:hAnsi="宋体" w:hint="eastAsia"/>
          <w:sz w:val="24"/>
        </w:rPr>
        <w:t>日对该项目开展了现场验收监测工作，根据现场监测数据及收集的相关资料，依据相关规范编制本验收监测报告。</w:t>
      </w:r>
    </w:p>
    <w:p w:rsidR="004555D9" w:rsidRPr="00AA7E27" w:rsidRDefault="004555D9">
      <w:pPr>
        <w:pStyle w:val="21"/>
        <w:spacing w:line="360" w:lineRule="auto"/>
        <w:rPr>
          <w:b/>
        </w:rPr>
      </w:pPr>
      <w:bookmarkStart w:id="6" w:name="_Toc341389022"/>
      <w:bookmarkStart w:id="7" w:name="_Toc340952399"/>
      <w:bookmarkStart w:id="8" w:name="_Toc354241615"/>
      <w:bookmarkStart w:id="9" w:name="_Toc516659310"/>
      <w:r w:rsidRPr="00AA7E27">
        <w:rPr>
          <w:b/>
        </w:rPr>
        <w:t xml:space="preserve">1.2 </w:t>
      </w:r>
      <w:r w:rsidRPr="00AA7E27">
        <w:rPr>
          <w:rFonts w:hint="eastAsia"/>
          <w:b/>
        </w:rPr>
        <w:t>验收目的</w:t>
      </w:r>
      <w:bookmarkEnd w:id="6"/>
      <w:bookmarkEnd w:id="7"/>
      <w:bookmarkEnd w:id="8"/>
      <w:bookmarkEnd w:id="9"/>
    </w:p>
    <w:p w:rsidR="00732726" w:rsidRPr="00AA7E27" w:rsidRDefault="00A35F4E" w:rsidP="00BB7F16">
      <w:pPr>
        <w:spacing w:beforeLines="50" w:line="360" w:lineRule="auto"/>
        <w:ind w:firstLineChars="200" w:firstLine="480"/>
        <w:rPr>
          <w:rFonts w:hAnsi="宋体"/>
          <w:sz w:val="24"/>
        </w:rPr>
      </w:pPr>
      <w:bookmarkStart w:id="10" w:name="_Toc454630650"/>
      <w:bookmarkStart w:id="11" w:name="_Toc341389023"/>
      <w:bookmarkStart w:id="12" w:name="_Toc340952400"/>
      <w:bookmarkStart w:id="13" w:name="_Toc354241616"/>
      <w:r w:rsidRPr="00AA7E27">
        <w:rPr>
          <w:rFonts w:hAnsi="宋体" w:hint="eastAsia"/>
          <w:sz w:val="24"/>
        </w:rPr>
        <w:t>通过对该项目正常生产期间对</w:t>
      </w:r>
      <w:r w:rsidR="00872733" w:rsidRPr="00AA7E27">
        <w:rPr>
          <w:rFonts w:hAnsi="宋体" w:hint="eastAsia"/>
          <w:sz w:val="24"/>
        </w:rPr>
        <w:t>污染物</w:t>
      </w:r>
      <w:r w:rsidR="004555D9" w:rsidRPr="00AA7E27">
        <w:rPr>
          <w:rFonts w:hAnsi="宋体" w:hint="eastAsia"/>
          <w:sz w:val="24"/>
        </w:rPr>
        <w:t>排放情况、污染治理设施运行效果、环境敏感目标环境质量等的监测以及建设项目环境管理水平的调查，为验收后日常环境监督管理提供科学的技术依据。</w:t>
      </w:r>
      <w:bookmarkEnd w:id="10"/>
    </w:p>
    <w:p w:rsidR="004555D9" w:rsidRPr="00AA7E27" w:rsidRDefault="00A53DB3" w:rsidP="00BB7F16">
      <w:pPr>
        <w:spacing w:beforeLines="50" w:line="360" w:lineRule="auto"/>
        <w:outlineLvl w:val="0"/>
        <w:rPr>
          <w:b/>
          <w:szCs w:val="21"/>
        </w:rPr>
      </w:pPr>
      <w:bookmarkStart w:id="14" w:name="_Toc516659311"/>
      <w:r w:rsidRPr="00AA7E27">
        <w:rPr>
          <w:rFonts w:hint="eastAsia"/>
          <w:b/>
          <w:sz w:val="36"/>
          <w:szCs w:val="36"/>
        </w:rPr>
        <w:t>2.</w:t>
      </w:r>
      <w:r w:rsidR="00B42A96" w:rsidRPr="00AA7E27">
        <w:rPr>
          <w:rFonts w:hint="eastAsia"/>
          <w:b/>
          <w:sz w:val="36"/>
          <w:szCs w:val="36"/>
        </w:rPr>
        <w:t xml:space="preserve"> </w:t>
      </w:r>
      <w:r w:rsidR="0060000D">
        <w:rPr>
          <w:rFonts w:hint="eastAsia"/>
          <w:b/>
          <w:sz w:val="36"/>
          <w:szCs w:val="36"/>
        </w:rPr>
        <w:t>验收</w:t>
      </w:r>
      <w:r w:rsidR="004555D9" w:rsidRPr="00AA7E27">
        <w:rPr>
          <w:rFonts w:hint="eastAsia"/>
          <w:b/>
          <w:sz w:val="36"/>
          <w:szCs w:val="36"/>
        </w:rPr>
        <w:t>依据</w:t>
      </w:r>
      <w:bookmarkEnd w:id="11"/>
      <w:bookmarkEnd w:id="12"/>
      <w:bookmarkEnd w:id="13"/>
      <w:bookmarkEnd w:id="14"/>
    </w:p>
    <w:p w:rsidR="004555D9" w:rsidRPr="00AA7E27" w:rsidRDefault="004555D9" w:rsidP="00872733">
      <w:pPr>
        <w:spacing w:line="360" w:lineRule="auto"/>
        <w:ind w:firstLineChars="200" w:firstLine="480"/>
        <w:rPr>
          <w:rFonts w:hAnsi="宋体"/>
          <w:sz w:val="24"/>
        </w:rPr>
      </w:pPr>
      <w:r w:rsidRPr="00AA7E27">
        <w:rPr>
          <w:rFonts w:hAnsi="宋体" w:hint="eastAsia"/>
          <w:sz w:val="24"/>
        </w:rPr>
        <w:t>（</w:t>
      </w:r>
      <w:r w:rsidRPr="00AA7E27">
        <w:rPr>
          <w:rFonts w:hAnsi="宋体" w:hint="eastAsia"/>
          <w:sz w:val="24"/>
        </w:rPr>
        <w:t>1</w:t>
      </w:r>
      <w:r w:rsidRPr="00AA7E27">
        <w:rPr>
          <w:rFonts w:hAnsi="宋体" w:hint="eastAsia"/>
          <w:sz w:val="24"/>
        </w:rPr>
        <w:t>）</w:t>
      </w:r>
      <w:r w:rsidR="00B42A96" w:rsidRPr="00AA7E27">
        <w:rPr>
          <w:sz w:val="24"/>
        </w:rPr>
        <w:t>《国务院关于修改〈建设项目环境保护管理条例〉的决定》，中华人民共和国国务院令第</w:t>
      </w:r>
      <w:r w:rsidR="00B42A96" w:rsidRPr="00AA7E27">
        <w:rPr>
          <w:sz w:val="24"/>
        </w:rPr>
        <w:t>682</w:t>
      </w:r>
      <w:r w:rsidR="00B42A96" w:rsidRPr="00AA7E27">
        <w:rPr>
          <w:sz w:val="24"/>
        </w:rPr>
        <w:t>号</w:t>
      </w:r>
      <w:r w:rsidR="00B42A96" w:rsidRPr="00AA7E27">
        <w:rPr>
          <w:rFonts w:hint="eastAsia"/>
          <w:sz w:val="24"/>
        </w:rPr>
        <w:t>，</w:t>
      </w:r>
      <w:r w:rsidR="00B42A96" w:rsidRPr="00AA7E27">
        <w:rPr>
          <w:sz w:val="24"/>
        </w:rPr>
        <w:t>2017</w:t>
      </w:r>
      <w:r w:rsidR="00B42A96" w:rsidRPr="00AA7E27">
        <w:rPr>
          <w:sz w:val="24"/>
        </w:rPr>
        <w:t>年</w:t>
      </w:r>
      <w:r w:rsidR="00B42A96" w:rsidRPr="00AA7E27">
        <w:rPr>
          <w:rFonts w:hint="eastAsia"/>
          <w:sz w:val="24"/>
        </w:rPr>
        <w:t>7</w:t>
      </w:r>
      <w:r w:rsidR="00B42A96" w:rsidRPr="00AA7E27">
        <w:rPr>
          <w:sz w:val="24"/>
        </w:rPr>
        <w:t>月</w:t>
      </w:r>
      <w:r w:rsidR="00B42A96" w:rsidRPr="00AA7E27">
        <w:rPr>
          <w:sz w:val="24"/>
        </w:rPr>
        <w:t>1</w:t>
      </w:r>
      <w:r w:rsidR="00B42A96" w:rsidRPr="00AA7E27">
        <w:rPr>
          <w:rFonts w:hint="eastAsia"/>
          <w:sz w:val="24"/>
        </w:rPr>
        <w:t>6</w:t>
      </w:r>
      <w:r w:rsidR="00B42A96" w:rsidRPr="00AA7E27">
        <w:rPr>
          <w:sz w:val="24"/>
        </w:rPr>
        <w:t>日</w:t>
      </w:r>
      <w:r w:rsidRPr="00AA7E27">
        <w:rPr>
          <w:rFonts w:hAnsi="宋体" w:hint="eastAsia"/>
          <w:sz w:val="24"/>
        </w:rPr>
        <w:t>；</w:t>
      </w:r>
    </w:p>
    <w:p w:rsidR="005D23C9" w:rsidRPr="00AA7E27" w:rsidRDefault="005D23C9" w:rsidP="00872733">
      <w:pPr>
        <w:spacing w:line="360" w:lineRule="auto"/>
        <w:ind w:firstLineChars="200" w:firstLine="480"/>
        <w:rPr>
          <w:rFonts w:hAnsi="宋体"/>
          <w:sz w:val="24"/>
        </w:rPr>
      </w:pPr>
      <w:r w:rsidRPr="00AA7E27">
        <w:rPr>
          <w:rFonts w:hAnsi="宋体" w:hint="eastAsia"/>
          <w:sz w:val="24"/>
        </w:rPr>
        <w:t>（</w:t>
      </w:r>
      <w:r w:rsidRPr="00AA7E27">
        <w:rPr>
          <w:rFonts w:hAnsi="宋体" w:hint="eastAsia"/>
          <w:sz w:val="24"/>
        </w:rPr>
        <w:t>2</w:t>
      </w:r>
      <w:r w:rsidRPr="00AA7E27">
        <w:rPr>
          <w:rFonts w:hAnsi="宋体" w:hint="eastAsia"/>
          <w:sz w:val="24"/>
        </w:rPr>
        <w:t>）</w:t>
      </w:r>
      <w:r w:rsidR="00B42A96" w:rsidRPr="00AA7E27">
        <w:rPr>
          <w:rFonts w:hAnsi="宋体" w:hint="eastAsia"/>
          <w:sz w:val="24"/>
        </w:rPr>
        <w:t>关于发布《建设项目竣工环境保护验收暂行办法》的公告，国环规环评【</w:t>
      </w:r>
      <w:r w:rsidR="00B42A96" w:rsidRPr="00AA7E27">
        <w:rPr>
          <w:rFonts w:hAnsi="宋体" w:hint="eastAsia"/>
          <w:sz w:val="24"/>
        </w:rPr>
        <w:t>2017</w:t>
      </w:r>
      <w:r w:rsidR="00B42A96" w:rsidRPr="00AA7E27">
        <w:rPr>
          <w:rFonts w:hAnsi="宋体" w:hint="eastAsia"/>
          <w:sz w:val="24"/>
        </w:rPr>
        <w:t>】</w:t>
      </w:r>
      <w:r w:rsidR="00B42A96" w:rsidRPr="00AA7E27">
        <w:rPr>
          <w:rFonts w:hAnsi="宋体" w:hint="eastAsia"/>
          <w:sz w:val="24"/>
        </w:rPr>
        <w:t>4</w:t>
      </w:r>
      <w:r w:rsidR="00B42A96" w:rsidRPr="00AA7E27">
        <w:rPr>
          <w:rFonts w:hAnsi="宋体" w:hint="eastAsia"/>
          <w:sz w:val="24"/>
        </w:rPr>
        <w:t>号；</w:t>
      </w:r>
    </w:p>
    <w:p w:rsidR="0011497B" w:rsidRPr="00AA7E27" w:rsidRDefault="0011497B" w:rsidP="0011497B">
      <w:pPr>
        <w:spacing w:line="360" w:lineRule="auto"/>
        <w:ind w:firstLineChars="200" w:firstLine="480"/>
        <w:rPr>
          <w:sz w:val="24"/>
        </w:rPr>
      </w:pPr>
      <w:r w:rsidRPr="00AA7E27">
        <w:rPr>
          <w:rFonts w:hint="eastAsia"/>
          <w:sz w:val="24"/>
        </w:rPr>
        <w:t>（</w:t>
      </w:r>
      <w:r w:rsidRPr="00AA7E27">
        <w:rPr>
          <w:rFonts w:hint="eastAsia"/>
          <w:sz w:val="24"/>
        </w:rPr>
        <w:t>3</w:t>
      </w:r>
      <w:r w:rsidRPr="00AA7E27">
        <w:rPr>
          <w:rFonts w:hint="eastAsia"/>
          <w:sz w:val="24"/>
        </w:rPr>
        <w:t>）关于发布《建设项目竣工环境保护验收技术指南</w:t>
      </w:r>
      <w:r w:rsidRPr="00AA7E27">
        <w:rPr>
          <w:rFonts w:hint="eastAsia"/>
          <w:sz w:val="24"/>
        </w:rPr>
        <w:t xml:space="preserve"> </w:t>
      </w:r>
      <w:r w:rsidRPr="00AA7E27">
        <w:rPr>
          <w:rFonts w:hint="eastAsia"/>
          <w:sz w:val="24"/>
        </w:rPr>
        <w:t>污染影响类》的公告，生态环境部，</w:t>
      </w:r>
      <w:r w:rsidRPr="00AA7E27">
        <w:rPr>
          <w:rFonts w:hint="eastAsia"/>
          <w:sz w:val="24"/>
        </w:rPr>
        <w:t>2018</w:t>
      </w:r>
      <w:r w:rsidRPr="00AA7E27">
        <w:rPr>
          <w:rFonts w:hint="eastAsia"/>
          <w:sz w:val="24"/>
        </w:rPr>
        <w:t>年</w:t>
      </w:r>
      <w:r w:rsidRPr="00AA7E27">
        <w:rPr>
          <w:rFonts w:hint="eastAsia"/>
          <w:sz w:val="24"/>
        </w:rPr>
        <w:t>5</w:t>
      </w:r>
      <w:r w:rsidRPr="00AA7E27">
        <w:rPr>
          <w:rFonts w:hint="eastAsia"/>
          <w:sz w:val="24"/>
        </w:rPr>
        <w:t>月</w:t>
      </w:r>
      <w:r w:rsidRPr="00AA7E27">
        <w:rPr>
          <w:rFonts w:hint="eastAsia"/>
          <w:sz w:val="24"/>
        </w:rPr>
        <w:t>15</w:t>
      </w:r>
      <w:r w:rsidRPr="00AA7E27">
        <w:rPr>
          <w:rFonts w:hint="eastAsia"/>
          <w:sz w:val="24"/>
        </w:rPr>
        <w:t>日</w:t>
      </w:r>
    </w:p>
    <w:p w:rsidR="005D23C9" w:rsidRPr="00AA7E27" w:rsidRDefault="005D23C9" w:rsidP="00CC6088">
      <w:pPr>
        <w:spacing w:line="360" w:lineRule="auto"/>
        <w:ind w:firstLineChars="200" w:firstLine="480"/>
        <w:rPr>
          <w:rFonts w:hAnsi="宋体"/>
          <w:sz w:val="24"/>
        </w:rPr>
      </w:pPr>
      <w:r w:rsidRPr="00AA7E27">
        <w:rPr>
          <w:rFonts w:hAnsi="宋体" w:hint="eastAsia"/>
          <w:sz w:val="24"/>
        </w:rPr>
        <w:t>（</w:t>
      </w:r>
      <w:r w:rsidRPr="00AA7E27">
        <w:rPr>
          <w:rFonts w:hAnsi="宋体" w:hint="eastAsia"/>
          <w:sz w:val="24"/>
        </w:rPr>
        <w:t>4</w:t>
      </w:r>
      <w:r w:rsidRPr="00AA7E27">
        <w:rPr>
          <w:rFonts w:hAnsi="宋体" w:hint="eastAsia"/>
          <w:sz w:val="24"/>
        </w:rPr>
        <w:t>）</w:t>
      </w:r>
      <w:r w:rsidR="00FC63A4" w:rsidRPr="00AA7E27">
        <w:rPr>
          <w:rFonts w:ascii="Calibri" w:hAnsi="Calibri"/>
          <w:sz w:val="24"/>
        </w:rPr>
        <w:t>《</w:t>
      </w:r>
      <w:r w:rsidR="00577630" w:rsidRPr="00AA7E27">
        <w:rPr>
          <w:rFonts w:hAnsi="宋体" w:hint="eastAsia"/>
          <w:sz w:val="24"/>
        </w:rPr>
        <w:t>福建晶安光电有限公司蓝宝石衬底扩建项目</w:t>
      </w:r>
      <w:r w:rsidR="00FC63A4" w:rsidRPr="00AA7E27">
        <w:rPr>
          <w:sz w:val="24"/>
        </w:rPr>
        <w:t>环境影响报告</w:t>
      </w:r>
      <w:r w:rsidR="00577630" w:rsidRPr="00AA7E27">
        <w:rPr>
          <w:rFonts w:hint="eastAsia"/>
          <w:sz w:val="24"/>
        </w:rPr>
        <w:t>书</w:t>
      </w:r>
      <w:r w:rsidR="00FC63A4" w:rsidRPr="00AA7E27">
        <w:rPr>
          <w:sz w:val="24"/>
        </w:rPr>
        <w:t>》，</w:t>
      </w:r>
      <w:r w:rsidR="00577630" w:rsidRPr="00AA7E27">
        <w:rPr>
          <w:rFonts w:hAnsi="宋体" w:hint="eastAsia"/>
          <w:sz w:val="24"/>
        </w:rPr>
        <w:t>山西清源环境咨询有限公司</w:t>
      </w:r>
      <w:r w:rsidR="00FC63A4" w:rsidRPr="00AA7E27">
        <w:rPr>
          <w:sz w:val="24"/>
        </w:rPr>
        <w:t>，</w:t>
      </w:r>
      <w:r w:rsidR="00FC63A4" w:rsidRPr="00AA7E27">
        <w:rPr>
          <w:sz w:val="24"/>
        </w:rPr>
        <w:t>20</w:t>
      </w:r>
      <w:r w:rsidR="00FC63A4" w:rsidRPr="00AA7E27">
        <w:rPr>
          <w:rFonts w:hint="eastAsia"/>
          <w:sz w:val="24"/>
        </w:rPr>
        <w:t>1</w:t>
      </w:r>
      <w:r w:rsidR="0011497B" w:rsidRPr="00AA7E27">
        <w:rPr>
          <w:rFonts w:hint="eastAsia"/>
          <w:sz w:val="24"/>
        </w:rPr>
        <w:t>7</w:t>
      </w:r>
      <w:r w:rsidR="00FC63A4" w:rsidRPr="00AA7E27">
        <w:rPr>
          <w:sz w:val="24"/>
        </w:rPr>
        <w:t>年</w:t>
      </w:r>
      <w:r w:rsidR="0011497B" w:rsidRPr="00AA7E27">
        <w:rPr>
          <w:rFonts w:hint="eastAsia"/>
          <w:sz w:val="24"/>
        </w:rPr>
        <w:t>7</w:t>
      </w:r>
      <w:r w:rsidR="00FC63A4" w:rsidRPr="00AA7E27">
        <w:rPr>
          <w:sz w:val="24"/>
        </w:rPr>
        <w:t>月</w:t>
      </w:r>
      <w:r w:rsidR="00B42A96" w:rsidRPr="00AA7E27">
        <w:rPr>
          <w:rFonts w:hint="eastAsia"/>
          <w:sz w:val="24"/>
        </w:rPr>
        <w:t>；</w:t>
      </w:r>
    </w:p>
    <w:p w:rsidR="00B42A96" w:rsidRDefault="004555D9" w:rsidP="00872733">
      <w:pPr>
        <w:spacing w:line="360" w:lineRule="auto"/>
        <w:ind w:firstLineChars="200" w:firstLine="480"/>
        <w:rPr>
          <w:sz w:val="24"/>
        </w:rPr>
      </w:pPr>
      <w:r w:rsidRPr="00AA7E27">
        <w:rPr>
          <w:rFonts w:hint="eastAsia"/>
          <w:sz w:val="24"/>
        </w:rPr>
        <w:t>（</w:t>
      </w:r>
      <w:r w:rsidR="005D23C9" w:rsidRPr="00AA7E27">
        <w:rPr>
          <w:rFonts w:hint="eastAsia"/>
          <w:sz w:val="24"/>
        </w:rPr>
        <w:t>5</w:t>
      </w:r>
      <w:r w:rsidRPr="00AA7E27">
        <w:rPr>
          <w:rFonts w:hint="eastAsia"/>
          <w:sz w:val="24"/>
        </w:rPr>
        <w:t>）</w:t>
      </w:r>
      <w:r w:rsidR="00A1318E" w:rsidRPr="00AA7E27">
        <w:rPr>
          <w:rFonts w:hint="eastAsia"/>
          <w:sz w:val="24"/>
        </w:rPr>
        <w:t>关于</w:t>
      </w:r>
      <w:r w:rsidR="00FC63A4" w:rsidRPr="00AA7E27">
        <w:rPr>
          <w:rFonts w:ascii="Calibri" w:hAnsi="Calibri"/>
          <w:sz w:val="24"/>
        </w:rPr>
        <w:t>《</w:t>
      </w:r>
      <w:r w:rsidR="00577630" w:rsidRPr="00AA7E27">
        <w:rPr>
          <w:rFonts w:hAnsi="宋体" w:hint="eastAsia"/>
          <w:sz w:val="24"/>
        </w:rPr>
        <w:t>福建晶安光电有限公司蓝宝石衬底扩建项目</w:t>
      </w:r>
      <w:r w:rsidR="00A1318E" w:rsidRPr="00AA7E27">
        <w:rPr>
          <w:rFonts w:ascii="Calibri" w:hAnsi="Calibri"/>
          <w:sz w:val="24"/>
        </w:rPr>
        <w:t>环境影响报告</w:t>
      </w:r>
      <w:r w:rsidR="00577630" w:rsidRPr="00AA7E27">
        <w:rPr>
          <w:rFonts w:ascii="Calibri" w:hAnsi="Calibri" w:hint="eastAsia"/>
          <w:sz w:val="24"/>
        </w:rPr>
        <w:t>书</w:t>
      </w:r>
      <w:r w:rsidR="00FC63A4" w:rsidRPr="00AA7E27">
        <w:rPr>
          <w:rFonts w:ascii="Calibri" w:hAnsi="Calibri"/>
          <w:sz w:val="24"/>
        </w:rPr>
        <w:t>》</w:t>
      </w:r>
      <w:r w:rsidR="00A1318E" w:rsidRPr="00AA7E27">
        <w:rPr>
          <w:rFonts w:ascii="Calibri" w:hAnsi="Calibri" w:hint="eastAsia"/>
          <w:sz w:val="24"/>
        </w:rPr>
        <w:t>的批</w:t>
      </w:r>
      <w:r w:rsidR="00A1318E" w:rsidRPr="00AA7E27">
        <w:rPr>
          <w:rFonts w:hint="eastAsia"/>
          <w:sz w:val="24"/>
        </w:rPr>
        <w:t>复</w:t>
      </w:r>
      <w:r w:rsidR="00FC63A4" w:rsidRPr="00AA7E27">
        <w:rPr>
          <w:sz w:val="24"/>
        </w:rPr>
        <w:t>，</w:t>
      </w:r>
      <w:r w:rsidR="00577630" w:rsidRPr="00AA7E27">
        <w:rPr>
          <w:rFonts w:hint="eastAsia"/>
          <w:sz w:val="24"/>
        </w:rPr>
        <w:t>安溪县环境保护局</w:t>
      </w:r>
      <w:r w:rsidR="00FC63A4" w:rsidRPr="00AA7E27">
        <w:rPr>
          <w:sz w:val="24"/>
        </w:rPr>
        <w:t>，</w:t>
      </w:r>
      <w:r w:rsidR="00FC63A4" w:rsidRPr="00AA7E27">
        <w:rPr>
          <w:sz w:val="24"/>
        </w:rPr>
        <w:t>20</w:t>
      </w:r>
      <w:r w:rsidR="00FC63A4" w:rsidRPr="00AA7E27">
        <w:rPr>
          <w:rFonts w:hint="eastAsia"/>
          <w:sz w:val="24"/>
        </w:rPr>
        <w:t>17</w:t>
      </w:r>
      <w:r w:rsidR="00FC63A4" w:rsidRPr="00AA7E27">
        <w:rPr>
          <w:sz w:val="24"/>
        </w:rPr>
        <w:t>年</w:t>
      </w:r>
      <w:r w:rsidR="00577630" w:rsidRPr="00AA7E27">
        <w:rPr>
          <w:rFonts w:hint="eastAsia"/>
          <w:sz w:val="24"/>
        </w:rPr>
        <w:t>9</w:t>
      </w:r>
      <w:r w:rsidR="00FC63A4" w:rsidRPr="00AA7E27">
        <w:rPr>
          <w:sz w:val="24"/>
        </w:rPr>
        <w:t>月</w:t>
      </w:r>
      <w:r w:rsidR="00577630" w:rsidRPr="00AA7E27">
        <w:rPr>
          <w:rFonts w:hint="eastAsia"/>
          <w:sz w:val="24"/>
        </w:rPr>
        <w:t>5</w:t>
      </w:r>
      <w:r w:rsidR="00FC63A4" w:rsidRPr="00AA7E27">
        <w:rPr>
          <w:sz w:val="24"/>
        </w:rPr>
        <w:t>日</w:t>
      </w:r>
      <w:r w:rsidR="00577630" w:rsidRPr="00AA7E27">
        <w:rPr>
          <w:rFonts w:hint="eastAsia"/>
          <w:sz w:val="24"/>
        </w:rPr>
        <w:t>；</w:t>
      </w:r>
    </w:p>
    <w:p w:rsidR="0017790E" w:rsidRPr="0017790E" w:rsidRDefault="0017790E" w:rsidP="0017790E">
      <w:pPr>
        <w:spacing w:line="360" w:lineRule="auto"/>
        <w:ind w:firstLineChars="200" w:firstLine="480"/>
        <w:rPr>
          <w:rFonts w:ascii="Calibri" w:hAnsi="Calibri"/>
          <w:sz w:val="24"/>
        </w:rPr>
      </w:pPr>
      <w:r w:rsidRPr="00FB66DF">
        <w:rPr>
          <w:rFonts w:hint="eastAsia"/>
          <w:sz w:val="24"/>
        </w:rPr>
        <w:t>（</w:t>
      </w:r>
      <w:r w:rsidRPr="00FB66DF">
        <w:rPr>
          <w:rFonts w:hint="eastAsia"/>
          <w:sz w:val="24"/>
        </w:rPr>
        <w:t>6</w:t>
      </w:r>
      <w:r w:rsidRPr="00FB66DF">
        <w:rPr>
          <w:rFonts w:hint="eastAsia"/>
          <w:sz w:val="24"/>
        </w:rPr>
        <w:t>）</w:t>
      </w:r>
      <w:r w:rsidR="00DC47A0">
        <w:rPr>
          <w:rFonts w:ascii="Calibri" w:hAnsi="Calibri"/>
          <w:sz w:val="24"/>
        </w:rPr>
        <w:pict>
          <v:shapetype id="_x0000_t202" coordsize="21600,21600" o:spt="202" path="m,l,21600r21600,l21600,xe">
            <v:stroke joinstyle="miter"/>
            <v:path gradientshapeok="t" o:connecttype="rect"/>
          </v:shapetype>
          <v:shape id="_x0000_s12385" type="#_x0000_t202" style="position:absolute;left:0;text-align:left;margin-left:4.45pt;margin-top:75.4pt;width:413.1pt;height:45.5pt;z-index:-251705856;mso-wrap-distance-left:3.17489mm;mso-wrap-distance-right:3.17489mm;mso-position-horizontal-relative:text;mso-position-vertical-relative:page" filled="f" stroked="f">
            <v:textbox style="mso-next-textbox:#_x0000_s12385" inset="0,0,0,0">
              <w:txbxContent>
                <w:p w:rsidR="00961625" w:rsidRDefault="00961625" w:rsidP="0017790E">
                  <w:pPr>
                    <w:rPr>
                      <w:szCs w:val="98"/>
                    </w:rPr>
                  </w:pPr>
                </w:p>
              </w:txbxContent>
            </v:textbox>
            <w10:wrap anchory="page"/>
          </v:shape>
        </w:pict>
      </w:r>
      <w:bookmarkStart w:id="15" w:name="_GoBack"/>
      <w:bookmarkEnd w:id="15"/>
      <w:r w:rsidRPr="00FB66DF">
        <w:rPr>
          <w:rFonts w:hint="eastAsia"/>
          <w:sz w:val="24"/>
        </w:rPr>
        <w:t>《</w:t>
      </w:r>
      <w:r w:rsidRPr="00FB66DF">
        <w:rPr>
          <w:rFonts w:ascii="Calibri" w:hAnsi="Calibri" w:hint="eastAsia"/>
          <w:sz w:val="24"/>
        </w:rPr>
        <w:t>福建省环保厅关于印发福建省重点行业挥发性有机物排放控制要求（试行）的通知</w:t>
      </w:r>
      <w:r w:rsidRPr="00FB66DF">
        <w:rPr>
          <w:rFonts w:hint="eastAsia"/>
          <w:sz w:val="24"/>
        </w:rPr>
        <w:t>》，闽环保大</w:t>
      </w:r>
      <w:r w:rsidRPr="00FB66DF">
        <w:rPr>
          <w:rFonts w:ascii="Calibri" w:hAnsi="Calibri" w:hint="eastAsia"/>
          <w:sz w:val="24"/>
        </w:rPr>
        <w:t>气【</w:t>
      </w:r>
      <w:r w:rsidRPr="00FB66DF">
        <w:rPr>
          <w:rFonts w:ascii="Calibri" w:hAnsi="Calibri" w:hint="eastAsia"/>
          <w:sz w:val="24"/>
        </w:rPr>
        <w:t>20</w:t>
      </w:r>
      <w:r w:rsidRPr="00FB66DF">
        <w:rPr>
          <w:sz w:val="24"/>
        </w:rPr>
        <w:t>17</w:t>
      </w:r>
      <w:r w:rsidRPr="00FB66DF">
        <w:rPr>
          <w:rFonts w:hAnsi="Calibri"/>
          <w:sz w:val="24"/>
        </w:rPr>
        <w:t>】</w:t>
      </w:r>
      <w:r w:rsidRPr="00FB66DF">
        <w:rPr>
          <w:sz w:val="24"/>
        </w:rPr>
        <w:t>9</w:t>
      </w:r>
      <w:r w:rsidRPr="00FB66DF">
        <w:rPr>
          <w:rFonts w:hAnsi="Calibri"/>
          <w:sz w:val="24"/>
        </w:rPr>
        <w:t>号，福建省环境保护厅</w:t>
      </w:r>
      <w:bookmarkStart w:id="16" w:name="year"/>
      <w:r w:rsidRPr="00FB66DF">
        <w:rPr>
          <w:rFonts w:hAnsi="Calibri"/>
          <w:sz w:val="24"/>
        </w:rPr>
        <w:t>，</w:t>
      </w:r>
      <w:r w:rsidRPr="00FB66DF">
        <w:rPr>
          <w:sz w:val="24"/>
        </w:rPr>
        <w:t>2017</w:t>
      </w:r>
      <w:r w:rsidRPr="00FB66DF">
        <w:rPr>
          <w:rFonts w:hAnsi="Calibri"/>
          <w:sz w:val="24"/>
        </w:rPr>
        <w:t>年</w:t>
      </w:r>
      <w:r w:rsidRPr="00FB66DF">
        <w:rPr>
          <w:sz w:val="24"/>
        </w:rPr>
        <w:t>6</w:t>
      </w:r>
      <w:r w:rsidRPr="00FB66DF">
        <w:rPr>
          <w:rFonts w:hAnsi="Calibri"/>
          <w:sz w:val="24"/>
        </w:rPr>
        <w:t>月</w:t>
      </w:r>
      <w:r w:rsidRPr="00FB66DF">
        <w:rPr>
          <w:sz w:val="24"/>
        </w:rPr>
        <w:t>22</w:t>
      </w:r>
      <w:r w:rsidRPr="00FB66DF">
        <w:rPr>
          <w:rFonts w:hAnsi="Calibri"/>
          <w:sz w:val="24"/>
        </w:rPr>
        <w:t>日</w:t>
      </w:r>
      <w:bookmarkEnd w:id="16"/>
      <w:r w:rsidRPr="00FB66DF">
        <w:rPr>
          <w:rFonts w:hAnsi="Calibri" w:hint="eastAsia"/>
          <w:sz w:val="24"/>
        </w:rPr>
        <w:t>；</w:t>
      </w:r>
    </w:p>
    <w:p w:rsidR="004555D9" w:rsidRPr="00AA7E27" w:rsidRDefault="004555D9" w:rsidP="00BB7F16">
      <w:pPr>
        <w:spacing w:beforeLines="50" w:line="360" w:lineRule="auto"/>
        <w:outlineLvl w:val="0"/>
        <w:rPr>
          <w:b/>
          <w:sz w:val="36"/>
          <w:szCs w:val="36"/>
        </w:rPr>
      </w:pPr>
      <w:bookmarkStart w:id="17" w:name="_Toc341389024"/>
      <w:bookmarkStart w:id="18" w:name="_Toc340952401"/>
      <w:bookmarkStart w:id="19" w:name="_Toc354241617"/>
      <w:bookmarkStart w:id="20" w:name="_Toc516659312"/>
      <w:r w:rsidRPr="00AA7E27">
        <w:rPr>
          <w:rFonts w:hint="eastAsia"/>
          <w:b/>
          <w:sz w:val="36"/>
          <w:szCs w:val="36"/>
        </w:rPr>
        <w:t xml:space="preserve">3. </w:t>
      </w:r>
      <w:r w:rsidRPr="00AA7E27">
        <w:rPr>
          <w:rFonts w:hint="eastAsia"/>
          <w:b/>
          <w:sz w:val="36"/>
          <w:szCs w:val="36"/>
        </w:rPr>
        <w:t>建设项目工程概况</w:t>
      </w:r>
      <w:bookmarkStart w:id="21" w:name="_Toc341389025"/>
      <w:bookmarkStart w:id="22" w:name="_Toc340952402"/>
      <w:bookmarkStart w:id="23" w:name="_Toc354241618"/>
      <w:bookmarkEnd w:id="17"/>
      <w:bookmarkEnd w:id="18"/>
      <w:bookmarkEnd w:id="19"/>
      <w:bookmarkEnd w:id="20"/>
    </w:p>
    <w:p w:rsidR="00342F61" w:rsidRPr="00AA7E27" w:rsidRDefault="004555D9" w:rsidP="0017790E">
      <w:pPr>
        <w:spacing w:before="50" w:line="360" w:lineRule="auto"/>
        <w:outlineLvl w:val="1"/>
        <w:rPr>
          <w:b/>
          <w:sz w:val="32"/>
          <w:szCs w:val="32"/>
        </w:rPr>
      </w:pPr>
      <w:bookmarkStart w:id="24" w:name="_Toc516659313"/>
      <w:r w:rsidRPr="00AA7E27">
        <w:rPr>
          <w:rFonts w:hint="eastAsia"/>
          <w:b/>
          <w:sz w:val="32"/>
          <w:szCs w:val="32"/>
        </w:rPr>
        <w:lastRenderedPageBreak/>
        <w:t>3.1</w:t>
      </w:r>
      <w:r w:rsidRPr="00AA7E27">
        <w:rPr>
          <w:rFonts w:hint="eastAsia"/>
          <w:b/>
          <w:sz w:val="32"/>
          <w:szCs w:val="32"/>
        </w:rPr>
        <w:t>项目基本情况</w:t>
      </w:r>
      <w:bookmarkEnd w:id="24"/>
    </w:p>
    <w:p w:rsidR="00F11570" w:rsidRPr="00AA7E27" w:rsidRDefault="00F11570" w:rsidP="00F11570">
      <w:pPr>
        <w:spacing w:line="360" w:lineRule="auto"/>
        <w:ind w:firstLineChars="200" w:firstLine="480"/>
        <w:rPr>
          <w:rFonts w:hAnsi="宋体"/>
          <w:sz w:val="24"/>
        </w:rPr>
      </w:pPr>
      <w:r w:rsidRPr="00AA7E27">
        <w:rPr>
          <w:rFonts w:hAnsi="宋体"/>
          <w:sz w:val="24"/>
        </w:rPr>
        <w:t>本次扩建项目在</w:t>
      </w:r>
      <w:r w:rsidR="0011497B" w:rsidRPr="00AA7E27">
        <w:rPr>
          <w:rFonts w:hAnsi="宋体" w:hint="eastAsia"/>
          <w:sz w:val="24"/>
        </w:rPr>
        <w:t>原有</w:t>
      </w:r>
      <w:r w:rsidRPr="00AA7E27">
        <w:rPr>
          <w:rFonts w:hAnsi="宋体"/>
          <w:sz w:val="24"/>
        </w:rPr>
        <w:t>工程（生产规模</w:t>
      </w:r>
      <w:r w:rsidRPr="00AA7E27">
        <w:rPr>
          <w:sz w:val="24"/>
        </w:rPr>
        <w:t>1200</w:t>
      </w:r>
      <w:r w:rsidRPr="00AA7E27">
        <w:rPr>
          <w:rFonts w:hAnsi="宋体"/>
          <w:sz w:val="24"/>
        </w:rPr>
        <w:t>万片</w:t>
      </w:r>
      <w:r w:rsidRPr="00AA7E27">
        <w:rPr>
          <w:sz w:val="24"/>
        </w:rPr>
        <w:t>/</w:t>
      </w:r>
      <w:r w:rsidRPr="00AA7E27">
        <w:rPr>
          <w:rFonts w:hAnsi="宋体"/>
          <w:sz w:val="24"/>
        </w:rPr>
        <w:t>年平片衬底）的基础上新增</w:t>
      </w:r>
      <w:r w:rsidRPr="00AA7E27">
        <w:rPr>
          <w:sz w:val="24"/>
        </w:rPr>
        <w:t>2400</w:t>
      </w:r>
      <w:r w:rsidRPr="00AA7E27">
        <w:rPr>
          <w:rFonts w:hAnsi="宋体"/>
          <w:sz w:val="24"/>
        </w:rPr>
        <w:t>万片</w:t>
      </w:r>
      <w:r w:rsidRPr="00AA7E27">
        <w:rPr>
          <w:sz w:val="24"/>
        </w:rPr>
        <w:t>/</w:t>
      </w:r>
      <w:r w:rsidRPr="00AA7E27">
        <w:rPr>
          <w:rFonts w:hAnsi="宋体"/>
          <w:sz w:val="24"/>
        </w:rPr>
        <w:t>年图形化衬底的生产规模，扩建后总规模为</w:t>
      </w:r>
      <w:r w:rsidRPr="00AA7E27">
        <w:rPr>
          <w:rFonts w:hAnsi="宋体" w:hint="eastAsia"/>
          <w:sz w:val="24"/>
        </w:rPr>
        <w:t>3600</w:t>
      </w:r>
      <w:r w:rsidRPr="00AA7E27">
        <w:rPr>
          <w:rFonts w:hAnsi="宋体" w:hint="eastAsia"/>
          <w:sz w:val="24"/>
        </w:rPr>
        <w:t>万片</w:t>
      </w:r>
      <w:r w:rsidRPr="00AA7E27">
        <w:rPr>
          <w:rFonts w:hAnsi="宋体" w:hint="eastAsia"/>
          <w:sz w:val="24"/>
        </w:rPr>
        <w:t>/</w:t>
      </w:r>
      <w:r w:rsidRPr="00AA7E27">
        <w:rPr>
          <w:rFonts w:hAnsi="宋体" w:hint="eastAsia"/>
          <w:sz w:val="24"/>
        </w:rPr>
        <w:t>年平片衬底（其中</w:t>
      </w:r>
      <w:r w:rsidRPr="00AA7E27">
        <w:rPr>
          <w:rFonts w:hAnsi="宋体" w:hint="eastAsia"/>
          <w:sz w:val="24"/>
        </w:rPr>
        <w:t>1200</w:t>
      </w:r>
      <w:r w:rsidRPr="00AA7E27">
        <w:rPr>
          <w:rFonts w:hAnsi="宋体" w:hint="eastAsia"/>
          <w:sz w:val="24"/>
        </w:rPr>
        <w:t>万片为</w:t>
      </w:r>
      <w:r w:rsidR="0011497B" w:rsidRPr="00AA7E27">
        <w:rPr>
          <w:rFonts w:hAnsi="宋体" w:hint="eastAsia"/>
          <w:sz w:val="24"/>
        </w:rPr>
        <w:t>未经图形化衬底的</w:t>
      </w:r>
      <w:r w:rsidRPr="00AA7E27">
        <w:rPr>
          <w:rFonts w:hAnsi="宋体" w:hint="eastAsia"/>
          <w:sz w:val="24"/>
        </w:rPr>
        <w:t>最终产品，</w:t>
      </w:r>
      <w:r w:rsidRPr="00AA7E27">
        <w:rPr>
          <w:rFonts w:hAnsi="宋体" w:hint="eastAsia"/>
          <w:sz w:val="24"/>
        </w:rPr>
        <w:t>2400</w:t>
      </w:r>
      <w:r w:rsidRPr="00AA7E27">
        <w:rPr>
          <w:rFonts w:hAnsi="宋体" w:hint="eastAsia"/>
          <w:sz w:val="24"/>
        </w:rPr>
        <w:t>万片为</w:t>
      </w:r>
      <w:r w:rsidR="00124FA6" w:rsidRPr="00AA7E27">
        <w:rPr>
          <w:rFonts w:hAnsi="宋体" w:hint="eastAsia"/>
          <w:sz w:val="24"/>
        </w:rPr>
        <w:t>经</w:t>
      </w:r>
      <w:r w:rsidRPr="00AA7E27">
        <w:rPr>
          <w:rFonts w:hAnsi="宋体" w:hint="eastAsia"/>
          <w:sz w:val="24"/>
        </w:rPr>
        <w:t>图形化衬底的产品</w:t>
      </w:r>
      <w:r w:rsidR="00124FA6" w:rsidRPr="00AA7E27">
        <w:rPr>
          <w:rFonts w:hAnsi="宋体" w:hint="eastAsia"/>
          <w:sz w:val="24"/>
        </w:rPr>
        <w:t>）</w:t>
      </w:r>
      <w:r w:rsidRPr="00AA7E27">
        <w:rPr>
          <w:rFonts w:hAnsi="宋体" w:hint="eastAsia"/>
          <w:sz w:val="24"/>
        </w:rPr>
        <w:t>，产品型号包括</w:t>
      </w:r>
      <w:r w:rsidRPr="00AA7E27">
        <w:rPr>
          <w:sz w:val="24"/>
        </w:rPr>
        <w:t>2</w:t>
      </w:r>
      <w:r w:rsidRPr="00AA7E27">
        <w:rPr>
          <w:kern w:val="0"/>
          <w:sz w:val="24"/>
        </w:rPr>
        <w:t>″</w:t>
      </w:r>
      <w:r w:rsidRPr="00AA7E27">
        <w:rPr>
          <w:rFonts w:hint="eastAsia"/>
          <w:kern w:val="0"/>
          <w:sz w:val="24"/>
        </w:rPr>
        <w:t>及</w:t>
      </w:r>
      <w:r w:rsidRPr="00AA7E27">
        <w:rPr>
          <w:rFonts w:hint="eastAsia"/>
          <w:kern w:val="0"/>
          <w:sz w:val="24"/>
        </w:rPr>
        <w:t>4</w:t>
      </w:r>
      <w:r w:rsidRPr="00AA7E27">
        <w:rPr>
          <w:kern w:val="0"/>
          <w:sz w:val="24"/>
        </w:rPr>
        <w:t>″</w:t>
      </w:r>
      <w:r w:rsidRPr="00AA7E27">
        <w:rPr>
          <w:rFonts w:hint="eastAsia"/>
          <w:kern w:val="0"/>
          <w:sz w:val="24"/>
        </w:rPr>
        <w:t>两种（以上产品规模均为全部折算为</w:t>
      </w:r>
      <w:r w:rsidRPr="00AA7E27">
        <w:rPr>
          <w:sz w:val="24"/>
        </w:rPr>
        <w:t>2</w:t>
      </w:r>
      <w:r w:rsidRPr="00AA7E27">
        <w:rPr>
          <w:kern w:val="0"/>
          <w:sz w:val="24"/>
        </w:rPr>
        <w:t>″</w:t>
      </w:r>
      <w:r w:rsidRPr="00AA7E27">
        <w:rPr>
          <w:kern w:val="0"/>
          <w:sz w:val="24"/>
        </w:rPr>
        <w:t>的数量</w:t>
      </w:r>
      <w:r w:rsidR="00124FA6" w:rsidRPr="00AA7E27">
        <w:rPr>
          <w:rFonts w:hint="eastAsia"/>
          <w:kern w:val="0"/>
          <w:sz w:val="24"/>
        </w:rPr>
        <w:t>计</w:t>
      </w:r>
      <w:r w:rsidRPr="00AA7E27">
        <w:rPr>
          <w:rFonts w:hint="eastAsia"/>
          <w:kern w:val="0"/>
          <w:sz w:val="24"/>
        </w:rPr>
        <w:t>）</w:t>
      </w:r>
      <w:r w:rsidRPr="00AA7E27">
        <w:rPr>
          <w:rFonts w:hAnsi="宋体" w:hint="eastAsia"/>
          <w:sz w:val="24"/>
        </w:rPr>
        <w:t>。</w:t>
      </w:r>
    </w:p>
    <w:p w:rsidR="00795AF2" w:rsidRPr="00AA7E27" w:rsidRDefault="00F11570" w:rsidP="00F11570">
      <w:pPr>
        <w:spacing w:line="360" w:lineRule="auto"/>
        <w:ind w:firstLineChars="200" w:firstLine="480"/>
        <w:rPr>
          <w:rFonts w:hAnsi="宋体"/>
          <w:sz w:val="24"/>
        </w:rPr>
      </w:pPr>
      <w:r w:rsidRPr="00AA7E27">
        <w:rPr>
          <w:rFonts w:hAnsi="宋体"/>
          <w:sz w:val="24"/>
        </w:rPr>
        <w:t>本次扩建主要</w:t>
      </w:r>
      <w:r w:rsidRPr="00AA7E27">
        <w:rPr>
          <w:rFonts w:hAnsi="宋体" w:hint="eastAsia"/>
          <w:sz w:val="24"/>
        </w:rPr>
        <w:t>新增部分生产、环保设备，</w:t>
      </w:r>
      <w:r w:rsidRPr="00AA7E27">
        <w:rPr>
          <w:rFonts w:hAnsi="宋体"/>
          <w:sz w:val="24"/>
        </w:rPr>
        <w:t>对原有</w:t>
      </w:r>
      <w:r w:rsidRPr="00AA7E27">
        <w:rPr>
          <w:rFonts w:hAnsi="宋体" w:hint="eastAsia"/>
          <w:sz w:val="24"/>
        </w:rPr>
        <w:t>长晶厂房、</w:t>
      </w:r>
      <w:r w:rsidRPr="00AA7E27">
        <w:rPr>
          <w:rFonts w:hint="eastAsia"/>
          <w:sz w:val="24"/>
        </w:rPr>
        <w:t>图形化</w:t>
      </w:r>
      <w:r w:rsidRPr="00AA7E27">
        <w:rPr>
          <w:rFonts w:hAnsi="宋体" w:hint="eastAsia"/>
          <w:sz w:val="24"/>
        </w:rPr>
        <w:t>厂房</w:t>
      </w:r>
      <w:r w:rsidRPr="00AA7E27">
        <w:rPr>
          <w:rFonts w:hAnsi="宋体"/>
          <w:sz w:val="24"/>
        </w:rPr>
        <w:t>，抛光</w:t>
      </w:r>
      <w:r w:rsidRPr="00AA7E27">
        <w:rPr>
          <w:rFonts w:hAnsi="宋体" w:hint="eastAsia"/>
          <w:sz w:val="24"/>
        </w:rPr>
        <w:t>厂房</w:t>
      </w:r>
      <w:r w:rsidRPr="00AA7E27">
        <w:rPr>
          <w:rFonts w:hAnsi="宋体"/>
          <w:sz w:val="24"/>
        </w:rPr>
        <w:t>进行工艺平面布局优化调整并对厂区内公用工程及辅助工程进行增配或改造。</w:t>
      </w:r>
      <w:r w:rsidRPr="00AA7E27">
        <w:rPr>
          <w:rFonts w:hAnsi="宋体" w:hint="eastAsia"/>
          <w:sz w:val="24"/>
        </w:rPr>
        <w:t>增加图形化衬底生产工艺。</w:t>
      </w:r>
      <w:r w:rsidRPr="00AA7E27">
        <w:rPr>
          <w:rFonts w:hAnsi="宋体"/>
          <w:sz w:val="24"/>
        </w:rPr>
        <w:t>新建</w:t>
      </w:r>
      <w:r w:rsidRPr="00AA7E27">
        <w:rPr>
          <w:sz w:val="24"/>
        </w:rPr>
        <w:t>1</w:t>
      </w:r>
      <w:r w:rsidRPr="00AA7E27">
        <w:rPr>
          <w:rFonts w:hAnsi="宋体"/>
          <w:sz w:val="24"/>
        </w:rPr>
        <w:t>座污水处理</w:t>
      </w:r>
      <w:r w:rsidRPr="00AA7E27">
        <w:rPr>
          <w:rFonts w:hAnsi="宋体" w:hint="eastAsia"/>
          <w:sz w:val="24"/>
        </w:rPr>
        <w:t>站</w:t>
      </w:r>
      <w:r w:rsidRPr="00AA7E27">
        <w:rPr>
          <w:rFonts w:hAnsi="宋体"/>
          <w:sz w:val="24"/>
        </w:rPr>
        <w:t>、</w:t>
      </w:r>
      <w:r w:rsidRPr="00AA7E27">
        <w:rPr>
          <w:sz w:val="24"/>
        </w:rPr>
        <w:t>1</w:t>
      </w:r>
      <w:r w:rsidRPr="00AA7E27">
        <w:rPr>
          <w:rFonts w:hAnsi="宋体"/>
          <w:sz w:val="24"/>
        </w:rPr>
        <w:t>栋化学品库、</w:t>
      </w:r>
      <w:r w:rsidRPr="00AA7E27">
        <w:rPr>
          <w:sz w:val="24"/>
        </w:rPr>
        <w:t>1</w:t>
      </w:r>
      <w:r w:rsidRPr="00AA7E27">
        <w:rPr>
          <w:rFonts w:hAnsi="宋体"/>
          <w:sz w:val="24"/>
        </w:rPr>
        <w:t>栋气瓶库及</w:t>
      </w:r>
      <w:r w:rsidRPr="00AA7E27">
        <w:rPr>
          <w:sz w:val="24"/>
        </w:rPr>
        <w:t>2</w:t>
      </w:r>
      <w:r w:rsidRPr="00AA7E27">
        <w:rPr>
          <w:rFonts w:hAnsi="宋体"/>
          <w:sz w:val="24"/>
        </w:rPr>
        <w:t>栋宿舍楼。</w:t>
      </w:r>
      <w:r w:rsidR="00795AF2" w:rsidRPr="00AA7E27">
        <w:rPr>
          <w:sz w:val="24"/>
        </w:rPr>
        <w:t>其基本情况如下：</w:t>
      </w:r>
    </w:p>
    <w:p w:rsidR="00F11570" w:rsidRPr="00AA7E27" w:rsidRDefault="00F11570" w:rsidP="00F11570">
      <w:pPr>
        <w:autoSpaceDE w:val="0"/>
        <w:autoSpaceDN w:val="0"/>
        <w:adjustRightInd w:val="0"/>
        <w:spacing w:line="360" w:lineRule="auto"/>
        <w:ind w:firstLineChars="200" w:firstLine="480"/>
        <w:jc w:val="left"/>
        <w:rPr>
          <w:kern w:val="0"/>
          <w:sz w:val="24"/>
        </w:rPr>
      </w:pPr>
      <w:r w:rsidRPr="00AA7E27">
        <w:rPr>
          <w:rFonts w:hAnsi="宋体"/>
          <w:kern w:val="0"/>
          <w:sz w:val="24"/>
        </w:rPr>
        <w:t>（</w:t>
      </w:r>
      <w:r w:rsidRPr="00AA7E27">
        <w:rPr>
          <w:bCs/>
          <w:kern w:val="0"/>
          <w:sz w:val="24"/>
        </w:rPr>
        <w:t>1</w:t>
      </w:r>
      <w:r w:rsidRPr="00AA7E27">
        <w:rPr>
          <w:rFonts w:hAnsi="宋体"/>
          <w:kern w:val="0"/>
          <w:sz w:val="24"/>
        </w:rPr>
        <w:t>）项目名称：晶安光电蓝宝石衬底扩建项目</w:t>
      </w:r>
    </w:p>
    <w:p w:rsidR="00F11570" w:rsidRPr="00AA7E27" w:rsidRDefault="00F11570" w:rsidP="00F11570">
      <w:pPr>
        <w:autoSpaceDE w:val="0"/>
        <w:autoSpaceDN w:val="0"/>
        <w:adjustRightInd w:val="0"/>
        <w:spacing w:line="360" w:lineRule="auto"/>
        <w:ind w:firstLineChars="200" w:firstLine="480"/>
        <w:jc w:val="left"/>
        <w:rPr>
          <w:kern w:val="0"/>
          <w:sz w:val="24"/>
        </w:rPr>
      </w:pPr>
      <w:r w:rsidRPr="00AA7E27">
        <w:rPr>
          <w:rFonts w:hAnsi="宋体"/>
          <w:kern w:val="0"/>
          <w:sz w:val="24"/>
        </w:rPr>
        <w:t>（</w:t>
      </w:r>
      <w:r w:rsidRPr="00AA7E27">
        <w:rPr>
          <w:bCs/>
          <w:kern w:val="0"/>
          <w:sz w:val="24"/>
        </w:rPr>
        <w:t>2</w:t>
      </w:r>
      <w:r w:rsidRPr="00AA7E27">
        <w:rPr>
          <w:rFonts w:hAnsi="宋体"/>
          <w:kern w:val="0"/>
          <w:sz w:val="24"/>
        </w:rPr>
        <w:t>）建设单位：福建晶安光电有限公司</w:t>
      </w:r>
    </w:p>
    <w:p w:rsidR="00F11570" w:rsidRPr="00AA7E27" w:rsidRDefault="00F11570" w:rsidP="00F11570">
      <w:pPr>
        <w:autoSpaceDE w:val="0"/>
        <w:autoSpaceDN w:val="0"/>
        <w:adjustRightInd w:val="0"/>
        <w:spacing w:line="360" w:lineRule="auto"/>
        <w:ind w:firstLineChars="200" w:firstLine="480"/>
        <w:jc w:val="left"/>
        <w:rPr>
          <w:kern w:val="0"/>
          <w:sz w:val="24"/>
        </w:rPr>
      </w:pPr>
      <w:r w:rsidRPr="00AA7E27">
        <w:rPr>
          <w:rFonts w:hAnsi="宋体"/>
          <w:kern w:val="0"/>
          <w:sz w:val="24"/>
        </w:rPr>
        <w:t>（</w:t>
      </w:r>
      <w:r w:rsidRPr="00AA7E27">
        <w:rPr>
          <w:kern w:val="0"/>
          <w:sz w:val="24"/>
        </w:rPr>
        <w:t>3</w:t>
      </w:r>
      <w:r w:rsidRPr="00AA7E27">
        <w:rPr>
          <w:rFonts w:hAnsi="宋体"/>
          <w:kern w:val="0"/>
          <w:sz w:val="24"/>
        </w:rPr>
        <w:t>）建设地点：泉州</w:t>
      </w:r>
      <w:r w:rsidRPr="00AA7E27">
        <w:rPr>
          <w:rFonts w:hAnsi="宋体" w:hint="eastAsia"/>
          <w:kern w:val="0"/>
          <w:sz w:val="24"/>
        </w:rPr>
        <w:t>市</w:t>
      </w:r>
      <w:r w:rsidRPr="00AA7E27">
        <w:rPr>
          <w:rFonts w:hAnsi="宋体"/>
          <w:kern w:val="0"/>
          <w:sz w:val="24"/>
        </w:rPr>
        <w:t>安溪县湖头镇横山村</w:t>
      </w:r>
    </w:p>
    <w:p w:rsidR="00F11570" w:rsidRPr="00AA7E27" w:rsidRDefault="00F11570" w:rsidP="00F11570">
      <w:pPr>
        <w:autoSpaceDE w:val="0"/>
        <w:autoSpaceDN w:val="0"/>
        <w:adjustRightInd w:val="0"/>
        <w:spacing w:line="360" w:lineRule="auto"/>
        <w:ind w:firstLineChars="200" w:firstLine="480"/>
        <w:rPr>
          <w:kern w:val="0"/>
          <w:sz w:val="24"/>
        </w:rPr>
      </w:pPr>
      <w:r w:rsidRPr="00AA7E27">
        <w:rPr>
          <w:rFonts w:hAnsi="宋体"/>
          <w:kern w:val="0"/>
          <w:sz w:val="24"/>
        </w:rPr>
        <w:t>（</w:t>
      </w:r>
      <w:r w:rsidRPr="00AA7E27">
        <w:rPr>
          <w:kern w:val="0"/>
          <w:sz w:val="24"/>
        </w:rPr>
        <w:t>4</w:t>
      </w:r>
      <w:r w:rsidRPr="00AA7E27">
        <w:rPr>
          <w:rFonts w:hAnsi="宋体"/>
          <w:kern w:val="0"/>
          <w:sz w:val="24"/>
        </w:rPr>
        <w:t>）法人代表：</w:t>
      </w:r>
      <w:r w:rsidR="00EB42AF" w:rsidRPr="00AA7E27">
        <w:rPr>
          <w:rFonts w:hAnsi="宋体" w:hint="eastAsia"/>
          <w:kern w:val="0"/>
          <w:sz w:val="24"/>
        </w:rPr>
        <w:t>林科闯</w:t>
      </w:r>
    </w:p>
    <w:p w:rsidR="00F11570" w:rsidRPr="00AA7E27" w:rsidRDefault="00F11570" w:rsidP="00F11570">
      <w:pPr>
        <w:autoSpaceDE w:val="0"/>
        <w:autoSpaceDN w:val="0"/>
        <w:adjustRightInd w:val="0"/>
        <w:spacing w:line="360" w:lineRule="auto"/>
        <w:ind w:firstLineChars="200" w:firstLine="480"/>
        <w:rPr>
          <w:kern w:val="0"/>
          <w:sz w:val="24"/>
        </w:rPr>
      </w:pPr>
      <w:r w:rsidRPr="00AA7E27">
        <w:rPr>
          <w:rFonts w:hAnsi="宋体"/>
          <w:kern w:val="0"/>
          <w:sz w:val="24"/>
        </w:rPr>
        <w:t>（</w:t>
      </w:r>
      <w:r w:rsidRPr="00AA7E27">
        <w:rPr>
          <w:kern w:val="0"/>
          <w:sz w:val="24"/>
        </w:rPr>
        <w:t>5</w:t>
      </w:r>
      <w:r w:rsidRPr="00AA7E27">
        <w:rPr>
          <w:rFonts w:hAnsi="宋体"/>
          <w:kern w:val="0"/>
          <w:sz w:val="24"/>
        </w:rPr>
        <w:t>）项目性质：扩建</w:t>
      </w:r>
    </w:p>
    <w:p w:rsidR="00F11570" w:rsidRPr="00AA7E27" w:rsidRDefault="00F11570" w:rsidP="00F11570">
      <w:pPr>
        <w:autoSpaceDE w:val="0"/>
        <w:autoSpaceDN w:val="0"/>
        <w:adjustRightInd w:val="0"/>
        <w:spacing w:line="360" w:lineRule="auto"/>
        <w:ind w:firstLineChars="200" w:firstLine="480"/>
        <w:rPr>
          <w:kern w:val="0"/>
          <w:sz w:val="24"/>
        </w:rPr>
      </w:pPr>
      <w:r w:rsidRPr="00AA7E27">
        <w:rPr>
          <w:rFonts w:hAnsi="宋体"/>
          <w:kern w:val="0"/>
          <w:sz w:val="24"/>
        </w:rPr>
        <w:t>（</w:t>
      </w:r>
      <w:r w:rsidRPr="00AA7E27">
        <w:rPr>
          <w:kern w:val="0"/>
          <w:sz w:val="24"/>
        </w:rPr>
        <w:t>6</w:t>
      </w:r>
      <w:r w:rsidRPr="00AA7E27">
        <w:rPr>
          <w:rFonts w:hAnsi="宋体"/>
          <w:kern w:val="0"/>
          <w:sz w:val="24"/>
        </w:rPr>
        <w:t>）工作时间：采用</w:t>
      </w:r>
      <w:r w:rsidRPr="00AA7E27">
        <w:rPr>
          <w:kern w:val="0"/>
          <w:sz w:val="24"/>
        </w:rPr>
        <w:t>2</w:t>
      </w:r>
      <w:r w:rsidRPr="00AA7E27">
        <w:rPr>
          <w:rFonts w:hAnsi="宋体"/>
          <w:kern w:val="0"/>
          <w:sz w:val="24"/>
        </w:rPr>
        <w:t>班工作制，每班工作</w:t>
      </w:r>
      <w:r w:rsidRPr="00AA7E27">
        <w:rPr>
          <w:kern w:val="0"/>
          <w:sz w:val="24"/>
        </w:rPr>
        <w:t>8h</w:t>
      </w:r>
      <w:r w:rsidRPr="00AA7E27">
        <w:rPr>
          <w:rFonts w:hAnsi="宋体"/>
          <w:kern w:val="0"/>
          <w:sz w:val="24"/>
        </w:rPr>
        <w:t>，全年工作</w:t>
      </w:r>
      <w:r w:rsidRPr="00AA7E27">
        <w:rPr>
          <w:kern w:val="0"/>
          <w:sz w:val="24"/>
        </w:rPr>
        <w:t>300</w:t>
      </w:r>
      <w:r w:rsidRPr="00AA7E27">
        <w:rPr>
          <w:rFonts w:hAnsi="宋体"/>
          <w:kern w:val="0"/>
          <w:sz w:val="24"/>
        </w:rPr>
        <w:t>天</w:t>
      </w:r>
    </w:p>
    <w:p w:rsidR="00F11570" w:rsidRPr="00AA7E27" w:rsidRDefault="00F11570" w:rsidP="00F11570">
      <w:pPr>
        <w:autoSpaceDE w:val="0"/>
        <w:autoSpaceDN w:val="0"/>
        <w:adjustRightInd w:val="0"/>
        <w:spacing w:line="360" w:lineRule="auto"/>
        <w:ind w:firstLineChars="200" w:firstLine="480"/>
        <w:rPr>
          <w:kern w:val="0"/>
          <w:sz w:val="24"/>
        </w:rPr>
      </w:pPr>
      <w:r w:rsidRPr="00AA7E27">
        <w:rPr>
          <w:rFonts w:hAnsi="宋体"/>
          <w:kern w:val="0"/>
          <w:sz w:val="24"/>
        </w:rPr>
        <w:t>（</w:t>
      </w:r>
      <w:r w:rsidRPr="00AA7E27">
        <w:rPr>
          <w:kern w:val="0"/>
          <w:sz w:val="24"/>
        </w:rPr>
        <w:t>7</w:t>
      </w:r>
      <w:r w:rsidRPr="00AA7E27">
        <w:rPr>
          <w:rFonts w:hAnsi="宋体"/>
          <w:kern w:val="0"/>
          <w:sz w:val="24"/>
        </w:rPr>
        <w:t>）人员配备：现有职工人数</w:t>
      </w:r>
      <w:r w:rsidRPr="00AA7E27">
        <w:rPr>
          <w:rFonts w:hint="eastAsia"/>
          <w:kern w:val="0"/>
          <w:sz w:val="24"/>
        </w:rPr>
        <w:t>510</w:t>
      </w:r>
      <w:r w:rsidRPr="00AA7E27">
        <w:rPr>
          <w:rFonts w:hAnsi="宋体"/>
          <w:kern w:val="0"/>
          <w:sz w:val="24"/>
        </w:rPr>
        <w:t>人（其中</w:t>
      </w:r>
      <w:r w:rsidRPr="00AA7E27">
        <w:rPr>
          <w:kern w:val="0"/>
          <w:sz w:val="24"/>
        </w:rPr>
        <w:t>1</w:t>
      </w:r>
      <w:r w:rsidRPr="00AA7E27">
        <w:rPr>
          <w:rFonts w:hint="eastAsia"/>
          <w:kern w:val="0"/>
          <w:sz w:val="24"/>
        </w:rPr>
        <w:t>04</w:t>
      </w:r>
      <w:r w:rsidRPr="00AA7E27">
        <w:rPr>
          <w:rFonts w:hAnsi="宋体"/>
          <w:kern w:val="0"/>
          <w:sz w:val="24"/>
        </w:rPr>
        <w:t>人住宿），新增</w:t>
      </w:r>
      <w:r w:rsidRPr="00AA7E27">
        <w:rPr>
          <w:rFonts w:hAnsi="宋体" w:hint="eastAsia"/>
          <w:kern w:val="0"/>
          <w:sz w:val="24"/>
        </w:rPr>
        <w:t>职工</w:t>
      </w:r>
      <w:r w:rsidRPr="00AA7E27">
        <w:rPr>
          <w:rFonts w:hint="eastAsia"/>
          <w:kern w:val="0"/>
          <w:sz w:val="24"/>
        </w:rPr>
        <w:t>421</w:t>
      </w:r>
      <w:r w:rsidRPr="00AA7E27">
        <w:rPr>
          <w:rFonts w:hAnsi="宋体"/>
          <w:kern w:val="0"/>
          <w:sz w:val="24"/>
        </w:rPr>
        <w:t>人（其中</w:t>
      </w:r>
      <w:r w:rsidRPr="00AA7E27">
        <w:rPr>
          <w:rFonts w:hint="eastAsia"/>
          <w:kern w:val="0"/>
          <w:sz w:val="24"/>
        </w:rPr>
        <w:t>154</w:t>
      </w:r>
      <w:r w:rsidRPr="00AA7E27">
        <w:rPr>
          <w:rFonts w:hAnsi="宋体"/>
          <w:kern w:val="0"/>
          <w:sz w:val="24"/>
        </w:rPr>
        <w:t>人住宿），则扩建后工人总数为</w:t>
      </w:r>
      <w:r w:rsidRPr="00AA7E27">
        <w:rPr>
          <w:rFonts w:hint="eastAsia"/>
          <w:kern w:val="0"/>
          <w:sz w:val="24"/>
        </w:rPr>
        <w:t>931</w:t>
      </w:r>
      <w:r w:rsidRPr="00AA7E27">
        <w:rPr>
          <w:rFonts w:hAnsi="宋体"/>
          <w:kern w:val="0"/>
          <w:sz w:val="24"/>
        </w:rPr>
        <w:t>人（其中</w:t>
      </w:r>
      <w:r w:rsidRPr="00AA7E27">
        <w:rPr>
          <w:rFonts w:hint="eastAsia"/>
          <w:kern w:val="0"/>
          <w:sz w:val="24"/>
        </w:rPr>
        <w:t>258</w:t>
      </w:r>
      <w:r w:rsidRPr="00AA7E27">
        <w:rPr>
          <w:rFonts w:hAnsi="宋体"/>
          <w:kern w:val="0"/>
          <w:sz w:val="24"/>
        </w:rPr>
        <w:t>人住宿）。</w:t>
      </w:r>
    </w:p>
    <w:p w:rsidR="00F11570" w:rsidRPr="00AA7E27" w:rsidRDefault="00F11570" w:rsidP="00F11570">
      <w:pPr>
        <w:autoSpaceDE w:val="0"/>
        <w:autoSpaceDN w:val="0"/>
        <w:adjustRightInd w:val="0"/>
        <w:spacing w:line="360" w:lineRule="auto"/>
        <w:ind w:firstLineChars="200" w:firstLine="480"/>
        <w:rPr>
          <w:rFonts w:hAnsi="宋体"/>
          <w:kern w:val="0"/>
          <w:sz w:val="24"/>
        </w:rPr>
      </w:pPr>
      <w:r w:rsidRPr="00AA7E27">
        <w:rPr>
          <w:rFonts w:hAnsi="宋体"/>
          <w:kern w:val="0"/>
          <w:sz w:val="24"/>
        </w:rPr>
        <w:t>（</w:t>
      </w:r>
      <w:r w:rsidRPr="00AA7E27">
        <w:rPr>
          <w:kern w:val="0"/>
          <w:sz w:val="24"/>
        </w:rPr>
        <w:t>8</w:t>
      </w:r>
      <w:r w:rsidR="00124FA6" w:rsidRPr="00AA7E27">
        <w:rPr>
          <w:rFonts w:hAnsi="宋体"/>
          <w:kern w:val="0"/>
          <w:sz w:val="24"/>
        </w:rPr>
        <w:t>）</w:t>
      </w:r>
      <w:r w:rsidRPr="00AA7E27">
        <w:rPr>
          <w:rFonts w:hAnsi="宋体"/>
          <w:kern w:val="0"/>
          <w:sz w:val="24"/>
        </w:rPr>
        <w:t>投资</w:t>
      </w:r>
      <w:r w:rsidR="00124FA6" w:rsidRPr="00AA7E27">
        <w:rPr>
          <w:rFonts w:hAnsi="宋体" w:hint="eastAsia"/>
          <w:kern w:val="0"/>
          <w:sz w:val="24"/>
        </w:rPr>
        <w:t>额</w:t>
      </w:r>
      <w:r w:rsidRPr="00AA7E27">
        <w:rPr>
          <w:rFonts w:hAnsi="宋体"/>
          <w:kern w:val="0"/>
          <w:sz w:val="24"/>
        </w:rPr>
        <w:t>：</w:t>
      </w:r>
      <w:r w:rsidRPr="00FB66DF">
        <w:rPr>
          <w:rFonts w:hAnsi="宋体"/>
          <w:kern w:val="0"/>
          <w:sz w:val="24"/>
        </w:rPr>
        <w:t>扩建部分新增</w:t>
      </w:r>
      <w:r w:rsidRPr="00FB66DF">
        <w:rPr>
          <w:rFonts w:hint="eastAsia"/>
          <w:kern w:val="0"/>
          <w:sz w:val="24"/>
        </w:rPr>
        <w:t>300696</w:t>
      </w:r>
      <w:r w:rsidRPr="00FB66DF">
        <w:rPr>
          <w:rFonts w:hint="eastAsia"/>
          <w:kern w:val="0"/>
          <w:sz w:val="24"/>
        </w:rPr>
        <w:t>万</w:t>
      </w:r>
      <w:r w:rsidRPr="00FB66DF">
        <w:rPr>
          <w:rFonts w:hAnsi="宋体"/>
          <w:kern w:val="0"/>
          <w:sz w:val="24"/>
        </w:rPr>
        <w:t>元</w:t>
      </w:r>
      <w:r w:rsidR="009B54E7" w:rsidRPr="00FB66DF">
        <w:rPr>
          <w:rFonts w:hAnsi="宋体" w:hint="eastAsia"/>
          <w:kern w:val="0"/>
          <w:sz w:val="24"/>
        </w:rPr>
        <w:t>，扩建后</w:t>
      </w:r>
      <w:r w:rsidR="00A6689B" w:rsidRPr="00FB66DF">
        <w:rPr>
          <w:rFonts w:hAnsi="宋体" w:hint="eastAsia"/>
          <w:kern w:val="0"/>
          <w:sz w:val="24"/>
        </w:rPr>
        <w:t>总</w:t>
      </w:r>
      <w:r w:rsidR="009B54E7" w:rsidRPr="00FB66DF">
        <w:rPr>
          <w:rFonts w:hAnsi="宋体" w:hint="eastAsia"/>
          <w:kern w:val="0"/>
          <w:sz w:val="24"/>
        </w:rPr>
        <w:t>投资</w:t>
      </w:r>
      <w:r w:rsidR="009B54E7" w:rsidRPr="00FB66DF">
        <w:rPr>
          <w:rFonts w:hAnsi="宋体" w:hint="eastAsia"/>
          <w:kern w:val="0"/>
          <w:sz w:val="24"/>
        </w:rPr>
        <w:t>550696</w:t>
      </w:r>
      <w:r w:rsidR="009B54E7" w:rsidRPr="00FB66DF">
        <w:rPr>
          <w:rFonts w:hAnsi="宋体" w:hint="eastAsia"/>
          <w:kern w:val="0"/>
          <w:sz w:val="24"/>
        </w:rPr>
        <w:t>万元</w:t>
      </w:r>
      <w:r w:rsidRPr="00FB66DF">
        <w:rPr>
          <w:rFonts w:hAnsi="宋体"/>
          <w:kern w:val="0"/>
          <w:sz w:val="24"/>
        </w:rPr>
        <w:t>。</w:t>
      </w:r>
    </w:p>
    <w:p w:rsidR="00F11570" w:rsidRPr="00AA7E27" w:rsidRDefault="00F11570" w:rsidP="00F11570">
      <w:pPr>
        <w:autoSpaceDE w:val="0"/>
        <w:autoSpaceDN w:val="0"/>
        <w:adjustRightInd w:val="0"/>
        <w:spacing w:line="360" w:lineRule="auto"/>
        <w:ind w:firstLineChars="200" w:firstLine="480"/>
        <w:rPr>
          <w:kern w:val="0"/>
          <w:sz w:val="24"/>
        </w:rPr>
      </w:pPr>
      <w:r w:rsidRPr="00FB66DF">
        <w:rPr>
          <w:rFonts w:hint="eastAsia"/>
          <w:kern w:val="0"/>
          <w:sz w:val="24"/>
        </w:rPr>
        <w:t>（</w:t>
      </w:r>
      <w:r w:rsidRPr="00FB66DF">
        <w:rPr>
          <w:rFonts w:hint="eastAsia"/>
          <w:kern w:val="0"/>
          <w:sz w:val="24"/>
        </w:rPr>
        <w:t>9</w:t>
      </w:r>
      <w:r w:rsidRPr="00FB66DF">
        <w:rPr>
          <w:rFonts w:hint="eastAsia"/>
          <w:kern w:val="0"/>
          <w:sz w:val="24"/>
        </w:rPr>
        <w:t>）生产规模：</w:t>
      </w:r>
      <w:r w:rsidR="00FB66DF" w:rsidRPr="00FB66DF">
        <w:rPr>
          <w:rFonts w:hint="eastAsia"/>
          <w:kern w:val="0"/>
          <w:sz w:val="24"/>
        </w:rPr>
        <w:t>扩建项目生产规模为新增蓝宝石晶棒</w:t>
      </w:r>
      <w:r w:rsidR="00FB66DF" w:rsidRPr="00FB66DF">
        <w:rPr>
          <w:rFonts w:hint="eastAsia"/>
          <w:kern w:val="0"/>
          <w:sz w:val="24"/>
        </w:rPr>
        <w:t>1200</w:t>
      </w:r>
      <w:r w:rsidR="00FB66DF" w:rsidRPr="00FB66DF">
        <w:rPr>
          <w:rFonts w:hint="eastAsia"/>
          <w:kern w:val="0"/>
          <w:sz w:val="24"/>
        </w:rPr>
        <w:t>万</w:t>
      </w:r>
      <w:r w:rsidR="00FB66DF" w:rsidRPr="00FB66DF">
        <w:rPr>
          <w:rFonts w:hint="eastAsia"/>
          <w:kern w:val="0"/>
          <w:sz w:val="24"/>
        </w:rPr>
        <w:t>mm/</w:t>
      </w:r>
      <w:r w:rsidR="00FB66DF" w:rsidRPr="00FB66DF">
        <w:rPr>
          <w:rFonts w:hint="eastAsia"/>
          <w:kern w:val="0"/>
          <w:sz w:val="24"/>
        </w:rPr>
        <w:t>年</w:t>
      </w:r>
      <w:r w:rsidR="00FB66DF">
        <w:rPr>
          <w:rFonts w:hint="eastAsia"/>
          <w:kern w:val="0"/>
          <w:sz w:val="24"/>
        </w:rPr>
        <w:t>（中间产品）</w:t>
      </w:r>
      <w:r w:rsidR="00FB66DF" w:rsidRPr="00FB66DF">
        <w:rPr>
          <w:rFonts w:hint="eastAsia"/>
          <w:kern w:val="0"/>
          <w:sz w:val="24"/>
        </w:rPr>
        <w:t>，</w:t>
      </w:r>
      <w:r w:rsidR="00FB66DF" w:rsidRPr="00FB66DF">
        <w:rPr>
          <w:kern w:val="0"/>
          <w:sz w:val="24"/>
        </w:rPr>
        <w:t>蓝宝石</w:t>
      </w:r>
      <w:r w:rsidR="00FB66DF" w:rsidRPr="00FB66DF">
        <w:rPr>
          <w:rFonts w:hint="eastAsia"/>
          <w:kern w:val="0"/>
          <w:sz w:val="24"/>
        </w:rPr>
        <w:t>平片衬底</w:t>
      </w:r>
      <w:r w:rsidR="00FB66DF" w:rsidRPr="00FB66DF">
        <w:rPr>
          <w:rFonts w:hint="eastAsia"/>
          <w:kern w:val="0"/>
          <w:sz w:val="24"/>
        </w:rPr>
        <w:t>2400</w:t>
      </w:r>
      <w:r w:rsidR="00FB66DF" w:rsidRPr="00FB66DF">
        <w:rPr>
          <w:rFonts w:hint="eastAsia"/>
          <w:kern w:val="0"/>
          <w:sz w:val="24"/>
        </w:rPr>
        <w:t>万片</w:t>
      </w:r>
      <w:r w:rsidR="00FB66DF" w:rsidRPr="00FB66DF">
        <w:rPr>
          <w:rFonts w:hint="eastAsia"/>
          <w:kern w:val="0"/>
          <w:sz w:val="24"/>
        </w:rPr>
        <w:t>/</w:t>
      </w:r>
      <w:r w:rsidR="00FB66DF" w:rsidRPr="00FB66DF">
        <w:rPr>
          <w:rFonts w:hint="eastAsia"/>
          <w:kern w:val="0"/>
          <w:sz w:val="24"/>
        </w:rPr>
        <w:t>年</w:t>
      </w:r>
      <w:r w:rsidR="00FB66DF">
        <w:rPr>
          <w:rFonts w:hint="eastAsia"/>
          <w:kern w:val="0"/>
          <w:sz w:val="24"/>
        </w:rPr>
        <w:t>（中间产品）</w:t>
      </w:r>
      <w:r w:rsidR="00FB66DF" w:rsidRPr="00FB66DF">
        <w:rPr>
          <w:rFonts w:hint="eastAsia"/>
          <w:kern w:val="0"/>
          <w:sz w:val="24"/>
        </w:rPr>
        <w:t>，</w:t>
      </w:r>
      <w:r w:rsidR="00FB66DF" w:rsidRPr="00FB66DF">
        <w:rPr>
          <w:kern w:val="0"/>
          <w:sz w:val="24"/>
        </w:rPr>
        <w:t>蓝宝石图形化衬底</w:t>
      </w:r>
      <w:r w:rsidR="00FB66DF" w:rsidRPr="00FB66DF">
        <w:rPr>
          <w:rFonts w:hint="eastAsia"/>
          <w:kern w:val="0"/>
          <w:sz w:val="24"/>
        </w:rPr>
        <w:t>2400</w:t>
      </w:r>
      <w:r w:rsidR="00FB66DF" w:rsidRPr="00FB66DF">
        <w:rPr>
          <w:rFonts w:hint="eastAsia"/>
          <w:kern w:val="0"/>
          <w:sz w:val="24"/>
        </w:rPr>
        <w:t>片</w:t>
      </w:r>
      <w:r w:rsidR="00FB66DF" w:rsidRPr="00FB66DF">
        <w:rPr>
          <w:rFonts w:hint="eastAsia"/>
          <w:kern w:val="0"/>
          <w:sz w:val="24"/>
        </w:rPr>
        <w:t>/</w:t>
      </w:r>
      <w:r w:rsidR="00FB66DF" w:rsidRPr="00FB66DF">
        <w:rPr>
          <w:rFonts w:hint="eastAsia"/>
          <w:kern w:val="0"/>
          <w:sz w:val="24"/>
        </w:rPr>
        <w:t>年。</w:t>
      </w:r>
      <w:r w:rsidRPr="00FB66DF">
        <w:rPr>
          <w:kern w:val="0"/>
          <w:sz w:val="24"/>
        </w:rPr>
        <w:t>扩建后总规模为</w:t>
      </w:r>
      <w:r w:rsidRPr="00FB66DF">
        <w:rPr>
          <w:rFonts w:hint="eastAsia"/>
          <w:kern w:val="0"/>
          <w:sz w:val="24"/>
        </w:rPr>
        <w:t>3600</w:t>
      </w:r>
      <w:r w:rsidRPr="00FB66DF">
        <w:rPr>
          <w:rFonts w:hint="eastAsia"/>
          <w:kern w:val="0"/>
          <w:sz w:val="24"/>
        </w:rPr>
        <w:t>万片</w:t>
      </w:r>
      <w:r w:rsidRPr="00FB66DF">
        <w:rPr>
          <w:rFonts w:hint="eastAsia"/>
          <w:kern w:val="0"/>
          <w:sz w:val="24"/>
        </w:rPr>
        <w:t>/</w:t>
      </w:r>
      <w:r w:rsidRPr="00FB66DF">
        <w:rPr>
          <w:rFonts w:hint="eastAsia"/>
          <w:kern w:val="0"/>
          <w:sz w:val="24"/>
        </w:rPr>
        <w:t>年平片衬底（</w:t>
      </w:r>
      <w:r w:rsidR="00124FA6" w:rsidRPr="00FB66DF">
        <w:rPr>
          <w:rFonts w:hint="eastAsia"/>
          <w:kern w:val="0"/>
          <w:sz w:val="24"/>
        </w:rPr>
        <w:t>其中</w:t>
      </w:r>
      <w:r w:rsidR="00124FA6" w:rsidRPr="00FB66DF">
        <w:rPr>
          <w:rFonts w:hint="eastAsia"/>
          <w:kern w:val="0"/>
          <w:sz w:val="24"/>
        </w:rPr>
        <w:t>1200</w:t>
      </w:r>
      <w:r w:rsidR="00124FA6" w:rsidRPr="00FB66DF">
        <w:rPr>
          <w:rFonts w:hint="eastAsia"/>
          <w:kern w:val="0"/>
          <w:sz w:val="24"/>
        </w:rPr>
        <w:t>万片为未经图形化衬底的最终产品，</w:t>
      </w:r>
      <w:r w:rsidR="00124FA6" w:rsidRPr="00FB66DF">
        <w:rPr>
          <w:rFonts w:hint="eastAsia"/>
          <w:kern w:val="0"/>
          <w:sz w:val="24"/>
        </w:rPr>
        <w:t>2400</w:t>
      </w:r>
      <w:r w:rsidR="00124FA6" w:rsidRPr="00FB66DF">
        <w:rPr>
          <w:rFonts w:hint="eastAsia"/>
          <w:kern w:val="0"/>
          <w:sz w:val="24"/>
        </w:rPr>
        <w:t>万片为经图形化衬底的产品</w:t>
      </w:r>
      <w:r w:rsidRPr="00FB66DF">
        <w:rPr>
          <w:rFonts w:hint="eastAsia"/>
          <w:kern w:val="0"/>
          <w:sz w:val="24"/>
        </w:rPr>
        <w:t>）</w:t>
      </w:r>
      <w:r w:rsidR="00CD7607" w:rsidRPr="00FB66DF">
        <w:rPr>
          <w:rFonts w:hint="eastAsia"/>
          <w:kern w:val="0"/>
          <w:sz w:val="24"/>
        </w:rPr>
        <w:t>产品方案及生产规模详见表</w:t>
      </w:r>
      <w:r w:rsidR="00CD7607" w:rsidRPr="00FB66DF">
        <w:rPr>
          <w:rFonts w:hint="eastAsia"/>
          <w:kern w:val="0"/>
          <w:sz w:val="24"/>
        </w:rPr>
        <w:t>3-1</w:t>
      </w:r>
      <w:r w:rsidR="00CD7607" w:rsidRPr="00FB66DF">
        <w:rPr>
          <w:rFonts w:hint="eastAsia"/>
          <w:kern w:val="0"/>
          <w:sz w:val="24"/>
        </w:rPr>
        <w:t>。</w:t>
      </w:r>
    </w:p>
    <w:p w:rsidR="00FC63A4" w:rsidRPr="00AA7E27" w:rsidRDefault="00FC63A4" w:rsidP="00795AF2">
      <w:pPr>
        <w:spacing w:line="360" w:lineRule="auto"/>
        <w:ind w:firstLineChars="200" w:firstLine="480"/>
        <w:rPr>
          <w:sz w:val="24"/>
        </w:rPr>
      </w:pPr>
      <w:r w:rsidRPr="00AA7E27">
        <w:rPr>
          <w:rFonts w:hint="eastAsia"/>
          <w:sz w:val="24"/>
        </w:rPr>
        <w:t>项目实际建设中的选址、性质、生产规模均</w:t>
      </w:r>
      <w:r w:rsidR="007E725A" w:rsidRPr="00AA7E27">
        <w:rPr>
          <w:rFonts w:hint="eastAsia"/>
          <w:sz w:val="24"/>
        </w:rPr>
        <w:t>与</w:t>
      </w:r>
      <w:r w:rsidRPr="00AA7E27">
        <w:rPr>
          <w:rFonts w:hint="eastAsia"/>
          <w:sz w:val="24"/>
        </w:rPr>
        <w:t>环评</w:t>
      </w:r>
      <w:r w:rsidR="00124FA6" w:rsidRPr="00AA7E27">
        <w:rPr>
          <w:rFonts w:hint="eastAsia"/>
          <w:sz w:val="24"/>
        </w:rPr>
        <w:t>设计</w:t>
      </w:r>
      <w:r w:rsidRPr="00AA7E27">
        <w:rPr>
          <w:rFonts w:hint="eastAsia"/>
          <w:sz w:val="24"/>
        </w:rPr>
        <w:t>情况基本保持一致。项目</w:t>
      </w:r>
      <w:r w:rsidR="00732726" w:rsidRPr="00AA7E27">
        <w:rPr>
          <w:rFonts w:hint="eastAsia"/>
          <w:sz w:val="24"/>
        </w:rPr>
        <w:t>基本情况详见表</w:t>
      </w:r>
      <w:r w:rsidR="005D4C12" w:rsidRPr="00AA7E27">
        <w:rPr>
          <w:rFonts w:hint="eastAsia"/>
          <w:sz w:val="24"/>
        </w:rPr>
        <w:t>3</w:t>
      </w:r>
      <w:r w:rsidR="00732726" w:rsidRPr="00AA7E27">
        <w:rPr>
          <w:rFonts w:hint="eastAsia"/>
          <w:sz w:val="24"/>
        </w:rPr>
        <w:t>-</w:t>
      </w:r>
      <w:r w:rsidR="00CD7607" w:rsidRPr="00AA7E27">
        <w:rPr>
          <w:rFonts w:hint="eastAsia"/>
          <w:sz w:val="24"/>
        </w:rPr>
        <w:t>2</w:t>
      </w:r>
      <w:r w:rsidR="00732726" w:rsidRPr="00AA7E27">
        <w:rPr>
          <w:rFonts w:hint="eastAsia"/>
          <w:sz w:val="24"/>
        </w:rPr>
        <w:t>；</w:t>
      </w:r>
      <w:r w:rsidR="007E3A69" w:rsidRPr="00AA7E27">
        <w:rPr>
          <w:rFonts w:hint="eastAsia"/>
          <w:sz w:val="24"/>
        </w:rPr>
        <w:t>扩建</w:t>
      </w:r>
      <w:r w:rsidR="00732726" w:rsidRPr="00AA7E27">
        <w:rPr>
          <w:rFonts w:hint="eastAsia"/>
          <w:sz w:val="24"/>
        </w:rPr>
        <w:t>项目</w:t>
      </w:r>
      <w:r w:rsidRPr="00AA7E27">
        <w:rPr>
          <w:rFonts w:hint="eastAsia"/>
          <w:sz w:val="24"/>
        </w:rPr>
        <w:t>实际建设内容和环评设计情况比对详见表</w:t>
      </w:r>
      <w:r w:rsidR="005D4C12" w:rsidRPr="00AA7E27">
        <w:rPr>
          <w:rFonts w:hint="eastAsia"/>
          <w:sz w:val="24"/>
        </w:rPr>
        <w:t>3</w:t>
      </w:r>
      <w:r w:rsidRPr="00AA7E27">
        <w:rPr>
          <w:rFonts w:hint="eastAsia"/>
          <w:sz w:val="24"/>
        </w:rPr>
        <w:t>-</w:t>
      </w:r>
      <w:r w:rsidR="00CD7607" w:rsidRPr="00AA7E27">
        <w:rPr>
          <w:rFonts w:hint="eastAsia"/>
          <w:sz w:val="24"/>
        </w:rPr>
        <w:t>3</w:t>
      </w:r>
      <w:r w:rsidRPr="00AA7E27">
        <w:rPr>
          <w:rFonts w:hint="eastAsia"/>
          <w:sz w:val="24"/>
        </w:rPr>
        <w:t>。</w:t>
      </w:r>
    </w:p>
    <w:p w:rsidR="00CD7607" w:rsidRPr="00AA7E27" w:rsidRDefault="00CD7607" w:rsidP="00BB7F16">
      <w:pPr>
        <w:spacing w:beforeLines="50"/>
        <w:jc w:val="center"/>
        <w:rPr>
          <w:rFonts w:hAnsi="宋体"/>
          <w:b/>
          <w:sz w:val="24"/>
        </w:rPr>
      </w:pPr>
      <w:r w:rsidRPr="00AA7E27">
        <w:rPr>
          <w:rFonts w:hAnsi="宋体" w:hint="eastAsia"/>
          <w:b/>
          <w:bCs/>
          <w:sz w:val="24"/>
        </w:rPr>
        <w:t>表</w:t>
      </w:r>
      <w:r w:rsidRPr="00AA7E27">
        <w:rPr>
          <w:rFonts w:hAnsi="宋体" w:hint="eastAsia"/>
          <w:b/>
          <w:bCs/>
          <w:sz w:val="24"/>
        </w:rPr>
        <w:t>3-1</w:t>
      </w:r>
      <w:r w:rsidRPr="00AA7E27">
        <w:rPr>
          <w:rFonts w:hAnsi="宋体"/>
          <w:b/>
          <w:bCs/>
          <w:sz w:val="24"/>
        </w:rPr>
        <w:t>产品方案及生产规模</w:t>
      </w:r>
    </w:p>
    <w:tbl>
      <w:tblPr>
        <w:tblW w:w="8855" w:type="dxa"/>
        <w:jc w:val="center"/>
        <w:tblBorders>
          <w:top w:val="single" w:sz="12" w:space="0" w:color="auto"/>
          <w:bottom w:val="single" w:sz="12" w:space="0" w:color="auto"/>
          <w:insideH w:val="single" w:sz="4" w:space="0" w:color="auto"/>
          <w:insideV w:val="single" w:sz="4" w:space="0" w:color="auto"/>
        </w:tblBorders>
        <w:tblLayout w:type="fixed"/>
        <w:tblCellMar>
          <w:top w:w="28" w:type="dxa"/>
          <w:bottom w:w="28" w:type="dxa"/>
        </w:tblCellMar>
        <w:tblLook w:val="0000"/>
      </w:tblPr>
      <w:tblGrid>
        <w:gridCol w:w="632"/>
        <w:gridCol w:w="1541"/>
        <w:gridCol w:w="925"/>
        <w:gridCol w:w="901"/>
        <w:gridCol w:w="1581"/>
        <w:gridCol w:w="1501"/>
        <w:gridCol w:w="1774"/>
      </w:tblGrid>
      <w:tr w:rsidR="00B6657F" w:rsidRPr="00AA7E27" w:rsidTr="00B6657F">
        <w:trPr>
          <w:trHeight w:val="340"/>
          <w:tblHeader/>
          <w:jc w:val="center"/>
        </w:trPr>
        <w:tc>
          <w:tcPr>
            <w:tcW w:w="632" w:type="dxa"/>
            <w:vAlign w:val="center"/>
          </w:tcPr>
          <w:p w:rsidR="00B6657F" w:rsidRPr="00AA7E27" w:rsidRDefault="00B6657F" w:rsidP="00F3153D">
            <w:pPr>
              <w:jc w:val="center"/>
              <w:rPr>
                <w:b/>
                <w:szCs w:val="21"/>
              </w:rPr>
            </w:pPr>
            <w:r w:rsidRPr="00AA7E27">
              <w:rPr>
                <w:rFonts w:hAnsi="宋体"/>
                <w:b/>
                <w:szCs w:val="21"/>
              </w:rPr>
              <w:t>序号</w:t>
            </w:r>
          </w:p>
        </w:tc>
        <w:tc>
          <w:tcPr>
            <w:tcW w:w="1541" w:type="dxa"/>
            <w:vAlign w:val="center"/>
          </w:tcPr>
          <w:p w:rsidR="00B6657F" w:rsidRPr="00AA7E27" w:rsidRDefault="00B6657F" w:rsidP="00F3153D">
            <w:pPr>
              <w:jc w:val="center"/>
              <w:rPr>
                <w:b/>
                <w:szCs w:val="21"/>
              </w:rPr>
            </w:pPr>
            <w:r w:rsidRPr="00AA7E27">
              <w:rPr>
                <w:rFonts w:hAnsi="宋体"/>
                <w:b/>
                <w:szCs w:val="21"/>
              </w:rPr>
              <w:t>产品名称</w:t>
            </w:r>
          </w:p>
        </w:tc>
        <w:tc>
          <w:tcPr>
            <w:tcW w:w="925" w:type="dxa"/>
            <w:vAlign w:val="center"/>
          </w:tcPr>
          <w:p w:rsidR="00B6657F" w:rsidRPr="00AA7E27" w:rsidRDefault="00B6657F" w:rsidP="00F3153D">
            <w:pPr>
              <w:jc w:val="center"/>
              <w:rPr>
                <w:b/>
                <w:szCs w:val="21"/>
              </w:rPr>
            </w:pPr>
            <w:r w:rsidRPr="00AA7E27">
              <w:rPr>
                <w:rFonts w:hAnsi="宋体"/>
                <w:b/>
                <w:szCs w:val="21"/>
              </w:rPr>
              <w:t>型号</w:t>
            </w:r>
          </w:p>
        </w:tc>
        <w:tc>
          <w:tcPr>
            <w:tcW w:w="901" w:type="dxa"/>
            <w:vAlign w:val="center"/>
          </w:tcPr>
          <w:p w:rsidR="00B6657F" w:rsidRPr="00AA7E27" w:rsidRDefault="00B6657F" w:rsidP="00F3153D">
            <w:pPr>
              <w:jc w:val="center"/>
              <w:rPr>
                <w:b/>
                <w:szCs w:val="21"/>
              </w:rPr>
            </w:pPr>
            <w:r w:rsidRPr="00AA7E27">
              <w:rPr>
                <w:rFonts w:hAnsi="宋体"/>
                <w:b/>
                <w:szCs w:val="21"/>
              </w:rPr>
              <w:t>单位</w:t>
            </w:r>
          </w:p>
        </w:tc>
        <w:tc>
          <w:tcPr>
            <w:tcW w:w="1581" w:type="dxa"/>
            <w:vAlign w:val="center"/>
          </w:tcPr>
          <w:p w:rsidR="00B6657F" w:rsidRPr="00AA7E27" w:rsidRDefault="00B6657F" w:rsidP="00B6657F">
            <w:pPr>
              <w:jc w:val="center"/>
              <w:rPr>
                <w:b/>
                <w:szCs w:val="21"/>
              </w:rPr>
            </w:pPr>
            <w:r w:rsidRPr="00FB66DF">
              <w:rPr>
                <w:rFonts w:hAnsi="宋体"/>
                <w:b/>
                <w:szCs w:val="21"/>
              </w:rPr>
              <w:t>扩建</w:t>
            </w:r>
            <w:r w:rsidRPr="00FB66DF">
              <w:rPr>
                <w:rFonts w:hAnsi="宋体" w:hint="eastAsia"/>
                <w:b/>
                <w:szCs w:val="21"/>
              </w:rPr>
              <w:t>项目</w:t>
            </w:r>
            <w:r w:rsidRPr="00FB66DF">
              <w:rPr>
                <w:rFonts w:hAnsi="宋体"/>
                <w:b/>
                <w:szCs w:val="21"/>
              </w:rPr>
              <w:t>产能（年产量）</w:t>
            </w:r>
          </w:p>
        </w:tc>
        <w:tc>
          <w:tcPr>
            <w:tcW w:w="1501" w:type="dxa"/>
            <w:vAlign w:val="center"/>
          </w:tcPr>
          <w:p w:rsidR="00B6657F" w:rsidRPr="00AA7E27" w:rsidRDefault="00B6657F" w:rsidP="00F3153D">
            <w:pPr>
              <w:jc w:val="center"/>
              <w:rPr>
                <w:b/>
                <w:szCs w:val="21"/>
              </w:rPr>
            </w:pPr>
            <w:r w:rsidRPr="00AA7E27">
              <w:rPr>
                <w:rFonts w:hAnsi="宋体"/>
                <w:b/>
                <w:szCs w:val="21"/>
              </w:rPr>
              <w:t>扩建后产能（年产量）</w:t>
            </w:r>
          </w:p>
        </w:tc>
        <w:tc>
          <w:tcPr>
            <w:tcW w:w="1774" w:type="dxa"/>
            <w:vAlign w:val="center"/>
          </w:tcPr>
          <w:p w:rsidR="00B6657F" w:rsidRPr="00AA7E27" w:rsidRDefault="00B6657F" w:rsidP="00F3153D">
            <w:pPr>
              <w:jc w:val="center"/>
              <w:rPr>
                <w:b/>
                <w:szCs w:val="21"/>
              </w:rPr>
            </w:pPr>
            <w:r w:rsidRPr="00AA7E27">
              <w:rPr>
                <w:rFonts w:hAnsi="宋体"/>
                <w:b/>
                <w:szCs w:val="21"/>
              </w:rPr>
              <w:t>扩建后备注</w:t>
            </w:r>
          </w:p>
        </w:tc>
      </w:tr>
      <w:tr w:rsidR="00B6657F" w:rsidRPr="00AA7E27" w:rsidTr="00FB66DF">
        <w:trPr>
          <w:trHeight w:val="340"/>
          <w:jc w:val="center"/>
        </w:trPr>
        <w:tc>
          <w:tcPr>
            <w:tcW w:w="632" w:type="dxa"/>
            <w:vMerge w:val="restart"/>
            <w:vAlign w:val="center"/>
          </w:tcPr>
          <w:p w:rsidR="00B6657F" w:rsidRPr="00AA7E27" w:rsidRDefault="00B6657F" w:rsidP="00F3153D">
            <w:pPr>
              <w:jc w:val="center"/>
              <w:rPr>
                <w:szCs w:val="21"/>
              </w:rPr>
            </w:pPr>
            <w:r w:rsidRPr="00AA7E27">
              <w:rPr>
                <w:szCs w:val="21"/>
              </w:rPr>
              <w:t>1</w:t>
            </w:r>
          </w:p>
        </w:tc>
        <w:tc>
          <w:tcPr>
            <w:tcW w:w="1541" w:type="dxa"/>
            <w:vMerge w:val="restart"/>
            <w:vAlign w:val="center"/>
          </w:tcPr>
          <w:p w:rsidR="00B6657F" w:rsidRPr="00AA7E27" w:rsidRDefault="00B6657F" w:rsidP="00F3153D">
            <w:pPr>
              <w:jc w:val="center"/>
              <w:rPr>
                <w:szCs w:val="21"/>
              </w:rPr>
            </w:pPr>
            <w:r w:rsidRPr="00AA7E27">
              <w:rPr>
                <w:rFonts w:hAnsi="宋体"/>
                <w:szCs w:val="21"/>
              </w:rPr>
              <w:t>蓝宝石晶棒</w:t>
            </w:r>
          </w:p>
        </w:tc>
        <w:tc>
          <w:tcPr>
            <w:tcW w:w="925" w:type="dxa"/>
            <w:vAlign w:val="center"/>
          </w:tcPr>
          <w:p w:rsidR="00B6657F" w:rsidRPr="00AA7E27" w:rsidRDefault="00B6657F" w:rsidP="00F3153D">
            <w:pPr>
              <w:jc w:val="center"/>
              <w:rPr>
                <w:szCs w:val="21"/>
              </w:rPr>
            </w:pPr>
            <w:r w:rsidRPr="00AA7E27">
              <w:rPr>
                <w:szCs w:val="21"/>
              </w:rPr>
              <w:t>2</w:t>
            </w:r>
            <w:r w:rsidRPr="00AA7E27">
              <w:rPr>
                <w:kern w:val="0"/>
                <w:szCs w:val="21"/>
              </w:rPr>
              <w:t>″</w:t>
            </w:r>
          </w:p>
        </w:tc>
        <w:tc>
          <w:tcPr>
            <w:tcW w:w="901" w:type="dxa"/>
            <w:vAlign w:val="center"/>
          </w:tcPr>
          <w:p w:rsidR="00B6657F" w:rsidRPr="00AA7E27" w:rsidRDefault="00B6657F" w:rsidP="00F3153D">
            <w:pPr>
              <w:jc w:val="center"/>
              <w:rPr>
                <w:szCs w:val="21"/>
              </w:rPr>
            </w:pPr>
            <w:r w:rsidRPr="00AA7E27">
              <w:rPr>
                <w:rFonts w:hAnsi="宋体"/>
                <w:szCs w:val="21"/>
              </w:rPr>
              <w:t>万</w:t>
            </w:r>
            <w:r w:rsidRPr="00AA7E27">
              <w:rPr>
                <w:szCs w:val="21"/>
              </w:rPr>
              <w:t>mm</w:t>
            </w:r>
          </w:p>
        </w:tc>
        <w:tc>
          <w:tcPr>
            <w:tcW w:w="1581" w:type="dxa"/>
            <w:vAlign w:val="center"/>
          </w:tcPr>
          <w:p w:rsidR="00B6657F" w:rsidRPr="00AA7E27" w:rsidRDefault="00B6657F" w:rsidP="00F3153D">
            <w:pPr>
              <w:jc w:val="center"/>
              <w:rPr>
                <w:szCs w:val="21"/>
              </w:rPr>
            </w:pPr>
            <w:r>
              <w:rPr>
                <w:rFonts w:hint="eastAsia"/>
                <w:szCs w:val="21"/>
              </w:rPr>
              <w:t>0</w:t>
            </w:r>
          </w:p>
        </w:tc>
        <w:tc>
          <w:tcPr>
            <w:tcW w:w="1501" w:type="dxa"/>
            <w:vAlign w:val="center"/>
          </w:tcPr>
          <w:p w:rsidR="00B6657F" w:rsidRPr="00AA7E27" w:rsidRDefault="00B6657F" w:rsidP="00F3153D">
            <w:pPr>
              <w:jc w:val="center"/>
              <w:rPr>
                <w:szCs w:val="21"/>
              </w:rPr>
            </w:pPr>
            <w:r w:rsidRPr="00AA7E27">
              <w:rPr>
                <w:szCs w:val="21"/>
              </w:rPr>
              <w:t>48</w:t>
            </w:r>
          </w:p>
        </w:tc>
        <w:tc>
          <w:tcPr>
            <w:tcW w:w="1774" w:type="dxa"/>
            <w:vMerge w:val="restart"/>
            <w:vAlign w:val="center"/>
          </w:tcPr>
          <w:p w:rsidR="00B6657F" w:rsidRPr="00AA7E27" w:rsidRDefault="00B6657F" w:rsidP="00F3153D">
            <w:pPr>
              <w:jc w:val="center"/>
              <w:rPr>
                <w:szCs w:val="21"/>
              </w:rPr>
            </w:pPr>
            <w:r w:rsidRPr="00AA7E27">
              <w:rPr>
                <w:rFonts w:hAnsi="宋体"/>
                <w:szCs w:val="21"/>
              </w:rPr>
              <w:t>中间产品</w:t>
            </w:r>
          </w:p>
        </w:tc>
      </w:tr>
      <w:tr w:rsidR="00B6657F" w:rsidRPr="00AA7E27" w:rsidTr="00FB66DF">
        <w:trPr>
          <w:trHeight w:val="340"/>
          <w:jc w:val="center"/>
        </w:trPr>
        <w:tc>
          <w:tcPr>
            <w:tcW w:w="632" w:type="dxa"/>
            <w:vMerge/>
            <w:vAlign w:val="center"/>
          </w:tcPr>
          <w:p w:rsidR="00B6657F" w:rsidRPr="00AA7E27" w:rsidRDefault="00B6657F" w:rsidP="00F3153D">
            <w:pPr>
              <w:jc w:val="center"/>
              <w:rPr>
                <w:szCs w:val="21"/>
              </w:rPr>
            </w:pPr>
          </w:p>
        </w:tc>
        <w:tc>
          <w:tcPr>
            <w:tcW w:w="1541" w:type="dxa"/>
            <w:vMerge/>
            <w:vAlign w:val="center"/>
          </w:tcPr>
          <w:p w:rsidR="00B6657F" w:rsidRPr="00AA7E27" w:rsidRDefault="00B6657F" w:rsidP="00F3153D">
            <w:pPr>
              <w:jc w:val="center"/>
              <w:rPr>
                <w:szCs w:val="21"/>
              </w:rPr>
            </w:pPr>
          </w:p>
        </w:tc>
        <w:tc>
          <w:tcPr>
            <w:tcW w:w="925" w:type="dxa"/>
            <w:vAlign w:val="center"/>
          </w:tcPr>
          <w:p w:rsidR="00B6657F" w:rsidRPr="00AA7E27" w:rsidRDefault="00B6657F" w:rsidP="00F3153D">
            <w:pPr>
              <w:jc w:val="center"/>
              <w:rPr>
                <w:szCs w:val="21"/>
              </w:rPr>
            </w:pPr>
            <w:r w:rsidRPr="00AA7E27">
              <w:rPr>
                <w:szCs w:val="21"/>
              </w:rPr>
              <w:t>4</w:t>
            </w:r>
            <w:r w:rsidRPr="00AA7E27">
              <w:rPr>
                <w:kern w:val="0"/>
                <w:szCs w:val="21"/>
              </w:rPr>
              <w:t>″</w:t>
            </w:r>
          </w:p>
        </w:tc>
        <w:tc>
          <w:tcPr>
            <w:tcW w:w="901" w:type="dxa"/>
            <w:vAlign w:val="center"/>
          </w:tcPr>
          <w:p w:rsidR="00B6657F" w:rsidRPr="00AA7E27" w:rsidRDefault="00B6657F" w:rsidP="00F3153D">
            <w:pPr>
              <w:jc w:val="center"/>
              <w:rPr>
                <w:szCs w:val="21"/>
              </w:rPr>
            </w:pPr>
            <w:r w:rsidRPr="00AA7E27">
              <w:rPr>
                <w:rFonts w:hAnsi="宋体"/>
                <w:kern w:val="0"/>
                <w:szCs w:val="21"/>
              </w:rPr>
              <w:t>万</w:t>
            </w:r>
            <w:r w:rsidRPr="00AA7E27">
              <w:rPr>
                <w:kern w:val="0"/>
                <w:szCs w:val="21"/>
              </w:rPr>
              <w:t>mm</w:t>
            </w:r>
          </w:p>
        </w:tc>
        <w:tc>
          <w:tcPr>
            <w:tcW w:w="1581" w:type="dxa"/>
            <w:vAlign w:val="center"/>
          </w:tcPr>
          <w:p w:rsidR="00B6657F" w:rsidRPr="00AA7E27" w:rsidRDefault="00B6657F" w:rsidP="00F3153D">
            <w:pPr>
              <w:jc w:val="center"/>
              <w:rPr>
                <w:szCs w:val="21"/>
              </w:rPr>
            </w:pPr>
            <w:r>
              <w:rPr>
                <w:rFonts w:hint="eastAsia"/>
                <w:szCs w:val="21"/>
              </w:rPr>
              <w:t>300</w:t>
            </w:r>
          </w:p>
        </w:tc>
        <w:tc>
          <w:tcPr>
            <w:tcW w:w="1501" w:type="dxa"/>
            <w:vAlign w:val="center"/>
          </w:tcPr>
          <w:p w:rsidR="00B6657F" w:rsidRPr="00AA7E27" w:rsidRDefault="00B6657F" w:rsidP="00F3153D">
            <w:pPr>
              <w:jc w:val="center"/>
              <w:rPr>
                <w:szCs w:val="21"/>
              </w:rPr>
            </w:pPr>
            <w:r w:rsidRPr="00AA7E27">
              <w:rPr>
                <w:szCs w:val="21"/>
              </w:rPr>
              <w:t>588</w:t>
            </w:r>
          </w:p>
        </w:tc>
        <w:tc>
          <w:tcPr>
            <w:tcW w:w="1774" w:type="dxa"/>
            <w:vMerge/>
            <w:vAlign w:val="center"/>
          </w:tcPr>
          <w:p w:rsidR="00B6657F" w:rsidRPr="00AA7E27" w:rsidRDefault="00B6657F" w:rsidP="00F3153D">
            <w:pPr>
              <w:jc w:val="center"/>
              <w:rPr>
                <w:szCs w:val="21"/>
              </w:rPr>
            </w:pPr>
          </w:p>
        </w:tc>
      </w:tr>
      <w:tr w:rsidR="00B6657F" w:rsidRPr="00AA7E27" w:rsidTr="00FB66DF">
        <w:trPr>
          <w:trHeight w:val="340"/>
          <w:jc w:val="center"/>
        </w:trPr>
        <w:tc>
          <w:tcPr>
            <w:tcW w:w="632" w:type="dxa"/>
            <w:vMerge/>
            <w:vAlign w:val="center"/>
          </w:tcPr>
          <w:p w:rsidR="00B6657F" w:rsidRPr="00AA7E27" w:rsidRDefault="00B6657F" w:rsidP="00F3153D">
            <w:pPr>
              <w:jc w:val="center"/>
              <w:rPr>
                <w:szCs w:val="21"/>
              </w:rPr>
            </w:pPr>
          </w:p>
        </w:tc>
        <w:tc>
          <w:tcPr>
            <w:tcW w:w="2466" w:type="dxa"/>
            <w:gridSpan w:val="2"/>
            <w:vAlign w:val="center"/>
          </w:tcPr>
          <w:p w:rsidR="00B6657F" w:rsidRPr="00AA7E27" w:rsidRDefault="00B6657F" w:rsidP="00F3153D">
            <w:pPr>
              <w:jc w:val="center"/>
              <w:rPr>
                <w:szCs w:val="21"/>
              </w:rPr>
            </w:pPr>
            <w:r w:rsidRPr="00AA7E27">
              <w:rPr>
                <w:rFonts w:hAnsi="宋体"/>
                <w:szCs w:val="21"/>
              </w:rPr>
              <w:t>折</w:t>
            </w:r>
            <w:r w:rsidRPr="00AA7E27">
              <w:rPr>
                <w:szCs w:val="21"/>
              </w:rPr>
              <w:t>2</w:t>
            </w:r>
            <w:r w:rsidRPr="00AA7E27">
              <w:rPr>
                <w:kern w:val="0"/>
                <w:szCs w:val="21"/>
              </w:rPr>
              <w:t>″</w:t>
            </w:r>
          </w:p>
        </w:tc>
        <w:tc>
          <w:tcPr>
            <w:tcW w:w="901" w:type="dxa"/>
            <w:vAlign w:val="center"/>
          </w:tcPr>
          <w:p w:rsidR="00B6657F" w:rsidRPr="00AA7E27" w:rsidRDefault="00B6657F" w:rsidP="00F3153D">
            <w:pPr>
              <w:jc w:val="center"/>
              <w:rPr>
                <w:szCs w:val="21"/>
              </w:rPr>
            </w:pPr>
            <w:r w:rsidRPr="00AA7E27">
              <w:rPr>
                <w:rFonts w:hAnsi="宋体"/>
                <w:kern w:val="0"/>
                <w:szCs w:val="21"/>
              </w:rPr>
              <w:t>万</w:t>
            </w:r>
            <w:r w:rsidRPr="00AA7E27">
              <w:rPr>
                <w:kern w:val="0"/>
                <w:szCs w:val="21"/>
              </w:rPr>
              <w:t>mm</w:t>
            </w:r>
          </w:p>
        </w:tc>
        <w:tc>
          <w:tcPr>
            <w:tcW w:w="1581" w:type="dxa"/>
            <w:vAlign w:val="center"/>
          </w:tcPr>
          <w:p w:rsidR="00B6657F" w:rsidRPr="00AA7E27" w:rsidRDefault="00B6657F" w:rsidP="00F3153D">
            <w:pPr>
              <w:jc w:val="center"/>
              <w:rPr>
                <w:szCs w:val="21"/>
              </w:rPr>
            </w:pPr>
            <w:r w:rsidRPr="00AA7E27">
              <w:rPr>
                <w:szCs w:val="21"/>
              </w:rPr>
              <w:t>1200</w:t>
            </w:r>
          </w:p>
        </w:tc>
        <w:tc>
          <w:tcPr>
            <w:tcW w:w="1501" w:type="dxa"/>
            <w:vAlign w:val="center"/>
          </w:tcPr>
          <w:p w:rsidR="00B6657F" w:rsidRPr="00AA7E27" w:rsidRDefault="00B6657F" w:rsidP="00F3153D">
            <w:pPr>
              <w:jc w:val="center"/>
              <w:rPr>
                <w:szCs w:val="21"/>
              </w:rPr>
            </w:pPr>
            <w:r w:rsidRPr="00AA7E27">
              <w:rPr>
                <w:szCs w:val="21"/>
              </w:rPr>
              <w:t>2400</w:t>
            </w:r>
          </w:p>
        </w:tc>
        <w:tc>
          <w:tcPr>
            <w:tcW w:w="1774" w:type="dxa"/>
            <w:vMerge/>
            <w:vAlign w:val="center"/>
          </w:tcPr>
          <w:p w:rsidR="00B6657F" w:rsidRPr="00AA7E27" w:rsidRDefault="00B6657F" w:rsidP="00F3153D">
            <w:pPr>
              <w:jc w:val="center"/>
              <w:rPr>
                <w:szCs w:val="21"/>
              </w:rPr>
            </w:pPr>
          </w:p>
        </w:tc>
      </w:tr>
      <w:tr w:rsidR="00B6657F" w:rsidRPr="00AA7E27" w:rsidTr="00FB66DF">
        <w:trPr>
          <w:trHeight w:val="340"/>
          <w:jc w:val="center"/>
        </w:trPr>
        <w:tc>
          <w:tcPr>
            <w:tcW w:w="632" w:type="dxa"/>
            <w:vMerge w:val="restart"/>
            <w:vAlign w:val="center"/>
          </w:tcPr>
          <w:p w:rsidR="00B6657F" w:rsidRPr="00AA7E27" w:rsidRDefault="00B6657F" w:rsidP="00F3153D">
            <w:pPr>
              <w:jc w:val="center"/>
              <w:rPr>
                <w:szCs w:val="21"/>
              </w:rPr>
            </w:pPr>
            <w:r w:rsidRPr="00AA7E27">
              <w:rPr>
                <w:szCs w:val="21"/>
              </w:rPr>
              <w:t>2</w:t>
            </w:r>
          </w:p>
        </w:tc>
        <w:tc>
          <w:tcPr>
            <w:tcW w:w="1541" w:type="dxa"/>
            <w:vMerge w:val="restart"/>
            <w:vAlign w:val="center"/>
          </w:tcPr>
          <w:p w:rsidR="00B6657F" w:rsidRPr="00AA7E27" w:rsidRDefault="00B6657F" w:rsidP="00F3153D">
            <w:pPr>
              <w:jc w:val="center"/>
              <w:rPr>
                <w:szCs w:val="21"/>
              </w:rPr>
            </w:pPr>
            <w:r w:rsidRPr="00AA7E27">
              <w:rPr>
                <w:rFonts w:hAnsi="宋体"/>
                <w:szCs w:val="21"/>
              </w:rPr>
              <w:t>蓝宝石平片衬底</w:t>
            </w:r>
          </w:p>
        </w:tc>
        <w:tc>
          <w:tcPr>
            <w:tcW w:w="925" w:type="dxa"/>
            <w:vAlign w:val="center"/>
          </w:tcPr>
          <w:p w:rsidR="00B6657F" w:rsidRPr="00AA7E27" w:rsidRDefault="00B6657F" w:rsidP="00F3153D">
            <w:pPr>
              <w:jc w:val="center"/>
              <w:rPr>
                <w:kern w:val="0"/>
                <w:szCs w:val="21"/>
              </w:rPr>
            </w:pPr>
            <w:r w:rsidRPr="00AA7E27">
              <w:rPr>
                <w:kern w:val="0"/>
                <w:szCs w:val="21"/>
              </w:rPr>
              <w:t>2″</w:t>
            </w:r>
          </w:p>
        </w:tc>
        <w:tc>
          <w:tcPr>
            <w:tcW w:w="901" w:type="dxa"/>
            <w:vAlign w:val="center"/>
          </w:tcPr>
          <w:p w:rsidR="00B6657F" w:rsidRPr="00AA7E27" w:rsidRDefault="00B6657F" w:rsidP="00F3153D">
            <w:pPr>
              <w:jc w:val="center"/>
              <w:rPr>
                <w:szCs w:val="21"/>
              </w:rPr>
            </w:pPr>
            <w:r w:rsidRPr="00AA7E27">
              <w:rPr>
                <w:rFonts w:hAnsi="宋体"/>
                <w:szCs w:val="21"/>
              </w:rPr>
              <w:t>万片</w:t>
            </w:r>
          </w:p>
        </w:tc>
        <w:tc>
          <w:tcPr>
            <w:tcW w:w="1581" w:type="dxa"/>
            <w:vAlign w:val="center"/>
          </w:tcPr>
          <w:p w:rsidR="00B6657F" w:rsidRPr="00AA7E27" w:rsidRDefault="00B6657F" w:rsidP="00F3153D">
            <w:pPr>
              <w:jc w:val="center"/>
              <w:rPr>
                <w:szCs w:val="21"/>
              </w:rPr>
            </w:pPr>
            <w:r>
              <w:rPr>
                <w:rFonts w:hint="eastAsia"/>
                <w:szCs w:val="21"/>
              </w:rPr>
              <w:t>0</w:t>
            </w:r>
          </w:p>
        </w:tc>
        <w:tc>
          <w:tcPr>
            <w:tcW w:w="1501" w:type="dxa"/>
            <w:vAlign w:val="center"/>
          </w:tcPr>
          <w:p w:rsidR="00B6657F" w:rsidRPr="00AA7E27" w:rsidRDefault="00B6657F" w:rsidP="00F3153D">
            <w:pPr>
              <w:jc w:val="center"/>
              <w:rPr>
                <w:szCs w:val="21"/>
              </w:rPr>
            </w:pPr>
            <w:r w:rsidRPr="00AA7E27">
              <w:rPr>
                <w:szCs w:val="21"/>
              </w:rPr>
              <w:t>60</w:t>
            </w:r>
          </w:p>
        </w:tc>
        <w:tc>
          <w:tcPr>
            <w:tcW w:w="1774" w:type="dxa"/>
            <w:vMerge w:val="restart"/>
            <w:vAlign w:val="center"/>
          </w:tcPr>
          <w:p w:rsidR="00B6657F" w:rsidRPr="00AA7E27" w:rsidRDefault="00B6657F" w:rsidP="00F3153D">
            <w:pPr>
              <w:jc w:val="center"/>
              <w:rPr>
                <w:szCs w:val="21"/>
              </w:rPr>
            </w:pPr>
            <w:r w:rsidRPr="00AA7E27">
              <w:rPr>
                <w:rFonts w:hAnsi="宋体"/>
                <w:szCs w:val="21"/>
              </w:rPr>
              <w:t>其中</w:t>
            </w:r>
            <w:r w:rsidRPr="00AA7E27">
              <w:rPr>
                <w:szCs w:val="21"/>
              </w:rPr>
              <w:t>2400</w:t>
            </w:r>
            <w:r w:rsidRPr="00AA7E27">
              <w:rPr>
                <w:rFonts w:hAnsi="宋体"/>
                <w:szCs w:val="21"/>
              </w:rPr>
              <w:t>为中间产品、</w:t>
            </w:r>
            <w:r w:rsidRPr="00AA7E27">
              <w:rPr>
                <w:szCs w:val="21"/>
              </w:rPr>
              <w:t>1200</w:t>
            </w:r>
            <w:r w:rsidRPr="00AA7E27">
              <w:rPr>
                <w:rFonts w:hAnsi="宋体"/>
                <w:szCs w:val="21"/>
              </w:rPr>
              <w:t>为最终产品</w:t>
            </w:r>
          </w:p>
        </w:tc>
      </w:tr>
      <w:tr w:rsidR="00B6657F" w:rsidRPr="00AA7E27" w:rsidTr="00FB66DF">
        <w:trPr>
          <w:trHeight w:val="340"/>
          <w:jc w:val="center"/>
        </w:trPr>
        <w:tc>
          <w:tcPr>
            <w:tcW w:w="632" w:type="dxa"/>
            <w:vMerge/>
            <w:vAlign w:val="center"/>
          </w:tcPr>
          <w:p w:rsidR="00B6657F" w:rsidRPr="00AA7E27" w:rsidRDefault="00B6657F" w:rsidP="00F3153D">
            <w:pPr>
              <w:jc w:val="center"/>
              <w:rPr>
                <w:szCs w:val="21"/>
              </w:rPr>
            </w:pPr>
          </w:p>
        </w:tc>
        <w:tc>
          <w:tcPr>
            <w:tcW w:w="1541" w:type="dxa"/>
            <w:vMerge/>
            <w:vAlign w:val="center"/>
          </w:tcPr>
          <w:p w:rsidR="00B6657F" w:rsidRPr="00AA7E27" w:rsidRDefault="00B6657F" w:rsidP="00F3153D">
            <w:pPr>
              <w:jc w:val="center"/>
              <w:rPr>
                <w:szCs w:val="21"/>
              </w:rPr>
            </w:pPr>
          </w:p>
        </w:tc>
        <w:tc>
          <w:tcPr>
            <w:tcW w:w="925" w:type="dxa"/>
            <w:vAlign w:val="center"/>
          </w:tcPr>
          <w:p w:rsidR="00B6657F" w:rsidRPr="00AA7E27" w:rsidRDefault="00B6657F" w:rsidP="00F3153D">
            <w:pPr>
              <w:jc w:val="center"/>
              <w:rPr>
                <w:kern w:val="0"/>
                <w:szCs w:val="21"/>
              </w:rPr>
            </w:pPr>
            <w:r w:rsidRPr="00AA7E27">
              <w:rPr>
                <w:kern w:val="0"/>
                <w:szCs w:val="21"/>
              </w:rPr>
              <w:t>4″</w:t>
            </w:r>
          </w:p>
        </w:tc>
        <w:tc>
          <w:tcPr>
            <w:tcW w:w="901" w:type="dxa"/>
            <w:vAlign w:val="center"/>
          </w:tcPr>
          <w:p w:rsidR="00B6657F" w:rsidRPr="00AA7E27" w:rsidRDefault="00B6657F" w:rsidP="00F3153D">
            <w:pPr>
              <w:jc w:val="center"/>
              <w:rPr>
                <w:kern w:val="0"/>
                <w:szCs w:val="21"/>
              </w:rPr>
            </w:pPr>
            <w:r w:rsidRPr="00AA7E27">
              <w:rPr>
                <w:rFonts w:hAnsi="宋体"/>
                <w:kern w:val="0"/>
                <w:szCs w:val="21"/>
              </w:rPr>
              <w:t>万片</w:t>
            </w:r>
          </w:p>
        </w:tc>
        <w:tc>
          <w:tcPr>
            <w:tcW w:w="1581" w:type="dxa"/>
            <w:vAlign w:val="center"/>
          </w:tcPr>
          <w:p w:rsidR="00B6657F" w:rsidRPr="00AA7E27" w:rsidRDefault="00B6657F" w:rsidP="00F3153D">
            <w:pPr>
              <w:jc w:val="center"/>
              <w:rPr>
                <w:szCs w:val="21"/>
              </w:rPr>
            </w:pPr>
            <w:r>
              <w:rPr>
                <w:rFonts w:hint="eastAsia"/>
                <w:szCs w:val="21"/>
              </w:rPr>
              <w:t>600</w:t>
            </w:r>
          </w:p>
        </w:tc>
        <w:tc>
          <w:tcPr>
            <w:tcW w:w="1501" w:type="dxa"/>
            <w:vAlign w:val="center"/>
          </w:tcPr>
          <w:p w:rsidR="00B6657F" w:rsidRPr="00AA7E27" w:rsidRDefault="00B6657F" w:rsidP="00F3153D">
            <w:pPr>
              <w:jc w:val="center"/>
              <w:rPr>
                <w:szCs w:val="21"/>
              </w:rPr>
            </w:pPr>
            <w:r w:rsidRPr="00AA7E27">
              <w:rPr>
                <w:szCs w:val="21"/>
              </w:rPr>
              <w:t>885</w:t>
            </w:r>
          </w:p>
        </w:tc>
        <w:tc>
          <w:tcPr>
            <w:tcW w:w="1774" w:type="dxa"/>
            <w:vMerge/>
            <w:vAlign w:val="center"/>
          </w:tcPr>
          <w:p w:rsidR="00B6657F" w:rsidRPr="00AA7E27" w:rsidRDefault="00B6657F" w:rsidP="00F3153D">
            <w:pPr>
              <w:jc w:val="center"/>
              <w:rPr>
                <w:szCs w:val="21"/>
              </w:rPr>
            </w:pPr>
          </w:p>
        </w:tc>
      </w:tr>
      <w:tr w:rsidR="00B6657F" w:rsidRPr="00AA7E27" w:rsidTr="00FB66DF">
        <w:trPr>
          <w:trHeight w:val="340"/>
          <w:jc w:val="center"/>
        </w:trPr>
        <w:tc>
          <w:tcPr>
            <w:tcW w:w="632" w:type="dxa"/>
            <w:vMerge/>
            <w:vAlign w:val="center"/>
          </w:tcPr>
          <w:p w:rsidR="00B6657F" w:rsidRPr="00AA7E27" w:rsidRDefault="00B6657F" w:rsidP="00F3153D">
            <w:pPr>
              <w:jc w:val="center"/>
              <w:rPr>
                <w:szCs w:val="21"/>
              </w:rPr>
            </w:pPr>
          </w:p>
        </w:tc>
        <w:tc>
          <w:tcPr>
            <w:tcW w:w="2466" w:type="dxa"/>
            <w:gridSpan w:val="2"/>
            <w:vAlign w:val="center"/>
          </w:tcPr>
          <w:p w:rsidR="00B6657F" w:rsidRPr="00AA7E27" w:rsidRDefault="00B6657F" w:rsidP="00F3153D">
            <w:pPr>
              <w:jc w:val="center"/>
              <w:rPr>
                <w:kern w:val="0"/>
                <w:szCs w:val="21"/>
              </w:rPr>
            </w:pPr>
            <w:r w:rsidRPr="00AA7E27">
              <w:rPr>
                <w:rFonts w:hAnsi="宋体"/>
                <w:szCs w:val="21"/>
              </w:rPr>
              <w:t>折</w:t>
            </w:r>
            <w:r w:rsidRPr="00AA7E27">
              <w:rPr>
                <w:szCs w:val="21"/>
              </w:rPr>
              <w:t>2</w:t>
            </w:r>
            <w:r w:rsidRPr="00AA7E27">
              <w:rPr>
                <w:kern w:val="0"/>
                <w:szCs w:val="21"/>
              </w:rPr>
              <w:t>″</w:t>
            </w:r>
          </w:p>
        </w:tc>
        <w:tc>
          <w:tcPr>
            <w:tcW w:w="901" w:type="dxa"/>
            <w:vAlign w:val="center"/>
          </w:tcPr>
          <w:p w:rsidR="00B6657F" w:rsidRPr="00AA7E27" w:rsidRDefault="00B6657F" w:rsidP="00F3153D">
            <w:pPr>
              <w:jc w:val="center"/>
              <w:rPr>
                <w:kern w:val="0"/>
                <w:szCs w:val="21"/>
              </w:rPr>
            </w:pPr>
            <w:r w:rsidRPr="00AA7E27">
              <w:rPr>
                <w:rFonts w:hAnsi="宋体"/>
                <w:kern w:val="0"/>
                <w:szCs w:val="21"/>
              </w:rPr>
              <w:t>万片</w:t>
            </w:r>
          </w:p>
        </w:tc>
        <w:tc>
          <w:tcPr>
            <w:tcW w:w="1581" w:type="dxa"/>
            <w:vAlign w:val="center"/>
          </w:tcPr>
          <w:p w:rsidR="00B6657F" w:rsidRPr="00AA7E27" w:rsidRDefault="00B6657F" w:rsidP="00F3153D">
            <w:pPr>
              <w:jc w:val="center"/>
              <w:rPr>
                <w:szCs w:val="21"/>
              </w:rPr>
            </w:pPr>
            <w:r>
              <w:rPr>
                <w:rFonts w:hint="eastAsia"/>
                <w:szCs w:val="21"/>
              </w:rPr>
              <w:t>2400</w:t>
            </w:r>
          </w:p>
        </w:tc>
        <w:tc>
          <w:tcPr>
            <w:tcW w:w="1501" w:type="dxa"/>
            <w:vAlign w:val="center"/>
          </w:tcPr>
          <w:p w:rsidR="00B6657F" w:rsidRPr="00AA7E27" w:rsidRDefault="00B6657F" w:rsidP="00F3153D">
            <w:pPr>
              <w:jc w:val="center"/>
              <w:rPr>
                <w:szCs w:val="21"/>
              </w:rPr>
            </w:pPr>
            <w:r w:rsidRPr="00AA7E27">
              <w:rPr>
                <w:szCs w:val="21"/>
              </w:rPr>
              <w:t>3600</w:t>
            </w:r>
          </w:p>
        </w:tc>
        <w:tc>
          <w:tcPr>
            <w:tcW w:w="1774" w:type="dxa"/>
            <w:vMerge/>
            <w:vAlign w:val="center"/>
          </w:tcPr>
          <w:p w:rsidR="00B6657F" w:rsidRPr="00AA7E27" w:rsidRDefault="00B6657F" w:rsidP="00F3153D">
            <w:pPr>
              <w:jc w:val="center"/>
              <w:rPr>
                <w:szCs w:val="21"/>
              </w:rPr>
            </w:pPr>
          </w:p>
        </w:tc>
      </w:tr>
      <w:tr w:rsidR="00B6657F" w:rsidRPr="00AA7E27" w:rsidTr="00DD3DA9">
        <w:trPr>
          <w:trHeight w:val="397"/>
          <w:jc w:val="center"/>
        </w:trPr>
        <w:tc>
          <w:tcPr>
            <w:tcW w:w="632" w:type="dxa"/>
            <w:vMerge w:val="restart"/>
            <w:vAlign w:val="center"/>
          </w:tcPr>
          <w:p w:rsidR="00B6657F" w:rsidRPr="00AA7E27" w:rsidRDefault="00B6657F" w:rsidP="00F3153D">
            <w:pPr>
              <w:jc w:val="center"/>
              <w:rPr>
                <w:szCs w:val="21"/>
              </w:rPr>
            </w:pPr>
            <w:r w:rsidRPr="00AA7E27">
              <w:rPr>
                <w:szCs w:val="21"/>
              </w:rPr>
              <w:lastRenderedPageBreak/>
              <w:t>3</w:t>
            </w:r>
          </w:p>
        </w:tc>
        <w:tc>
          <w:tcPr>
            <w:tcW w:w="1541" w:type="dxa"/>
            <w:vMerge w:val="restart"/>
            <w:vAlign w:val="center"/>
          </w:tcPr>
          <w:p w:rsidR="00B6657F" w:rsidRPr="00AA7E27" w:rsidRDefault="00B6657F" w:rsidP="00F3153D">
            <w:pPr>
              <w:jc w:val="center"/>
              <w:rPr>
                <w:szCs w:val="21"/>
              </w:rPr>
            </w:pPr>
            <w:r w:rsidRPr="00AA7E27">
              <w:rPr>
                <w:rFonts w:hAnsi="宋体"/>
                <w:szCs w:val="21"/>
              </w:rPr>
              <w:t>蓝宝石图形化衬底</w:t>
            </w:r>
          </w:p>
        </w:tc>
        <w:tc>
          <w:tcPr>
            <w:tcW w:w="925" w:type="dxa"/>
            <w:vAlign w:val="center"/>
          </w:tcPr>
          <w:p w:rsidR="00B6657F" w:rsidRPr="00AA7E27" w:rsidRDefault="00B6657F" w:rsidP="00F3153D">
            <w:pPr>
              <w:jc w:val="center"/>
              <w:rPr>
                <w:kern w:val="0"/>
                <w:szCs w:val="21"/>
              </w:rPr>
            </w:pPr>
            <w:r w:rsidRPr="00AA7E27">
              <w:rPr>
                <w:kern w:val="0"/>
                <w:szCs w:val="21"/>
              </w:rPr>
              <w:t>2″</w:t>
            </w:r>
          </w:p>
        </w:tc>
        <w:tc>
          <w:tcPr>
            <w:tcW w:w="901" w:type="dxa"/>
            <w:vAlign w:val="center"/>
          </w:tcPr>
          <w:p w:rsidR="00B6657F" w:rsidRPr="00AA7E27" w:rsidRDefault="00B6657F" w:rsidP="00F3153D">
            <w:pPr>
              <w:jc w:val="center"/>
              <w:rPr>
                <w:szCs w:val="21"/>
              </w:rPr>
            </w:pPr>
            <w:r w:rsidRPr="00AA7E27">
              <w:rPr>
                <w:rFonts w:hAnsi="宋体"/>
                <w:szCs w:val="21"/>
              </w:rPr>
              <w:t>万片</w:t>
            </w:r>
          </w:p>
        </w:tc>
        <w:tc>
          <w:tcPr>
            <w:tcW w:w="1581" w:type="dxa"/>
            <w:vAlign w:val="center"/>
          </w:tcPr>
          <w:p w:rsidR="00B6657F" w:rsidRPr="00AA7E27" w:rsidRDefault="00B6657F" w:rsidP="00A91D78">
            <w:pPr>
              <w:jc w:val="center"/>
              <w:rPr>
                <w:szCs w:val="21"/>
              </w:rPr>
            </w:pPr>
            <w:r w:rsidRPr="00AA7E27">
              <w:rPr>
                <w:szCs w:val="21"/>
              </w:rPr>
              <w:t>54</w:t>
            </w:r>
          </w:p>
        </w:tc>
        <w:tc>
          <w:tcPr>
            <w:tcW w:w="1501" w:type="dxa"/>
            <w:vAlign w:val="center"/>
          </w:tcPr>
          <w:p w:rsidR="00B6657F" w:rsidRPr="00AA7E27" w:rsidRDefault="00B6657F" w:rsidP="00F3153D">
            <w:pPr>
              <w:jc w:val="center"/>
              <w:rPr>
                <w:szCs w:val="21"/>
              </w:rPr>
            </w:pPr>
            <w:r w:rsidRPr="00AA7E27">
              <w:rPr>
                <w:szCs w:val="21"/>
              </w:rPr>
              <w:t>54</w:t>
            </w:r>
          </w:p>
        </w:tc>
        <w:tc>
          <w:tcPr>
            <w:tcW w:w="1774" w:type="dxa"/>
            <w:vMerge w:val="restart"/>
            <w:vAlign w:val="center"/>
          </w:tcPr>
          <w:p w:rsidR="00B6657F" w:rsidRPr="00AA7E27" w:rsidRDefault="00B6657F" w:rsidP="00F3153D">
            <w:pPr>
              <w:jc w:val="center"/>
              <w:rPr>
                <w:szCs w:val="21"/>
              </w:rPr>
            </w:pPr>
            <w:r w:rsidRPr="00AA7E27">
              <w:rPr>
                <w:rFonts w:hAnsi="宋体"/>
                <w:szCs w:val="21"/>
              </w:rPr>
              <w:t>最终产品</w:t>
            </w:r>
          </w:p>
        </w:tc>
      </w:tr>
      <w:tr w:rsidR="00B6657F" w:rsidRPr="00AA7E27" w:rsidTr="00DD3DA9">
        <w:trPr>
          <w:trHeight w:val="397"/>
          <w:jc w:val="center"/>
        </w:trPr>
        <w:tc>
          <w:tcPr>
            <w:tcW w:w="632" w:type="dxa"/>
            <w:vMerge/>
            <w:vAlign w:val="center"/>
          </w:tcPr>
          <w:p w:rsidR="00B6657F" w:rsidRPr="00AA7E27" w:rsidRDefault="00B6657F" w:rsidP="00F3153D">
            <w:pPr>
              <w:jc w:val="center"/>
              <w:rPr>
                <w:szCs w:val="21"/>
              </w:rPr>
            </w:pPr>
          </w:p>
        </w:tc>
        <w:tc>
          <w:tcPr>
            <w:tcW w:w="1541" w:type="dxa"/>
            <w:vMerge/>
            <w:vAlign w:val="center"/>
          </w:tcPr>
          <w:p w:rsidR="00B6657F" w:rsidRPr="00AA7E27" w:rsidRDefault="00B6657F" w:rsidP="00F3153D">
            <w:pPr>
              <w:jc w:val="center"/>
              <w:rPr>
                <w:szCs w:val="21"/>
              </w:rPr>
            </w:pPr>
          </w:p>
        </w:tc>
        <w:tc>
          <w:tcPr>
            <w:tcW w:w="925" w:type="dxa"/>
            <w:vAlign w:val="center"/>
          </w:tcPr>
          <w:p w:rsidR="00B6657F" w:rsidRPr="00AA7E27" w:rsidRDefault="00B6657F" w:rsidP="00F3153D">
            <w:pPr>
              <w:jc w:val="center"/>
              <w:rPr>
                <w:kern w:val="0"/>
                <w:szCs w:val="21"/>
              </w:rPr>
            </w:pPr>
            <w:r w:rsidRPr="00AA7E27">
              <w:rPr>
                <w:kern w:val="0"/>
                <w:szCs w:val="21"/>
              </w:rPr>
              <w:t>4″</w:t>
            </w:r>
          </w:p>
        </w:tc>
        <w:tc>
          <w:tcPr>
            <w:tcW w:w="901" w:type="dxa"/>
            <w:vAlign w:val="center"/>
          </w:tcPr>
          <w:p w:rsidR="00B6657F" w:rsidRPr="00AA7E27" w:rsidRDefault="00B6657F" w:rsidP="00F3153D">
            <w:pPr>
              <w:jc w:val="center"/>
              <w:rPr>
                <w:kern w:val="0"/>
                <w:szCs w:val="21"/>
              </w:rPr>
            </w:pPr>
            <w:r w:rsidRPr="00AA7E27">
              <w:rPr>
                <w:rFonts w:hAnsi="宋体"/>
                <w:kern w:val="0"/>
                <w:szCs w:val="21"/>
              </w:rPr>
              <w:t>万片</w:t>
            </w:r>
          </w:p>
        </w:tc>
        <w:tc>
          <w:tcPr>
            <w:tcW w:w="1581" w:type="dxa"/>
            <w:vAlign w:val="center"/>
          </w:tcPr>
          <w:p w:rsidR="00B6657F" w:rsidRPr="00AA7E27" w:rsidRDefault="00B6657F" w:rsidP="00A91D78">
            <w:pPr>
              <w:jc w:val="center"/>
              <w:rPr>
                <w:szCs w:val="21"/>
              </w:rPr>
            </w:pPr>
            <w:r w:rsidRPr="00AA7E27">
              <w:rPr>
                <w:szCs w:val="21"/>
              </w:rPr>
              <w:t>587</w:t>
            </w:r>
          </w:p>
        </w:tc>
        <w:tc>
          <w:tcPr>
            <w:tcW w:w="1501" w:type="dxa"/>
            <w:vAlign w:val="center"/>
          </w:tcPr>
          <w:p w:rsidR="00B6657F" w:rsidRPr="00AA7E27" w:rsidRDefault="00B6657F" w:rsidP="00F3153D">
            <w:pPr>
              <w:jc w:val="center"/>
              <w:rPr>
                <w:szCs w:val="21"/>
              </w:rPr>
            </w:pPr>
            <w:r w:rsidRPr="00AA7E27">
              <w:rPr>
                <w:szCs w:val="21"/>
              </w:rPr>
              <w:t>587</w:t>
            </w:r>
          </w:p>
        </w:tc>
        <w:tc>
          <w:tcPr>
            <w:tcW w:w="1774" w:type="dxa"/>
            <w:vMerge/>
            <w:vAlign w:val="center"/>
          </w:tcPr>
          <w:p w:rsidR="00B6657F" w:rsidRPr="00AA7E27" w:rsidRDefault="00B6657F" w:rsidP="00F3153D">
            <w:pPr>
              <w:jc w:val="center"/>
              <w:rPr>
                <w:szCs w:val="21"/>
              </w:rPr>
            </w:pPr>
          </w:p>
        </w:tc>
      </w:tr>
      <w:tr w:rsidR="00B6657F" w:rsidRPr="00AA7E27" w:rsidTr="00DD3DA9">
        <w:trPr>
          <w:trHeight w:val="397"/>
          <w:jc w:val="center"/>
        </w:trPr>
        <w:tc>
          <w:tcPr>
            <w:tcW w:w="632" w:type="dxa"/>
            <w:vMerge/>
            <w:vAlign w:val="center"/>
          </w:tcPr>
          <w:p w:rsidR="00B6657F" w:rsidRPr="00AA7E27" w:rsidRDefault="00B6657F" w:rsidP="00F3153D">
            <w:pPr>
              <w:jc w:val="center"/>
              <w:rPr>
                <w:szCs w:val="21"/>
              </w:rPr>
            </w:pPr>
          </w:p>
        </w:tc>
        <w:tc>
          <w:tcPr>
            <w:tcW w:w="2466" w:type="dxa"/>
            <w:gridSpan w:val="2"/>
            <w:vAlign w:val="center"/>
          </w:tcPr>
          <w:p w:rsidR="00B6657F" w:rsidRPr="00AA7E27" w:rsidRDefault="00B6657F" w:rsidP="00F3153D">
            <w:pPr>
              <w:jc w:val="center"/>
              <w:rPr>
                <w:szCs w:val="21"/>
              </w:rPr>
            </w:pPr>
            <w:r w:rsidRPr="00AA7E27">
              <w:rPr>
                <w:rFonts w:hAnsi="宋体"/>
                <w:szCs w:val="21"/>
              </w:rPr>
              <w:t>折</w:t>
            </w:r>
            <w:r w:rsidRPr="00AA7E27">
              <w:rPr>
                <w:szCs w:val="21"/>
              </w:rPr>
              <w:t>2</w:t>
            </w:r>
            <w:r w:rsidRPr="00AA7E27">
              <w:rPr>
                <w:kern w:val="0"/>
                <w:szCs w:val="21"/>
              </w:rPr>
              <w:t>″</w:t>
            </w:r>
          </w:p>
        </w:tc>
        <w:tc>
          <w:tcPr>
            <w:tcW w:w="901" w:type="dxa"/>
            <w:vAlign w:val="center"/>
          </w:tcPr>
          <w:p w:rsidR="00B6657F" w:rsidRPr="00AA7E27" w:rsidRDefault="00B6657F" w:rsidP="00F3153D">
            <w:pPr>
              <w:jc w:val="center"/>
              <w:rPr>
                <w:kern w:val="0"/>
                <w:szCs w:val="21"/>
              </w:rPr>
            </w:pPr>
            <w:r w:rsidRPr="00AA7E27">
              <w:rPr>
                <w:rFonts w:hAnsi="宋体"/>
                <w:kern w:val="0"/>
                <w:szCs w:val="21"/>
              </w:rPr>
              <w:t>万片</w:t>
            </w:r>
          </w:p>
        </w:tc>
        <w:tc>
          <w:tcPr>
            <w:tcW w:w="1581" w:type="dxa"/>
            <w:vAlign w:val="center"/>
          </w:tcPr>
          <w:p w:rsidR="00B6657F" w:rsidRPr="00AA7E27" w:rsidRDefault="00B6657F" w:rsidP="00F3153D">
            <w:pPr>
              <w:jc w:val="center"/>
              <w:rPr>
                <w:kern w:val="0"/>
                <w:szCs w:val="21"/>
              </w:rPr>
            </w:pPr>
            <w:r>
              <w:rPr>
                <w:rFonts w:hint="eastAsia"/>
                <w:kern w:val="0"/>
                <w:szCs w:val="21"/>
              </w:rPr>
              <w:t>2400</w:t>
            </w:r>
          </w:p>
        </w:tc>
        <w:tc>
          <w:tcPr>
            <w:tcW w:w="1501" w:type="dxa"/>
            <w:vAlign w:val="center"/>
          </w:tcPr>
          <w:p w:rsidR="00B6657F" w:rsidRPr="00AA7E27" w:rsidRDefault="00B6657F" w:rsidP="00F3153D">
            <w:pPr>
              <w:jc w:val="center"/>
              <w:rPr>
                <w:szCs w:val="21"/>
              </w:rPr>
            </w:pPr>
            <w:r w:rsidRPr="00AA7E27">
              <w:rPr>
                <w:szCs w:val="21"/>
              </w:rPr>
              <w:t>2400</w:t>
            </w:r>
          </w:p>
        </w:tc>
        <w:tc>
          <w:tcPr>
            <w:tcW w:w="1774" w:type="dxa"/>
            <w:vMerge/>
            <w:vAlign w:val="center"/>
          </w:tcPr>
          <w:p w:rsidR="00B6657F" w:rsidRPr="00AA7E27" w:rsidRDefault="00B6657F" w:rsidP="00F3153D">
            <w:pPr>
              <w:jc w:val="center"/>
              <w:rPr>
                <w:szCs w:val="21"/>
              </w:rPr>
            </w:pPr>
          </w:p>
        </w:tc>
      </w:tr>
    </w:tbl>
    <w:p w:rsidR="00E52639" w:rsidRPr="00AA7E27" w:rsidRDefault="00E52639" w:rsidP="00BB7F16">
      <w:pPr>
        <w:spacing w:beforeLines="150" w:line="360" w:lineRule="auto"/>
        <w:jc w:val="center"/>
        <w:rPr>
          <w:rFonts w:hAnsi="宋体"/>
          <w:b/>
          <w:sz w:val="24"/>
        </w:rPr>
      </w:pPr>
      <w:r w:rsidRPr="00AA7E27">
        <w:rPr>
          <w:rFonts w:hAnsi="宋体" w:hint="eastAsia"/>
          <w:b/>
          <w:sz w:val="24"/>
        </w:rPr>
        <w:t>表</w:t>
      </w:r>
      <w:r w:rsidRPr="00AA7E27">
        <w:rPr>
          <w:rFonts w:hAnsi="宋体" w:hint="eastAsia"/>
          <w:b/>
          <w:sz w:val="24"/>
        </w:rPr>
        <w:t>3-</w:t>
      </w:r>
      <w:r w:rsidR="00CD7607" w:rsidRPr="00AA7E27">
        <w:rPr>
          <w:rFonts w:hAnsi="宋体" w:hint="eastAsia"/>
          <w:b/>
          <w:sz w:val="24"/>
        </w:rPr>
        <w:t>2</w:t>
      </w:r>
      <w:r w:rsidRPr="00AA7E27">
        <w:rPr>
          <w:rFonts w:hAnsi="宋体" w:hint="eastAsia"/>
          <w:b/>
          <w:sz w:val="24"/>
        </w:rPr>
        <w:t xml:space="preserve"> </w:t>
      </w:r>
      <w:r w:rsidRPr="00AA7E27">
        <w:rPr>
          <w:rFonts w:hAnsi="宋体" w:hint="eastAsia"/>
          <w:b/>
          <w:sz w:val="24"/>
        </w:rPr>
        <w:t>项目基本情况一览表</w:t>
      </w:r>
    </w:p>
    <w:tbl>
      <w:tblPr>
        <w:tblW w:w="8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8"/>
        <w:gridCol w:w="1414"/>
        <w:gridCol w:w="1670"/>
        <w:gridCol w:w="1843"/>
        <w:gridCol w:w="2405"/>
        <w:gridCol w:w="899"/>
      </w:tblGrid>
      <w:tr w:rsidR="009B54E7" w:rsidRPr="00AA7E27" w:rsidTr="009B54E7">
        <w:trPr>
          <w:trHeight w:val="365"/>
          <w:jc w:val="center"/>
        </w:trPr>
        <w:tc>
          <w:tcPr>
            <w:tcW w:w="678" w:type="dxa"/>
            <w:tcBorders>
              <w:left w:val="nil"/>
            </w:tcBorders>
            <w:vAlign w:val="center"/>
          </w:tcPr>
          <w:p w:rsidR="009B54E7" w:rsidRPr="0095433F" w:rsidRDefault="009B54E7" w:rsidP="005468DA">
            <w:pPr>
              <w:jc w:val="center"/>
              <w:rPr>
                <w:b/>
                <w:szCs w:val="21"/>
              </w:rPr>
            </w:pPr>
            <w:r w:rsidRPr="0095433F">
              <w:rPr>
                <w:b/>
                <w:szCs w:val="21"/>
              </w:rPr>
              <w:t>序号</w:t>
            </w:r>
          </w:p>
        </w:tc>
        <w:tc>
          <w:tcPr>
            <w:tcW w:w="1414" w:type="dxa"/>
            <w:vAlign w:val="center"/>
          </w:tcPr>
          <w:p w:rsidR="009B54E7" w:rsidRPr="0095433F" w:rsidRDefault="009B54E7" w:rsidP="005468DA">
            <w:pPr>
              <w:jc w:val="center"/>
              <w:rPr>
                <w:b/>
                <w:szCs w:val="21"/>
              </w:rPr>
            </w:pPr>
            <w:r w:rsidRPr="0095433F">
              <w:rPr>
                <w:b/>
                <w:szCs w:val="21"/>
              </w:rPr>
              <w:t>名称</w:t>
            </w:r>
          </w:p>
        </w:tc>
        <w:tc>
          <w:tcPr>
            <w:tcW w:w="1670" w:type="dxa"/>
            <w:vAlign w:val="center"/>
          </w:tcPr>
          <w:p w:rsidR="009B54E7" w:rsidRPr="0095433F" w:rsidRDefault="009B54E7" w:rsidP="005468DA">
            <w:pPr>
              <w:jc w:val="center"/>
              <w:rPr>
                <w:szCs w:val="21"/>
              </w:rPr>
            </w:pPr>
            <w:r w:rsidRPr="0095433F">
              <w:rPr>
                <w:b/>
                <w:szCs w:val="21"/>
              </w:rPr>
              <w:t>项目</w:t>
            </w:r>
            <w:r w:rsidRPr="0095433F">
              <w:rPr>
                <w:rFonts w:hint="eastAsia"/>
                <w:b/>
                <w:szCs w:val="21"/>
              </w:rPr>
              <w:t>环评</w:t>
            </w:r>
            <w:r w:rsidR="00695A60" w:rsidRPr="0095433F">
              <w:rPr>
                <w:rFonts w:hint="eastAsia"/>
                <w:b/>
                <w:szCs w:val="21"/>
              </w:rPr>
              <w:t>设计</w:t>
            </w:r>
            <w:r w:rsidRPr="0095433F">
              <w:rPr>
                <w:rFonts w:hint="eastAsia"/>
                <w:b/>
                <w:szCs w:val="21"/>
              </w:rPr>
              <w:t>情况</w:t>
            </w:r>
          </w:p>
        </w:tc>
        <w:tc>
          <w:tcPr>
            <w:tcW w:w="1843" w:type="dxa"/>
            <w:vAlign w:val="center"/>
          </w:tcPr>
          <w:p w:rsidR="009B54E7" w:rsidRPr="0095433F" w:rsidRDefault="009B54E7" w:rsidP="005468DA">
            <w:pPr>
              <w:jc w:val="center"/>
              <w:rPr>
                <w:szCs w:val="21"/>
              </w:rPr>
            </w:pPr>
            <w:r w:rsidRPr="0095433F">
              <w:rPr>
                <w:b/>
                <w:szCs w:val="21"/>
              </w:rPr>
              <w:t>项目</w:t>
            </w:r>
            <w:r w:rsidR="00A6689B" w:rsidRPr="0095433F">
              <w:rPr>
                <w:rFonts w:hint="eastAsia"/>
                <w:b/>
                <w:szCs w:val="21"/>
              </w:rPr>
              <w:t>验收时</w:t>
            </w:r>
            <w:r w:rsidR="00695A60" w:rsidRPr="0095433F">
              <w:rPr>
                <w:rFonts w:hint="eastAsia"/>
                <w:b/>
                <w:szCs w:val="21"/>
              </w:rPr>
              <w:t>实际</w:t>
            </w:r>
            <w:r w:rsidRPr="0095433F">
              <w:rPr>
                <w:rFonts w:hint="eastAsia"/>
                <w:b/>
                <w:szCs w:val="21"/>
              </w:rPr>
              <w:t>情况</w:t>
            </w:r>
          </w:p>
        </w:tc>
        <w:tc>
          <w:tcPr>
            <w:tcW w:w="2405" w:type="dxa"/>
            <w:vAlign w:val="center"/>
          </w:tcPr>
          <w:p w:rsidR="00D11EA7" w:rsidRPr="0095433F" w:rsidRDefault="00D11EA7" w:rsidP="00D11EA7">
            <w:pPr>
              <w:jc w:val="center"/>
              <w:rPr>
                <w:b/>
                <w:szCs w:val="21"/>
              </w:rPr>
            </w:pPr>
            <w:r>
              <w:rPr>
                <w:rFonts w:hint="eastAsia"/>
                <w:b/>
                <w:szCs w:val="21"/>
              </w:rPr>
              <w:t>扩建后整厂</w:t>
            </w:r>
          </w:p>
          <w:p w:rsidR="009B54E7" w:rsidRPr="0095433F" w:rsidRDefault="009B54E7" w:rsidP="005468DA">
            <w:pPr>
              <w:jc w:val="center"/>
              <w:rPr>
                <w:b/>
                <w:szCs w:val="21"/>
              </w:rPr>
            </w:pPr>
            <w:r w:rsidRPr="0095433F">
              <w:rPr>
                <w:rFonts w:hint="eastAsia"/>
                <w:b/>
                <w:szCs w:val="21"/>
              </w:rPr>
              <w:t>情况</w:t>
            </w:r>
          </w:p>
        </w:tc>
        <w:tc>
          <w:tcPr>
            <w:tcW w:w="899" w:type="dxa"/>
            <w:tcBorders>
              <w:right w:val="nil"/>
            </w:tcBorders>
            <w:vAlign w:val="center"/>
          </w:tcPr>
          <w:p w:rsidR="009B54E7" w:rsidRPr="0095433F" w:rsidRDefault="009B54E7" w:rsidP="005468DA">
            <w:pPr>
              <w:jc w:val="center"/>
              <w:rPr>
                <w:b/>
                <w:szCs w:val="21"/>
              </w:rPr>
            </w:pPr>
            <w:r w:rsidRPr="0095433F">
              <w:rPr>
                <w:rFonts w:hint="eastAsia"/>
                <w:b/>
                <w:szCs w:val="21"/>
              </w:rPr>
              <w:t>备注</w:t>
            </w:r>
          </w:p>
        </w:tc>
      </w:tr>
      <w:tr w:rsidR="009B54E7" w:rsidRPr="00AA7E27" w:rsidTr="009B54E7">
        <w:trPr>
          <w:trHeight w:val="425"/>
          <w:jc w:val="center"/>
        </w:trPr>
        <w:tc>
          <w:tcPr>
            <w:tcW w:w="678" w:type="dxa"/>
            <w:tcBorders>
              <w:left w:val="nil"/>
            </w:tcBorders>
            <w:vAlign w:val="center"/>
          </w:tcPr>
          <w:p w:rsidR="009B54E7" w:rsidRPr="00AA7E27" w:rsidRDefault="009B54E7" w:rsidP="005468DA">
            <w:pPr>
              <w:jc w:val="center"/>
              <w:rPr>
                <w:szCs w:val="21"/>
              </w:rPr>
            </w:pPr>
            <w:r w:rsidRPr="00AA7E27">
              <w:rPr>
                <w:szCs w:val="21"/>
              </w:rPr>
              <w:t>1</w:t>
            </w:r>
          </w:p>
        </w:tc>
        <w:tc>
          <w:tcPr>
            <w:tcW w:w="1414" w:type="dxa"/>
            <w:vAlign w:val="center"/>
          </w:tcPr>
          <w:p w:rsidR="009B54E7" w:rsidRPr="00AA7E27" w:rsidRDefault="009B54E7" w:rsidP="0017790E">
            <w:pPr>
              <w:spacing w:line="288" w:lineRule="auto"/>
              <w:jc w:val="center"/>
              <w:rPr>
                <w:szCs w:val="21"/>
              </w:rPr>
            </w:pPr>
            <w:r w:rsidRPr="00AA7E27">
              <w:rPr>
                <w:szCs w:val="21"/>
              </w:rPr>
              <w:t>投资</w:t>
            </w:r>
            <w:r w:rsidRPr="00AA7E27">
              <w:rPr>
                <w:rFonts w:hint="eastAsia"/>
                <w:szCs w:val="21"/>
              </w:rPr>
              <w:t>额</w:t>
            </w:r>
          </w:p>
        </w:tc>
        <w:tc>
          <w:tcPr>
            <w:tcW w:w="1670" w:type="dxa"/>
            <w:vAlign w:val="center"/>
          </w:tcPr>
          <w:p w:rsidR="009B54E7" w:rsidRPr="00AA7E27" w:rsidRDefault="009B54E7" w:rsidP="0017790E">
            <w:pPr>
              <w:spacing w:line="288" w:lineRule="auto"/>
              <w:jc w:val="center"/>
              <w:rPr>
                <w:szCs w:val="21"/>
                <w:highlight w:val="yellow"/>
              </w:rPr>
            </w:pPr>
            <w:r w:rsidRPr="00AA7E27">
              <w:rPr>
                <w:rFonts w:hint="eastAsia"/>
                <w:kern w:val="0"/>
                <w:szCs w:val="21"/>
              </w:rPr>
              <w:t>300696</w:t>
            </w:r>
            <w:r w:rsidRPr="00AA7E27">
              <w:rPr>
                <w:szCs w:val="21"/>
              </w:rPr>
              <w:t>万元</w:t>
            </w:r>
          </w:p>
        </w:tc>
        <w:tc>
          <w:tcPr>
            <w:tcW w:w="1843" w:type="dxa"/>
            <w:vAlign w:val="center"/>
          </w:tcPr>
          <w:p w:rsidR="009B54E7" w:rsidRPr="00AA7E27" w:rsidRDefault="009B54E7" w:rsidP="0017790E">
            <w:pPr>
              <w:spacing w:line="288" w:lineRule="auto"/>
              <w:jc w:val="center"/>
              <w:rPr>
                <w:szCs w:val="21"/>
                <w:highlight w:val="yellow"/>
              </w:rPr>
            </w:pPr>
            <w:r w:rsidRPr="00AA7E27">
              <w:rPr>
                <w:rFonts w:hint="eastAsia"/>
                <w:kern w:val="0"/>
                <w:szCs w:val="21"/>
              </w:rPr>
              <w:t>300696</w:t>
            </w:r>
            <w:r w:rsidRPr="00AA7E27">
              <w:rPr>
                <w:szCs w:val="21"/>
              </w:rPr>
              <w:t>万元</w:t>
            </w:r>
          </w:p>
        </w:tc>
        <w:tc>
          <w:tcPr>
            <w:tcW w:w="2405" w:type="dxa"/>
            <w:vAlign w:val="center"/>
          </w:tcPr>
          <w:p w:rsidR="009B54E7" w:rsidRPr="00AA7E27" w:rsidRDefault="009B54E7" w:rsidP="0017790E">
            <w:pPr>
              <w:spacing w:line="288" w:lineRule="auto"/>
              <w:jc w:val="center"/>
              <w:rPr>
                <w:szCs w:val="21"/>
              </w:rPr>
            </w:pPr>
            <w:r w:rsidRPr="00AA7E27">
              <w:rPr>
                <w:rFonts w:hint="eastAsia"/>
                <w:szCs w:val="21"/>
              </w:rPr>
              <w:t>550696</w:t>
            </w:r>
            <w:r w:rsidRPr="00AA7E27">
              <w:rPr>
                <w:szCs w:val="21"/>
              </w:rPr>
              <w:t>万</w:t>
            </w:r>
            <w:r w:rsidRPr="00AA7E27">
              <w:rPr>
                <w:rFonts w:hint="eastAsia"/>
                <w:szCs w:val="21"/>
              </w:rPr>
              <w:t>元</w:t>
            </w:r>
          </w:p>
        </w:tc>
        <w:tc>
          <w:tcPr>
            <w:tcW w:w="899" w:type="dxa"/>
            <w:tcBorders>
              <w:right w:val="nil"/>
            </w:tcBorders>
            <w:vAlign w:val="center"/>
          </w:tcPr>
          <w:p w:rsidR="009B54E7" w:rsidRPr="00AA7E27" w:rsidRDefault="009B54E7" w:rsidP="0017790E">
            <w:pPr>
              <w:spacing w:line="288" w:lineRule="auto"/>
              <w:jc w:val="center"/>
              <w:rPr>
                <w:szCs w:val="21"/>
              </w:rPr>
            </w:pPr>
            <w:r w:rsidRPr="00AA7E27">
              <w:rPr>
                <w:rFonts w:hint="eastAsia"/>
                <w:szCs w:val="21"/>
              </w:rPr>
              <w:t>一致</w:t>
            </w:r>
          </w:p>
        </w:tc>
      </w:tr>
      <w:tr w:rsidR="009B54E7" w:rsidRPr="00AA7E27" w:rsidTr="009B54E7">
        <w:trPr>
          <w:trHeight w:val="425"/>
          <w:jc w:val="center"/>
        </w:trPr>
        <w:tc>
          <w:tcPr>
            <w:tcW w:w="678" w:type="dxa"/>
            <w:tcBorders>
              <w:left w:val="nil"/>
            </w:tcBorders>
            <w:vAlign w:val="center"/>
          </w:tcPr>
          <w:p w:rsidR="009B54E7" w:rsidRPr="00AA7E27" w:rsidRDefault="009B54E7" w:rsidP="005468DA">
            <w:pPr>
              <w:jc w:val="center"/>
              <w:rPr>
                <w:szCs w:val="21"/>
              </w:rPr>
            </w:pPr>
            <w:r w:rsidRPr="00AA7E27">
              <w:rPr>
                <w:rFonts w:hint="eastAsia"/>
                <w:szCs w:val="21"/>
              </w:rPr>
              <w:t>2</w:t>
            </w:r>
          </w:p>
        </w:tc>
        <w:tc>
          <w:tcPr>
            <w:tcW w:w="1414" w:type="dxa"/>
            <w:vAlign w:val="center"/>
          </w:tcPr>
          <w:p w:rsidR="009B54E7" w:rsidRPr="00AA7E27" w:rsidRDefault="009B54E7" w:rsidP="0017790E">
            <w:pPr>
              <w:spacing w:line="288" w:lineRule="auto"/>
              <w:jc w:val="center"/>
              <w:rPr>
                <w:szCs w:val="21"/>
              </w:rPr>
            </w:pPr>
            <w:r w:rsidRPr="00AA7E27">
              <w:rPr>
                <w:rFonts w:hint="eastAsia"/>
                <w:szCs w:val="21"/>
              </w:rPr>
              <w:t>选址</w:t>
            </w:r>
          </w:p>
        </w:tc>
        <w:tc>
          <w:tcPr>
            <w:tcW w:w="1670" w:type="dxa"/>
            <w:vAlign w:val="center"/>
          </w:tcPr>
          <w:p w:rsidR="009B54E7" w:rsidRPr="00AA7E27" w:rsidRDefault="009B54E7" w:rsidP="0017790E">
            <w:pPr>
              <w:spacing w:line="288" w:lineRule="auto"/>
              <w:jc w:val="center"/>
              <w:rPr>
                <w:szCs w:val="21"/>
                <w:highlight w:val="yellow"/>
              </w:rPr>
            </w:pPr>
            <w:r w:rsidRPr="00AA7E27">
              <w:rPr>
                <w:rFonts w:hAnsi="宋体"/>
                <w:kern w:val="0"/>
                <w:szCs w:val="21"/>
              </w:rPr>
              <w:t>泉州</w:t>
            </w:r>
            <w:r w:rsidRPr="00AA7E27">
              <w:rPr>
                <w:rFonts w:hAnsi="宋体" w:hint="eastAsia"/>
                <w:kern w:val="0"/>
                <w:szCs w:val="21"/>
              </w:rPr>
              <w:t>市</w:t>
            </w:r>
            <w:r w:rsidRPr="00AA7E27">
              <w:rPr>
                <w:rFonts w:hAnsi="宋体"/>
                <w:kern w:val="0"/>
                <w:szCs w:val="21"/>
              </w:rPr>
              <w:t>安溪县湖头镇横山村</w:t>
            </w:r>
          </w:p>
        </w:tc>
        <w:tc>
          <w:tcPr>
            <w:tcW w:w="1843" w:type="dxa"/>
            <w:vAlign w:val="center"/>
          </w:tcPr>
          <w:p w:rsidR="009B54E7" w:rsidRPr="00AA7E27" w:rsidRDefault="009B54E7" w:rsidP="0017790E">
            <w:pPr>
              <w:spacing w:line="288" w:lineRule="auto"/>
              <w:jc w:val="center"/>
              <w:rPr>
                <w:szCs w:val="21"/>
                <w:highlight w:val="yellow"/>
              </w:rPr>
            </w:pPr>
            <w:r w:rsidRPr="00AA7E27">
              <w:rPr>
                <w:rFonts w:hAnsi="宋体"/>
                <w:kern w:val="0"/>
                <w:szCs w:val="21"/>
              </w:rPr>
              <w:t>泉州</w:t>
            </w:r>
            <w:r w:rsidRPr="00AA7E27">
              <w:rPr>
                <w:rFonts w:hAnsi="宋体" w:hint="eastAsia"/>
                <w:kern w:val="0"/>
                <w:szCs w:val="21"/>
              </w:rPr>
              <w:t>市</w:t>
            </w:r>
            <w:r w:rsidRPr="00AA7E27">
              <w:rPr>
                <w:rFonts w:hAnsi="宋体"/>
                <w:kern w:val="0"/>
                <w:szCs w:val="21"/>
              </w:rPr>
              <w:t>安溪县湖头镇横山村</w:t>
            </w:r>
          </w:p>
        </w:tc>
        <w:tc>
          <w:tcPr>
            <w:tcW w:w="2405" w:type="dxa"/>
            <w:vAlign w:val="center"/>
          </w:tcPr>
          <w:p w:rsidR="009B54E7" w:rsidRPr="00AA7E27" w:rsidRDefault="009B54E7" w:rsidP="0017790E">
            <w:pPr>
              <w:spacing w:line="288" w:lineRule="auto"/>
              <w:jc w:val="center"/>
              <w:rPr>
                <w:szCs w:val="21"/>
                <w:highlight w:val="yellow"/>
              </w:rPr>
            </w:pPr>
            <w:r w:rsidRPr="00AA7E27">
              <w:rPr>
                <w:rFonts w:hAnsi="宋体"/>
                <w:kern w:val="0"/>
                <w:szCs w:val="21"/>
              </w:rPr>
              <w:t>泉州</w:t>
            </w:r>
            <w:r w:rsidRPr="00AA7E27">
              <w:rPr>
                <w:rFonts w:hAnsi="宋体" w:hint="eastAsia"/>
                <w:kern w:val="0"/>
                <w:szCs w:val="21"/>
              </w:rPr>
              <w:t>市</w:t>
            </w:r>
            <w:r w:rsidRPr="00AA7E27">
              <w:rPr>
                <w:rFonts w:hAnsi="宋体"/>
                <w:kern w:val="0"/>
                <w:szCs w:val="21"/>
              </w:rPr>
              <w:t>安溪县湖头镇横山村</w:t>
            </w:r>
          </w:p>
        </w:tc>
        <w:tc>
          <w:tcPr>
            <w:tcW w:w="899" w:type="dxa"/>
            <w:tcBorders>
              <w:right w:val="nil"/>
            </w:tcBorders>
            <w:vAlign w:val="center"/>
          </w:tcPr>
          <w:p w:rsidR="009B54E7" w:rsidRPr="00AA7E27" w:rsidRDefault="009B54E7" w:rsidP="0017790E">
            <w:pPr>
              <w:spacing w:line="288" w:lineRule="auto"/>
              <w:jc w:val="center"/>
              <w:rPr>
                <w:szCs w:val="21"/>
                <w:highlight w:val="yellow"/>
              </w:rPr>
            </w:pPr>
            <w:r w:rsidRPr="00AA7E27">
              <w:rPr>
                <w:rFonts w:hint="eastAsia"/>
                <w:szCs w:val="21"/>
              </w:rPr>
              <w:t>一致</w:t>
            </w:r>
          </w:p>
        </w:tc>
      </w:tr>
      <w:tr w:rsidR="009B54E7" w:rsidRPr="00AA7E27" w:rsidTr="009B54E7">
        <w:trPr>
          <w:trHeight w:val="425"/>
          <w:jc w:val="center"/>
        </w:trPr>
        <w:tc>
          <w:tcPr>
            <w:tcW w:w="678" w:type="dxa"/>
            <w:tcBorders>
              <w:left w:val="nil"/>
            </w:tcBorders>
            <w:vAlign w:val="center"/>
          </w:tcPr>
          <w:p w:rsidR="009B54E7" w:rsidRPr="00AA7E27" w:rsidRDefault="009B54E7" w:rsidP="005468DA">
            <w:pPr>
              <w:jc w:val="center"/>
              <w:rPr>
                <w:szCs w:val="21"/>
              </w:rPr>
            </w:pPr>
            <w:r w:rsidRPr="00AA7E27">
              <w:rPr>
                <w:rFonts w:hint="eastAsia"/>
                <w:szCs w:val="21"/>
              </w:rPr>
              <w:t>3</w:t>
            </w:r>
          </w:p>
        </w:tc>
        <w:tc>
          <w:tcPr>
            <w:tcW w:w="1414" w:type="dxa"/>
            <w:vAlign w:val="center"/>
          </w:tcPr>
          <w:p w:rsidR="009B54E7" w:rsidRPr="00AA7E27" w:rsidRDefault="009B54E7" w:rsidP="0017790E">
            <w:pPr>
              <w:spacing w:line="288" w:lineRule="auto"/>
              <w:jc w:val="center"/>
              <w:rPr>
                <w:szCs w:val="21"/>
              </w:rPr>
            </w:pPr>
            <w:r w:rsidRPr="00AA7E27">
              <w:rPr>
                <w:szCs w:val="21"/>
              </w:rPr>
              <w:t>生产规模</w:t>
            </w:r>
          </w:p>
        </w:tc>
        <w:tc>
          <w:tcPr>
            <w:tcW w:w="1670" w:type="dxa"/>
            <w:vAlign w:val="center"/>
          </w:tcPr>
          <w:p w:rsidR="009B54E7" w:rsidRPr="00AA7E27" w:rsidRDefault="009B54E7" w:rsidP="0017790E">
            <w:pPr>
              <w:spacing w:line="288" w:lineRule="auto"/>
              <w:jc w:val="left"/>
            </w:pPr>
            <w:r w:rsidRPr="00AA7E27">
              <w:rPr>
                <w:rFonts w:hAnsi="宋体" w:hint="eastAsia"/>
                <w:kern w:val="0"/>
                <w:szCs w:val="21"/>
              </w:rPr>
              <w:t>年产</w:t>
            </w:r>
            <w:r w:rsidRPr="00AA7E27">
              <w:rPr>
                <w:rFonts w:hAnsi="宋体" w:hint="eastAsia"/>
                <w:kern w:val="0"/>
                <w:szCs w:val="21"/>
              </w:rPr>
              <w:t>2400</w:t>
            </w:r>
            <w:r w:rsidRPr="00AA7E27">
              <w:rPr>
                <w:rFonts w:hAnsi="宋体" w:hint="eastAsia"/>
                <w:kern w:val="0"/>
                <w:szCs w:val="21"/>
              </w:rPr>
              <w:t>万片经图形化衬底处理平片</w:t>
            </w:r>
          </w:p>
        </w:tc>
        <w:tc>
          <w:tcPr>
            <w:tcW w:w="1843" w:type="dxa"/>
            <w:vAlign w:val="center"/>
          </w:tcPr>
          <w:p w:rsidR="009B54E7" w:rsidRPr="00AA7E27" w:rsidRDefault="009B54E7" w:rsidP="0017790E">
            <w:pPr>
              <w:spacing w:line="288" w:lineRule="auto"/>
              <w:jc w:val="left"/>
            </w:pPr>
            <w:r w:rsidRPr="00AA7E27">
              <w:rPr>
                <w:rFonts w:hAnsi="宋体" w:hint="eastAsia"/>
                <w:kern w:val="0"/>
                <w:szCs w:val="21"/>
              </w:rPr>
              <w:t>年产</w:t>
            </w:r>
            <w:r w:rsidRPr="00AA7E27">
              <w:rPr>
                <w:rFonts w:hAnsi="宋体" w:hint="eastAsia"/>
                <w:kern w:val="0"/>
                <w:szCs w:val="21"/>
              </w:rPr>
              <w:t>2400</w:t>
            </w:r>
            <w:r w:rsidRPr="00AA7E27">
              <w:rPr>
                <w:rFonts w:hAnsi="宋体" w:hint="eastAsia"/>
                <w:kern w:val="0"/>
                <w:szCs w:val="21"/>
              </w:rPr>
              <w:t>万片经图形化衬底处理平片</w:t>
            </w:r>
          </w:p>
        </w:tc>
        <w:tc>
          <w:tcPr>
            <w:tcW w:w="2405" w:type="dxa"/>
            <w:vAlign w:val="center"/>
          </w:tcPr>
          <w:p w:rsidR="009B54E7" w:rsidRPr="00AA7E27" w:rsidRDefault="009B54E7" w:rsidP="0017790E">
            <w:pPr>
              <w:spacing w:line="288" w:lineRule="auto"/>
              <w:rPr>
                <w:szCs w:val="21"/>
                <w:highlight w:val="yellow"/>
              </w:rPr>
            </w:pPr>
            <w:r w:rsidRPr="00AA7E27">
              <w:rPr>
                <w:rFonts w:hAnsi="宋体" w:hint="eastAsia"/>
                <w:kern w:val="0"/>
                <w:szCs w:val="21"/>
              </w:rPr>
              <w:t>3600</w:t>
            </w:r>
            <w:r w:rsidRPr="00AA7E27">
              <w:rPr>
                <w:rFonts w:hAnsi="宋体" w:hint="eastAsia"/>
                <w:kern w:val="0"/>
                <w:szCs w:val="21"/>
              </w:rPr>
              <w:t>万片</w:t>
            </w:r>
            <w:r w:rsidRPr="00AA7E27">
              <w:rPr>
                <w:rFonts w:hAnsi="宋体" w:hint="eastAsia"/>
                <w:kern w:val="0"/>
                <w:szCs w:val="21"/>
              </w:rPr>
              <w:t>/</w:t>
            </w:r>
            <w:r w:rsidRPr="00AA7E27">
              <w:rPr>
                <w:rFonts w:hAnsi="宋体" w:hint="eastAsia"/>
                <w:kern w:val="0"/>
                <w:szCs w:val="21"/>
              </w:rPr>
              <w:t>年平片衬底（其中</w:t>
            </w:r>
            <w:r w:rsidRPr="00AA7E27">
              <w:rPr>
                <w:rFonts w:hAnsi="宋体" w:hint="eastAsia"/>
                <w:kern w:val="0"/>
                <w:szCs w:val="21"/>
              </w:rPr>
              <w:t>1200</w:t>
            </w:r>
            <w:r w:rsidRPr="00AA7E27">
              <w:rPr>
                <w:rFonts w:hAnsi="宋体" w:hint="eastAsia"/>
                <w:kern w:val="0"/>
                <w:szCs w:val="21"/>
              </w:rPr>
              <w:t>万片为未进行图形化衬底处理，</w:t>
            </w:r>
            <w:r w:rsidRPr="00AA7E27">
              <w:rPr>
                <w:rFonts w:hAnsi="宋体" w:hint="eastAsia"/>
                <w:kern w:val="0"/>
                <w:szCs w:val="21"/>
              </w:rPr>
              <w:t>2400</w:t>
            </w:r>
            <w:r w:rsidRPr="00AA7E27">
              <w:rPr>
                <w:rFonts w:hAnsi="宋体" w:hint="eastAsia"/>
                <w:kern w:val="0"/>
                <w:szCs w:val="21"/>
              </w:rPr>
              <w:t>万片为生产图形化衬底处理）</w:t>
            </w:r>
          </w:p>
        </w:tc>
        <w:tc>
          <w:tcPr>
            <w:tcW w:w="899" w:type="dxa"/>
            <w:tcBorders>
              <w:right w:val="nil"/>
            </w:tcBorders>
            <w:vAlign w:val="center"/>
          </w:tcPr>
          <w:p w:rsidR="009B54E7" w:rsidRPr="00AA7E27" w:rsidRDefault="009B54E7" w:rsidP="0017790E">
            <w:pPr>
              <w:spacing w:line="288" w:lineRule="auto"/>
              <w:jc w:val="center"/>
              <w:rPr>
                <w:szCs w:val="21"/>
                <w:highlight w:val="yellow"/>
              </w:rPr>
            </w:pPr>
            <w:r w:rsidRPr="00AA7E27">
              <w:rPr>
                <w:rFonts w:hint="eastAsia"/>
                <w:szCs w:val="21"/>
              </w:rPr>
              <w:t>一致</w:t>
            </w:r>
          </w:p>
        </w:tc>
      </w:tr>
      <w:tr w:rsidR="009B54E7" w:rsidRPr="00AA7E27" w:rsidTr="00DD3DA9">
        <w:trPr>
          <w:trHeight w:val="482"/>
          <w:jc w:val="center"/>
        </w:trPr>
        <w:tc>
          <w:tcPr>
            <w:tcW w:w="678" w:type="dxa"/>
            <w:tcBorders>
              <w:left w:val="nil"/>
            </w:tcBorders>
            <w:vAlign w:val="center"/>
          </w:tcPr>
          <w:p w:rsidR="009B54E7" w:rsidRPr="00AA7E27" w:rsidRDefault="009B54E7" w:rsidP="005468DA">
            <w:pPr>
              <w:jc w:val="center"/>
              <w:rPr>
                <w:szCs w:val="21"/>
              </w:rPr>
            </w:pPr>
            <w:r w:rsidRPr="00AA7E27">
              <w:rPr>
                <w:rFonts w:hint="eastAsia"/>
                <w:szCs w:val="21"/>
              </w:rPr>
              <w:t>4</w:t>
            </w:r>
          </w:p>
        </w:tc>
        <w:tc>
          <w:tcPr>
            <w:tcW w:w="1414" w:type="dxa"/>
            <w:vAlign w:val="center"/>
          </w:tcPr>
          <w:p w:rsidR="009B54E7" w:rsidRPr="00AA7E27" w:rsidRDefault="009B54E7" w:rsidP="0017790E">
            <w:pPr>
              <w:spacing w:line="288" w:lineRule="auto"/>
              <w:jc w:val="center"/>
              <w:rPr>
                <w:szCs w:val="21"/>
              </w:rPr>
            </w:pPr>
            <w:r w:rsidRPr="00AA7E27">
              <w:rPr>
                <w:szCs w:val="21"/>
              </w:rPr>
              <w:t>占地面积</w:t>
            </w:r>
          </w:p>
        </w:tc>
        <w:tc>
          <w:tcPr>
            <w:tcW w:w="1670" w:type="dxa"/>
            <w:vAlign w:val="center"/>
          </w:tcPr>
          <w:p w:rsidR="009B54E7" w:rsidRPr="00AA7E27" w:rsidRDefault="009B54E7" w:rsidP="0017790E">
            <w:pPr>
              <w:spacing w:line="288" w:lineRule="auto"/>
              <w:jc w:val="center"/>
              <w:rPr>
                <w:szCs w:val="21"/>
              </w:rPr>
            </w:pPr>
            <w:r w:rsidRPr="00AA7E27">
              <w:rPr>
                <w:szCs w:val="21"/>
              </w:rPr>
              <w:t>0</w:t>
            </w:r>
          </w:p>
        </w:tc>
        <w:tc>
          <w:tcPr>
            <w:tcW w:w="1843" w:type="dxa"/>
            <w:vAlign w:val="center"/>
          </w:tcPr>
          <w:p w:rsidR="009B54E7" w:rsidRPr="00AA7E27" w:rsidRDefault="009B54E7" w:rsidP="0017790E">
            <w:pPr>
              <w:spacing w:line="288" w:lineRule="auto"/>
              <w:jc w:val="center"/>
              <w:rPr>
                <w:szCs w:val="21"/>
              </w:rPr>
            </w:pPr>
            <w:r w:rsidRPr="00AA7E27">
              <w:rPr>
                <w:rFonts w:hint="eastAsia"/>
                <w:szCs w:val="21"/>
              </w:rPr>
              <w:t>0</w:t>
            </w:r>
          </w:p>
        </w:tc>
        <w:tc>
          <w:tcPr>
            <w:tcW w:w="2405" w:type="dxa"/>
            <w:vAlign w:val="center"/>
          </w:tcPr>
          <w:p w:rsidR="009B54E7" w:rsidRPr="00AA7E27" w:rsidRDefault="009B54E7" w:rsidP="0017790E">
            <w:pPr>
              <w:spacing w:line="288" w:lineRule="auto"/>
              <w:jc w:val="center"/>
              <w:rPr>
                <w:b/>
                <w:szCs w:val="21"/>
                <w:highlight w:val="yellow"/>
              </w:rPr>
            </w:pPr>
            <w:r w:rsidRPr="00AA7E27">
              <w:rPr>
                <w:rFonts w:hAnsi="宋体" w:hint="eastAsia"/>
                <w:szCs w:val="21"/>
              </w:rPr>
              <w:t>375809.7</w:t>
            </w:r>
            <w:r w:rsidRPr="00AA7E27">
              <w:rPr>
                <w:szCs w:val="21"/>
              </w:rPr>
              <w:t>m</w:t>
            </w:r>
            <w:r w:rsidRPr="00AA7E27">
              <w:rPr>
                <w:szCs w:val="21"/>
                <w:vertAlign w:val="superscript"/>
              </w:rPr>
              <w:t>2</w:t>
            </w:r>
          </w:p>
        </w:tc>
        <w:tc>
          <w:tcPr>
            <w:tcW w:w="899" w:type="dxa"/>
            <w:tcBorders>
              <w:right w:val="nil"/>
            </w:tcBorders>
            <w:vAlign w:val="center"/>
          </w:tcPr>
          <w:p w:rsidR="009B54E7" w:rsidRPr="00AA7E27" w:rsidRDefault="009B54E7" w:rsidP="0017790E">
            <w:pPr>
              <w:spacing w:line="288" w:lineRule="auto"/>
              <w:jc w:val="center"/>
              <w:rPr>
                <w:szCs w:val="21"/>
                <w:highlight w:val="yellow"/>
              </w:rPr>
            </w:pPr>
            <w:r w:rsidRPr="00AA7E27">
              <w:rPr>
                <w:rFonts w:hint="eastAsia"/>
                <w:szCs w:val="21"/>
              </w:rPr>
              <w:t>一致</w:t>
            </w:r>
          </w:p>
        </w:tc>
      </w:tr>
      <w:tr w:rsidR="009B54E7" w:rsidRPr="00AA7E27" w:rsidTr="00DD3DA9">
        <w:trPr>
          <w:trHeight w:val="482"/>
          <w:jc w:val="center"/>
        </w:trPr>
        <w:tc>
          <w:tcPr>
            <w:tcW w:w="678" w:type="dxa"/>
            <w:tcBorders>
              <w:left w:val="nil"/>
            </w:tcBorders>
            <w:vAlign w:val="center"/>
          </w:tcPr>
          <w:p w:rsidR="009B54E7" w:rsidRPr="00AA7E27" w:rsidRDefault="009B54E7" w:rsidP="005468DA">
            <w:pPr>
              <w:jc w:val="center"/>
              <w:rPr>
                <w:szCs w:val="21"/>
              </w:rPr>
            </w:pPr>
            <w:r w:rsidRPr="00AA7E27">
              <w:rPr>
                <w:rFonts w:hint="eastAsia"/>
                <w:szCs w:val="21"/>
              </w:rPr>
              <w:t>5</w:t>
            </w:r>
          </w:p>
        </w:tc>
        <w:tc>
          <w:tcPr>
            <w:tcW w:w="1414" w:type="dxa"/>
            <w:vAlign w:val="center"/>
          </w:tcPr>
          <w:p w:rsidR="009B54E7" w:rsidRPr="00AA7E27" w:rsidRDefault="009B54E7" w:rsidP="0017790E">
            <w:pPr>
              <w:spacing w:line="288" w:lineRule="auto"/>
              <w:jc w:val="center"/>
              <w:rPr>
                <w:szCs w:val="21"/>
              </w:rPr>
            </w:pPr>
            <w:r w:rsidRPr="00AA7E27">
              <w:rPr>
                <w:szCs w:val="21"/>
              </w:rPr>
              <w:t>职工人数</w:t>
            </w:r>
          </w:p>
        </w:tc>
        <w:tc>
          <w:tcPr>
            <w:tcW w:w="1670" w:type="dxa"/>
            <w:vAlign w:val="center"/>
          </w:tcPr>
          <w:p w:rsidR="009B54E7" w:rsidRPr="00AA7E27" w:rsidRDefault="009B54E7" w:rsidP="0017790E">
            <w:pPr>
              <w:spacing w:line="288" w:lineRule="auto"/>
              <w:jc w:val="center"/>
              <w:rPr>
                <w:szCs w:val="21"/>
              </w:rPr>
            </w:pPr>
            <w:r w:rsidRPr="00AA7E27">
              <w:rPr>
                <w:rFonts w:hint="eastAsia"/>
                <w:szCs w:val="21"/>
              </w:rPr>
              <w:t>421</w:t>
            </w:r>
            <w:r w:rsidRPr="00AA7E27">
              <w:rPr>
                <w:szCs w:val="21"/>
              </w:rPr>
              <w:t>人</w:t>
            </w:r>
          </w:p>
        </w:tc>
        <w:tc>
          <w:tcPr>
            <w:tcW w:w="1843" w:type="dxa"/>
            <w:vAlign w:val="center"/>
          </w:tcPr>
          <w:p w:rsidR="009B54E7" w:rsidRPr="00AA7E27" w:rsidRDefault="009B54E7" w:rsidP="0017790E">
            <w:pPr>
              <w:spacing w:line="288" w:lineRule="auto"/>
              <w:jc w:val="center"/>
              <w:rPr>
                <w:szCs w:val="21"/>
              </w:rPr>
            </w:pPr>
            <w:r w:rsidRPr="00AA7E27">
              <w:rPr>
                <w:rFonts w:hint="eastAsia"/>
                <w:szCs w:val="21"/>
              </w:rPr>
              <w:t>421</w:t>
            </w:r>
            <w:r w:rsidRPr="00AA7E27">
              <w:rPr>
                <w:szCs w:val="21"/>
              </w:rPr>
              <w:t>人</w:t>
            </w:r>
          </w:p>
        </w:tc>
        <w:tc>
          <w:tcPr>
            <w:tcW w:w="2405" w:type="dxa"/>
            <w:vAlign w:val="center"/>
          </w:tcPr>
          <w:p w:rsidR="009B54E7" w:rsidRPr="00AA7E27" w:rsidRDefault="009B54E7" w:rsidP="0017790E">
            <w:pPr>
              <w:spacing w:line="288" w:lineRule="auto"/>
              <w:jc w:val="center"/>
              <w:rPr>
                <w:szCs w:val="21"/>
              </w:rPr>
            </w:pPr>
            <w:r w:rsidRPr="00AA7E27">
              <w:rPr>
                <w:rFonts w:hint="eastAsia"/>
                <w:szCs w:val="21"/>
              </w:rPr>
              <w:t>931</w:t>
            </w:r>
            <w:r w:rsidRPr="00AA7E27">
              <w:rPr>
                <w:szCs w:val="21"/>
              </w:rPr>
              <w:t>人</w:t>
            </w:r>
          </w:p>
        </w:tc>
        <w:tc>
          <w:tcPr>
            <w:tcW w:w="899" w:type="dxa"/>
            <w:tcBorders>
              <w:right w:val="nil"/>
            </w:tcBorders>
            <w:vAlign w:val="center"/>
          </w:tcPr>
          <w:p w:rsidR="009B54E7" w:rsidRPr="00AA7E27" w:rsidRDefault="009B54E7" w:rsidP="0017790E">
            <w:pPr>
              <w:spacing w:line="288" w:lineRule="auto"/>
              <w:jc w:val="center"/>
              <w:rPr>
                <w:szCs w:val="21"/>
              </w:rPr>
            </w:pPr>
            <w:r w:rsidRPr="00AA7E27">
              <w:rPr>
                <w:rFonts w:hint="eastAsia"/>
                <w:szCs w:val="21"/>
              </w:rPr>
              <w:t>一致</w:t>
            </w:r>
          </w:p>
        </w:tc>
      </w:tr>
      <w:tr w:rsidR="009B54E7" w:rsidRPr="00AA7E27" w:rsidTr="00DD3DA9">
        <w:trPr>
          <w:trHeight w:val="482"/>
          <w:jc w:val="center"/>
        </w:trPr>
        <w:tc>
          <w:tcPr>
            <w:tcW w:w="678" w:type="dxa"/>
            <w:tcBorders>
              <w:left w:val="nil"/>
            </w:tcBorders>
            <w:vAlign w:val="center"/>
          </w:tcPr>
          <w:p w:rsidR="009B54E7" w:rsidRPr="00AA7E27" w:rsidRDefault="009B54E7" w:rsidP="005468DA">
            <w:pPr>
              <w:jc w:val="center"/>
              <w:rPr>
                <w:szCs w:val="21"/>
              </w:rPr>
            </w:pPr>
            <w:r w:rsidRPr="00AA7E27">
              <w:rPr>
                <w:rFonts w:hint="eastAsia"/>
                <w:szCs w:val="21"/>
              </w:rPr>
              <w:t>6</w:t>
            </w:r>
          </w:p>
        </w:tc>
        <w:tc>
          <w:tcPr>
            <w:tcW w:w="1414" w:type="dxa"/>
            <w:vAlign w:val="center"/>
          </w:tcPr>
          <w:p w:rsidR="009B54E7" w:rsidRPr="00AA7E27" w:rsidRDefault="009B54E7" w:rsidP="0017790E">
            <w:pPr>
              <w:spacing w:line="288" w:lineRule="auto"/>
              <w:jc w:val="center"/>
              <w:rPr>
                <w:szCs w:val="21"/>
              </w:rPr>
            </w:pPr>
            <w:r w:rsidRPr="00AA7E27">
              <w:rPr>
                <w:szCs w:val="21"/>
              </w:rPr>
              <w:t>住宿职工</w:t>
            </w:r>
          </w:p>
        </w:tc>
        <w:tc>
          <w:tcPr>
            <w:tcW w:w="1670" w:type="dxa"/>
            <w:vAlign w:val="center"/>
          </w:tcPr>
          <w:p w:rsidR="009B54E7" w:rsidRPr="00AA7E27" w:rsidRDefault="009B54E7" w:rsidP="0017790E">
            <w:pPr>
              <w:spacing w:line="288" w:lineRule="auto"/>
              <w:jc w:val="center"/>
              <w:rPr>
                <w:szCs w:val="21"/>
              </w:rPr>
            </w:pPr>
            <w:r w:rsidRPr="00AA7E27">
              <w:rPr>
                <w:rFonts w:hint="eastAsia"/>
                <w:szCs w:val="21"/>
              </w:rPr>
              <w:t>154</w:t>
            </w:r>
            <w:r w:rsidRPr="00AA7E27">
              <w:rPr>
                <w:szCs w:val="21"/>
              </w:rPr>
              <w:t>人</w:t>
            </w:r>
          </w:p>
        </w:tc>
        <w:tc>
          <w:tcPr>
            <w:tcW w:w="1843" w:type="dxa"/>
            <w:vAlign w:val="center"/>
          </w:tcPr>
          <w:p w:rsidR="009B54E7" w:rsidRPr="00AA7E27" w:rsidRDefault="009B54E7" w:rsidP="0017790E">
            <w:pPr>
              <w:spacing w:line="288" w:lineRule="auto"/>
              <w:jc w:val="center"/>
              <w:rPr>
                <w:szCs w:val="21"/>
              </w:rPr>
            </w:pPr>
            <w:r w:rsidRPr="00AA7E27">
              <w:rPr>
                <w:rFonts w:hint="eastAsia"/>
                <w:szCs w:val="21"/>
              </w:rPr>
              <w:t>154</w:t>
            </w:r>
            <w:r w:rsidRPr="00AA7E27">
              <w:rPr>
                <w:rFonts w:hint="eastAsia"/>
                <w:szCs w:val="21"/>
              </w:rPr>
              <w:t>人</w:t>
            </w:r>
          </w:p>
        </w:tc>
        <w:tc>
          <w:tcPr>
            <w:tcW w:w="2405" w:type="dxa"/>
            <w:vAlign w:val="center"/>
          </w:tcPr>
          <w:p w:rsidR="009B54E7" w:rsidRPr="00AA7E27" w:rsidRDefault="009B54E7" w:rsidP="0017790E">
            <w:pPr>
              <w:spacing w:line="288" w:lineRule="auto"/>
              <w:jc w:val="center"/>
              <w:rPr>
                <w:szCs w:val="21"/>
              </w:rPr>
            </w:pPr>
            <w:r w:rsidRPr="00AA7E27">
              <w:rPr>
                <w:rFonts w:hint="eastAsia"/>
                <w:szCs w:val="21"/>
              </w:rPr>
              <w:t>258</w:t>
            </w:r>
            <w:r w:rsidRPr="00AA7E27">
              <w:rPr>
                <w:szCs w:val="21"/>
              </w:rPr>
              <w:t>人</w:t>
            </w:r>
          </w:p>
        </w:tc>
        <w:tc>
          <w:tcPr>
            <w:tcW w:w="899" w:type="dxa"/>
            <w:tcBorders>
              <w:right w:val="nil"/>
            </w:tcBorders>
            <w:vAlign w:val="center"/>
          </w:tcPr>
          <w:p w:rsidR="009B54E7" w:rsidRPr="00AA7E27" w:rsidRDefault="009B54E7" w:rsidP="0017790E">
            <w:pPr>
              <w:spacing w:line="288" w:lineRule="auto"/>
              <w:jc w:val="center"/>
              <w:rPr>
                <w:szCs w:val="21"/>
              </w:rPr>
            </w:pPr>
            <w:r w:rsidRPr="00AA7E27">
              <w:rPr>
                <w:rFonts w:hint="eastAsia"/>
                <w:szCs w:val="21"/>
              </w:rPr>
              <w:t>一致</w:t>
            </w:r>
          </w:p>
        </w:tc>
      </w:tr>
      <w:tr w:rsidR="009B54E7" w:rsidRPr="00AA7E27" w:rsidTr="00DD3DA9">
        <w:trPr>
          <w:trHeight w:val="482"/>
          <w:jc w:val="center"/>
        </w:trPr>
        <w:tc>
          <w:tcPr>
            <w:tcW w:w="678" w:type="dxa"/>
            <w:tcBorders>
              <w:left w:val="nil"/>
            </w:tcBorders>
            <w:vAlign w:val="center"/>
          </w:tcPr>
          <w:p w:rsidR="009B54E7" w:rsidRPr="00AA7E27" w:rsidRDefault="009B54E7" w:rsidP="005468DA">
            <w:pPr>
              <w:jc w:val="center"/>
              <w:rPr>
                <w:szCs w:val="21"/>
              </w:rPr>
            </w:pPr>
            <w:r w:rsidRPr="00AA7E27">
              <w:rPr>
                <w:rFonts w:hint="eastAsia"/>
                <w:szCs w:val="21"/>
              </w:rPr>
              <w:t>7</w:t>
            </w:r>
          </w:p>
        </w:tc>
        <w:tc>
          <w:tcPr>
            <w:tcW w:w="1414" w:type="dxa"/>
            <w:vAlign w:val="center"/>
          </w:tcPr>
          <w:p w:rsidR="009B54E7" w:rsidRPr="00AA7E27" w:rsidRDefault="009B54E7" w:rsidP="0017790E">
            <w:pPr>
              <w:spacing w:line="288" w:lineRule="auto"/>
              <w:jc w:val="center"/>
              <w:rPr>
                <w:szCs w:val="21"/>
              </w:rPr>
            </w:pPr>
            <w:r w:rsidRPr="00AA7E27">
              <w:rPr>
                <w:szCs w:val="21"/>
              </w:rPr>
              <w:t>工作时间</w:t>
            </w:r>
          </w:p>
        </w:tc>
        <w:tc>
          <w:tcPr>
            <w:tcW w:w="1670" w:type="dxa"/>
            <w:vAlign w:val="center"/>
          </w:tcPr>
          <w:p w:rsidR="009B54E7" w:rsidRPr="00AA7E27" w:rsidRDefault="009B54E7" w:rsidP="0017790E">
            <w:pPr>
              <w:spacing w:line="288" w:lineRule="auto"/>
              <w:jc w:val="center"/>
              <w:rPr>
                <w:szCs w:val="21"/>
              </w:rPr>
            </w:pPr>
            <w:r w:rsidRPr="00AA7E27">
              <w:rPr>
                <w:szCs w:val="21"/>
              </w:rPr>
              <w:t>3</w:t>
            </w:r>
            <w:r w:rsidRPr="00AA7E27">
              <w:rPr>
                <w:rFonts w:hint="eastAsia"/>
                <w:szCs w:val="21"/>
              </w:rPr>
              <w:t>0</w:t>
            </w:r>
            <w:r w:rsidRPr="00AA7E27">
              <w:rPr>
                <w:szCs w:val="21"/>
              </w:rPr>
              <w:t>0</w:t>
            </w:r>
            <w:r w:rsidRPr="00AA7E27">
              <w:rPr>
                <w:szCs w:val="21"/>
              </w:rPr>
              <w:t>天</w:t>
            </w:r>
            <w:r w:rsidRPr="00AA7E27">
              <w:rPr>
                <w:szCs w:val="21"/>
              </w:rPr>
              <w:t>/</w:t>
            </w:r>
            <w:r w:rsidRPr="00AA7E27">
              <w:rPr>
                <w:szCs w:val="21"/>
              </w:rPr>
              <w:t>年，</w:t>
            </w:r>
            <w:r w:rsidRPr="00AA7E27">
              <w:rPr>
                <w:rFonts w:hint="eastAsia"/>
                <w:szCs w:val="21"/>
              </w:rPr>
              <w:t>16</w:t>
            </w:r>
            <w:r w:rsidRPr="00AA7E27">
              <w:rPr>
                <w:szCs w:val="21"/>
              </w:rPr>
              <w:t>小时</w:t>
            </w:r>
            <w:r w:rsidRPr="00AA7E27">
              <w:rPr>
                <w:szCs w:val="21"/>
              </w:rPr>
              <w:t>/</w:t>
            </w:r>
            <w:r w:rsidRPr="00AA7E27">
              <w:rPr>
                <w:szCs w:val="21"/>
              </w:rPr>
              <w:t>天</w:t>
            </w:r>
            <w:r w:rsidRPr="00AA7E27">
              <w:rPr>
                <w:rFonts w:hint="eastAsia"/>
                <w:szCs w:val="21"/>
              </w:rPr>
              <w:t>（两班）</w:t>
            </w:r>
          </w:p>
        </w:tc>
        <w:tc>
          <w:tcPr>
            <w:tcW w:w="1843" w:type="dxa"/>
            <w:vAlign w:val="center"/>
          </w:tcPr>
          <w:p w:rsidR="009B54E7" w:rsidRPr="00AA7E27" w:rsidRDefault="009B54E7" w:rsidP="0017790E">
            <w:pPr>
              <w:spacing w:line="288" w:lineRule="auto"/>
              <w:jc w:val="center"/>
              <w:rPr>
                <w:szCs w:val="21"/>
              </w:rPr>
            </w:pPr>
            <w:r w:rsidRPr="00AA7E27">
              <w:rPr>
                <w:szCs w:val="21"/>
              </w:rPr>
              <w:t>3</w:t>
            </w:r>
            <w:r w:rsidRPr="00AA7E27">
              <w:rPr>
                <w:rFonts w:hint="eastAsia"/>
                <w:szCs w:val="21"/>
              </w:rPr>
              <w:t>0</w:t>
            </w:r>
            <w:r w:rsidRPr="00AA7E27">
              <w:rPr>
                <w:szCs w:val="21"/>
              </w:rPr>
              <w:t>0</w:t>
            </w:r>
            <w:r w:rsidRPr="00AA7E27">
              <w:rPr>
                <w:szCs w:val="21"/>
              </w:rPr>
              <w:t>天</w:t>
            </w:r>
            <w:r w:rsidRPr="00AA7E27">
              <w:rPr>
                <w:szCs w:val="21"/>
              </w:rPr>
              <w:t>/</w:t>
            </w:r>
            <w:r w:rsidRPr="00AA7E27">
              <w:rPr>
                <w:szCs w:val="21"/>
              </w:rPr>
              <w:t>年，</w:t>
            </w:r>
            <w:r w:rsidRPr="00AA7E27">
              <w:rPr>
                <w:rFonts w:hint="eastAsia"/>
                <w:szCs w:val="21"/>
              </w:rPr>
              <w:t>16</w:t>
            </w:r>
            <w:r w:rsidRPr="00AA7E27">
              <w:rPr>
                <w:szCs w:val="21"/>
              </w:rPr>
              <w:t>小时</w:t>
            </w:r>
            <w:r w:rsidRPr="00AA7E27">
              <w:rPr>
                <w:szCs w:val="21"/>
              </w:rPr>
              <w:t>/</w:t>
            </w:r>
            <w:r w:rsidRPr="00AA7E27">
              <w:rPr>
                <w:szCs w:val="21"/>
              </w:rPr>
              <w:t>天</w:t>
            </w:r>
            <w:r w:rsidRPr="00AA7E27">
              <w:rPr>
                <w:rFonts w:hint="eastAsia"/>
                <w:szCs w:val="21"/>
              </w:rPr>
              <w:t>（两班）</w:t>
            </w:r>
          </w:p>
        </w:tc>
        <w:tc>
          <w:tcPr>
            <w:tcW w:w="2405" w:type="dxa"/>
            <w:vAlign w:val="center"/>
          </w:tcPr>
          <w:p w:rsidR="009B54E7" w:rsidRPr="00AA7E27" w:rsidRDefault="009B54E7" w:rsidP="0017790E">
            <w:pPr>
              <w:spacing w:line="288" w:lineRule="auto"/>
              <w:rPr>
                <w:szCs w:val="21"/>
              </w:rPr>
            </w:pPr>
            <w:r w:rsidRPr="00AA7E27">
              <w:rPr>
                <w:szCs w:val="21"/>
              </w:rPr>
              <w:t>3</w:t>
            </w:r>
            <w:r w:rsidRPr="00AA7E27">
              <w:rPr>
                <w:rFonts w:hint="eastAsia"/>
                <w:szCs w:val="21"/>
              </w:rPr>
              <w:t>0</w:t>
            </w:r>
            <w:r w:rsidRPr="00AA7E27">
              <w:rPr>
                <w:szCs w:val="21"/>
              </w:rPr>
              <w:t>0</w:t>
            </w:r>
            <w:r w:rsidRPr="00AA7E27">
              <w:rPr>
                <w:szCs w:val="21"/>
              </w:rPr>
              <w:t>天</w:t>
            </w:r>
            <w:r w:rsidRPr="00AA7E27">
              <w:rPr>
                <w:szCs w:val="21"/>
              </w:rPr>
              <w:t>/</w:t>
            </w:r>
            <w:r w:rsidRPr="00AA7E27">
              <w:rPr>
                <w:szCs w:val="21"/>
              </w:rPr>
              <w:t>年，</w:t>
            </w:r>
            <w:r w:rsidRPr="00AA7E27">
              <w:rPr>
                <w:rFonts w:hint="eastAsia"/>
                <w:szCs w:val="21"/>
              </w:rPr>
              <w:t>16</w:t>
            </w:r>
            <w:r w:rsidRPr="00AA7E27">
              <w:rPr>
                <w:szCs w:val="21"/>
              </w:rPr>
              <w:t>小时</w:t>
            </w:r>
            <w:r w:rsidRPr="00AA7E27">
              <w:rPr>
                <w:szCs w:val="21"/>
              </w:rPr>
              <w:t>/</w:t>
            </w:r>
            <w:r w:rsidRPr="00AA7E27">
              <w:rPr>
                <w:szCs w:val="21"/>
              </w:rPr>
              <w:t>天</w:t>
            </w:r>
            <w:r w:rsidRPr="00AA7E27">
              <w:rPr>
                <w:rFonts w:hint="eastAsia"/>
                <w:szCs w:val="21"/>
              </w:rPr>
              <w:t>（两班）</w:t>
            </w:r>
          </w:p>
        </w:tc>
        <w:tc>
          <w:tcPr>
            <w:tcW w:w="899" w:type="dxa"/>
            <w:tcBorders>
              <w:right w:val="nil"/>
            </w:tcBorders>
            <w:vAlign w:val="center"/>
          </w:tcPr>
          <w:p w:rsidR="009B54E7" w:rsidRPr="00AA7E27" w:rsidRDefault="009B54E7" w:rsidP="0017790E">
            <w:pPr>
              <w:spacing w:line="288" w:lineRule="auto"/>
              <w:jc w:val="center"/>
              <w:rPr>
                <w:szCs w:val="21"/>
              </w:rPr>
            </w:pPr>
            <w:r w:rsidRPr="00AA7E27">
              <w:rPr>
                <w:rFonts w:hint="eastAsia"/>
                <w:szCs w:val="21"/>
              </w:rPr>
              <w:t>一致</w:t>
            </w:r>
          </w:p>
        </w:tc>
      </w:tr>
    </w:tbl>
    <w:p w:rsidR="00C14B98" w:rsidRPr="00AA7E27" w:rsidRDefault="00897D10" w:rsidP="00BB7F16">
      <w:pPr>
        <w:spacing w:beforeLines="150" w:line="360" w:lineRule="auto"/>
        <w:jc w:val="center"/>
        <w:rPr>
          <w:rFonts w:hAnsi="宋体"/>
          <w:b/>
          <w:sz w:val="24"/>
        </w:rPr>
      </w:pPr>
      <w:r w:rsidRPr="00AA7E27">
        <w:rPr>
          <w:rFonts w:hAnsi="宋体" w:hint="eastAsia"/>
          <w:b/>
          <w:sz w:val="24"/>
        </w:rPr>
        <w:t>表</w:t>
      </w:r>
      <w:r w:rsidRPr="00AA7E27">
        <w:rPr>
          <w:rFonts w:hAnsi="宋体" w:hint="eastAsia"/>
          <w:b/>
          <w:sz w:val="24"/>
        </w:rPr>
        <w:t>3-3</w:t>
      </w:r>
      <w:r w:rsidR="007E3A69" w:rsidRPr="00AA7E27">
        <w:rPr>
          <w:rFonts w:hAnsi="宋体" w:hint="eastAsia"/>
          <w:b/>
          <w:sz w:val="24"/>
        </w:rPr>
        <w:t>扩建项目实际建设内容和环评设计情况比对表</w:t>
      </w:r>
    </w:p>
    <w:tbl>
      <w:tblPr>
        <w:tblW w:w="5126" w:type="pct"/>
        <w:tblBorders>
          <w:top w:val="single" w:sz="12" w:space="0" w:color="auto"/>
          <w:bottom w:val="single" w:sz="12" w:space="0" w:color="auto"/>
          <w:insideH w:val="single" w:sz="4" w:space="0" w:color="auto"/>
          <w:insideV w:val="single" w:sz="4" w:space="0" w:color="auto"/>
        </w:tblBorders>
        <w:tblLook w:val="0000"/>
      </w:tblPr>
      <w:tblGrid>
        <w:gridCol w:w="676"/>
        <w:gridCol w:w="1275"/>
        <w:gridCol w:w="2659"/>
        <w:gridCol w:w="3152"/>
        <w:gridCol w:w="1642"/>
      </w:tblGrid>
      <w:tr w:rsidR="00282E05" w:rsidRPr="00AA7E27" w:rsidTr="009B54E7">
        <w:trPr>
          <w:trHeight w:val="608"/>
          <w:tblHeader/>
        </w:trPr>
        <w:tc>
          <w:tcPr>
            <w:tcW w:w="359" w:type="pct"/>
            <w:vAlign w:val="center"/>
          </w:tcPr>
          <w:p w:rsidR="00897D10" w:rsidRPr="00AA7E27" w:rsidRDefault="00897D10" w:rsidP="00BB7F16">
            <w:pPr>
              <w:spacing w:beforeLines="50"/>
              <w:jc w:val="center"/>
              <w:rPr>
                <w:b/>
                <w:szCs w:val="21"/>
              </w:rPr>
            </w:pPr>
            <w:r w:rsidRPr="00AA7E27">
              <w:rPr>
                <w:rFonts w:hAnsi="宋体"/>
                <w:b/>
                <w:szCs w:val="21"/>
              </w:rPr>
              <w:t>工程类型</w:t>
            </w:r>
          </w:p>
        </w:tc>
        <w:tc>
          <w:tcPr>
            <w:tcW w:w="678" w:type="pct"/>
            <w:vAlign w:val="center"/>
          </w:tcPr>
          <w:p w:rsidR="00897D10" w:rsidRPr="00AA7E27" w:rsidRDefault="00897D10" w:rsidP="00BB7F16">
            <w:pPr>
              <w:spacing w:beforeLines="50"/>
              <w:jc w:val="center"/>
              <w:rPr>
                <w:b/>
                <w:szCs w:val="21"/>
              </w:rPr>
            </w:pPr>
            <w:r w:rsidRPr="00AA7E27">
              <w:rPr>
                <w:rFonts w:hAnsi="宋体"/>
                <w:b/>
                <w:szCs w:val="21"/>
              </w:rPr>
              <w:t>工程名称</w:t>
            </w:r>
          </w:p>
        </w:tc>
        <w:tc>
          <w:tcPr>
            <w:tcW w:w="1414" w:type="pct"/>
            <w:tcBorders>
              <w:right w:val="single" w:sz="4" w:space="0" w:color="auto"/>
            </w:tcBorders>
            <w:vAlign w:val="center"/>
          </w:tcPr>
          <w:p w:rsidR="00897D10" w:rsidRPr="00AA7E27" w:rsidRDefault="00897D10" w:rsidP="001F30BB">
            <w:pPr>
              <w:jc w:val="center"/>
              <w:rPr>
                <w:b/>
                <w:szCs w:val="21"/>
              </w:rPr>
            </w:pPr>
            <w:r w:rsidRPr="00AA7E27">
              <w:rPr>
                <w:rFonts w:hint="eastAsia"/>
                <w:b/>
                <w:szCs w:val="21"/>
              </w:rPr>
              <w:t>环评设计</w:t>
            </w:r>
            <w:r w:rsidRPr="00AA7E27">
              <w:rPr>
                <w:b/>
                <w:szCs w:val="21"/>
              </w:rPr>
              <w:t>建设规模和主要内容</w:t>
            </w:r>
          </w:p>
        </w:tc>
        <w:tc>
          <w:tcPr>
            <w:tcW w:w="1676" w:type="pct"/>
            <w:tcBorders>
              <w:left w:val="single" w:sz="4" w:space="0" w:color="auto"/>
              <w:right w:val="single" w:sz="6" w:space="0" w:color="auto"/>
            </w:tcBorders>
            <w:vAlign w:val="center"/>
          </w:tcPr>
          <w:p w:rsidR="00897D10" w:rsidRPr="00AA7E27" w:rsidRDefault="00897D10" w:rsidP="001F30BB">
            <w:pPr>
              <w:jc w:val="center"/>
              <w:rPr>
                <w:b/>
                <w:szCs w:val="21"/>
              </w:rPr>
            </w:pPr>
            <w:r w:rsidRPr="00AA7E27">
              <w:rPr>
                <w:rFonts w:hint="eastAsia"/>
                <w:b/>
                <w:szCs w:val="21"/>
              </w:rPr>
              <w:t>验收时情况</w:t>
            </w:r>
          </w:p>
        </w:tc>
        <w:tc>
          <w:tcPr>
            <w:tcW w:w="873" w:type="pct"/>
            <w:tcBorders>
              <w:left w:val="single" w:sz="6" w:space="0" w:color="auto"/>
            </w:tcBorders>
            <w:vAlign w:val="center"/>
          </w:tcPr>
          <w:p w:rsidR="00897D10" w:rsidRPr="00AA7E27" w:rsidRDefault="00897D10" w:rsidP="00BB7F16">
            <w:pPr>
              <w:spacing w:beforeLines="50"/>
              <w:jc w:val="center"/>
              <w:rPr>
                <w:b/>
                <w:szCs w:val="21"/>
              </w:rPr>
            </w:pPr>
            <w:r w:rsidRPr="00AA7E27">
              <w:rPr>
                <w:rFonts w:hint="eastAsia"/>
                <w:b/>
                <w:szCs w:val="21"/>
              </w:rPr>
              <w:t>备注</w:t>
            </w:r>
          </w:p>
        </w:tc>
      </w:tr>
      <w:tr w:rsidR="00282E05" w:rsidRPr="00AA7E27" w:rsidTr="009B54E7">
        <w:trPr>
          <w:trHeight w:val="340"/>
        </w:trPr>
        <w:tc>
          <w:tcPr>
            <w:tcW w:w="359" w:type="pct"/>
            <w:vMerge w:val="restart"/>
            <w:vAlign w:val="center"/>
          </w:tcPr>
          <w:p w:rsidR="00282E05" w:rsidRPr="00AA7E27" w:rsidRDefault="00897D10" w:rsidP="00BB7F16">
            <w:pPr>
              <w:spacing w:beforeLines="50"/>
              <w:jc w:val="center"/>
              <w:rPr>
                <w:rFonts w:hAnsi="宋体"/>
                <w:szCs w:val="21"/>
              </w:rPr>
            </w:pPr>
            <w:r w:rsidRPr="00AA7E27">
              <w:rPr>
                <w:rFonts w:hAnsi="宋体"/>
                <w:szCs w:val="21"/>
              </w:rPr>
              <w:t>主</w:t>
            </w:r>
          </w:p>
          <w:p w:rsidR="00282E05" w:rsidRPr="00AA7E27" w:rsidRDefault="00897D10" w:rsidP="00BB7F16">
            <w:pPr>
              <w:spacing w:beforeLines="50"/>
              <w:jc w:val="center"/>
              <w:rPr>
                <w:rFonts w:hAnsi="宋体"/>
                <w:szCs w:val="21"/>
              </w:rPr>
            </w:pPr>
            <w:r w:rsidRPr="00AA7E27">
              <w:rPr>
                <w:rFonts w:hAnsi="宋体"/>
                <w:szCs w:val="21"/>
              </w:rPr>
              <w:t>体</w:t>
            </w:r>
          </w:p>
          <w:p w:rsidR="00282E05" w:rsidRPr="00AA7E27" w:rsidRDefault="00897D10" w:rsidP="00BB7F16">
            <w:pPr>
              <w:spacing w:beforeLines="50"/>
              <w:jc w:val="center"/>
              <w:rPr>
                <w:rFonts w:hAnsi="宋体"/>
                <w:szCs w:val="21"/>
              </w:rPr>
            </w:pPr>
            <w:r w:rsidRPr="00AA7E27">
              <w:rPr>
                <w:rFonts w:hAnsi="宋体"/>
                <w:szCs w:val="21"/>
              </w:rPr>
              <w:t>工</w:t>
            </w:r>
          </w:p>
          <w:p w:rsidR="00897D10" w:rsidRPr="00AA7E27" w:rsidRDefault="00897D10" w:rsidP="00BB7F16">
            <w:pPr>
              <w:spacing w:beforeLines="50"/>
              <w:jc w:val="center"/>
              <w:rPr>
                <w:szCs w:val="21"/>
              </w:rPr>
            </w:pPr>
            <w:r w:rsidRPr="00AA7E27">
              <w:rPr>
                <w:rFonts w:hAnsi="宋体"/>
                <w:szCs w:val="21"/>
              </w:rPr>
              <w:t>程</w:t>
            </w:r>
          </w:p>
        </w:tc>
        <w:tc>
          <w:tcPr>
            <w:tcW w:w="678" w:type="pct"/>
            <w:vAlign w:val="center"/>
          </w:tcPr>
          <w:p w:rsidR="00897D10" w:rsidRPr="00AA7E27" w:rsidRDefault="00897D10" w:rsidP="00BB7F16">
            <w:pPr>
              <w:spacing w:beforeLines="50"/>
              <w:jc w:val="center"/>
              <w:rPr>
                <w:szCs w:val="21"/>
              </w:rPr>
            </w:pPr>
            <w:r w:rsidRPr="00AA7E27">
              <w:rPr>
                <w:rFonts w:hAnsi="宋体"/>
                <w:szCs w:val="21"/>
              </w:rPr>
              <w:t>长晶厂房</w:t>
            </w:r>
          </w:p>
        </w:tc>
        <w:tc>
          <w:tcPr>
            <w:tcW w:w="1414" w:type="pct"/>
            <w:tcBorders>
              <w:right w:val="single" w:sz="4" w:space="0" w:color="auto"/>
            </w:tcBorders>
            <w:vAlign w:val="center"/>
          </w:tcPr>
          <w:p w:rsidR="00897D10" w:rsidRPr="00AA7E27" w:rsidRDefault="00897D10" w:rsidP="0017790E">
            <w:pPr>
              <w:spacing w:line="300" w:lineRule="auto"/>
              <w:jc w:val="left"/>
              <w:rPr>
                <w:szCs w:val="21"/>
              </w:rPr>
            </w:pPr>
            <w:r w:rsidRPr="00AA7E27">
              <w:rPr>
                <w:szCs w:val="21"/>
              </w:rPr>
              <w:t>2</w:t>
            </w:r>
            <w:r w:rsidRPr="00AA7E27">
              <w:rPr>
                <w:rFonts w:hAnsi="宋体"/>
                <w:szCs w:val="21"/>
              </w:rPr>
              <w:t>层</w:t>
            </w:r>
            <w:r w:rsidR="0079403D" w:rsidRPr="00AA7E27">
              <w:rPr>
                <w:rFonts w:hAnsi="宋体" w:hint="eastAsia"/>
                <w:szCs w:val="21"/>
              </w:rPr>
              <w:t>，</w:t>
            </w:r>
            <w:r w:rsidRPr="00AA7E27">
              <w:rPr>
                <w:rFonts w:hAnsi="宋体"/>
                <w:szCs w:val="21"/>
              </w:rPr>
              <w:t>建筑面积</w:t>
            </w:r>
            <w:smartTag w:uri="urn:schemas-microsoft-com:office:smarttags" w:element="chmetcnv">
              <w:smartTagPr>
                <w:attr w:name="UnitName" w:val="m2"/>
                <w:attr w:name="SourceValue" w:val="16360.47"/>
                <w:attr w:name="HasSpace" w:val="False"/>
                <w:attr w:name="Negative" w:val="False"/>
                <w:attr w:name="NumberType" w:val="1"/>
                <w:attr w:name="TCSC" w:val="0"/>
              </w:smartTagPr>
              <w:r w:rsidRPr="00AA7E27">
                <w:rPr>
                  <w:szCs w:val="21"/>
                </w:rPr>
                <w:t>16360.47m</w:t>
              </w:r>
              <w:r w:rsidRPr="00AA7E27">
                <w:rPr>
                  <w:szCs w:val="21"/>
                  <w:vertAlign w:val="superscript"/>
                </w:rPr>
                <w:t>2</w:t>
              </w:r>
            </w:smartTag>
            <w:r w:rsidRPr="00AA7E27">
              <w:rPr>
                <w:rFonts w:hAnsi="宋体"/>
                <w:szCs w:val="21"/>
              </w:rPr>
              <w:t>，</w:t>
            </w:r>
            <w:r w:rsidRPr="00AA7E27">
              <w:rPr>
                <w:rFonts w:hAnsi="宋体" w:hint="eastAsia"/>
                <w:szCs w:val="21"/>
              </w:rPr>
              <w:t>增加</w:t>
            </w:r>
            <w:r w:rsidRPr="00AA7E27">
              <w:rPr>
                <w:rFonts w:hAnsi="宋体"/>
                <w:szCs w:val="21"/>
              </w:rPr>
              <w:t>布置年产</w:t>
            </w:r>
            <w:r w:rsidRPr="00AA7E27">
              <w:rPr>
                <w:rFonts w:hAnsi="宋体" w:hint="eastAsia"/>
                <w:szCs w:val="21"/>
              </w:rPr>
              <w:t>12</w:t>
            </w:r>
            <w:r w:rsidRPr="00AA7E27">
              <w:rPr>
                <w:szCs w:val="21"/>
              </w:rPr>
              <w:t>00</w:t>
            </w:r>
            <w:r w:rsidRPr="00AA7E27">
              <w:rPr>
                <w:rFonts w:hAnsi="宋体"/>
                <w:szCs w:val="21"/>
              </w:rPr>
              <w:t>万</w:t>
            </w:r>
            <w:r w:rsidRPr="00AA7E27">
              <w:rPr>
                <w:szCs w:val="21"/>
              </w:rPr>
              <w:t>mm</w:t>
            </w:r>
            <w:r w:rsidRPr="00AA7E27">
              <w:rPr>
                <w:rFonts w:hAnsi="宋体"/>
                <w:szCs w:val="21"/>
              </w:rPr>
              <w:t>晶棒</w:t>
            </w:r>
            <w:r w:rsidRPr="00AA7E27">
              <w:rPr>
                <w:rFonts w:hAnsi="宋体" w:hint="eastAsia"/>
                <w:szCs w:val="21"/>
              </w:rPr>
              <w:t>生产</w:t>
            </w:r>
            <w:r w:rsidRPr="00AA7E27">
              <w:rPr>
                <w:rFonts w:hAnsi="宋体"/>
                <w:szCs w:val="21"/>
              </w:rPr>
              <w:t>设备</w:t>
            </w:r>
          </w:p>
        </w:tc>
        <w:tc>
          <w:tcPr>
            <w:tcW w:w="1676" w:type="pct"/>
            <w:tcBorders>
              <w:left w:val="single" w:sz="4" w:space="0" w:color="auto"/>
              <w:right w:val="single" w:sz="6" w:space="0" w:color="auto"/>
            </w:tcBorders>
            <w:vAlign w:val="center"/>
          </w:tcPr>
          <w:p w:rsidR="00897D10" w:rsidRPr="00AA7E27" w:rsidRDefault="00897D10" w:rsidP="0017790E">
            <w:pPr>
              <w:spacing w:line="300" w:lineRule="auto"/>
              <w:jc w:val="center"/>
              <w:rPr>
                <w:szCs w:val="21"/>
              </w:rPr>
            </w:pPr>
            <w:r w:rsidRPr="00AA7E27">
              <w:rPr>
                <w:szCs w:val="21"/>
              </w:rPr>
              <w:t>2</w:t>
            </w:r>
            <w:r w:rsidRPr="00AA7E27">
              <w:rPr>
                <w:rFonts w:hAnsi="宋体"/>
                <w:szCs w:val="21"/>
              </w:rPr>
              <w:t>层</w:t>
            </w:r>
            <w:r w:rsidR="0079403D" w:rsidRPr="00AA7E27">
              <w:rPr>
                <w:rFonts w:hAnsi="宋体" w:hint="eastAsia"/>
                <w:szCs w:val="21"/>
              </w:rPr>
              <w:t>，</w:t>
            </w:r>
            <w:r w:rsidRPr="00AA7E27">
              <w:rPr>
                <w:rFonts w:hAnsi="宋体"/>
                <w:szCs w:val="21"/>
              </w:rPr>
              <w:t>建筑面积</w:t>
            </w:r>
            <w:smartTag w:uri="urn:schemas-microsoft-com:office:smarttags" w:element="chmetcnv">
              <w:smartTagPr>
                <w:attr w:name="UnitName" w:val="m2"/>
                <w:attr w:name="SourceValue" w:val="16360.47"/>
                <w:attr w:name="HasSpace" w:val="False"/>
                <w:attr w:name="Negative" w:val="False"/>
                <w:attr w:name="NumberType" w:val="1"/>
                <w:attr w:name="TCSC" w:val="0"/>
              </w:smartTagPr>
              <w:r w:rsidRPr="00AA7E27">
                <w:rPr>
                  <w:szCs w:val="21"/>
                </w:rPr>
                <w:t>16360.47m</w:t>
              </w:r>
              <w:r w:rsidRPr="00AA7E27">
                <w:rPr>
                  <w:szCs w:val="21"/>
                  <w:vertAlign w:val="superscript"/>
                </w:rPr>
                <w:t>2</w:t>
              </w:r>
            </w:smartTag>
            <w:r w:rsidRPr="00AA7E27">
              <w:rPr>
                <w:rFonts w:hAnsi="宋体"/>
                <w:szCs w:val="21"/>
              </w:rPr>
              <w:t>，布置年产</w:t>
            </w:r>
            <w:r w:rsidRPr="00AA7E27">
              <w:rPr>
                <w:rFonts w:hAnsi="宋体" w:hint="eastAsia"/>
                <w:szCs w:val="21"/>
              </w:rPr>
              <w:t>24</w:t>
            </w:r>
            <w:r w:rsidRPr="00AA7E27">
              <w:rPr>
                <w:szCs w:val="21"/>
              </w:rPr>
              <w:t>00</w:t>
            </w:r>
            <w:r w:rsidRPr="00AA7E27">
              <w:rPr>
                <w:rFonts w:hAnsi="宋体"/>
                <w:szCs w:val="21"/>
              </w:rPr>
              <w:t>万</w:t>
            </w:r>
            <w:r w:rsidRPr="00AA7E27">
              <w:rPr>
                <w:szCs w:val="21"/>
              </w:rPr>
              <w:t>mm</w:t>
            </w:r>
            <w:r w:rsidRPr="00AA7E27">
              <w:rPr>
                <w:rFonts w:hAnsi="宋体"/>
                <w:szCs w:val="21"/>
              </w:rPr>
              <w:t>晶棒</w:t>
            </w:r>
            <w:r w:rsidRPr="00AA7E27">
              <w:rPr>
                <w:rFonts w:hAnsi="宋体" w:hint="eastAsia"/>
                <w:szCs w:val="21"/>
              </w:rPr>
              <w:t>生产</w:t>
            </w:r>
            <w:r w:rsidRPr="00AA7E27">
              <w:rPr>
                <w:rFonts w:hAnsi="宋体"/>
                <w:szCs w:val="21"/>
              </w:rPr>
              <w:t>设备</w:t>
            </w:r>
            <w:r w:rsidRPr="00AA7E27">
              <w:rPr>
                <w:rFonts w:hAnsi="宋体" w:hint="eastAsia"/>
                <w:szCs w:val="21"/>
              </w:rPr>
              <w:t>，同时布设平片工艺晶棒</w:t>
            </w:r>
            <w:r w:rsidR="00534C60" w:rsidRPr="00AA7E27">
              <w:rPr>
                <w:rFonts w:hAnsi="宋体" w:hint="eastAsia"/>
                <w:szCs w:val="21"/>
              </w:rPr>
              <w:t>切片、减薄、清洗设备</w:t>
            </w:r>
          </w:p>
        </w:tc>
        <w:tc>
          <w:tcPr>
            <w:tcW w:w="873" w:type="pct"/>
            <w:tcBorders>
              <w:left w:val="single" w:sz="6" w:space="0" w:color="auto"/>
            </w:tcBorders>
            <w:vAlign w:val="center"/>
          </w:tcPr>
          <w:p w:rsidR="00897D10" w:rsidRPr="00AA7E27" w:rsidRDefault="00534C60" w:rsidP="0017790E">
            <w:pPr>
              <w:spacing w:line="300" w:lineRule="auto"/>
              <w:jc w:val="center"/>
              <w:rPr>
                <w:szCs w:val="21"/>
              </w:rPr>
            </w:pPr>
            <w:r w:rsidRPr="00AA7E27">
              <w:rPr>
                <w:rFonts w:hAnsi="宋体" w:hint="eastAsia"/>
                <w:szCs w:val="21"/>
              </w:rPr>
              <w:t>原项目</w:t>
            </w:r>
            <w:r w:rsidR="00897D10" w:rsidRPr="00AA7E27">
              <w:rPr>
                <w:rFonts w:hAnsi="宋体"/>
                <w:szCs w:val="21"/>
              </w:rPr>
              <w:t>已建成</w:t>
            </w:r>
            <w:r w:rsidR="007E3A69" w:rsidRPr="00AA7E27">
              <w:rPr>
                <w:rFonts w:hAnsi="宋体" w:hint="eastAsia"/>
                <w:szCs w:val="21"/>
              </w:rPr>
              <w:t>，依托原有工程</w:t>
            </w:r>
          </w:p>
        </w:tc>
      </w:tr>
      <w:tr w:rsidR="00282E05" w:rsidRPr="00AA7E27" w:rsidTr="009B54E7">
        <w:trPr>
          <w:trHeight w:val="340"/>
        </w:trPr>
        <w:tc>
          <w:tcPr>
            <w:tcW w:w="359" w:type="pct"/>
            <w:vMerge/>
            <w:vAlign w:val="center"/>
          </w:tcPr>
          <w:p w:rsidR="00897D10" w:rsidRPr="00AA7E27" w:rsidRDefault="00897D10" w:rsidP="00BB7F16">
            <w:pPr>
              <w:spacing w:beforeLines="50"/>
              <w:jc w:val="center"/>
              <w:rPr>
                <w:rFonts w:hAnsi="宋体"/>
                <w:szCs w:val="21"/>
              </w:rPr>
            </w:pPr>
          </w:p>
        </w:tc>
        <w:tc>
          <w:tcPr>
            <w:tcW w:w="678" w:type="pct"/>
            <w:vAlign w:val="center"/>
          </w:tcPr>
          <w:p w:rsidR="00897D10" w:rsidRPr="00AA7E27" w:rsidRDefault="00897D10" w:rsidP="00BB7F16">
            <w:pPr>
              <w:spacing w:beforeLines="50"/>
              <w:jc w:val="center"/>
              <w:rPr>
                <w:rFonts w:hAnsi="宋体"/>
                <w:szCs w:val="21"/>
              </w:rPr>
            </w:pPr>
            <w:r w:rsidRPr="00AA7E27">
              <w:rPr>
                <w:rFonts w:hAnsi="宋体"/>
                <w:szCs w:val="21"/>
              </w:rPr>
              <w:t>抛光厂房</w:t>
            </w:r>
          </w:p>
        </w:tc>
        <w:tc>
          <w:tcPr>
            <w:tcW w:w="1414" w:type="pct"/>
            <w:tcBorders>
              <w:right w:val="single" w:sz="4" w:space="0" w:color="auto"/>
            </w:tcBorders>
            <w:vAlign w:val="center"/>
          </w:tcPr>
          <w:p w:rsidR="00897D10" w:rsidRPr="00AA7E27" w:rsidRDefault="00897D10" w:rsidP="0017790E">
            <w:pPr>
              <w:spacing w:line="300" w:lineRule="auto"/>
              <w:jc w:val="left"/>
              <w:rPr>
                <w:rFonts w:hAnsi="宋体"/>
                <w:szCs w:val="21"/>
              </w:rPr>
            </w:pPr>
            <w:r w:rsidRPr="00AA7E27">
              <w:rPr>
                <w:szCs w:val="21"/>
              </w:rPr>
              <w:t>2</w:t>
            </w:r>
            <w:r w:rsidRPr="00AA7E27">
              <w:rPr>
                <w:rFonts w:hAnsi="宋体"/>
                <w:szCs w:val="21"/>
              </w:rPr>
              <w:t>层，建筑面积</w:t>
            </w:r>
            <w:smartTag w:uri="urn:schemas-microsoft-com:office:smarttags" w:element="chmetcnv">
              <w:smartTagPr>
                <w:attr w:name="UnitName" w:val="m2"/>
                <w:attr w:name="SourceValue" w:val="19460.47"/>
                <w:attr w:name="HasSpace" w:val="False"/>
                <w:attr w:name="Negative" w:val="False"/>
                <w:attr w:name="NumberType" w:val="1"/>
                <w:attr w:name="TCSC" w:val="0"/>
              </w:smartTagPr>
              <w:r w:rsidRPr="00AA7E27">
                <w:rPr>
                  <w:szCs w:val="21"/>
                </w:rPr>
                <w:t>19460.47m</w:t>
              </w:r>
              <w:r w:rsidRPr="00AA7E27">
                <w:rPr>
                  <w:szCs w:val="21"/>
                  <w:vertAlign w:val="superscript"/>
                </w:rPr>
                <w:t>2</w:t>
              </w:r>
            </w:smartTag>
            <w:r w:rsidRPr="00AA7E27">
              <w:rPr>
                <w:rFonts w:hAnsi="宋体"/>
                <w:szCs w:val="21"/>
              </w:rPr>
              <w:t>，</w:t>
            </w:r>
            <w:r w:rsidR="00534C60" w:rsidRPr="00AA7E27">
              <w:rPr>
                <w:rFonts w:hAnsi="宋体" w:hint="eastAsia"/>
                <w:szCs w:val="21"/>
              </w:rPr>
              <w:t>新增</w:t>
            </w:r>
            <w:r w:rsidR="00534C60" w:rsidRPr="00AA7E27">
              <w:rPr>
                <w:rFonts w:hAnsi="宋体"/>
                <w:szCs w:val="21"/>
              </w:rPr>
              <w:t>布置</w:t>
            </w:r>
            <w:r w:rsidRPr="00AA7E27">
              <w:rPr>
                <w:rFonts w:hAnsi="宋体"/>
                <w:szCs w:val="21"/>
              </w:rPr>
              <w:t>年产</w:t>
            </w:r>
            <w:r w:rsidRPr="00AA7E27">
              <w:rPr>
                <w:szCs w:val="21"/>
              </w:rPr>
              <w:t>2</w:t>
            </w:r>
            <w:r w:rsidR="00534C60" w:rsidRPr="00AA7E27">
              <w:rPr>
                <w:rFonts w:hint="eastAsia"/>
                <w:szCs w:val="21"/>
              </w:rPr>
              <w:t>4</w:t>
            </w:r>
            <w:r w:rsidRPr="00AA7E27">
              <w:rPr>
                <w:szCs w:val="21"/>
              </w:rPr>
              <w:t>00</w:t>
            </w:r>
            <w:r w:rsidRPr="00AA7E27">
              <w:rPr>
                <w:rFonts w:hAnsi="宋体"/>
                <w:szCs w:val="21"/>
              </w:rPr>
              <w:t>万片平片衬底</w:t>
            </w:r>
            <w:r w:rsidR="00534C60" w:rsidRPr="00AA7E27">
              <w:rPr>
                <w:rFonts w:hAnsi="宋体" w:hint="eastAsia"/>
                <w:szCs w:val="21"/>
              </w:rPr>
              <w:t>生产设备</w:t>
            </w:r>
          </w:p>
        </w:tc>
        <w:tc>
          <w:tcPr>
            <w:tcW w:w="1676" w:type="pct"/>
            <w:tcBorders>
              <w:left w:val="single" w:sz="4" w:space="0" w:color="auto"/>
              <w:right w:val="single" w:sz="6" w:space="0" w:color="auto"/>
            </w:tcBorders>
            <w:vAlign w:val="center"/>
          </w:tcPr>
          <w:p w:rsidR="00897D10" w:rsidRPr="00AA7E27" w:rsidRDefault="00534C60" w:rsidP="0017790E">
            <w:pPr>
              <w:spacing w:line="300" w:lineRule="auto"/>
              <w:jc w:val="left"/>
              <w:rPr>
                <w:rFonts w:hAnsi="宋体"/>
                <w:szCs w:val="21"/>
              </w:rPr>
            </w:pPr>
            <w:r w:rsidRPr="00AA7E27">
              <w:rPr>
                <w:szCs w:val="21"/>
              </w:rPr>
              <w:t>2</w:t>
            </w:r>
            <w:r w:rsidRPr="00AA7E27">
              <w:rPr>
                <w:rFonts w:hAnsi="宋体"/>
                <w:szCs w:val="21"/>
              </w:rPr>
              <w:t>层，建筑面积</w:t>
            </w:r>
            <w:smartTag w:uri="urn:schemas-microsoft-com:office:smarttags" w:element="chmetcnv">
              <w:smartTagPr>
                <w:attr w:name="UnitName" w:val="m2"/>
                <w:attr w:name="SourceValue" w:val="19460.47"/>
                <w:attr w:name="HasSpace" w:val="False"/>
                <w:attr w:name="Negative" w:val="False"/>
                <w:attr w:name="NumberType" w:val="1"/>
                <w:attr w:name="TCSC" w:val="0"/>
              </w:smartTagPr>
              <w:r w:rsidRPr="00AA7E27">
                <w:rPr>
                  <w:szCs w:val="21"/>
                </w:rPr>
                <w:t>19460.47m</w:t>
              </w:r>
              <w:r w:rsidRPr="00AA7E27">
                <w:rPr>
                  <w:szCs w:val="21"/>
                  <w:vertAlign w:val="superscript"/>
                </w:rPr>
                <w:t>2</w:t>
              </w:r>
            </w:smartTag>
            <w:r w:rsidRPr="00AA7E27">
              <w:rPr>
                <w:rFonts w:hAnsi="宋体"/>
                <w:szCs w:val="21"/>
              </w:rPr>
              <w:t>，</w:t>
            </w:r>
            <w:r w:rsidRPr="00AA7E27">
              <w:rPr>
                <w:rFonts w:hAnsi="宋体" w:hint="eastAsia"/>
                <w:szCs w:val="21"/>
              </w:rPr>
              <w:t>布置年产</w:t>
            </w:r>
            <w:r w:rsidRPr="00AA7E27">
              <w:rPr>
                <w:rFonts w:hAnsi="宋体" w:hint="eastAsia"/>
                <w:szCs w:val="21"/>
              </w:rPr>
              <w:t>36</w:t>
            </w:r>
            <w:r w:rsidRPr="00AA7E27">
              <w:rPr>
                <w:szCs w:val="21"/>
              </w:rPr>
              <w:t>00</w:t>
            </w:r>
            <w:r w:rsidRPr="00AA7E27">
              <w:rPr>
                <w:rFonts w:hAnsi="宋体"/>
                <w:szCs w:val="21"/>
              </w:rPr>
              <w:t>万片平片衬底</w:t>
            </w:r>
            <w:r w:rsidRPr="00AA7E27">
              <w:rPr>
                <w:rFonts w:hAnsi="宋体" w:hint="eastAsia"/>
                <w:szCs w:val="21"/>
              </w:rPr>
              <w:t>工艺</w:t>
            </w:r>
            <w:r w:rsidR="00BE08F2" w:rsidRPr="00AA7E27">
              <w:rPr>
                <w:rFonts w:hAnsi="宋体" w:hint="eastAsia"/>
                <w:szCs w:val="21"/>
              </w:rPr>
              <w:t>退火</w:t>
            </w:r>
            <w:r w:rsidRPr="00AA7E27">
              <w:rPr>
                <w:rFonts w:hAnsi="宋体" w:hint="eastAsia"/>
                <w:szCs w:val="21"/>
              </w:rPr>
              <w:t>清洗至平片成品工序生产设备</w:t>
            </w:r>
          </w:p>
        </w:tc>
        <w:tc>
          <w:tcPr>
            <w:tcW w:w="873" w:type="pct"/>
            <w:tcBorders>
              <w:left w:val="single" w:sz="6" w:space="0" w:color="auto"/>
            </w:tcBorders>
            <w:vAlign w:val="center"/>
          </w:tcPr>
          <w:p w:rsidR="00897D10" w:rsidRPr="00AA7E27" w:rsidRDefault="00534C60" w:rsidP="0017790E">
            <w:pPr>
              <w:spacing w:line="300" w:lineRule="auto"/>
              <w:jc w:val="left"/>
              <w:rPr>
                <w:rFonts w:hAnsi="宋体"/>
                <w:szCs w:val="21"/>
              </w:rPr>
            </w:pPr>
            <w:r w:rsidRPr="00AA7E27">
              <w:rPr>
                <w:rFonts w:hAnsi="宋体" w:hint="eastAsia"/>
                <w:szCs w:val="21"/>
              </w:rPr>
              <w:t>原项目</w:t>
            </w:r>
            <w:r w:rsidR="00897D10" w:rsidRPr="00AA7E27">
              <w:rPr>
                <w:rFonts w:hAnsi="宋体"/>
                <w:szCs w:val="21"/>
              </w:rPr>
              <w:t>已建成</w:t>
            </w:r>
            <w:r w:rsidR="007E3A69" w:rsidRPr="00AA7E27">
              <w:rPr>
                <w:rFonts w:hAnsi="宋体" w:hint="eastAsia"/>
                <w:szCs w:val="21"/>
              </w:rPr>
              <w:t>，依托原有工程</w:t>
            </w:r>
          </w:p>
        </w:tc>
      </w:tr>
      <w:tr w:rsidR="00282E05" w:rsidRPr="00AA7E27" w:rsidTr="00DD3DA9">
        <w:trPr>
          <w:trHeight w:val="1161"/>
        </w:trPr>
        <w:tc>
          <w:tcPr>
            <w:tcW w:w="359" w:type="pct"/>
            <w:vMerge/>
            <w:vAlign w:val="center"/>
          </w:tcPr>
          <w:p w:rsidR="00897D10" w:rsidRPr="00AA7E27" w:rsidRDefault="00897D10" w:rsidP="00BB7F16">
            <w:pPr>
              <w:spacing w:beforeLines="50"/>
              <w:jc w:val="center"/>
              <w:rPr>
                <w:szCs w:val="21"/>
              </w:rPr>
            </w:pPr>
          </w:p>
        </w:tc>
        <w:tc>
          <w:tcPr>
            <w:tcW w:w="678" w:type="pct"/>
            <w:vAlign w:val="center"/>
          </w:tcPr>
          <w:p w:rsidR="00897D10" w:rsidRPr="00AA7E27" w:rsidRDefault="00897D10" w:rsidP="00BB7F16">
            <w:pPr>
              <w:spacing w:beforeLines="50"/>
              <w:jc w:val="center"/>
              <w:rPr>
                <w:szCs w:val="21"/>
              </w:rPr>
            </w:pPr>
            <w:r w:rsidRPr="00AA7E27">
              <w:rPr>
                <w:rFonts w:hAnsi="宋体"/>
                <w:szCs w:val="21"/>
              </w:rPr>
              <w:t>图形化厂房</w:t>
            </w:r>
          </w:p>
        </w:tc>
        <w:tc>
          <w:tcPr>
            <w:tcW w:w="1414" w:type="pct"/>
            <w:tcBorders>
              <w:right w:val="single" w:sz="4" w:space="0" w:color="auto"/>
            </w:tcBorders>
            <w:vAlign w:val="center"/>
          </w:tcPr>
          <w:p w:rsidR="00897D10" w:rsidRPr="00AA7E27" w:rsidRDefault="00897D10" w:rsidP="0017790E">
            <w:pPr>
              <w:spacing w:line="300" w:lineRule="auto"/>
              <w:jc w:val="center"/>
              <w:rPr>
                <w:szCs w:val="21"/>
              </w:rPr>
            </w:pPr>
            <w:r w:rsidRPr="00AA7E27">
              <w:rPr>
                <w:rFonts w:hAnsi="宋体" w:hint="eastAsia"/>
                <w:szCs w:val="21"/>
              </w:rPr>
              <w:t>2</w:t>
            </w:r>
            <w:r w:rsidRPr="00AA7E27">
              <w:rPr>
                <w:rFonts w:hAnsi="宋体" w:hint="eastAsia"/>
                <w:szCs w:val="21"/>
              </w:rPr>
              <w:t>层，建筑面积</w:t>
            </w:r>
            <w:smartTag w:uri="urn:schemas-microsoft-com:office:smarttags" w:element="chmetcnv">
              <w:smartTagPr>
                <w:attr w:name="UnitName" w:val="m2"/>
                <w:attr w:name="SourceValue" w:val="16360.47"/>
                <w:attr w:name="HasSpace" w:val="True"/>
                <w:attr w:name="Negative" w:val="False"/>
                <w:attr w:name="NumberType" w:val="1"/>
                <w:attr w:name="TCSC" w:val="0"/>
              </w:smartTagPr>
              <w:r w:rsidRPr="00AA7E27">
                <w:rPr>
                  <w:rFonts w:hAnsi="宋体" w:hint="eastAsia"/>
                  <w:szCs w:val="21"/>
                </w:rPr>
                <w:t>16360.47</w:t>
              </w:r>
              <w:r w:rsidRPr="00AA7E27">
                <w:rPr>
                  <w:szCs w:val="21"/>
                </w:rPr>
                <w:t xml:space="preserve"> m</w:t>
              </w:r>
              <w:r w:rsidRPr="00AA7E27">
                <w:rPr>
                  <w:szCs w:val="21"/>
                  <w:vertAlign w:val="superscript"/>
                </w:rPr>
                <w:t>2</w:t>
              </w:r>
            </w:smartTag>
            <w:r w:rsidRPr="00AA7E27">
              <w:rPr>
                <w:rFonts w:hAnsi="宋体"/>
                <w:szCs w:val="21"/>
              </w:rPr>
              <w:t>，</w:t>
            </w:r>
            <w:r w:rsidR="00534C60" w:rsidRPr="00AA7E27">
              <w:rPr>
                <w:rFonts w:hAnsi="宋体" w:hint="eastAsia"/>
                <w:bCs/>
                <w:szCs w:val="21"/>
              </w:rPr>
              <w:t>布置</w:t>
            </w:r>
            <w:r w:rsidR="00534C60" w:rsidRPr="00AA7E27">
              <w:rPr>
                <w:rFonts w:hAnsi="宋体"/>
                <w:bCs/>
                <w:szCs w:val="21"/>
              </w:rPr>
              <w:t>年产</w:t>
            </w:r>
            <w:r w:rsidR="00534C60" w:rsidRPr="00AA7E27">
              <w:rPr>
                <w:bCs/>
                <w:szCs w:val="21"/>
              </w:rPr>
              <w:t>2400</w:t>
            </w:r>
            <w:r w:rsidR="00534C60" w:rsidRPr="00AA7E27">
              <w:rPr>
                <w:rFonts w:hAnsi="宋体"/>
                <w:bCs/>
                <w:szCs w:val="21"/>
              </w:rPr>
              <w:t>万片图形化衬底生产</w:t>
            </w:r>
            <w:r w:rsidR="00534C60" w:rsidRPr="00AA7E27">
              <w:rPr>
                <w:rFonts w:hAnsi="宋体" w:hint="eastAsia"/>
                <w:bCs/>
                <w:szCs w:val="21"/>
              </w:rPr>
              <w:t>设备</w:t>
            </w:r>
          </w:p>
        </w:tc>
        <w:tc>
          <w:tcPr>
            <w:tcW w:w="1676" w:type="pct"/>
            <w:tcBorders>
              <w:left w:val="single" w:sz="4" w:space="0" w:color="auto"/>
              <w:right w:val="single" w:sz="6" w:space="0" w:color="auto"/>
            </w:tcBorders>
            <w:vAlign w:val="center"/>
          </w:tcPr>
          <w:p w:rsidR="00897D10" w:rsidRPr="00AA7E27" w:rsidRDefault="00534C60" w:rsidP="0017790E">
            <w:pPr>
              <w:spacing w:line="300" w:lineRule="auto"/>
              <w:jc w:val="left"/>
              <w:rPr>
                <w:szCs w:val="21"/>
              </w:rPr>
            </w:pPr>
            <w:r w:rsidRPr="00AA7E27">
              <w:rPr>
                <w:rFonts w:hAnsi="宋体" w:hint="eastAsia"/>
                <w:szCs w:val="21"/>
              </w:rPr>
              <w:t>2</w:t>
            </w:r>
            <w:r w:rsidRPr="00AA7E27">
              <w:rPr>
                <w:rFonts w:hAnsi="宋体" w:hint="eastAsia"/>
                <w:szCs w:val="21"/>
              </w:rPr>
              <w:t>层，建筑面积</w:t>
            </w:r>
            <w:smartTag w:uri="urn:schemas-microsoft-com:office:smarttags" w:element="chmetcnv">
              <w:smartTagPr>
                <w:attr w:name="TCSC" w:val="0"/>
                <w:attr w:name="NumberType" w:val="1"/>
                <w:attr w:name="Negative" w:val="False"/>
                <w:attr w:name="HasSpace" w:val="True"/>
                <w:attr w:name="SourceValue" w:val="16360.47"/>
                <w:attr w:name="UnitName" w:val="m2"/>
              </w:smartTagPr>
              <w:r w:rsidRPr="00AA7E27">
                <w:rPr>
                  <w:rFonts w:hAnsi="宋体" w:hint="eastAsia"/>
                  <w:szCs w:val="21"/>
                </w:rPr>
                <w:t>16360.47</w:t>
              </w:r>
              <w:r w:rsidRPr="00AA7E27">
                <w:rPr>
                  <w:szCs w:val="21"/>
                </w:rPr>
                <w:t xml:space="preserve"> m</w:t>
              </w:r>
              <w:r w:rsidRPr="00AA7E27">
                <w:rPr>
                  <w:szCs w:val="21"/>
                  <w:vertAlign w:val="superscript"/>
                </w:rPr>
                <w:t>2</w:t>
              </w:r>
            </w:smartTag>
            <w:r w:rsidRPr="00AA7E27">
              <w:rPr>
                <w:rFonts w:hAnsi="宋体"/>
                <w:szCs w:val="21"/>
              </w:rPr>
              <w:t>，</w:t>
            </w:r>
            <w:r w:rsidRPr="00AA7E27">
              <w:rPr>
                <w:rFonts w:hAnsi="宋体" w:hint="eastAsia"/>
                <w:bCs/>
                <w:szCs w:val="21"/>
              </w:rPr>
              <w:t>布置</w:t>
            </w:r>
            <w:r w:rsidRPr="00AA7E27">
              <w:rPr>
                <w:rFonts w:hAnsi="宋体"/>
                <w:bCs/>
                <w:szCs w:val="21"/>
              </w:rPr>
              <w:t>年产</w:t>
            </w:r>
            <w:r w:rsidRPr="00AA7E27">
              <w:rPr>
                <w:bCs/>
                <w:szCs w:val="21"/>
              </w:rPr>
              <w:t>2400</w:t>
            </w:r>
            <w:r w:rsidRPr="00AA7E27">
              <w:rPr>
                <w:rFonts w:hAnsi="宋体"/>
                <w:bCs/>
                <w:szCs w:val="21"/>
              </w:rPr>
              <w:t>万片图形化衬底生产</w:t>
            </w:r>
            <w:r w:rsidRPr="00AA7E27">
              <w:rPr>
                <w:rFonts w:hAnsi="宋体" w:hint="eastAsia"/>
                <w:bCs/>
                <w:szCs w:val="21"/>
              </w:rPr>
              <w:t>设备</w:t>
            </w:r>
          </w:p>
        </w:tc>
        <w:tc>
          <w:tcPr>
            <w:tcW w:w="873" w:type="pct"/>
            <w:tcBorders>
              <w:left w:val="single" w:sz="6" w:space="0" w:color="auto"/>
            </w:tcBorders>
            <w:vAlign w:val="center"/>
          </w:tcPr>
          <w:p w:rsidR="00897D10" w:rsidRPr="00AA7E27" w:rsidRDefault="00534C60" w:rsidP="0017790E">
            <w:pPr>
              <w:spacing w:line="300" w:lineRule="auto"/>
              <w:jc w:val="left"/>
              <w:rPr>
                <w:szCs w:val="21"/>
              </w:rPr>
            </w:pPr>
            <w:r w:rsidRPr="00AA7E27">
              <w:rPr>
                <w:rFonts w:hAnsi="宋体" w:hint="eastAsia"/>
                <w:szCs w:val="21"/>
              </w:rPr>
              <w:t>原项目</w:t>
            </w:r>
            <w:r w:rsidR="00897D10" w:rsidRPr="00AA7E27">
              <w:rPr>
                <w:rFonts w:hAnsi="宋体"/>
                <w:szCs w:val="21"/>
              </w:rPr>
              <w:t>已建成</w:t>
            </w:r>
            <w:r w:rsidRPr="00AA7E27">
              <w:rPr>
                <w:rFonts w:hAnsi="宋体" w:hint="eastAsia"/>
                <w:szCs w:val="21"/>
              </w:rPr>
              <w:t>原为</w:t>
            </w:r>
            <w:r w:rsidRPr="00AA7E27">
              <w:rPr>
                <w:rFonts w:hAnsi="宋体"/>
                <w:szCs w:val="21"/>
              </w:rPr>
              <w:t>原材料仓库</w:t>
            </w:r>
          </w:p>
        </w:tc>
      </w:tr>
      <w:tr w:rsidR="00282E05" w:rsidRPr="00AA7E27" w:rsidTr="009B54E7">
        <w:trPr>
          <w:trHeight w:val="340"/>
        </w:trPr>
        <w:tc>
          <w:tcPr>
            <w:tcW w:w="359" w:type="pct"/>
            <w:vMerge w:val="restart"/>
            <w:vAlign w:val="center"/>
          </w:tcPr>
          <w:p w:rsidR="00282E05" w:rsidRPr="00AA7E27" w:rsidRDefault="00897D10" w:rsidP="00BB7F16">
            <w:pPr>
              <w:spacing w:beforeLines="50"/>
              <w:jc w:val="center"/>
              <w:rPr>
                <w:rFonts w:hAnsi="宋体"/>
                <w:szCs w:val="21"/>
              </w:rPr>
            </w:pPr>
            <w:r w:rsidRPr="00AA7E27">
              <w:rPr>
                <w:rFonts w:hAnsi="宋体"/>
                <w:szCs w:val="21"/>
              </w:rPr>
              <w:t>辅</w:t>
            </w:r>
          </w:p>
          <w:p w:rsidR="00282E05" w:rsidRPr="00AA7E27" w:rsidRDefault="00897D10" w:rsidP="00BB7F16">
            <w:pPr>
              <w:spacing w:beforeLines="50"/>
              <w:jc w:val="center"/>
              <w:rPr>
                <w:rFonts w:hAnsi="宋体"/>
                <w:szCs w:val="21"/>
              </w:rPr>
            </w:pPr>
            <w:r w:rsidRPr="00AA7E27">
              <w:rPr>
                <w:rFonts w:hAnsi="宋体"/>
                <w:szCs w:val="21"/>
              </w:rPr>
              <w:t>助</w:t>
            </w:r>
          </w:p>
          <w:p w:rsidR="00282E05" w:rsidRPr="00AA7E27" w:rsidRDefault="00897D10" w:rsidP="00BB7F16">
            <w:pPr>
              <w:spacing w:beforeLines="50"/>
              <w:jc w:val="center"/>
              <w:rPr>
                <w:rFonts w:hAnsi="宋体"/>
                <w:szCs w:val="21"/>
              </w:rPr>
            </w:pPr>
            <w:r w:rsidRPr="00AA7E27">
              <w:rPr>
                <w:rFonts w:hAnsi="宋体"/>
                <w:szCs w:val="21"/>
              </w:rPr>
              <w:lastRenderedPageBreak/>
              <w:t>工</w:t>
            </w:r>
          </w:p>
          <w:p w:rsidR="00897D10" w:rsidRPr="00AA7E27" w:rsidRDefault="00897D10" w:rsidP="00BB7F16">
            <w:pPr>
              <w:spacing w:beforeLines="50"/>
              <w:jc w:val="center"/>
              <w:rPr>
                <w:szCs w:val="21"/>
              </w:rPr>
            </w:pPr>
            <w:r w:rsidRPr="00AA7E27">
              <w:rPr>
                <w:rFonts w:hAnsi="宋体"/>
                <w:szCs w:val="21"/>
              </w:rPr>
              <w:t>程</w:t>
            </w:r>
          </w:p>
        </w:tc>
        <w:tc>
          <w:tcPr>
            <w:tcW w:w="678" w:type="pct"/>
            <w:vAlign w:val="center"/>
          </w:tcPr>
          <w:p w:rsidR="00897D10" w:rsidRPr="00AA7E27" w:rsidRDefault="00897D10" w:rsidP="00BB7F16">
            <w:pPr>
              <w:spacing w:beforeLines="50"/>
              <w:jc w:val="center"/>
              <w:rPr>
                <w:szCs w:val="21"/>
              </w:rPr>
            </w:pPr>
            <w:r w:rsidRPr="00AA7E27">
              <w:rPr>
                <w:rFonts w:hAnsi="宋体"/>
                <w:szCs w:val="21"/>
              </w:rPr>
              <w:lastRenderedPageBreak/>
              <w:t>办公楼</w:t>
            </w:r>
          </w:p>
        </w:tc>
        <w:tc>
          <w:tcPr>
            <w:tcW w:w="1414" w:type="pct"/>
            <w:tcBorders>
              <w:right w:val="single" w:sz="4" w:space="0" w:color="auto"/>
            </w:tcBorders>
            <w:vAlign w:val="center"/>
          </w:tcPr>
          <w:p w:rsidR="00897D10" w:rsidRPr="00AA7E27" w:rsidRDefault="00897D10" w:rsidP="0017790E">
            <w:pPr>
              <w:spacing w:line="300" w:lineRule="auto"/>
              <w:jc w:val="center"/>
              <w:rPr>
                <w:szCs w:val="21"/>
              </w:rPr>
            </w:pPr>
            <w:r w:rsidRPr="00AA7E27">
              <w:rPr>
                <w:rFonts w:hAnsi="宋体"/>
                <w:szCs w:val="21"/>
              </w:rPr>
              <w:t>建筑面积</w:t>
            </w:r>
            <w:smartTag w:uri="urn:schemas-microsoft-com:office:smarttags" w:element="chmetcnv">
              <w:smartTagPr>
                <w:attr w:name="UnitName" w:val="m2"/>
                <w:attr w:name="SourceValue" w:val="8104.6"/>
                <w:attr w:name="HasSpace" w:val="False"/>
                <w:attr w:name="Negative" w:val="False"/>
                <w:attr w:name="NumberType" w:val="1"/>
                <w:attr w:name="TCSC" w:val="0"/>
              </w:smartTagPr>
              <w:r w:rsidRPr="00AA7E27">
                <w:rPr>
                  <w:szCs w:val="21"/>
                </w:rPr>
                <w:t>8104.6m</w:t>
              </w:r>
              <w:r w:rsidRPr="00AA7E27">
                <w:rPr>
                  <w:szCs w:val="21"/>
                  <w:vertAlign w:val="superscript"/>
                </w:rPr>
                <w:t>2</w:t>
              </w:r>
            </w:smartTag>
          </w:p>
        </w:tc>
        <w:tc>
          <w:tcPr>
            <w:tcW w:w="1676" w:type="pct"/>
            <w:tcBorders>
              <w:left w:val="single" w:sz="4" w:space="0" w:color="auto"/>
              <w:right w:val="single" w:sz="6" w:space="0" w:color="auto"/>
            </w:tcBorders>
            <w:vAlign w:val="center"/>
          </w:tcPr>
          <w:p w:rsidR="00897D10" w:rsidRPr="00AA7E27" w:rsidRDefault="00534C60" w:rsidP="0017790E">
            <w:pPr>
              <w:spacing w:line="300" w:lineRule="auto"/>
              <w:jc w:val="center"/>
              <w:rPr>
                <w:szCs w:val="21"/>
              </w:rPr>
            </w:pPr>
            <w:r w:rsidRPr="00AA7E27">
              <w:rPr>
                <w:rFonts w:hAnsi="宋体"/>
                <w:szCs w:val="21"/>
              </w:rPr>
              <w:t>建筑面积</w:t>
            </w:r>
            <w:smartTag w:uri="urn:schemas-microsoft-com:office:smarttags" w:element="chmetcnv">
              <w:smartTagPr>
                <w:attr w:name="UnitName" w:val="m2"/>
                <w:attr w:name="SourceValue" w:val="8104.6"/>
                <w:attr w:name="HasSpace" w:val="False"/>
                <w:attr w:name="Negative" w:val="False"/>
                <w:attr w:name="NumberType" w:val="1"/>
                <w:attr w:name="TCSC" w:val="0"/>
              </w:smartTagPr>
              <w:r w:rsidRPr="00AA7E27">
                <w:rPr>
                  <w:szCs w:val="21"/>
                </w:rPr>
                <w:t>8104.6m</w:t>
              </w:r>
              <w:r w:rsidRPr="00AA7E27">
                <w:rPr>
                  <w:szCs w:val="21"/>
                  <w:vertAlign w:val="superscript"/>
                </w:rPr>
                <w:t>2</w:t>
              </w:r>
            </w:smartTag>
          </w:p>
        </w:tc>
        <w:tc>
          <w:tcPr>
            <w:tcW w:w="873" w:type="pct"/>
            <w:tcBorders>
              <w:left w:val="single" w:sz="6" w:space="0" w:color="auto"/>
            </w:tcBorders>
            <w:vAlign w:val="center"/>
          </w:tcPr>
          <w:p w:rsidR="00897D10" w:rsidRDefault="00534C60" w:rsidP="0017790E">
            <w:pPr>
              <w:spacing w:line="300" w:lineRule="auto"/>
              <w:jc w:val="left"/>
              <w:rPr>
                <w:rFonts w:hAnsi="宋体"/>
                <w:szCs w:val="21"/>
              </w:rPr>
            </w:pPr>
            <w:r w:rsidRPr="00AA7E27">
              <w:rPr>
                <w:rFonts w:hAnsi="宋体" w:hint="eastAsia"/>
                <w:szCs w:val="21"/>
              </w:rPr>
              <w:t>原项目</w:t>
            </w:r>
            <w:r w:rsidRPr="00AA7E27">
              <w:rPr>
                <w:rFonts w:hAnsi="宋体"/>
                <w:szCs w:val="21"/>
              </w:rPr>
              <w:t>已建成</w:t>
            </w:r>
            <w:r w:rsidR="007E3A69" w:rsidRPr="00AA7E27">
              <w:rPr>
                <w:rFonts w:hAnsi="宋体" w:hint="eastAsia"/>
                <w:szCs w:val="21"/>
              </w:rPr>
              <w:t>，依托原有工程</w:t>
            </w:r>
          </w:p>
          <w:p w:rsidR="00DD3DA9" w:rsidRPr="00AA7E27" w:rsidRDefault="00DD3DA9" w:rsidP="0017790E">
            <w:pPr>
              <w:spacing w:line="300" w:lineRule="auto"/>
              <w:jc w:val="left"/>
              <w:rPr>
                <w:szCs w:val="21"/>
              </w:rPr>
            </w:pPr>
          </w:p>
        </w:tc>
      </w:tr>
      <w:tr w:rsidR="00282E05" w:rsidRPr="00AA7E27" w:rsidTr="009B54E7">
        <w:trPr>
          <w:trHeight w:val="340"/>
        </w:trPr>
        <w:tc>
          <w:tcPr>
            <w:tcW w:w="359" w:type="pct"/>
            <w:vMerge/>
            <w:vAlign w:val="center"/>
          </w:tcPr>
          <w:p w:rsidR="00897D10" w:rsidRPr="00AA7E27" w:rsidRDefault="00897D10" w:rsidP="00BB7F16">
            <w:pPr>
              <w:spacing w:beforeLines="50"/>
              <w:jc w:val="center"/>
              <w:rPr>
                <w:szCs w:val="21"/>
              </w:rPr>
            </w:pPr>
          </w:p>
        </w:tc>
        <w:tc>
          <w:tcPr>
            <w:tcW w:w="678" w:type="pct"/>
            <w:vAlign w:val="center"/>
          </w:tcPr>
          <w:p w:rsidR="00897D10" w:rsidRPr="00AA7E27" w:rsidRDefault="00897D10" w:rsidP="00BB7F16">
            <w:pPr>
              <w:spacing w:beforeLines="50"/>
              <w:jc w:val="center"/>
              <w:rPr>
                <w:szCs w:val="21"/>
              </w:rPr>
            </w:pPr>
            <w:r w:rsidRPr="00AA7E27">
              <w:rPr>
                <w:rFonts w:hAnsi="宋体"/>
                <w:szCs w:val="21"/>
              </w:rPr>
              <w:t>倒班宿舍</w:t>
            </w:r>
          </w:p>
        </w:tc>
        <w:tc>
          <w:tcPr>
            <w:tcW w:w="1414" w:type="pct"/>
            <w:tcBorders>
              <w:right w:val="single" w:sz="4" w:space="0" w:color="auto"/>
            </w:tcBorders>
            <w:vAlign w:val="center"/>
          </w:tcPr>
          <w:p w:rsidR="00897D10" w:rsidRPr="00AA7E27" w:rsidRDefault="007E3A69" w:rsidP="0017790E">
            <w:pPr>
              <w:spacing w:line="300" w:lineRule="auto"/>
              <w:jc w:val="center"/>
              <w:rPr>
                <w:szCs w:val="21"/>
              </w:rPr>
            </w:pPr>
            <w:r w:rsidRPr="00AA7E27">
              <w:rPr>
                <w:rFonts w:hAnsi="宋体" w:hint="eastAsia"/>
                <w:szCs w:val="21"/>
              </w:rPr>
              <w:t>原有</w:t>
            </w:r>
            <w:r w:rsidR="00897D10" w:rsidRPr="00AA7E27">
              <w:rPr>
                <w:rFonts w:hAnsi="宋体" w:hint="eastAsia"/>
                <w:szCs w:val="21"/>
              </w:rPr>
              <w:t>3</w:t>
            </w:r>
            <w:r w:rsidR="00897D10" w:rsidRPr="00AA7E27">
              <w:rPr>
                <w:rFonts w:hAnsi="宋体" w:hint="eastAsia"/>
                <w:szCs w:val="21"/>
              </w:rPr>
              <w:t>栋，总建</w:t>
            </w:r>
            <w:r w:rsidR="00897D10" w:rsidRPr="00AA7E27">
              <w:rPr>
                <w:rFonts w:hAnsi="宋体"/>
                <w:szCs w:val="21"/>
              </w:rPr>
              <w:t>筑面积</w:t>
            </w:r>
            <w:r w:rsidR="00897D10" w:rsidRPr="00AA7E27">
              <w:rPr>
                <w:szCs w:val="21"/>
              </w:rPr>
              <w:t>17451.68m</w:t>
            </w:r>
            <w:r w:rsidR="00897D10" w:rsidRPr="00AA7E27">
              <w:rPr>
                <w:szCs w:val="21"/>
                <w:vertAlign w:val="superscript"/>
              </w:rPr>
              <w:t>2</w:t>
            </w:r>
            <w:r w:rsidRPr="00AA7E27">
              <w:rPr>
                <w:rFonts w:hint="eastAsia"/>
                <w:szCs w:val="21"/>
              </w:rPr>
              <w:t>，</w:t>
            </w:r>
            <w:r w:rsidR="0079403D" w:rsidRPr="00AA7E27">
              <w:rPr>
                <w:rFonts w:hint="eastAsia"/>
                <w:szCs w:val="21"/>
              </w:rPr>
              <w:t>新建两栋</w:t>
            </w:r>
          </w:p>
        </w:tc>
        <w:tc>
          <w:tcPr>
            <w:tcW w:w="1676" w:type="pct"/>
            <w:tcBorders>
              <w:left w:val="single" w:sz="4" w:space="0" w:color="auto"/>
              <w:right w:val="single" w:sz="6" w:space="0" w:color="auto"/>
            </w:tcBorders>
            <w:vAlign w:val="center"/>
          </w:tcPr>
          <w:p w:rsidR="00897D10" w:rsidRPr="00AA7E27" w:rsidRDefault="0079403D" w:rsidP="0017790E">
            <w:pPr>
              <w:spacing w:line="300" w:lineRule="auto"/>
              <w:jc w:val="center"/>
              <w:rPr>
                <w:szCs w:val="21"/>
              </w:rPr>
            </w:pPr>
            <w:r w:rsidRPr="00AA7E27">
              <w:rPr>
                <w:rFonts w:hAnsi="宋体" w:hint="eastAsia"/>
                <w:szCs w:val="21"/>
              </w:rPr>
              <w:t>共</w:t>
            </w:r>
            <w:r w:rsidRPr="00AA7E27">
              <w:rPr>
                <w:rFonts w:hAnsi="宋体" w:hint="eastAsia"/>
                <w:szCs w:val="21"/>
              </w:rPr>
              <w:t>5</w:t>
            </w:r>
            <w:r w:rsidR="00534C60" w:rsidRPr="00AA7E27">
              <w:rPr>
                <w:rFonts w:hAnsi="宋体" w:hint="eastAsia"/>
                <w:szCs w:val="21"/>
              </w:rPr>
              <w:t>栋，</w:t>
            </w:r>
            <w:r w:rsidRPr="00AA7E27">
              <w:rPr>
                <w:rFonts w:hAnsi="宋体" w:hint="eastAsia"/>
                <w:szCs w:val="21"/>
              </w:rPr>
              <w:t>原有</w:t>
            </w:r>
            <w:r w:rsidRPr="00AA7E27">
              <w:rPr>
                <w:rFonts w:hAnsi="宋体" w:hint="eastAsia"/>
                <w:szCs w:val="21"/>
              </w:rPr>
              <w:t>3</w:t>
            </w:r>
            <w:r w:rsidRPr="00AA7E27">
              <w:rPr>
                <w:rFonts w:hAnsi="宋体" w:hint="eastAsia"/>
                <w:szCs w:val="21"/>
              </w:rPr>
              <w:t>栋，新建两栋，</w:t>
            </w:r>
            <w:r w:rsidR="00534C60" w:rsidRPr="00AA7E27">
              <w:rPr>
                <w:rFonts w:hAnsi="宋体" w:hint="eastAsia"/>
                <w:szCs w:val="21"/>
              </w:rPr>
              <w:t>总建</w:t>
            </w:r>
            <w:r w:rsidR="00534C60" w:rsidRPr="00AA7E27">
              <w:rPr>
                <w:rFonts w:hAnsi="宋体"/>
                <w:szCs w:val="21"/>
              </w:rPr>
              <w:t>筑面积</w:t>
            </w:r>
            <w:r w:rsidRPr="00AA7E27">
              <w:rPr>
                <w:rFonts w:hint="eastAsia"/>
                <w:szCs w:val="21"/>
              </w:rPr>
              <w:t>36006.41</w:t>
            </w:r>
            <w:r w:rsidR="00534C60" w:rsidRPr="00AA7E27">
              <w:rPr>
                <w:szCs w:val="21"/>
              </w:rPr>
              <w:t>m</w:t>
            </w:r>
            <w:r w:rsidR="00534C60" w:rsidRPr="00AA7E27">
              <w:rPr>
                <w:szCs w:val="21"/>
                <w:vertAlign w:val="superscript"/>
              </w:rPr>
              <w:t>2</w:t>
            </w:r>
          </w:p>
        </w:tc>
        <w:tc>
          <w:tcPr>
            <w:tcW w:w="873" w:type="pct"/>
            <w:tcBorders>
              <w:left w:val="single" w:sz="6" w:space="0" w:color="auto"/>
            </w:tcBorders>
            <w:vAlign w:val="center"/>
          </w:tcPr>
          <w:p w:rsidR="00897D10" w:rsidRPr="00AA7E27" w:rsidRDefault="00534C60" w:rsidP="0017790E">
            <w:pPr>
              <w:spacing w:line="300" w:lineRule="auto"/>
              <w:jc w:val="left"/>
              <w:rPr>
                <w:szCs w:val="21"/>
              </w:rPr>
            </w:pPr>
            <w:r w:rsidRPr="00AA7E27">
              <w:rPr>
                <w:rFonts w:hAnsi="宋体" w:hint="eastAsia"/>
                <w:szCs w:val="21"/>
              </w:rPr>
              <w:t>原项目</w:t>
            </w:r>
            <w:r w:rsidR="00897D10" w:rsidRPr="00AA7E27">
              <w:rPr>
                <w:rFonts w:hAnsi="宋体"/>
                <w:szCs w:val="21"/>
              </w:rPr>
              <w:t>已建成</w:t>
            </w:r>
            <w:r w:rsidR="0079403D" w:rsidRPr="00AA7E27">
              <w:rPr>
                <w:rFonts w:hAnsi="宋体" w:hint="eastAsia"/>
                <w:szCs w:val="21"/>
              </w:rPr>
              <w:t>3</w:t>
            </w:r>
            <w:r w:rsidR="0079403D" w:rsidRPr="00AA7E27">
              <w:rPr>
                <w:rFonts w:hAnsi="宋体" w:hint="eastAsia"/>
                <w:szCs w:val="21"/>
              </w:rPr>
              <w:t>栋，新建两栋</w:t>
            </w:r>
          </w:p>
        </w:tc>
      </w:tr>
      <w:tr w:rsidR="00282E05" w:rsidRPr="00AA7E27" w:rsidTr="009B54E7">
        <w:trPr>
          <w:trHeight w:val="340"/>
        </w:trPr>
        <w:tc>
          <w:tcPr>
            <w:tcW w:w="359" w:type="pct"/>
            <w:vMerge/>
            <w:vAlign w:val="center"/>
          </w:tcPr>
          <w:p w:rsidR="00897D10" w:rsidRPr="00AA7E27" w:rsidRDefault="00897D10" w:rsidP="00BB7F16">
            <w:pPr>
              <w:spacing w:beforeLines="50"/>
              <w:jc w:val="center"/>
              <w:rPr>
                <w:szCs w:val="21"/>
              </w:rPr>
            </w:pPr>
          </w:p>
        </w:tc>
        <w:tc>
          <w:tcPr>
            <w:tcW w:w="678" w:type="pct"/>
            <w:vAlign w:val="center"/>
          </w:tcPr>
          <w:p w:rsidR="00897D10" w:rsidRPr="00AA7E27" w:rsidRDefault="00897D10" w:rsidP="00BB7F16">
            <w:pPr>
              <w:spacing w:beforeLines="50"/>
              <w:jc w:val="center"/>
              <w:rPr>
                <w:szCs w:val="21"/>
              </w:rPr>
            </w:pPr>
            <w:r w:rsidRPr="00AA7E27">
              <w:rPr>
                <w:rFonts w:hAnsi="宋体"/>
                <w:szCs w:val="21"/>
              </w:rPr>
              <w:t>食堂综合楼</w:t>
            </w:r>
          </w:p>
        </w:tc>
        <w:tc>
          <w:tcPr>
            <w:tcW w:w="1414" w:type="pct"/>
            <w:tcBorders>
              <w:right w:val="single" w:sz="4" w:space="0" w:color="auto"/>
            </w:tcBorders>
            <w:vAlign w:val="center"/>
          </w:tcPr>
          <w:p w:rsidR="00897D10" w:rsidRPr="00AA7E27" w:rsidRDefault="00897D10" w:rsidP="0017790E">
            <w:pPr>
              <w:spacing w:line="300" w:lineRule="auto"/>
              <w:jc w:val="center"/>
              <w:rPr>
                <w:szCs w:val="21"/>
              </w:rPr>
            </w:pPr>
            <w:r w:rsidRPr="00AA7E27">
              <w:rPr>
                <w:rFonts w:hAnsi="宋体"/>
                <w:szCs w:val="21"/>
              </w:rPr>
              <w:t>建筑面积</w:t>
            </w:r>
            <w:smartTag w:uri="urn:schemas-microsoft-com:office:smarttags" w:element="chmetcnv">
              <w:smartTagPr>
                <w:attr w:name="TCSC" w:val="0"/>
                <w:attr w:name="NumberType" w:val="1"/>
                <w:attr w:name="Negative" w:val="False"/>
                <w:attr w:name="HasSpace" w:val="False"/>
                <w:attr w:name="SourceValue" w:val="9996.51"/>
                <w:attr w:name="UnitName" w:val="m2"/>
              </w:smartTagPr>
              <w:r w:rsidRPr="00AA7E27">
                <w:rPr>
                  <w:szCs w:val="21"/>
                </w:rPr>
                <w:t>9996.51m</w:t>
              </w:r>
              <w:r w:rsidRPr="00AA7E27">
                <w:rPr>
                  <w:szCs w:val="21"/>
                  <w:vertAlign w:val="superscript"/>
                </w:rPr>
                <w:t>2</w:t>
              </w:r>
            </w:smartTag>
          </w:p>
        </w:tc>
        <w:tc>
          <w:tcPr>
            <w:tcW w:w="1676" w:type="pct"/>
            <w:tcBorders>
              <w:left w:val="single" w:sz="4" w:space="0" w:color="auto"/>
              <w:right w:val="single" w:sz="6" w:space="0" w:color="auto"/>
            </w:tcBorders>
            <w:vAlign w:val="center"/>
          </w:tcPr>
          <w:p w:rsidR="00897D10" w:rsidRPr="00AA7E27" w:rsidRDefault="00534C60" w:rsidP="0017790E">
            <w:pPr>
              <w:spacing w:line="300" w:lineRule="auto"/>
              <w:jc w:val="center"/>
              <w:rPr>
                <w:szCs w:val="21"/>
              </w:rPr>
            </w:pPr>
            <w:r w:rsidRPr="00AA7E27">
              <w:rPr>
                <w:rFonts w:hAnsi="宋体"/>
                <w:szCs w:val="21"/>
              </w:rPr>
              <w:t>建筑面积</w:t>
            </w:r>
            <w:smartTag w:uri="urn:schemas-microsoft-com:office:smarttags" w:element="chmetcnv">
              <w:smartTagPr>
                <w:attr w:name="TCSC" w:val="0"/>
                <w:attr w:name="NumberType" w:val="1"/>
                <w:attr w:name="Negative" w:val="False"/>
                <w:attr w:name="HasSpace" w:val="False"/>
                <w:attr w:name="SourceValue" w:val="9996.51"/>
                <w:attr w:name="UnitName" w:val="m2"/>
              </w:smartTagPr>
              <w:r w:rsidRPr="00AA7E27">
                <w:rPr>
                  <w:szCs w:val="21"/>
                </w:rPr>
                <w:t>9996.51m</w:t>
              </w:r>
              <w:r w:rsidRPr="00AA7E27">
                <w:rPr>
                  <w:szCs w:val="21"/>
                  <w:vertAlign w:val="superscript"/>
                </w:rPr>
                <w:t>2</w:t>
              </w:r>
            </w:smartTag>
          </w:p>
        </w:tc>
        <w:tc>
          <w:tcPr>
            <w:tcW w:w="873" w:type="pct"/>
            <w:tcBorders>
              <w:left w:val="single" w:sz="6" w:space="0" w:color="auto"/>
            </w:tcBorders>
            <w:vAlign w:val="center"/>
          </w:tcPr>
          <w:p w:rsidR="00897D10" w:rsidRPr="00AA7E27" w:rsidRDefault="00534C60" w:rsidP="0017790E">
            <w:pPr>
              <w:spacing w:line="300" w:lineRule="auto"/>
              <w:jc w:val="center"/>
              <w:rPr>
                <w:szCs w:val="21"/>
              </w:rPr>
            </w:pPr>
            <w:r w:rsidRPr="00AA7E27">
              <w:rPr>
                <w:rFonts w:hAnsi="宋体" w:hint="eastAsia"/>
                <w:szCs w:val="21"/>
              </w:rPr>
              <w:t>原项目</w:t>
            </w:r>
            <w:r w:rsidRPr="00AA7E27">
              <w:rPr>
                <w:rFonts w:hAnsi="宋体"/>
                <w:szCs w:val="21"/>
              </w:rPr>
              <w:t>已建成</w:t>
            </w:r>
            <w:r w:rsidR="0079403D" w:rsidRPr="00AA7E27">
              <w:rPr>
                <w:rFonts w:hAnsi="宋体" w:hint="eastAsia"/>
                <w:szCs w:val="21"/>
              </w:rPr>
              <w:t>，依托原有工程</w:t>
            </w:r>
          </w:p>
        </w:tc>
      </w:tr>
      <w:tr w:rsidR="00282E05" w:rsidRPr="00AA7E27" w:rsidTr="009B54E7">
        <w:trPr>
          <w:trHeight w:val="340"/>
        </w:trPr>
        <w:tc>
          <w:tcPr>
            <w:tcW w:w="359" w:type="pct"/>
            <w:vMerge/>
            <w:vAlign w:val="center"/>
          </w:tcPr>
          <w:p w:rsidR="00534C60" w:rsidRPr="00AA7E27" w:rsidRDefault="00534C60" w:rsidP="00BB7F16">
            <w:pPr>
              <w:spacing w:beforeLines="50"/>
              <w:jc w:val="center"/>
              <w:rPr>
                <w:szCs w:val="21"/>
              </w:rPr>
            </w:pPr>
          </w:p>
        </w:tc>
        <w:tc>
          <w:tcPr>
            <w:tcW w:w="678" w:type="pct"/>
            <w:vAlign w:val="center"/>
          </w:tcPr>
          <w:p w:rsidR="00534C60" w:rsidRPr="00AA7E27" w:rsidRDefault="0079403D" w:rsidP="00BB7F16">
            <w:pPr>
              <w:spacing w:beforeLines="50"/>
              <w:jc w:val="center"/>
              <w:rPr>
                <w:szCs w:val="21"/>
              </w:rPr>
            </w:pPr>
            <w:r w:rsidRPr="00AA7E27">
              <w:rPr>
                <w:rFonts w:hAnsi="宋体" w:hint="eastAsia"/>
                <w:szCs w:val="21"/>
              </w:rPr>
              <w:t>仓库</w:t>
            </w:r>
          </w:p>
        </w:tc>
        <w:tc>
          <w:tcPr>
            <w:tcW w:w="1414" w:type="pct"/>
            <w:tcBorders>
              <w:right w:val="single" w:sz="4" w:space="0" w:color="auto"/>
            </w:tcBorders>
            <w:vAlign w:val="center"/>
          </w:tcPr>
          <w:p w:rsidR="00534C60" w:rsidRPr="00AA7E27" w:rsidRDefault="00534C60" w:rsidP="0017790E">
            <w:pPr>
              <w:spacing w:line="300" w:lineRule="auto"/>
              <w:jc w:val="center"/>
              <w:rPr>
                <w:szCs w:val="21"/>
              </w:rPr>
            </w:pPr>
            <w:r w:rsidRPr="00AA7E27">
              <w:rPr>
                <w:szCs w:val="21"/>
              </w:rPr>
              <w:t>2</w:t>
            </w:r>
            <w:r w:rsidRPr="00AA7E27">
              <w:rPr>
                <w:rFonts w:hAnsi="宋体"/>
                <w:szCs w:val="21"/>
              </w:rPr>
              <w:t>栋</w:t>
            </w:r>
            <w:r w:rsidRPr="00AA7E27">
              <w:rPr>
                <w:szCs w:val="21"/>
              </w:rPr>
              <w:t>3</w:t>
            </w:r>
            <w:r w:rsidRPr="00AA7E27">
              <w:rPr>
                <w:rFonts w:hAnsi="宋体"/>
                <w:szCs w:val="21"/>
              </w:rPr>
              <w:t>层、</w:t>
            </w:r>
            <w:r w:rsidRPr="00AA7E27">
              <w:rPr>
                <w:szCs w:val="21"/>
              </w:rPr>
              <w:t>1</w:t>
            </w:r>
            <w:r w:rsidRPr="00AA7E27">
              <w:rPr>
                <w:rFonts w:hAnsi="宋体"/>
                <w:szCs w:val="21"/>
              </w:rPr>
              <w:t>栋</w:t>
            </w:r>
            <w:r w:rsidRPr="00AA7E27">
              <w:rPr>
                <w:szCs w:val="21"/>
              </w:rPr>
              <w:t>2</w:t>
            </w:r>
            <w:r w:rsidRPr="00AA7E27">
              <w:rPr>
                <w:rFonts w:hAnsi="宋体"/>
                <w:szCs w:val="21"/>
              </w:rPr>
              <w:t>层，总建筑面积</w:t>
            </w:r>
            <w:smartTag w:uri="urn:schemas-microsoft-com:office:smarttags" w:element="chmetcnv">
              <w:smartTagPr>
                <w:attr w:name="UnitName" w:val="m2"/>
                <w:attr w:name="SourceValue" w:val="27259.76"/>
                <w:attr w:name="HasSpace" w:val="True"/>
                <w:attr w:name="Negative" w:val="False"/>
                <w:attr w:name="NumberType" w:val="1"/>
                <w:attr w:name="TCSC" w:val="0"/>
              </w:smartTagPr>
              <w:r w:rsidRPr="00AA7E27">
                <w:rPr>
                  <w:szCs w:val="21"/>
                </w:rPr>
                <w:t>27259.76 m</w:t>
              </w:r>
              <w:r w:rsidRPr="00AA7E27">
                <w:rPr>
                  <w:szCs w:val="21"/>
                  <w:vertAlign w:val="superscript"/>
                </w:rPr>
                <w:t>2</w:t>
              </w:r>
            </w:smartTag>
          </w:p>
        </w:tc>
        <w:tc>
          <w:tcPr>
            <w:tcW w:w="1676" w:type="pct"/>
            <w:tcBorders>
              <w:left w:val="single" w:sz="4" w:space="0" w:color="auto"/>
              <w:right w:val="single" w:sz="6" w:space="0" w:color="auto"/>
            </w:tcBorders>
            <w:vAlign w:val="center"/>
          </w:tcPr>
          <w:p w:rsidR="00534C60" w:rsidRPr="00AA7E27" w:rsidRDefault="00534C60" w:rsidP="0017790E">
            <w:pPr>
              <w:spacing w:line="300" w:lineRule="auto"/>
              <w:jc w:val="center"/>
              <w:rPr>
                <w:szCs w:val="21"/>
              </w:rPr>
            </w:pPr>
            <w:r w:rsidRPr="00AA7E27">
              <w:rPr>
                <w:szCs w:val="21"/>
              </w:rPr>
              <w:t>2</w:t>
            </w:r>
            <w:r w:rsidRPr="00AA7E27">
              <w:rPr>
                <w:rFonts w:hAnsi="宋体"/>
                <w:szCs w:val="21"/>
              </w:rPr>
              <w:t>栋</w:t>
            </w:r>
            <w:r w:rsidRPr="00AA7E27">
              <w:rPr>
                <w:szCs w:val="21"/>
              </w:rPr>
              <w:t>3</w:t>
            </w:r>
            <w:r w:rsidRPr="00AA7E27">
              <w:rPr>
                <w:rFonts w:hAnsi="宋体"/>
                <w:szCs w:val="21"/>
              </w:rPr>
              <w:t>层、</w:t>
            </w:r>
            <w:r w:rsidRPr="00AA7E27">
              <w:rPr>
                <w:szCs w:val="21"/>
              </w:rPr>
              <w:t>1</w:t>
            </w:r>
            <w:r w:rsidRPr="00AA7E27">
              <w:rPr>
                <w:rFonts w:hAnsi="宋体"/>
                <w:szCs w:val="21"/>
              </w:rPr>
              <w:t>栋</w:t>
            </w:r>
            <w:r w:rsidRPr="00AA7E27">
              <w:rPr>
                <w:szCs w:val="21"/>
              </w:rPr>
              <w:t>2</w:t>
            </w:r>
            <w:r w:rsidRPr="00AA7E27">
              <w:rPr>
                <w:rFonts w:hAnsi="宋体"/>
                <w:szCs w:val="21"/>
              </w:rPr>
              <w:t>层，总建筑面积</w:t>
            </w:r>
            <w:smartTag w:uri="urn:schemas-microsoft-com:office:smarttags" w:element="chmetcnv">
              <w:smartTagPr>
                <w:attr w:name="UnitName" w:val="m2"/>
                <w:attr w:name="SourceValue" w:val="27259.76"/>
                <w:attr w:name="HasSpace" w:val="True"/>
                <w:attr w:name="Negative" w:val="False"/>
                <w:attr w:name="NumberType" w:val="1"/>
                <w:attr w:name="TCSC" w:val="0"/>
              </w:smartTagPr>
              <w:r w:rsidRPr="00AA7E27">
                <w:rPr>
                  <w:szCs w:val="21"/>
                </w:rPr>
                <w:t>27259.76 m</w:t>
              </w:r>
              <w:r w:rsidRPr="00AA7E27">
                <w:rPr>
                  <w:szCs w:val="21"/>
                  <w:vertAlign w:val="superscript"/>
                </w:rPr>
                <w:t>2</w:t>
              </w:r>
            </w:smartTag>
          </w:p>
        </w:tc>
        <w:tc>
          <w:tcPr>
            <w:tcW w:w="873" w:type="pct"/>
            <w:tcBorders>
              <w:left w:val="single" w:sz="6" w:space="0" w:color="auto"/>
            </w:tcBorders>
            <w:vAlign w:val="center"/>
          </w:tcPr>
          <w:p w:rsidR="00534C60" w:rsidRPr="00AA7E27" w:rsidRDefault="00534C60" w:rsidP="0017790E">
            <w:pPr>
              <w:spacing w:line="300" w:lineRule="auto"/>
              <w:jc w:val="center"/>
              <w:rPr>
                <w:szCs w:val="21"/>
              </w:rPr>
            </w:pPr>
            <w:r w:rsidRPr="00AA7E27">
              <w:rPr>
                <w:rFonts w:hAnsi="宋体" w:hint="eastAsia"/>
                <w:szCs w:val="21"/>
              </w:rPr>
              <w:t>原项目</w:t>
            </w:r>
            <w:r w:rsidRPr="00AA7E27">
              <w:rPr>
                <w:rFonts w:hAnsi="宋体"/>
                <w:szCs w:val="21"/>
              </w:rPr>
              <w:t>已建成</w:t>
            </w:r>
            <w:r w:rsidR="0079403D" w:rsidRPr="00AA7E27">
              <w:rPr>
                <w:rFonts w:hAnsi="宋体" w:hint="eastAsia"/>
                <w:szCs w:val="21"/>
              </w:rPr>
              <w:t>，原为应用厂房</w:t>
            </w:r>
          </w:p>
        </w:tc>
      </w:tr>
      <w:tr w:rsidR="00282E05" w:rsidRPr="00AA7E27" w:rsidTr="009B54E7">
        <w:trPr>
          <w:trHeight w:val="340"/>
        </w:trPr>
        <w:tc>
          <w:tcPr>
            <w:tcW w:w="359" w:type="pct"/>
            <w:vMerge/>
            <w:vAlign w:val="center"/>
          </w:tcPr>
          <w:p w:rsidR="00534C60" w:rsidRPr="00AA7E27" w:rsidRDefault="00534C60" w:rsidP="00BB7F16">
            <w:pPr>
              <w:spacing w:beforeLines="50"/>
              <w:jc w:val="center"/>
              <w:rPr>
                <w:szCs w:val="21"/>
              </w:rPr>
            </w:pPr>
          </w:p>
        </w:tc>
        <w:tc>
          <w:tcPr>
            <w:tcW w:w="678" w:type="pct"/>
            <w:vAlign w:val="center"/>
          </w:tcPr>
          <w:p w:rsidR="00534C60" w:rsidRPr="00AA7E27" w:rsidRDefault="00534C60" w:rsidP="00BB7F16">
            <w:pPr>
              <w:spacing w:beforeLines="50"/>
              <w:jc w:val="center"/>
              <w:rPr>
                <w:szCs w:val="21"/>
              </w:rPr>
            </w:pPr>
            <w:r w:rsidRPr="00AA7E27">
              <w:rPr>
                <w:rFonts w:hAnsi="宋体"/>
                <w:szCs w:val="21"/>
              </w:rPr>
              <w:t>门卫</w:t>
            </w:r>
          </w:p>
        </w:tc>
        <w:tc>
          <w:tcPr>
            <w:tcW w:w="1414" w:type="pct"/>
            <w:tcBorders>
              <w:right w:val="single" w:sz="4" w:space="0" w:color="auto"/>
            </w:tcBorders>
            <w:vAlign w:val="center"/>
          </w:tcPr>
          <w:p w:rsidR="00534C60" w:rsidRPr="00AA7E27" w:rsidRDefault="00534C60" w:rsidP="0017790E">
            <w:pPr>
              <w:spacing w:line="300" w:lineRule="auto"/>
              <w:jc w:val="center"/>
              <w:rPr>
                <w:szCs w:val="21"/>
              </w:rPr>
            </w:pPr>
            <w:r w:rsidRPr="00AA7E27">
              <w:rPr>
                <w:szCs w:val="21"/>
              </w:rPr>
              <w:t>2</w:t>
            </w:r>
            <w:r w:rsidRPr="00AA7E27">
              <w:rPr>
                <w:rFonts w:hAnsi="宋体"/>
                <w:szCs w:val="21"/>
              </w:rPr>
              <w:t>栋，总建筑面积</w:t>
            </w:r>
            <w:smartTag w:uri="urn:schemas-microsoft-com:office:smarttags" w:element="chmetcnv">
              <w:smartTagPr>
                <w:attr w:name="UnitName" w:val="m2"/>
                <w:attr w:name="SourceValue" w:val="450.55"/>
                <w:attr w:name="HasSpace" w:val="False"/>
                <w:attr w:name="Negative" w:val="False"/>
                <w:attr w:name="NumberType" w:val="1"/>
                <w:attr w:name="TCSC" w:val="0"/>
              </w:smartTagPr>
              <w:r w:rsidRPr="00AA7E27">
                <w:rPr>
                  <w:szCs w:val="21"/>
                </w:rPr>
                <w:t>450.55m</w:t>
              </w:r>
              <w:r w:rsidRPr="00AA7E27">
                <w:rPr>
                  <w:szCs w:val="21"/>
                  <w:vertAlign w:val="superscript"/>
                </w:rPr>
                <w:t>2</w:t>
              </w:r>
            </w:smartTag>
          </w:p>
        </w:tc>
        <w:tc>
          <w:tcPr>
            <w:tcW w:w="1676" w:type="pct"/>
            <w:tcBorders>
              <w:left w:val="single" w:sz="4" w:space="0" w:color="auto"/>
              <w:right w:val="single" w:sz="6" w:space="0" w:color="auto"/>
            </w:tcBorders>
            <w:vAlign w:val="center"/>
          </w:tcPr>
          <w:p w:rsidR="00534C60" w:rsidRPr="00AA7E27" w:rsidRDefault="0032461B" w:rsidP="0017790E">
            <w:pPr>
              <w:spacing w:line="300" w:lineRule="auto"/>
              <w:jc w:val="center"/>
              <w:rPr>
                <w:szCs w:val="21"/>
              </w:rPr>
            </w:pPr>
            <w:r w:rsidRPr="00AA7E27">
              <w:rPr>
                <w:szCs w:val="21"/>
              </w:rPr>
              <w:t>2</w:t>
            </w:r>
            <w:r w:rsidRPr="00AA7E27">
              <w:rPr>
                <w:rFonts w:hAnsi="宋体"/>
                <w:szCs w:val="21"/>
              </w:rPr>
              <w:t>栋，总建筑面积</w:t>
            </w:r>
            <w:smartTag w:uri="urn:schemas-microsoft-com:office:smarttags" w:element="chmetcnv">
              <w:smartTagPr>
                <w:attr w:name="UnitName" w:val="m2"/>
                <w:attr w:name="SourceValue" w:val="450.55"/>
                <w:attr w:name="HasSpace" w:val="False"/>
                <w:attr w:name="Negative" w:val="False"/>
                <w:attr w:name="NumberType" w:val="1"/>
                <w:attr w:name="TCSC" w:val="0"/>
              </w:smartTagPr>
              <w:r w:rsidRPr="00AA7E27">
                <w:rPr>
                  <w:szCs w:val="21"/>
                </w:rPr>
                <w:t>450.55m</w:t>
              </w:r>
              <w:r w:rsidRPr="00AA7E27">
                <w:rPr>
                  <w:szCs w:val="21"/>
                  <w:vertAlign w:val="superscript"/>
                </w:rPr>
                <w:t>2</w:t>
              </w:r>
            </w:smartTag>
          </w:p>
        </w:tc>
        <w:tc>
          <w:tcPr>
            <w:tcW w:w="873" w:type="pct"/>
            <w:tcBorders>
              <w:left w:val="single" w:sz="6" w:space="0" w:color="auto"/>
            </w:tcBorders>
            <w:vAlign w:val="center"/>
          </w:tcPr>
          <w:p w:rsidR="00534C60" w:rsidRPr="00AA7E27" w:rsidRDefault="00534C60" w:rsidP="0017790E">
            <w:pPr>
              <w:spacing w:line="300" w:lineRule="auto"/>
              <w:jc w:val="center"/>
              <w:rPr>
                <w:szCs w:val="21"/>
              </w:rPr>
            </w:pPr>
            <w:r w:rsidRPr="00AA7E27">
              <w:rPr>
                <w:rFonts w:hAnsi="宋体" w:hint="eastAsia"/>
                <w:szCs w:val="21"/>
              </w:rPr>
              <w:t>原项目</w:t>
            </w:r>
            <w:r w:rsidRPr="00AA7E27">
              <w:rPr>
                <w:rFonts w:hAnsi="宋体"/>
                <w:szCs w:val="21"/>
              </w:rPr>
              <w:t>已建成</w:t>
            </w:r>
          </w:p>
        </w:tc>
      </w:tr>
      <w:tr w:rsidR="00534C60" w:rsidRPr="00AA7E27" w:rsidTr="00DD3DA9">
        <w:trPr>
          <w:trHeight w:val="492"/>
        </w:trPr>
        <w:tc>
          <w:tcPr>
            <w:tcW w:w="359" w:type="pct"/>
            <w:vMerge w:val="restart"/>
            <w:vAlign w:val="center"/>
          </w:tcPr>
          <w:p w:rsidR="00282E05" w:rsidRPr="00AA7E27" w:rsidRDefault="00534C60" w:rsidP="00BB7F16">
            <w:pPr>
              <w:spacing w:beforeLines="50"/>
              <w:jc w:val="center"/>
              <w:rPr>
                <w:rFonts w:hAnsi="宋体"/>
                <w:szCs w:val="21"/>
              </w:rPr>
            </w:pPr>
            <w:r w:rsidRPr="00AA7E27">
              <w:rPr>
                <w:rFonts w:hAnsi="宋体"/>
                <w:szCs w:val="21"/>
              </w:rPr>
              <w:t>环</w:t>
            </w:r>
          </w:p>
          <w:p w:rsidR="00282E05" w:rsidRPr="00AA7E27" w:rsidRDefault="00534C60" w:rsidP="00BB7F16">
            <w:pPr>
              <w:spacing w:beforeLines="50"/>
              <w:jc w:val="center"/>
              <w:rPr>
                <w:rFonts w:hAnsi="宋体"/>
                <w:szCs w:val="21"/>
              </w:rPr>
            </w:pPr>
            <w:r w:rsidRPr="00AA7E27">
              <w:rPr>
                <w:rFonts w:hAnsi="宋体"/>
                <w:szCs w:val="21"/>
              </w:rPr>
              <w:t>保</w:t>
            </w:r>
          </w:p>
          <w:p w:rsidR="00282E05" w:rsidRPr="00AA7E27" w:rsidRDefault="00534C60" w:rsidP="00BB7F16">
            <w:pPr>
              <w:spacing w:beforeLines="50"/>
              <w:jc w:val="center"/>
              <w:rPr>
                <w:rFonts w:hAnsi="宋体"/>
                <w:szCs w:val="21"/>
              </w:rPr>
            </w:pPr>
            <w:r w:rsidRPr="00AA7E27">
              <w:rPr>
                <w:rFonts w:hAnsi="宋体"/>
                <w:szCs w:val="21"/>
              </w:rPr>
              <w:t>工</w:t>
            </w:r>
          </w:p>
          <w:p w:rsidR="0017790E" w:rsidRPr="0017790E" w:rsidRDefault="00534C60" w:rsidP="00BB7F16">
            <w:pPr>
              <w:spacing w:beforeLines="50"/>
              <w:jc w:val="center"/>
              <w:rPr>
                <w:rFonts w:hAnsi="宋体"/>
                <w:szCs w:val="21"/>
              </w:rPr>
            </w:pPr>
            <w:r w:rsidRPr="00AA7E27">
              <w:rPr>
                <w:rFonts w:hAnsi="宋体"/>
                <w:szCs w:val="21"/>
              </w:rPr>
              <w:t>程</w:t>
            </w:r>
          </w:p>
        </w:tc>
        <w:tc>
          <w:tcPr>
            <w:tcW w:w="4641" w:type="pct"/>
            <w:gridSpan w:val="4"/>
            <w:vAlign w:val="center"/>
          </w:tcPr>
          <w:p w:rsidR="00534C60" w:rsidRPr="00AA7E27" w:rsidRDefault="00534C60" w:rsidP="0017790E">
            <w:pPr>
              <w:spacing w:line="300" w:lineRule="auto"/>
              <w:jc w:val="left"/>
              <w:rPr>
                <w:szCs w:val="21"/>
              </w:rPr>
            </w:pPr>
            <w:r w:rsidRPr="00AA7E27">
              <w:rPr>
                <w:rFonts w:hAnsi="宋体"/>
                <w:b/>
                <w:szCs w:val="21"/>
              </w:rPr>
              <w:t>废气处理设施</w:t>
            </w:r>
          </w:p>
        </w:tc>
      </w:tr>
      <w:tr w:rsidR="00EB41EC" w:rsidRPr="00AA7E27" w:rsidTr="009B54E7">
        <w:trPr>
          <w:trHeight w:val="340"/>
        </w:trPr>
        <w:tc>
          <w:tcPr>
            <w:tcW w:w="359" w:type="pct"/>
            <w:vMerge/>
            <w:vAlign w:val="center"/>
          </w:tcPr>
          <w:p w:rsidR="0032461B" w:rsidRPr="00AA7E27" w:rsidRDefault="0032461B" w:rsidP="00BB7F16">
            <w:pPr>
              <w:spacing w:beforeLines="50"/>
              <w:jc w:val="center"/>
              <w:rPr>
                <w:szCs w:val="21"/>
              </w:rPr>
            </w:pPr>
          </w:p>
        </w:tc>
        <w:tc>
          <w:tcPr>
            <w:tcW w:w="678" w:type="pct"/>
            <w:tcBorders>
              <w:bottom w:val="single" w:sz="4" w:space="0" w:color="auto"/>
            </w:tcBorders>
            <w:vAlign w:val="center"/>
          </w:tcPr>
          <w:p w:rsidR="0032461B" w:rsidRPr="00AA7E27" w:rsidRDefault="0032461B" w:rsidP="00BB7F16">
            <w:pPr>
              <w:spacing w:beforeLines="50"/>
              <w:jc w:val="center"/>
              <w:rPr>
                <w:szCs w:val="21"/>
              </w:rPr>
            </w:pPr>
            <w:r w:rsidRPr="00AA7E27">
              <w:rPr>
                <w:rFonts w:hint="eastAsia"/>
                <w:szCs w:val="21"/>
              </w:rPr>
              <w:t>长晶厂房</w:t>
            </w:r>
          </w:p>
        </w:tc>
        <w:tc>
          <w:tcPr>
            <w:tcW w:w="1414" w:type="pct"/>
            <w:tcBorders>
              <w:right w:val="single" w:sz="4" w:space="0" w:color="auto"/>
            </w:tcBorders>
            <w:vAlign w:val="center"/>
          </w:tcPr>
          <w:p w:rsidR="0032461B" w:rsidRPr="00AA7E27" w:rsidRDefault="009B54E7" w:rsidP="0017790E">
            <w:pPr>
              <w:spacing w:line="300" w:lineRule="auto"/>
              <w:jc w:val="left"/>
              <w:rPr>
                <w:szCs w:val="21"/>
              </w:rPr>
            </w:pPr>
            <w:r>
              <w:rPr>
                <w:rFonts w:hint="eastAsia"/>
                <w:szCs w:val="21"/>
              </w:rPr>
              <w:t>依托</w:t>
            </w:r>
            <w:r w:rsidR="0032461B" w:rsidRPr="00AA7E27">
              <w:rPr>
                <w:rFonts w:hint="eastAsia"/>
                <w:szCs w:val="21"/>
              </w:rPr>
              <w:t>原项目</w:t>
            </w:r>
            <w:r w:rsidR="0032461B" w:rsidRPr="00AA7E27">
              <w:rPr>
                <w:szCs w:val="21"/>
              </w:rPr>
              <w:t>1</w:t>
            </w:r>
            <w:r w:rsidR="0032461B" w:rsidRPr="00AA7E27">
              <w:rPr>
                <w:szCs w:val="21"/>
              </w:rPr>
              <w:t>套</w:t>
            </w:r>
            <w:r w:rsidR="0032461B" w:rsidRPr="00AA7E27">
              <w:rPr>
                <w:szCs w:val="21"/>
              </w:rPr>
              <w:t>WSJ</w:t>
            </w:r>
            <w:smartTag w:uri="urn:schemas-microsoft-com:office:smarttags" w:element="chmetcnv">
              <w:smartTagPr>
                <w:attr w:name="TCSC" w:val="0"/>
                <w:attr w:name="NumberType" w:val="1"/>
                <w:attr w:name="Negative" w:val="True"/>
                <w:attr w:name="HasSpace" w:val="False"/>
                <w:attr w:name="SourceValue" w:val="3"/>
                <w:attr w:name="UnitName" w:val="a"/>
              </w:smartTagPr>
              <w:r w:rsidR="0032461B" w:rsidRPr="00AA7E27">
                <w:rPr>
                  <w:szCs w:val="21"/>
                </w:rPr>
                <w:t>-3A</w:t>
              </w:r>
            </w:smartTag>
            <w:r w:rsidR="0032461B" w:rsidRPr="00AA7E27">
              <w:rPr>
                <w:szCs w:val="21"/>
              </w:rPr>
              <w:t>型</w:t>
            </w:r>
            <w:r w:rsidR="0032461B" w:rsidRPr="00AA7E27">
              <w:rPr>
                <w:szCs w:val="21"/>
              </w:rPr>
              <w:t>SDG</w:t>
            </w:r>
            <w:r w:rsidR="0032461B" w:rsidRPr="00AA7E27">
              <w:rPr>
                <w:szCs w:val="21"/>
              </w:rPr>
              <w:t>新型吸附塔处理硫酸雾废气</w:t>
            </w:r>
            <w:r w:rsidR="0032461B" w:rsidRPr="00AA7E27">
              <w:rPr>
                <w:rFonts w:hint="eastAsia"/>
                <w:szCs w:val="21"/>
              </w:rPr>
              <w:t>；扩建项目未增设处理设施；</w:t>
            </w:r>
          </w:p>
        </w:tc>
        <w:tc>
          <w:tcPr>
            <w:tcW w:w="1676" w:type="pct"/>
            <w:tcBorders>
              <w:left w:val="single" w:sz="4" w:space="0" w:color="auto"/>
              <w:right w:val="single" w:sz="6" w:space="0" w:color="auto"/>
            </w:tcBorders>
            <w:vAlign w:val="center"/>
          </w:tcPr>
          <w:p w:rsidR="0032461B" w:rsidRPr="00AA7E27" w:rsidRDefault="0032461B" w:rsidP="0017790E">
            <w:pPr>
              <w:spacing w:line="300" w:lineRule="auto"/>
              <w:jc w:val="center"/>
              <w:rPr>
                <w:szCs w:val="21"/>
              </w:rPr>
            </w:pPr>
            <w:r w:rsidRPr="00AA7E27">
              <w:rPr>
                <w:rFonts w:hint="eastAsia"/>
                <w:szCs w:val="21"/>
              </w:rPr>
              <w:t>扩建项目增设</w:t>
            </w:r>
            <w:r w:rsidRPr="00AA7E27">
              <w:rPr>
                <w:szCs w:val="21"/>
              </w:rPr>
              <w:t>1</w:t>
            </w:r>
            <w:r w:rsidRPr="00AA7E27">
              <w:rPr>
                <w:szCs w:val="21"/>
              </w:rPr>
              <w:t>套</w:t>
            </w:r>
            <w:r w:rsidRPr="00AA7E27">
              <w:rPr>
                <w:rFonts w:hint="eastAsia"/>
                <w:szCs w:val="21"/>
              </w:rPr>
              <w:t>碱液喷淋</w:t>
            </w:r>
            <w:r w:rsidRPr="00AA7E27">
              <w:rPr>
                <w:szCs w:val="21"/>
              </w:rPr>
              <w:t>塔处理硫酸雾废气</w:t>
            </w:r>
            <w:r w:rsidRPr="00AA7E27">
              <w:rPr>
                <w:rFonts w:hint="eastAsia"/>
                <w:szCs w:val="21"/>
              </w:rPr>
              <w:t>；验收时共</w:t>
            </w:r>
            <w:r w:rsidR="009B54E7">
              <w:rPr>
                <w:rFonts w:hint="eastAsia"/>
                <w:szCs w:val="21"/>
              </w:rPr>
              <w:t>有</w:t>
            </w:r>
            <w:r w:rsidRPr="00AA7E27">
              <w:rPr>
                <w:rFonts w:hint="eastAsia"/>
                <w:szCs w:val="21"/>
              </w:rPr>
              <w:t>2</w:t>
            </w:r>
            <w:r w:rsidRPr="00AA7E27">
              <w:rPr>
                <w:szCs w:val="21"/>
              </w:rPr>
              <w:t>套</w:t>
            </w:r>
            <w:r w:rsidRPr="00AA7E27">
              <w:rPr>
                <w:rFonts w:hint="eastAsia"/>
                <w:szCs w:val="21"/>
              </w:rPr>
              <w:t>碱液喷淋</w:t>
            </w:r>
            <w:r w:rsidRPr="00AA7E27">
              <w:rPr>
                <w:szCs w:val="21"/>
              </w:rPr>
              <w:t>塔</w:t>
            </w:r>
          </w:p>
        </w:tc>
        <w:tc>
          <w:tcPr>
            <w:tcW w:w="873" w:type="pct"/>
            <w:tcBorders>
              <w:left w:val="single" w:sz="6" w:space="0" w:color="auto"/>
            </w:tcBorders>
            <w:vAlign w:val="center"/>
          </w:tcPr>
          <w:p w:rsidR="0032461B" w:rsidRPr="00AA7E27" w:rsidRDefault="0032461B" w:rsidP="0017790E">
            <w:pPr>
              <w:spacing w:line="300" w:lineRule="auto"/>
              <w:jc w:val="center"/>
              <w:rPr>
                <w:szCs w:val="21"/>
              </w:rPr>
            </w:pPr>
            <w:r w:rsidRPr="00AA7E27">
              <w:rPr>
                <w:rFonts w:hint="eastAsia"/>
                <w:szCs w:val="21"/>
              </w:rPr>
              <w:t>增设</w:t>
            </w:r>
            <w:r w:rsidRPr="00AA7E27">
              <w:rPr>
                <w:szCs w:val="21"/>
              </w:rPr>
              <w:t>1</w:t>
            </w:r>
            <w:r w:rsidRPr="00AA7E27">
              <w:rPr>
                <w:szCs w:val="21"/>
              </w:rPr>
              <w:t>套</w:t>
            </w:r>
            <w:r w:rsidRPr="00AA7E27">
              <w:rPr>
                <w:rFonts w:hint="eastAsia"/>
                <w:szCs w:val="21"/>
              </w:rPr>
              <w:t>碱液喷淋</w:t>
            </w:r>
            <w:r w:rsidRPr="00AA7E27">
              <w:rPr>
                <w:szCs w:val="21"/>
              </w:rPr>
              <w:t>塔</w:t>
            </w:r>
            <w:r w:rsidR="009B54E7">
              <w:rPr>
                <w:rFonts w:hint="eastAsia"/>
                <w:szCs w:val="21"/>
              </w:rPr>
              <w:t>，</w:t>
            </w:r>
            <w:r w:rsidR="009B54E7" w:rsidRPr="00AA7E27">
              <w:rPr>
                <w:szCs w:val="21"/>
              </w:rPr>
              <w:t>SDG</w:t>
            </w:r>
            <w:r w:rsidR="009B54E7" w:rsidRPr="00AA7E27">
              <w:rPr>
                <w:szCs w:val="21"/>
              </w:rPr>
              <w:t>新型吸附塔</w:t>
            </w:r>
            <w:r w:rsidR="009B54E7">
              <w:rPr>
                <w:rFonts w:hint="eastAsia"/>
                <w:szCs w:val="21"/>
              </w:rPr>
              <w:t>变更为</w:t>
            </w:r>
            <w:r w:rsidR="009B54E7" w:rsidRPr="00AA7E27">
              <w:rPr>
                <w:rFonts w:hint="eastAsia"/>
                <w:szCs w:val="21"/>
              </w:rPr>
              <w:t>碱液喷淋</w:t>
            </w:r>
            <w:r w:rsidR="009B54E7" w:rsidRPr="00AA7E27">
              <w:rPr>
                <w:szCs w:val="21"/>
              </w:rPr>
              <w:t>塔</w:t>
            </w:r>
          </w:p>
        </w:tc>
      </w:tr>
      <w:tr w:rsidR="00EB41EC" w:rsidRPr="00AA7E27" w:rsidTr="009B54E7">
        <w:trPr>
          <w:trHeight w:val="340"/>
        </w:trPr>
        <w:tc>
          <w:tcPr>
            <w:tcW w:w="359" w:type="pct"/>
            <w:vMerge/>
            <w:vAlign w:val="center"/>
          </w:tcPr>
          <w:p w:rsidR="0032461B" w:rsidRPr="00AA7E27" w:rsidRDefault="0032461B" w:rsidP="00BB7F16">
            <w:pPr>
              <w:spacing w:beforeLines="50"/>
              <w:jc w:val="center"/>
              <w:rPr>
                <w:szCs w:val="21"/>
              </w:rPr>
            </w:pPr>
          </w:p>
        </w:tc>
        <w:tc>
          <w:tcPr>
            <w:tcW w:w="678" w:type="pct"/>
            <w:tcBorders>
              <w:top w:val="single" w:sz="4" w:space="0" w:color="auto"/>
              <w:bottom w:val="single" w:sz="4" w:space="0" w:color="auto"/>
            </w:tcBorders>
            <w:vAlign w:val="center"/>
          </w:tcPr>
          <w:p w:rsidR="0032461B" w:rsidRPr="00AA7E27" w:rsidRDefault="0032461B" w:rsidP="00BB7F16">
            <w:pPr>
              <w:spacing w:beforeLines="50"/>
              <w:jc w:val="center"/>
              <w:rPr>
                <w:szCs w:val="21"/>
              </w:rPr>
            </w:pPr>
            <w:r w:rsidRPr="00AA7E27">
              <w:rPr>
                <w:rFonts w:hint="eastAsia"/>
                <w:szCs w:val="21"/>
              </w:rPr>
              <w:t>抛光厂房</w:t>
            </w:r>
          </w:p>
        </w:tc>
        <w:tc>
          <w:tcPr>
            <w:tcW w:w="1414" w:type="pct"/>
            <w:tcBorders>
              <w:right w:val="single" w:sz="4" w:space="0" w:color="auto"/>
            </w:tcBorders>
            <w:vAlign w:val="center"/>
          </w:tcPr>
          <w:p w:rsidR="0032461B" w:rsidRPr="00AA7E27" w:rsidRDefault="009B54E7" w:rsidP="0017790E">
            <w:pPr>
              <w:spacing w:line="300" w:lineRule="auto"/>
              <w:jc w:val="left"/>
              <w:rPr>
                <w:szCs w:val="21"/>
              </w:rPr>
            </w:pPr>
            <w:r>
              <w:rPr>
                <w:rFonts w:hint="eastAsia"/>
                <w:szCs w:val="21"/>
              </w:rPr>
              <w:t>依托</w:t>
            </w:r>
            <w:r w:rsidR="0032461B" w:rsidRPr="00AA7E27">
              <w:rPr>
                <w:rFonts w:hint="eastAsia"/>
                <w:szCs w:val="21"/>
              </w:rPr>
              <w:t>原项目</w:t>
            </w:r>
            <w:r w:rsidR="0032461B" w:rsidRPr="00AA7E27">
              <w:rPr>
                <w:szCs w:val="21"/>
              </w:rPr>
              <w:t>1</w:t>
            </w:r>
            <w:r w:rsidR="0032461B" w:rsidRPr="00AA7E27">
              <w:rPr>
                <w:rFonts w:hAnsi="宋体"/>
                <w:szCs w:val="21"/>
              </w:rPr>
              <w:t>套</w:t>
            </w:r>
            <w:r w:rsidR="0032461B" w:rsidRPr="00AA7E27">
              <w:rPr>
                <w:bCs/>
                <w:szCs w:val="21"/>
              </w:rPr>
              <w:t>WSJ</w:t>
            </w:r>
            <w:smartTag w:uri="urn:schemas-microsoft-com:office:smarttags" w:element="chmetcnv">
              <w:smartTagPr>
                <w:attr w:name="TCSC" w:val="0"/>
                <w:attr w:name="NumberType" w:val="1"/>
                <w:attr w:name="Negative" w:val="True"/>
                <w:attr w:name="HasSpace" w:val="False"/>
                <w:attr w:name="SourceValue" w:val="3"/>
                <w:attr w:name="UnitName" w:val="a"/>
              </w:smartTagPr>
              <w:r w:rsidR="0032461B" w:rsidRPr="00AA7E27">
                <w:rPr>
                  <w:bCs/>
                  <w:szCs w:val="21"/>
                </w:rPr>
                <w:t>-3A</w:t>
              </w:r>
            </w:smartTag>
            <w:r w:rsidR="0032461B" w:rsidRPr="00AA7E27">
              <w:rPr>
                <w:rFonts w:hAnsi="宋体"/>
                <w:bCs/>
                <w:szCs w:val="21"/>
              </w:rPr>
              <w:t>型</w:t>
            </w:r>
            <w:r w:rsidR="0032461B" w:rsidRPr="00AA7E27">
              <w:rPr>
                <w:bCs/>
                <w:szCs w:val="21"/>
              </w:rPr>
              <w:t>SDG</w:t>
            </w:r>
            <w:r w:rsidR="0032461B" w:rsidRPr="00AA7E27">
              <w:rPr>
                <w:rFonts w:hAnsi="宋体"/>
                <w:szCs w:val="21"/>
              </w:rPr>
              <w:t>新型吸附塔处理硫酸雾、氨气废气</w:t>
            </w:r>
            <w:r w:rsidR="0032461B" w:rsidRPr="00AA7E27">
              <w:rPr>
                <w:rFonts w:hAnsi="宋体" w:hint="eastAsia"/>
                <w:szCs w:val="21"/>
              </w:rPr>
              <w:t>；</w:t>
            </w:r>
            <w:r w:rsidR="0032461B" w:rsidRPr="00AA7E27">
              <w:rPr>
                <w:rFonts w:hint="eastAsia"/>
                <w:szCs w:val="21"/>
              </w:rPr>
              <w:t>扩建项目未增设处理设施；</w:t>
            </w:r>
          </w:p>
        </w:tc>
        <w:tc>
          <w:tcPr>
            <w:tcW w:w="1676" w:type="pct"/>
            <w:tcBorders>
              <w:left w:val="single" w:sz="4" w:space="0" w:color="auto"/>
              <w:right w:val="single" w:sz="6" w:space="0" w:color="auto"/>
            </w:tcBorders>
            <w:vAlign w:val="center"/>
          </w:tcPr>
          <w:p w:rsidR="0032461B" w:rsidRPr="00AA7E27" w:rsidRDefault="0032461B" w:rsidP="0017790E">
            <w:pPr>
              <w:spacing w:line="300" w:lineRule="auto"/>
              <w:jc w:val="center"/>
              <w:rPr>
                <w:szCs w:val="21"/>
              </w:rPr>
            </w:pPr>
            <w:r w:rsidRPr="00AA7E27">
              <w:rPr>
                <w:rFonts w:hint="eastAsia"/>
                <w:szCs w:val="21"/>
              </w:rPr>
              <w:t>原项目设置</w:t>
            </w:r>
            <w:r w:rsidRPr="00AA7E27">
              <w:rPr>
                <w:szCs w:val="21"/>
              </w:rPr>
              <w:t>1</w:t>
            </w:r>
            <w:r w:rsidRPr="00AA7E27">
              <w:rPr>
                <w:rFonts w:hAnsi="宋体"/>
                <w:szCs w:val="21"/>
              </w:rPr>
              <w:t>套</w:t>
            </w:r>
            <w:r w:rsidR="00BC7537" w:rsidRPr="00AA7E27">
              <w:rPr>
                <w:rFonts w:hint="eastAsia"/>
                <w:szCs w:val="21"/>
              </w:rPr>
              <w:t>碱液喷淋</w:t>
            </w:r>
            <w:r w:rsidR="00BC7537" w:rsidRPr="00AA7E27">
              <w:rPr>
                <w:szCs w:val="21"/>
              </w:rPr>
              <w:t>塔</w:t>
            </w:r>
            <w:r w:rsidRPr="00AA7E27">
              <w:rPr>
                <w:rFonts w:hAnsi="宋体"/>
                <w:szCs w:val="21"/>
              </w:rPr>
              <w:t>处理硫酸雾、氨气废气</w:t>
            </w:r>
            <w:r w:rsidRPr="00AA7E27">
              <w:rPr>
                <w:rFonts w:hAnsi="宋体" w:hint="eastAsia"/>
                <w:szCs w:val="21"/>
              </w:rPr>
              <w:t>；</w:t>
            </w:r>
            <w:r w:rsidRPr="00AA7E27">
              <w:rPr>
                <w:rFonts w:hint="eastAsia"/>
                <w:szCs w:val="21"/>
              </w:rPr>
              <w:t>扩建项目增设</w:t>
            </w:r>
            <w:r w:rsidR="00BC7537" w:rsidRPr="00AA7E27">
              <w:rPr>
                <w:rFonts w:hint="eastAsia"/>
                <w:szCs w:val="21"/>
              </w:rPr>
              <w:t>5</w:t>
            </w:r>
            <w:r w:rsidR="00BC7537" w:rsidRPr="00AA7E27">
              <w:rPr>
                <w:rFonts w:hint="eastAsia"/>
                <w:szCs w:val="21"/>
              </w:rPr>
              <w:t>套</w:t>
            </w:r>
            <w:r w:rsidR="00BC7537" w:rsidRPr="00AA7E27">
              <w:rPr>
                <w:bCs/>
                <w:szCs w:val="21"/>
              </w:rPr>
              <w:t>SDG</w:t>
            </w:r>
            <w:r w:rsidR="00BC7537" w:rsidRPr="00AA7E27">
              <w:rPr>
                <w:rFonts w:hAnsi="宋体"/>
                <w:szCs w:val="21"/>
              </w:rPr>
              <w:t>新型吸附塔处理硫酸雾、氨气废气</w:t>
            </w:r>
            <w:r w:rsidR="00BC7537" w:rsidRPr="00AA7E27">
              <w:rPr>
                <w:rFonts w:hAnsi="宋体" w:hint="eastAsia"/>
                <w:szCs w:val="21"/>
              </w:rPr>
              <w:t>，增设</w:t>
            </w:r>
            <w:r w:rsidR="00BC7537" w:rsidRPr="00AA7E27">
              <w:rPr>
                <w:rFonts w:hAnsi="宋体" w:hint="eastAsia"/>
                <w:szCs w:val="21"/>
              </w:rPr>
              <w:t>1</w:t>
            </w:r>
            <w:r w:rsidR="00BC7537" w:rsidRPr="00AA7E27">
              <w:rPr>
                <w:rFonts w:hAnsi="宋体" w:hint="eastAsia"/>
                <w:szCs w:val="21"/>
              </w:rPr>
              <w:t>套活性炭吸附装置</w:t>
            </w:r>
            <w:r w:rsidRPr="00AA7E27">
              <w:rPr>
                <w:rFonts w:hint="eastAsia"/>
                <w:szCs w:val="21"/>
              </w:rPr>
              <w:t>处理</w:t>
            </w:r>
            <w:r w:rsidR="00BC7537" w:rsidRPr="00AA7E27">
              <w:rPr>
                <w:rFonts w:hint="eastAsia"/>
                <w:szCs w:val="21"/>
              </w:rPr>
              <w:t>有机废气</w:t>
            </w:r>
            <w:r w:rsidRPr="00AA7E27">
              <w:rPr>
                <w:rFonts w:hint="eastAsia"/>
                <w:szCs w:val="21"/>
              </w:rPr>
              <w:t>；</w:t>
            </w:r>
          </w:p>
        </w:tc>
        <w:tc>
          <w:tcPr>
            <w:tcW w:w="873" w:type="pct"/>
            <w:tcBorders>
              <w:left w:val="single" w:sz="6" w:space="0" w:color="auto"/>
            </w:tcBorders>
            <w:vAlign w:val="center"/>
          </w:tcPr>
          <w:p w:rsidR="0032461B" w:rsidRPr="00AA7E27" w:rsidRDefault="008F0E8D" w:rsidP="0017790E">
            <w:pPr>
              <w:spacing w:line="300" w:lineRule="auto"/>
              <w:jc w:val="center"/>
              <w:rPr>
                <w:szCs w:val="21"/>
              </w:rPr>
            </w:pPr>
            <w:r w:rsidRPr="00AA7E27">
              <w:rPr>
                <w:rFonts w:hint="eastAsia"/>
                <w:szCs w:val="21"/>
              </w:rPr>
              <w:t>多设置</w:t>
            </w:r>
            <w:r w:rsidRPr="00AA7E27">
              <w:rPr>
                <w:rFonts w:hint="eastAsia"/>
                <w:szCs w:val="21"/>
              </w:rPr>
              <w:t>1</w:t>
            </w:r>
            <w:r w:rsidRPr="00AA7E27">
              <w:rPr>
                <w:rFonts w:hint="eastAsia"/>
                <w:szCs w:val="21"/>
              </w:rPr>
              <w:t>套活性炭吸附装置、</w:t>
            </w:r>
            <w:r w:rsidRPr="00AA7E27">
              <w:rPr>
                <w:rFonts w:hint="eastAsia"/>
                <w:szCs w:val="21"/>
              </w:rPr>
              <w:t>5</w:t>
            </w:r>
            <w:r w:rsidRPr="00AA7E27">
              <w:rPr>
                <w:rFonts w:hint="eastAsia"/>
                <w:szCs w:val="21"/>
              </w:rPr>
              <w:t>套</w:t>
            </w:r>
            <w:r w:rsidRPr="00AA7E27">
              <w:rPr>
                <w:bCs/>
                <w:szCs w:val="21"/>
              </w:rPr>
              <w:t>SDG</w:t>
            </w:r>
            <w:r w:rsidRPr="00AA7E27">
              <w:rPr>
                <w:rFonts w:hAnsi="宋体"/>
                <w:szCs w:val="21"/>
              </w:rPr>
              <w:t>吸附</w:t>
            </w:r>
            <w:r w:rsidRPr="00AA7E27">
              <w:rPr>
                <w:szCs w:val="21"/>
              </w:rPr>
              <w:t>塔</w:t>
            </w:r>
          </w:p>
        </w:tc>
      </w:tr>
      <w:tr w:rsidR="00EB41EC" w:rsidRPr="00AA7E27" w:rsidTr="009B54E7">
        <w:trPr>
          <w:trHeight w:val="340"/>
        </w:trPr>
        <w:tc>
          <w:tcPr>
            <w:tcW w:w="359" w:type="pct"/>
            <w:vMerge/>
            <w:vAlign w:val="center"/>
          </w:tcPr>
          <w:p w:rsidR="0032461B" w:rsidRPr="00AA7E27" w:rsidRDefault="0032461B" w:rsidP="00BB7F16">
            <w:pPr>
              <w:spacing w:beforeLines="50"/>
              <w:jc w:val="center"/>
              <w:rPr>
                <w:szCs w:val="21"/>
              </w:rPr>
            </w:pPr>
          </w:p>
        </w:tc>
        <w:tc>
          <w:tcPr>
            <w:tcW w:w="678" w:type="pct"/>
            <w:tcBorders>
              <w:top w:val="single" w:sz="4" w:space="0" w:color="auto"/>
            </w:tcBorders>
            <w:vAlign w:val="center"/>
          </w:tcPr>
          <w:p w:rsidR="0032461B" w:rsidRPr="00AA7E27" w:rsidRDefault="008F0E8D" w:rsidP="00BB7F16">
            <w:pPr>
              <w:spacing w:beforeLines="50"/>
              <w:jc w:val="center"/>
              <w:rPr>
                <w:szCs w:val="21"/>
              </w:rPr>
            </w:pPr>
            <w:r w:rsidRPr="00AA7E27">
              <w:rPr>
                <w:rFonts w:hint="eastAsia"/>
                <w:szCs w:val="21"/>
              </w:rPr>
              <w:t>图形化厂房</w:t>
            </w:r>
          </w:p>
        </w:tc>
        <w:tc>
          <w:tcPr>
            <w:tcW w:w="1414" w:type="pct"/>
            <w:tcBorders>
              <w:right w:val="single" w:sz="4" w:space="0" w:color="auto"/>
            </w:tcBorders>
            <w:vAlign w:val="center"/>
          </w:tcPr>
          <w:p w:rsidR="0032461B" w:rsidRPr="00AA7E27" w:rsidRDefault="008F0E8D" w:rsidP="0017790E">
            <w:pPr>
              <w:spacing w:line="300" w:lineRule="auto"/>
              <w:rPr>
                <w:szCs w:val="21"/>
              </w:rPr>
            </w:pPr>
            <w:r w:rsidRPr="00AA7E27">
              <w:rPr>
                <w:rFonts w:hAnsi="宋体" w:hint="eastAsia"/>
                <w:szCs w:val="21"/>
              </w:rPr>
              <w:t>扩建项目增设</w:t>
            </w:r>
            <w:r w:rsidRPr="00AA7E27">
              <w:rPr>
                <w:szCs w:val="21"/>
              </w:rPr>
              <w:t>2</w:t>
            </w:r>
            <w:r w:rsidRPr="00AA7E27">
              <w:rPr>
                <w:rFonts w:hAnsi="宋体"/>
                <w:szCs w:val="21"/>
              </w:rPr>
              <w:t>套</w:t>
            </w:r>
            <w:r w:rsidRPr="00AA7E27">
              <w:rPr>
                <w:kern w:val="0"/>
                <w:szCs w:val="21"/>
              </w:rPr>
              <w:t>WFJ-2W</w:t>
            </w:r>
            <w:r w:rsidRPr="00AA7E27">
              <w:rPr>
                <w:rFonts w:hAnsi="宋体"/>
                <w:kern w:val="0"/>
                <w:szCs w:val="21"/>
              </w:rPr>
              <w:t>型多功能废气洗涤塔</w:t>
            </w:r>
            <w:r w:rsidRPr="00AA7E27">
              <w:rPr>
                <w:rFonts w:hAnsi="宋体"/>
                <w:szCs w:val="21"/>
              </w:rPr>
              <w:t>处理硫酸雾、氨气废气；</w:t>
            </w:r>
            <w:r w:rsidRPr="00AA7E27">
              <w:rPr>
                <w:szCs w:val="21"/>
              </w:rPr>
              <w:t>7</w:t>
            </w:r>
            <w:r w:rsidRPr="00AA7E27">
              <w:rPr>
                <w:rFonts w:hAnsi="宋体"/>
                <w:szCs w:val="21"/>
              </w:rPr>
              <w:t>套</w:t>
            </w:r>
            <w:r w:rsidRPr="00AA7E27">
              <w:rPr>
                <w:szCs w:val="21"/>
              </w:rPr>
              <w:t>WFJ</w:t>
            </w:r>
            <w:smartTag w:uri="urn:schemas-microsoft-com:office:smarttags" w:element="chmetcnv">
              <w:smartTagPr>
                <w:attr w:name="TCSC" w:val="0"/>
                <w:attr w:name="NumberType" w:val="1"/>
                <w:attr w:name="Negative" w:val="True"/>
                <w:attr w:name="HasSpace" w:val="False"/>
                <w:attr w:name="SourceValue" w:val="4"/>
                <w:attr w:name="UnitName" w:val="a"/>
              </w:smartTagPr>
              <w:r w:rsidRPr="00AA7E27">
                <w:rPr>
                  <w:szCs w:val="21"/>
                </w:rPr>
                <w:t>-4A</w:t>
              </w:r>
            </w:smartTag>
            <w:r w:rsidRPr="00AA7E27">
              <w:rPr>
                <w:rFonts w:hAnsi="宋体"/>
                <w:szCs w:val="21"/>
              </w:rPr>
              <w:t>型活性炭纤维有机废气净化器处理有机废气；</w:t>
            </w:r>
            <w:r w:rsidRPr="00AA7E27">
              <w:rPr>
                <w:szCs w:val="21"/>
              </w:rPr>
              <w:t>4</w:t>
            </w:r>
            <w:r w:rsidRPr="00AA7E27">
              <w:rPr>
                <w:rFonts w:hAnsi="宋体"/>
                <w:szCs w:val="21"/>
              </w:rPr>
              <w:t>套</w:t>
            </w:r>
            <w:r w:rsidRPr="00AA7E27">
              <w:rPr>
                <w:bCs/>
                <w:szCs w:val="21"/>
              </w:rPr>
              <w:t>WSJ</w:t>
            </w:r>
            <w:smartTag w:uri="urn:schemas-microsoft-com:office:smarttags" w:element="chmetcnv">
              <w:smartTagPr>
                <w:attr w:name="TCSC" w:val="0"/>
                <w:attr w:name="NumberType" w:val="1"/>
                <w:attr w:name="Negative" w:val="True"/>
                <w:attr w:name="HasSpace" w:val="False"/>
                <w:attr w:name="SourceValue" w:val="3"/>
                <w:attr w:name="UnitName" w:val="a"/>
              </w:smartTagPr>
              <w:r w:rsidRPr="00AA7E27">
                <w:rPr>
                  <w:bCs/>
                  <w:szCs w:val="21"/>
                </w:rPr>
                <w:t>-3A</w:t>
              </w:r>
            </w:smartTag>
            <w:r w:rsidRPr="00AA7E27">
              <w:rPr>
                <w:rFonts w:hAnsi="宋体"/>
                <w:bCs/>
                <w:szCs w:val="21"/>
              </w:rPr>
              <w:t>型</w:t>
            </w:r>
            <w:r w:rsidRPr="00AA7E27">
              <w:rPr>
                <w:bCs/>
                <w:szCs w:val="21"/>
              </w:rPr>
              <w:t>SDG</w:t>
            </w:r>
            <w:r w:rsidRPr="00AA7E27">
              <w:rPr>
                <w:rFonts w:hAnsi="宋体"/>
                <w:szCs w:val="21"/>
              </w:rPr>
              <w:t>新型吸附塔处理氟化物</w:t>
            </w:r>
            <w:r w:rsidRPr="00AA7E27">
              <w:rPr>
                <w:rFonts w:hAnsi="宋体" w:hint="eastAsia"/>
                <w:szCs w:val="21"/>
              </w:rPr>
              <w:t>、</w:t>
            </w:r>
            <w:r w:rsidRPr="00AA7E27">
              <w:rPr>
                <w:rFonts w:hAnsi="宋体" w:hint="eastAsia"/>
                <w:szCs w:val="21"/>
              </w:rPr>
              <w:t>HCl</w:t>
            </w:r>
            <w:r w:rsidRPr="00AA7E27">
              <w:rPr>
                <w:rFonts w:hAnsi="宋体"/>
                <w:szCs w:val="21"/>
              </w:rPr>
              <w:t>废气</w:t>
            </w:r>
          </w:p>
        </w:tc>
        <w:tc>
          <w:tcPr>
            <w:tcW w:w="1676" w:type="pct"/>
            <w:tcBorders>
              <w:left w:val="single" w:sz="4" w:space="0" w:color="auto"/>
              <w:right w:val="single" w:sz="6" w:space="0" w:color="auto"/>
            </w:tcBorders>
            <w:vAlign w:val="center"/>
          </w:tcPr>
          <w:p w:rsidR="0032461B" w:rsidRPr="00AA7E27" w:rsidRDefault="008F0E8D" w:rsidP="0017790E">
            <w:pPr>
              <w:spacing w:line="300" w:lineRule="auto"/>
              <w:jc w:val="center"/>
              <w:rPr>
                <w:szCs w:val="21"/>
              </w:rPr>
            </w:pPr>
            <w:r w:rsidRPr="00AA7E27">
              <w:rPr>
                <w:rFonts w:hAnsi="宋体" w:hint="eastAsia"/>
                <w:szCs w:val="21"/>
              </w:rPr>
              <w:t>扩建项目增设</w:t>
            </w:r>
            <w:r w:rsidRPr="00AA7E27">
              <w:rPr>
                <w:szCs w:val="21"/>
              </w:rPr>
              <w:t>2</w:t>
            </w:r>
            <w:r w:rsidRPr="00AA7E27">
              <w:rPr>
                <w:rFonts w:hAnsi="宋体"/>
                <w:szCs w:val="21"/>
              </w:rPr>
              <w:t>套</w:t>
            </w:r>
            <w:r w:rsidRPr="00AA7E27">
              <w:rPr>
                <w:kern w:val="0"/>
                <w:szCs w:val="21"/>
              </w:rPr>
              <w:t>WFJ-2W</w:t>
            </w:r>
            <w:r w:rsidRPr="00AA7E27">
              <w:rPr>
                <w:rFonts w:hAnsi="宋体"/>
                <w:kern w:val="0"/>
                <w:szCs w:val="21"/>
              </w:rPr>
              <w:t>型多功能废气洗涤塔</w:t>
            </w:r>
            <w:r w:rsidRPr="00AA7E27">
              <w:rPr>
                <w:rFonts w:hAnsi="宋体"/>
                <w:szCs w:val="21"/>
              </w:rPr>
              <w:t>处理硫酸雾、氨气废气；</w:t>
            </w:r>
            <w:r w:rsidRPr="00AA7E27">
              <w:rPr>
                <w:szCs w:val="21"/>
              </w:rPr>
              <w:t>7</w:t>
            </w:r>
            <w:r w:rsidRPr="00AA7E27">
              <w:rPr>
                <w:rFonts w:hAnsi="宋体"/>
                <w:szCs w:val="21"/>
              </w:rPr>
              <w:t>套</w:t>
            </w:r>
            <w:r w:rsidRPr="00AA7E27">
              <w:rPr>
                <w:szCs w:val="21"/>
              </w:rPr>
              <w:t>WFJ</w:t>
            </w:r>
            <w:smartTag w:uri="urn:schemas-microsoft-com:office:smarttags" w:element="chmetcnv">
              <w:smartTagPr>
                <w:attr w:name="TCSC" w:val="0"/>
                <w:attr w:name="NumberType" w:val="1"/>
                <w:attr w:name="Negative" w:val="True"/>
                <w:attr w:name="HasSpace" w:val="False"/>
                <w:attr w:name="SourceValue" w:val="4"/>
                <w:attr w:name="UnitName" w:val="a"/>
              </w:smartTagPr>
              <w:r w:rsidRPr="00AA7E27">
                <w:rPr>
                  <w:szCs w:val="21"/>
                </w:rPr>
                <w:t>-4A</w:t>
              </w:r>
            </w:smartTag>
            <w:r w:rsidRPr="00AA7E27">
              <w:rPr>
                <w:rFonts w:hAnsi="宋体"/>
                <w:szCs w:val="21"/>
              </w:rPr>
              <w:t>型活性炭</w:t>
            </w:r>
            <w:r w:rsidR="0079403D" w:rsidRPr="00AA7E27">
              <w:rPr>
                <w:rFonts w:hAnsi="宋体" w:hint="eastAsia"/>
                <w:szCs w:val="21"/>
              </w:rPr>
              <w:t>颗粒</w:t>
            </w:r>
            <w:r w:rsidRPr="00AA7E27">
              <w:rPr>
                <w:rFonts w:hAnsi="宋体"/>
                <w:szCs w:val="21"/>
              </w:rPr>
              <w:t>有机废气净化器处理有机废气；</w:t>
            </w:r>
            <w:r w:rsidRPr="00AA7E27">
              <w:rPr>
                <w:szCs w:val="21"/>
              </w:rPr>
              <w:t>4</w:t>
            </w:r>
            <w:r w:rsidRPr="00AA7E27">
              <w:rPr>
                <w:rFonts w:hAnsi="宋体"/>
                <w:szCs w:val="21"/>
              </w:rPr>
              <w:t>套</w:t>
            </w:r>
            <w:r w:rsidRPr="00AA7E27">
              <w:rPr>
                <w:bCs/>
                <w:szCs w:val="21"/>
              </w:rPr>
              <w:t>WSJ</w:t>
            </w:r>
            <w:smartTag w:uri="urn:schemas-microsoft-com:office:smarttags" w:element="chmetcnv">
              <w:smartTagPr>
                <w:attr w:name="TCSC" w:val="0"/>
                <w:attr w:name="NumberType" w:val="1"/>
                <w:attr w:name="Negative" w:val="True"/>
                <w:attr w:name="HasSpace" w:val="False"/>
                <w:attr w:name="SourceValue" w:val="3"/>
                <w:attr w:name="UnitName" w:val="a"/>
              </w:smartTagPr>
              <w:r w:rsidRPr="00AA7E27">
                <w:rPr>
                  <w:bCs/>
                  <w:szCs w:val="21"/>
                </w:rPr>
                <w:t>-3A</w:t>
              </w:r>
            </w:smartTag>
            <w:r w:rsidRPr="00AA7E27">
              <w:rPr>
                <w:rFonts w:hAnsi="宋体"/>
                <w:bCs/>
                <w:szCs w:val="21"/>
              </w:rPr>
              <w:t>型</w:t>
            </w:r>
            <w:r w:rsidRPr="00AA7E27">
              <w:rPr>
                <w:bCs/>
                <w:szCs w:val="21"/>
              </w:rPr>
              <w:t>SDG</w:t>
            </w:r>
            <w:r w:rsidRPr="00AA7E27">
              <w:rPr>
                <w:rFonts w:hAnsi="宋体"/>
                <w:szCs w:val="21"/>
              </w:rPr>
              <w:t>新型吸附塔处理氟化物</w:t>
            </w:r>
            <w:r w:rsidRPr="00AA7E27">
              <w:rPr>
                <w:rFonts w:hAnsi="宋体" w:hint="eastAsia"/>
                <w:szCs w:val="21"/>
              </w:rPr>
              <w:t>、</w:t>
            </w:r>
            <w:r w:rsidRPr="00AA7E27">
              <w:rPr>
                <w:rFonts w:hAnsi="宋体" w:hint="eastAsia"/>
                <w:szCs w:val="21"/>
              </w:rPr>
              <w:t>HCl</w:t>
            </w:r>
            <w:r w:rsidRPr="00AA7E27">
              <w:rPr>
                <w:rFonts w:hAnsi="宋体"/>
                <w:szCs w:val="21"/>
              </w:rPr>
              <w:t>废气</w:t>
            </w:r>
          </w:p>
        </w:tc>
        <w:tc>
          <w:tcPr>
            <w:tcW w:w="873" w:type="pct"/>
            <w:tcBorders>
              <w:left w:val="single" w:sz="6" w:space="0" w:color="auto"/>
            </w:tcBorders>
            <w:vAlign w:val="center"/>
          </w:tcPr>
          <w:p w:rsidR="0032461B" w:rsidRPr="00AA7E27" w:rsidRDefault="008F0E8D" w:rsidP="0017790E">
            <w:pPr>
              <w:spacing w:line="300" w:lineRule="auto"/>
              <w:jc w:val="center"/>
              <w:rPr>
                <w:szCs w:val="21"/>
              </w:rPr>
            </w:pPr>
            <w:r w:rsidRPr="00AA7E27">
              <w:rPr>
                <w:rFonts w:hint="eastAsia"/>
                <w:szCs w:val="21"/>
              </w:rPr>
              <w:t>一致</w:t>
            </w:r>
          </w:p>
        </w:tc>
      </w:tr>
      <w:tr w:rsidR="00FC304C" w:rsidRPr="00AA7E27" w:rsidTr="00DD3DA9">
        <w:trPr>
          <w:trHeight w:val="424"/>
        </w:trPr>
        <w:tc>
          <w:tcPr>
            <w:tcW w:w="359" w:type="pct"/>
            <w:vMerge/>
            <w:vAlign w:val="center"/>
          </w:tcPr>
          <w:p w:rsidR="00FC304C" w:rsidRPr="00AA7E27" w:rsidRDefault="00FC304C" w:rsidP="00BB7F16">
            <w:pPr>
              <w:spacing w:beforeLines="50"/>
              <w:jc w:val="center"/>
              <w:rPr>
                <w:szCs w:val="21"/>
              </w:rPr>
            </w:pPr>
          </w:p>
        </w:tc>
        <w:tc>
          <w:tcPr>
            <w:tcW w:w="4641" w:type="pct"/>
            <w:gridSpan w:val="4"/>
            <w:vAlign w:val="center"/>
          </w:tcPr>
          <w:p w:rsidR="00FC304C" w:rsidRPr="00AA7E27" w:rsidRDefault="00FC304C" w:rsidP="0017790E">
            <w:pPr>
              <w:spacing w:line="300" w:lineRule="auto"/>
              <w:jc w:val="left"/>
              <w:rPr>
                <w:szCs w:val="21"/>
              </w:rPr>
            </w:pPr>
            <w:r w:rsidRPr="00AA7E27">
              <w:rPr>
                <w:rFonts w:hAnsi="宋体"/>
                <w:b/>
                <w:szCs w:val="21"/>
              </w:rPr>
              <w:t>废水处理设施</w:t>
            </w:r>
          </w:p>
        </w:tc>
      </w:tr>
      <w:tr w:rsidR="003E2E1C" w:rsidRPr="00AA7E27" w:rsidTr="009B54E7">
        <w:trPr>
          <w:trHeight w:val="340"/>
        </w:trPr>
        <w:tc>
          <w:tcPr>
            <w:tcW w:w="359" w:type="pct"/>
            <w:vMerge/>
            <w:vAlign w:val="center"/>
          </w:tcPr>
          <w:p w:rsidR="003E2E1C" w:rsidRPr="00AA7E27" w:rsidRDefault="003E2E1C" w:rsidP="00BB7F16">
            <w:pPr>
              <w:spacing w:beforeLines="50"/>
              <w:jc w:val="center"/>
              <w:rPr>
                <w:szCs w:val="21"/>
              </w:rPr>
            </w:pPr>
          </w:p>
        </w:tc>
        <w:tc>
          <w:tcPr>
            <w:tcW w:w="678" w:type="pct"/>
            <w:tcBorders>
              <w:bottom w:val="single" w:sz="4" w:space="0" w:color="auto"/>
            </w:tcBorders>
            <w:vAlign w:val="center"/>
          </w:tcPr>
          <w:p w:rsidR="003E2E1C" w:rsidRPr="00AA7E27" w:rsidRDefault="003E2E1C" w:rsidP="00BB7F16">
            <w:pPr>
              <w:spacing w:beforeLines="50"/>
              <w:jc w:val="center"/>
              <w:rPr>
                <w:szCs w:val="21"/>
              </w:rPr>
            </w:pPr>
            <w:r w:rsidRPr="00AA7E27">
              <w:rPr>
                <w:rFonts w:hAnsi="宋体"/>
                <w:szCs w:val="21"/>
              </w:rPr>
              <w:t>生产废水</w:t>
            </w:r>
          </w:p>
        </w:tc>
        <w:tc>
          <w:tcPr>
            <w:tcW w:w="1414" w:type="pct"/>
            <w:tcBorders>
              <w:bottom w:val="single" w:sz="4" w:space="0" w:color="auto"/>
              <w:right w:val="single" w:sz="4" w:space="0" w:color="auto"/>
            </w:tcBorders>
            <w:vAlign w:val="center"/>
          </w:tcPr>
          <w:p w:rsidR="003E2E1C" w:rsidRPr="00AA7E27" w:rsidRDefault="003E2E1C" w:rsidP="0017790E">
            <w:pPr>
              <w:spacing w:line="300" w:lineRule="auto"/>
              <w:jc w:val="center"/>
              <w:rPr>
                <w:szCs w:val="21"/>
              </w:rPr>
            </w:pPr>
            <w:r w:rsidRPr="00AA7E27">
              <w:rPr>
                <w:rFonts w:hint="eastAsia"/>
                <w:szCs w:val="21"/>
              </w:rPr>
              <w:t>原项目</w:t>
            </w:r>
            <w:r w:rsidRPr="00AA7E27">
              <w:rPr>
                <w:rFonts w:hint="eastAsia"/>
                <w:szCs w:val="21"/>
              </w:rPr>
              <w:t>1#</w:t>
            </w:r>
            <w:r w:rsidRPr="00AA7E27">
              <w:rPr>
                <w:rFonts w:hint="eastAsia"/>
                <w:szCs w:val="21"/>
              </w:rPr>
              <w:t>污水处理站</w:t>
            </w:r>
            <w:r w:rsidRPr="00AA7E27">
              <w:rPr>
                <w:rFonts w:hAnsi="宋体"/>
                <w:szCs w:val="21"/>
              </w:rPr>
              <w:t>，处理规模</w:t>
            </w:r>
            <w:smartTag w:uri="urn:schemas-microsoft-com:office:smarttags" w:element="chmetcnv">
              <w:smartTagPr>
                <w:attr w:name="TCSC" w:val="0"/>
                <w:attr w:name="NumberType" w:val="1"/>
                <w:attr w:name="Negative" w:val="False"/>
                <w:attr w:name="HasSpace" w:val="False"/>
                <w:attr w:name="SourceValue" w:val="1700"/>
                <w:attr w:name="UnitName" w:val="m3"/>
              </w:smartTagPr>
              <w:r w:rsidRPr="00AA7E27">
                <w:rPr>
                  <w:szCs w:val="21"/>
                </w:rPr>
                <w:t>1</w:t>
              </w:r>
              <w:r w:rsidRPr="00AA7E27">
                <w:rPr>
                  <w:rFonts w:hint="eastAsia"/>
                  <w:szCs w:val="21"/>
                </w:rPr>
                <w:t>7</w:t>
              </w:r>
              <w:r w:rsidRPr="00AA7E27">
                <w:rPr>
                  <w:szCs w:val="21"/>
                </w:rPr>
                <w:t>00m</w:t>
              </w:r>
              <w:r w:rsidRPr="00AA7E27">
                <w:rPr>
                  <w:szCs w:val="21"/>
                  <w:vertAlign w:val="superscript"/>
                </w:rPr>
                <w:t>3</w:t>
              </w:r>
            </w:smartTag>
            <w:r w:rsidRPr="00AA7E27">
              <w:rPr>
                <w:szCs w:val="21"/>
              </w:rPr>
              <w:t>/d</w:t>
            </w:r>
            <w:r w:rsidRPr="00AA7E27">
              <w:rPr>
                <w:rFonts w:hint="eastAsia"/>
                <w:szCs w:val="21"/>
              </w:rPr>
              <w:t>；扩建项目新建</w:t>
            </w:r>
            <w:r w:rsidRPr="00AA7E27">
              <w:rPr>
                <w:szCs w:val="21"/>
              </w:rPr>
              <w:t>2#</w:t>
            </w:r>
            <w:r w:rsidRPr="00AA7E27">
              <w:rPr>
                <w:rFonts w:hAnsi="宋体"/>
                <w:szCs w:val="21"/>
              </w:rPr>
              <w:t>污水处理站，处理规模</w:t>
            </w:r>
            <w:smartTag w:uri="urn:schemas-microsoft-com:office:smarttags" w:element="chmetcnv">
              <w:smartTagPr>
                <w:attr w:name="TCSC" w:val="0"/>
                <w:attr w:name="NumberType" w:val="1"/>
                <w:attr w:name="Negative" w:val="False"/>
                <w:attr w:name="HasSpace" w:val="False"/>
                <w:attr w:name="SourceValue" w:val="2200"/>
                <w:attr w:name="UnitName" w:val="m3"/>
              </w:smartTagPr>
              <w:r w:rsidRPr="00AA7E27">
                <w:rPr>
                  <w:szCs w:val="21"/>
                </w:rPr>
                <w:t>2200m</w:t>
              </w:r>
              <w:r w:rsidRPr="00AA7E27">
                <w:rPr>
                  <w:szCs w:val="21"/>
                  <w:vertAlign w:val="superscript"/>
                </w:rPr>
                <w:t>3</w:t>
              </w:r>
            </w:smartTag>
            <w:r w:rsidRPr="00AA7E27">
              <w:rPr>
                <w:szCs w:val="21"/>
              </w:rPr>
              <w:t>/d</w:t>
            </w:r>
          </w:p>
        </w:tc>
        <w:tc>
          <w:tcPr>
            <w:tcW w:w="1676" w:type="pct"/>
            <w:tcBorders>
              <w:left w:val="single" w:sz="4" w:space="0" w:color="auto"/>
              <w:right w:val="single" w:sz="6" w:space="0" w:color="auto"/>
            </w:tcBorders>
            <w:vAlign w:val="center"/>
          </w:tcPr>
          <w:p w:rsidR="003E2E1C" w:rsidRPr="00AA7E27" w:rsidRDefault="003E2E1C" w:rsidP="0017790E">
            <w:pPr>
              <w:spacing w:line="300" w:lineRule="auto"/>
              <w:jc w:val="center"/>
              <w:rPr>
                <w:szCs w:val="21"/>
              </w:rPr>
            </w:pPr>
            <w:r w:rsidRPr="00AA7E27">
              <w:rPr>
                <w:rFonts w:hint="eastAsia"/>
                <w:szCs w:val="21"/>
              </w:rPr>
              <w:t>原项目</w:t>
            </w:r>
            <w:r w:rsidRPr="00AA7E27">
              <w:rPr>
                <w:rFonts w:hint="eastAsia"/>
                <w:szCs w:val="21"/>
              </w:rPr>
              <w:t>1#</w:t>
            </w:r>
            <w:r w:rsidRPr="00AA7E27">
              <w:rPr>
                <w:rFonts w:hint="eastAsia"/>
                <w:szCs w:val="21"/>
              </w:rPr>
              <w:t>污水处理站</w:t>
            </w:r>
            <w:r w:rsidRPr="00AA7E27">
              <w:rPr>
                <w:rFonts w:hAnsi="宋体"/>
                <w:szCs w:val="21"/>
              </w:rPr>
              <w:t>，处理规模</w:t>
            </w:r>
            <w:smartTag w:uri="urn:schemas-microsoft-com:office:smarttags" w:element="chmetcnv">
              <w:smartTagPr>
                <w:attr w:name="TCSC" w:val="0"/>
                <w:attr w:name="NumberType" w:val="1"/>
                <w:attr w:name="Negative" w:val="False"/>
                <w:attr w:name="HasSpace" w:val="False"/>
                <w:attr w:name="SourceValue" w:val="1700"/>
                <w:attr w:name="UnitName" w:val="m3"/>
              </w:smartTagPr>
              <w:r w:rsidRPr="00AA7E27">
                <w:rPr>
                  <w:szCs w:val="21"/>
                </w:rPr>
                <w:t>1</w:t>
              </w:r>
              <w:r w:rsidRPr="00AA7E27">
                <w:rPr>
                  <w:rFonts w:hint="eastAsia"/>
                  <w:szCs w:val="21"/>
                </w:rPr>
                <w:t>7</w:t>
              </w:r>
              <w:r w:rsidRPr="00AA7E27">
                <w:rPr>
                  <w:szCs w:val="21"/>
                </w:rPr>
                <w:t>00m</w:t>
              </w:r>
              <w:r w:rsidRPr="00AA7E27">
                <w:rPr>
                  <w:szCs w:val="21"/>
                  <w:vertAlign w:val="superscript"/>
                </w:rPr>
                <w:t>3</w:t>
              </w:r>
            </w:smartTag>
            <w:r w:rsidRPr="00AA7E27">
              <w:rPr>
                <w:szCs w:val="21"/>
              </w:rPr>
              <w:t>/d</w:t>
            </w:r>
            <w:r w:rsidRPr="00AA7E27">
              <w:rPr>
                <w:rFonts w:hint="eastAsia"/>
                <w:szCs w:val="21"/>
              </w:rPr>
              <w:t>；扩建项目新建</w:t>
            </w:r>
            <w:r w:rsidRPr="00AA7E27">
              <w:rPr>
                <w:szCs w:val="21"/>
              </w:rPr>
              <w:t>2#</w:t>
            </w:r>
            <w:r w:rsidRPr="00AA7E27">
              <w:rPr>
                <w:rFonts w:hAnsi="宋体"/>
                <w:szCs w:val="21"/>
              </w:rPr>
              <w:t>污水处理站，处理规模</w:t>
            </w:r>
            <w:smartTag w:uri="urn:schemas-microsoft-com:office:smarttags" w:element="chmetcnv">
              <w:smartTagPr>
                <w:attr w:name="TCSC" w:val="0"/>
                <w:attr w:name="NumberType" w:val="1"/>
                <w:attr w:name="Negative" w:val="False"/>
                <w:attr w:name="HasSpace" w:val="False"/>
                <w:attr w:name="SourceValue" w:val="2200"/>
                <w:attr w:name="UnitName" w:val="m3"/>
              </w:smartTagPr>
              <w:r w:rsidRPr="00AA7E27">
                <w:rPr>
                  <w:szCs w:val="21"/>
                </w:rPr>
                <w:t>2200m</w:t>
              </w:r>
              <w:r w:rsidRPr="00AA7E27">
                <w:rPr>
                  <w:szCs w:val="21"/>
                  <w:vertAlign w:val="superscript"/>
                </w:rPr>
                <w:t>3</w:t>
              </w:r>
            </w:smartTag>
            <w:r w:rsidRPr="00AA7E27">
              <w:rPr>
                <w:szCs w:val="21"/>
              </w:rPr>
              <w:t>/d</w:t>
            </w:r>
            <w:r w:rsidRPr="00AA7E27">
              <w:rPr>
                <w:rFonts w:hint="eastAsia"/>
                <w:szCs w:val="21"/>
              </w:rPr>
              <w:t>，共建有</w:t>
            </w:r>
            <w:r w:rsidRPr="00AA7E27">
              <w:rPr>
                <w:rFonts w:hint="eastAsia"/>
                <w:szCs w:val="21"/>
              </w:rPr>
              <w:t>2</w:t>
            </w:r>
            <w:r w:rsidRPr="00AA7E27">
              <w:rPr>
                <w:rFonts w:hint="eastAsia"/>
                <w:szCs w:val="21"/>
              </w:rPr>
              <w:t>个污水处理站，总处理能力为</w:t>
            </w:r>
            <w:r w:rsidRPr="00AA7E27">
              <w:rPr>
                <w:rFonts w:hint="eastAsia"/>
                <w:szCs w:val="21"/>
              </w:rPr>
              <w:t>3900</w:t>
            </w:r>
            <w:r w:rsidRPr="00AA7E27">
              <w:rPr>
                <w:szCs w:val="21"/>
              </w:rPr>
              <w:t>m</w:t>
            </w:r>
            <w:r w:rsidRPr="00AA7E27">
              <w:rPr>
                <w:szCs w:val="21"/>
                <w:vertAlign w:val="superscript"/>
              </w:rPr>
              <w:t>3</w:t>
            </w:r>
            <w:r w:rsidRPr="00AA7E27">
              <w:rPr>
                <w:szCs w:val="21"/>
              </w:rPr>
              <w:t>/d</w:t>
            </w:r>
          </w:p>
        </w:tc>
        <w:tc>
          <w:tcPr>
            <w:tcW w:w="873" w:type="pct"/>
            <w:tcBorders>
              <w:left w:val="single" w:sz="6" w:space="0" w:color="auto"/>
            </w:tcBorders>
            <w:vAlign w:val="center"/>
          </w:tcPr>
          <w:p w:rsidR="003E2E1C" w:rsidRPr="00AA7E27" w:rsidRDefault="003E2E1C" w:rsidP="0017790E">
            <w:pPr>
              <w:spacing w:line="300" w:lineRule="auto"/>
              <w:jc w:val="center"/>
              <w:rPr>
                <w:szCs w:val="21"/>
              </w:rPr>
            </w:pPr>
            <w:r w:rsidRPr="00AA7E27">
              <w:rPr>
                <w:rFonts w:hint="eastAsia"/>
                <w:szCs w:val="21"/>
              </w:rPr>
              <w:t>一致</w:t>
            </w:r>
          </w:p>
        </w:tc>
      </w:tr>
      <w:tr w:rsidR="003E2E1C" w:rsidRPr="00AA7E27" w:rsidTr="009B54E7">
        <w:trPr>
          <w:trHeight w:val="340"/>
        </w:trPr>
        <w:tc>
          <w:tcPr>
            <w:tcW w:w="359" w:type="pct"/>
            <w:vMerge/>
            <w:vAlign w:val="center"/>
          </w:tcPr>
          <w:p w:rsidR="003E2E1C" w:rsidRPr="00AA7E27" w:rsidRDefault="003E2E1C" w:rsidP="00BB7F16">
            <w:pPr>
              <w:spacing w:beforeLines="50"/>
              <w:jc w:val="center"/>
              <w:rPr>
                <w:szCs w:val="21"/>
              </w:rPr>
            </w:pPr>
          </w:p>
        </w:tc>
        <w:tc>
          <w:tcPr>
            <w:tcW w:w="678" w:type="pct"/>
            <w:tcBorders>
              <w:top w:val="single" w:sz="4" w:space="0" w:color="auto"/>
              <w:bottom w:val="single" w:sz="4" w:space="0" w:color="auto"/>
            </w:tcBorders>
            <w:vAlign w:val="center"/>
          </w:tcPr>
          <w:p w:rsidR="003E2E1C" w:rsidRPr="00AA7E27" w:rsidRDefault="003E2E1C" w:rsidP="00BB7F16">
            <w:pPr>
              <w:spacing w:beforeLines="50"/>
              <w:jc w:val="center"/>
              <w:rPr>
                <w:szCs w:val="21"/>
              </w:rPr>
            </w:pPr>
            <w:r w:rsidRPr="00AA7E27">
              <w:rPr>
                <w:rFonts w:hAnsi="宋体"/>
                <w:szCs w:val="21"/>
              </w:rPr>
              <w:t>生活污水</w:t>
            </w:r>
          </w:p>
        </w:tc>
        <w:tc>
          <w:tcPr>
            <w:tcW w:w="1414" w:type="pct"/>
            <w:tcBorders>
              <w:top w:val="single" w:sz="4" w:space="0" w:color="auto"/>
              <w:bottom w:val="single" w:sz="4" w:space="0" w:color="auto"/>
              <w:right w:val="single" w:sz="4" w:space="0" w:color="auto"/>
            </w:tcBorders>
            <w:vAlign w:val="center"/>
          </w:tcPr>
          <w:p w:rsidR="003E2E1C" w:rsidRPr="00AA7E27" w:rsidRDefault="003E2E1C" w:rsidP="0017790E">
            <w:pPr>
              <w:spacing w:line="300" w:lineRule="auto"/>
              <w:jc w:val="center"/>
              <w:rPr>
                <w:szCs w:val="21"/>
              </w:rPr>
            </w:pPr>
            <w:r w:rsidRPr="00AA7E27">
              <w:rPr>
                <w:rFonts w:hAnsi="宋体" w:hint="eastAsia"/>
                <w:szCs w:val="21"/>
              </w:rPr>
              <w:t>16</w:t>
            </w:r>
            <w:r w:rsidRPr="00AA7E27">
              <w:rPr>
                <w:rFonts w:hAnsi="宋体" w:hint="eastAsia"/>
                <w:szCs w:val="21"/>
              </w:rPr>
              <w:t>个</w:t>
            </w:r>
            <w:r w:rsidRPr="00AA7E27">
              <w:rPr>
                <w:rFonts w:hAnsi="宋体"/>
                <w:szCs w:val="21"/>
              </w:rPr>
              <w:t>化粪池</w:t>
            </w:r>
            <w:r w:rsidRPr="00AA7E27">
              <w:rPr>
                <w:rFonts w:hAnsi="宋体" w:hint="eastAsia"/>
                <w:szCs w:val="21"/>
              </w:rPr>
              <w:t>，共</w:t>
            </w:r>
            <w:smartTag w:uri="urn:schemas-microsoft-com:office:smarttags" w:element="chmetcnv">
              <w:smartTagPr>
                <w:attr w:name="TCSC" w:val="0"/>
                <w:attr w:name="NumberType" w:val="1"/>
                <w:attr w:name="Negative" w:val="False"/>
                <w:attr w:name="HasSpace" w:val="False"/>
                <w:attr w:name="SourceValue" w:val="386"/>
                <w:attr w:name="UnitName" w:val="m3"/>
              </w:smartTagPr>
              <w:r w:rsidRPr="00AA7E27">
                <w:rPr>
                  <w:szCs w:val="21"/>
                </w:rPr>
                <w:t>386m</w:t>
              </w:r>
              <w:r w:rsidRPr="00AA7E27">
                <w:rPr>
                  <w:szCs w:val="21"/>
                  <w:vertAlign w:val="superscript"/>
                </w:rPr>
                <w:t>3</w:t>
              </w:r>
            </w:smartTag>
            <w:r w:rsidRPr="00AA7E27">
              <w:rPr>
                <w:rFonts w:hint="eastAsia"/>
                <w:szCs w:val="21"/>
              </w:rPr>
              <w:t>，</w:t>
            </w:r>
            <w:r w:rsidRPr="00AA7E27">
              <w:rPr>
                <w:rFonts w:hint="eastAsia"/>
                <w:szCs w:val="21"/>
              </w:rPr>
              <w:t>1</w:t>
            </w:r>
            <w:r w:rsidRPr="00AA7E27">
              <w:rPr>
                <w:rFonts w:hint="eastAsia"/>
                <w:szCs w:val="21"/>
              </w:rPr>
              <w:t>个</w:t>
            </w:r>
            <w:r w:rsidRPr="00AA7E27">
              <w:rPr>
                <w:rFonts w:hAnsi="宋体"/>
                <w:szCs w:val="21"/>
              </w:rPr>
              <w:t>隔油池</w:t>
            </w:r>
            <w:smartTag w:uri="urn:schemas-microsoft-com:office:smarttags" w:element="chmetcnv">
              <w:smartTagPr>
                <w:attr w:name="TCSC" w:val="0"/>
                <w:attr w:name="NumberType" w:val="1"/>
                <w:attr w:name="Negative" w:val="False"/>
                <w:attr w:name="HasSpace" w:val="False"/>
                <w:attr w:name="SourceValue" w:val="16"/>
                <w:attr w:name="UnitName" w:val="m3"/>
              </w:smartTagPr>
              <w:r w:rsidRPr="00AA7E27">
                <w:rPr>
                  <w:szCs w:val="21"/>
                </w:rPr>
                <w:t>16m</w:t>
              </w:r>
              <w:r w:rsidRPr="00AA7E27">
                <w:rPr>
                  <w:szCs w:val="21"/>
                  <w:vertAlign w:val="superscript"/>
                </w:rPr>
                <w:t>3</w:t>
              </w:r>
            </w:smartTag>
          </w:p>
        </w:tc>
        <w:tc>
          <w:tcPr>
            <w:tcW w:w="1676" w:type="pct"/>
            <w:tcBorders>
              <w:left w:val="single" w:sz="4" w:space="0" w:color="auto"/>
              <w:right w:val="single" w:sz="6" w:space="0" w:color="auto"/>
            </w:tcBorders>
            <w:vAlign w:val="center"/>
          </w:tcPr>
          <w:p w:rsidR="003E2E1C" w:rsidRPr="00AA7E27" w:rsidRDefault="001767A1" w:rsidP="0017790E">
            <w:pPr>
              <w:spacing w:line="300" w:lineRule="auto"/>
              <w:jc w:val="center"/>
              <w:rPr>
                <w:szCs w:val="21"/>
              </w:rPr>
            </w:pPr>
            <w:r w:rsidRPr="00AA7E27">
              <w:rPr>
                <w:rFonts w:hAnsi="宋体" w:hint="eastAsia"/>
                <w:szCs w:val="21"/>
              </w:rPr>
              <w:t>16</w:t>
            </w:r>
            <w:r w:rsidRPr="00AA7E27">
              <w:rPr>
                <w:rFonts w:hAnsi="宋体" w:hint="eastAsia"/>
                <w:szCs w:val="21"/>
              </w:rPr>
              <w:t>个</w:t>
            </w:r>
            <w:r w:rsidRPr="00AA7E27">
              <w:rPr>
                <w:rFonts w:hAnsi="宋体"/>
                <w:szCs w:val="21"/>
              </w:rPr>
              <w:t>化粪池</w:t>
            </w:r>
            <w:r w:rsidRPr="00AA7E27">
              <w:rPr>
                <w:rFonts w:hAnsi="宋体" w:hint="eastAsia"/>
                <w:szCs w:val="21"/>
              </w:rPr>
              <w:t>，共</w:t>
            </w:r>
            <w:smartTag w:uri="urn:schemas-microsoft-com:office:smarttags" w:element="chmetcnv">
              <w:smartTagPr>
                <w:attr w:name="TCSC" w:val="0"/>
                <w:attr w:name="NumberType" w:val="1"/>
                <w:attr w:name="Negative" w:val="False"/>
                <w:attr w:name="HasSpace" w:val="False"/>
                <w:attr w:name="SourceValue" w:val="386"/>
                <w:attr w:name="UnitName" w:val="m3"/>
              </w:smartTagPr>
              <w:r w:rsidRPr="00AA7E27">
                <w:rPr>
                  <w:szCs w:val="21"/>
                </w:rPr>
                <w:t>386m</w:t>
              </w:r>
              <w:r w:rsidRPr="00AA7E27">
                <w:rPr>
                  <w:szCs w:val="21"/>
                  <w:vertAlign w:val="superscript"/>
                </w:rPr>
                <w:t>3</w:t>
              </w:r>
            </w:smartTag>
            <w:r w:rsidRPr="00AA7E27">
              <w:rPr>
                <w:rFonts w:hint="eastAsia"/>
                <w:szCs w:val="21"/>
              </w:rPr>
              <w:t>，</w:t>
            </w:r>
            <w:r w:rsidRPr="00AA7E27">
              <w:rPr>
                <w:rFonts w:hint="eastAsia"/>
                <w:szCs w:val="21"/>
              </w:rPr>
              <w:t>1</w:t>
            </w:r>
            <w:r w:rsidRPr="00AA7E27">
              <w:rPr>
                <w:rFonts w:hint="eastAsia"/>
                <w:szCs w:val="21"/>
              </w:rPr>
              <w:t>个</w:t>
            </w:r>
            <w:r w:rsidRPr="00AA7E27">
              <w:rPr>
                <w:rFonts w:hAnsi="宋体"/>
                <w:szCs w:val="21"/>
              </w:rPr>
              <w:t>隔油池</w:t>
            </w:r>
            <w:smartTag w:uri="urn:schemas-microsoft-com:office:smarttags" w:element="chmetcnv">
              <w:smartTagPr>
                <w:attr w:name="TCSC" w:val="0"/>
                <w:attr w:name="NumberType" w:val="1"/>
                <w:attr w:name="Negative" w:val="False"/>
                <w:attr w:name="HasSpace" w:val="False"/>
                <w:attr w:name="SourceValue" w:val="16"/>
                <w:attr w:name="UnitName" w:val="m3"/>
              </w:smartTagPr>
              <w:r w:rsidRPr="00AA7E27">
                <w:rPr>
                  <w:szCs w:val="21"/>
                </w:rPr>
                <w:t>16m</w:t>
              </w:r>
              <w:r w:rsidRPr="00AA7E27">
                <w:rPr>
                  <w:szCs w:val="21"/>
                  <w:vertAlign w:val="superscript"/>
                </w:rPr>
                <w:t>3</w:t>
              </w:r>
            </w:smartTag>
          </w:p>
        </w:tc>
        <w:tc>
          <w:tcPr>
            <w:tcW w:w="873" w:type="pct"/>
            <w:tcBorders>
              <w:left w:val="single" w:sz="6" w:space="0" w:color="auto"/>
            </w:tcBorders>
            <w:vAlign w:val="center"/>
          </w:tcPr>
          <w:p w:rsidR="003E2E1C" w:rsidRPr="00AA7E27" w:rsidRDefault="001767A1" w:rsidP="0017790E">
            <w:pPr>
              <w:spacing w:line="300" w:lineRule="auto"/>
              <w:jc w:val="left"/>
              <w:rPr>
                <w:szCs w:val="21"/>
              </w:rPr>
            </w:pPr>
            <w:r w:rsidRPr="00AA7E27">
              <w:rPr>
                <w:rFonts w:hint="eastAsia"/>
                <w:szCs w:val="21"/>
              </w:rPr>
              <w:t>原项目</w:t>
            </w:r>
            <w:r w:rsidR="003E2E1C" w:rsidRPr="00AA7E27">
              <w:rPr>
                <w:rFonts w:hint="eastAsia"/>
                <w:szCs w:val="21"/>
              </w:rPr>
              <w:t>已建成</w:t>
            </w:r>
            <w:r w:rsidR="0079403D" w:rsidRPr="00AA7E27">
              <w:rPr>
                <w:rFonts w:hint="eastAsia"/>
                <w:szCs w:val="21"/>
              </w:rPr>
              <w:t>，依托原有工程</w:t>
            </w:r>
          </w:p>
        </w:tc>
      </w:tr>
      <w:tr w:rsidR="001767A1" w:rsidRPr="00AA7E27" w:rsidTr="00DD3DA9">
        <w:trPr>
          <w:trHeight w:val="1271"/>
        </w:trPr>
        <w:tc>
          <w:tcPr>
            <w:tcW w:w="359" w:type="pct"/>
            <w:vMerge/>
            <w:vAlign w:val="center"/>
          </w:tcPr>
          <w:p w:rsidR="001767A1" w:rsidRPr="00AA7E27" w:rsidRDefault="001767A1" w:rsidP="00BB7F16">
            <w:pPr>
              <w:spacing w:beforeLines="50"/>
              <w:jc w:val="center"/>
              <w:rPr>
                <w:szCs w:val="21"/>
              </w:rPr>
            </w:pPr>
          </w:p>
        </w:tc>
        <w:tc>
          <w:tcPr>
            <w:tcW w:w="678" w:type="pct"/>
            <w:tcBorders>
              <w:top w:val="single" w:sz="4" w:space="0" w:color="auto"/>
            </w:tcBorders>
            <w:vAlign w:val="center"/>
          </w:tcPr>
          <w:p w:rsidR="001767A1" w:rsidRPr="00AA7E27" w:rsidRDefault="001767A1" w:rsidP="00BB7F16">
            <w:pPr>
              <w:spacing w:beforeLines="50"/>
              <w:jc w:val="center"/>
              <w:rPr>
                <w:szCs w:val="21"/>
              </w:rPr>
            </w:pPr>
            <w:r w:rsidRPr="00AA7E27">
              <w:rPr>
                <w:rFonts w:hAnsi="宋体"/>
                <w:szCs w:val="21"/>
              </w:rPr>
              <w:t>事故水池</w:t>
            </w:r>
          </w:p>
        </w:tc>
        <w:tc>
          <w:tcPr>
            <w:tcW w:w="1414" w:type="pct"/>
            <w:tcBorders>
              <w:right w:val="single" w:sz="4" w:space="0" w:color="auto"/>
            </w:tcBorders>
            <w:vAlign w:val="center"/>
          </w:tcPr>
          <w:p w:rsidR="001767A1" w:rsidRPr="00AA7E27" w:rsidRDefault="001767A1" w:rsidP="0017790E">
            <w:pPr>
              <w:spacing w:line="300" w:lineRule="auto"/>
              <w:jc w:val="center"/>
              <w:rPr>
                <w:szCs w:val="21"/>
              </w:rPr>
            </w:pPr>
            <w:r w:rsidRPr="00AA7E27">
              <w:rPr>
                <w:rFonts w:hAnsi="宋体" w:hint="eastAsia"/>
                <w:szCs w:val="21"/>
              </w:rPr>
              <w:t>原项目设置</w:t>
            </w:r>
            <w:r w:rsidRPr="00AA7E27">
              <w:rPr>
                <w:rFonts w:hAnsi="宋体" w:hint="eastAsia"/>
                <w:szCs w:val="21"/>
              </w:rPr>
              <w:t>2</w:t>
            </w:r>
            <w:r w:rsidRPr="00AA7E27">
              <w:rPr>
                <w:rFonts w:hAnsi="宋体" w:hint="eastAsia"/>
                <w:szCs w:val="21"/>
              </w:rPr>
              <w:t>个，共</w:t>
            </w:r>
            <w:r w:rsidRPr="00AA7E27">
              <w:rPr>
                <w:szCs w:val="21"/>
              </w:rPr>
              <w:t>1</w:t>
            </w:r>
            <w:r w:rsidRPr="00AA7E27">
              <w:rPr>
                <w:rFonts w:hint="eastAsia"/>
                <w:szCs w:val="21"/>
              </w:rPr>
              <w:t>7</w:t>
            </w:r>
            <w:r w:rsidRPr="00AA7E27">
              <w:rPr>
                <w:szCs w:val="21"/>
              </w:rPr>
              <w:t>00m</w:t>
            </w:r>
            <w:r w:rsidRPr="00AA7E27">
              <w:rPr>
                <w:szCs w:val="21"/>
                <w:vertAlign w:val="superscript"/>
              </w:rPr>
              <w:t>3</w:t>
            </w:r>
            <w:r w:rsidRPr="00AA7E27">
              <w:rPr>
                <w:rFonts w:hint="eastAsia"/>
                <w:szCs w:val="21"/>
              </w:rPr>
              <w:t>；扩建项目增设</w:t>
            </w:r>
            <w:r w:rsidRPr="00AA7E27">
              <w:rPr>
                <w:rFonts w:hAnsi="宋体" w:hint="eastAsia"/>
                <w:szCs w:val="21"/>
              </w:rPr>
              <w:t>5</w:t>
            </w:r>
            <w:r w:rsidRPr="00AA7E27">
              <w:rPr>
                <w:rFonts w:hAnsi="宋体" w:hint="eastAsia"/>
                <w:szCs w:val="21"/>
              </w:rPr>
              <w:t>个，总容积</w:t>
            </w:r>
            <w:smartTag w:uri="urn:schemas-microsoft-com:office:smarttags" w:element="chmetcnv">
              <w:smartTagPr>
                <w:attr w:name="UnitName" w:val="m3"/>
                <w:attr w:name="SourceValue" w:val="2700"/>
                <w:attr w:name="HasSpace" w:val="False"/>
                <w:attr w:name="Negative" w:val="False"/>
                <w:attr w:name="NumberType" w:val="1"/>
                <w:attr w:name="TCSC" w:val="0"/>
              </w:smartTagPr>
              <w:r w:rsidRPr="00AA7E27">
                <w:rPr>
                  <w:rFonts w:hint="eastAsia"/>
                  <w:szCs w:val="21"/>
                </w:rPr>
                <w:t>2700</w:t>
              </w:r>
              <w:r w:rsidRPr="00AA7E27">
                <w:rPr>
                  <w:szCs w:val="21"/>
                </w:rPr>
                <w:t>m</w:t>
              </w:r>
              <w:r w:rsidRPr="00AA7E27">
                <w:rPr>
                  <w:szCs w:val="21"/>
                  <w:vertAlign w:val="superscript"/>
                </w:rPr>
                <w:t>3</w:t>
              </w:r>
            </w:smartTag>
          </w:p>
        </w:tc>
        <w:tc>
          <w:tcPr>
            <w:tcW w:w="1676" w:type="pct"/>
            <w:tcBorders>
              <w:left w:val="single" w:sz="4" w:space="0" w:color="auto"/>
              <w:right w:val="single" w:sz="6" w:space="0" w:color="auto"/>
            </w:tcBorders>
            <w:vAlign w:val="center"/>
          </w:tcPr>
          <w:p w:rsidR="001767A1" w:rsidRPr="00AA7E27" w:rsidRDefault="001767A1" w:rsidP="0017790E">
            <w:pPr>
              <w:spacing w:line="300" w:lineRule="auto"/>
              <w:jc w:val="center"/>
              <w:rPr>
                <w:szCs w:val="21"/>
              </w:rPr>
            </w:pPr>
            <w:r w:rsidRPr="00AA7E27">
              <w:rPr>
                <w:rFonts w:hAnsi="宋体" w:hint="eastAsia"/>
                <w:szCs w:val="21"/>
              </w:rPr>
              <w:t>设置</w:t>
            </w:r>
            <w:r w:rsidR="0068398D" w:rsidRPr="00AA7E27">
              <w:rPr>
                <w:rFonts w:hAnsi="宋体" w:hint="eastAsia"/>
                <w:szCs w:val="21"/>
              </w:rPr>
              <w:t>3</w:t>
            </w:r>
            <w:r w:rsidRPr="00AA7E27">
              <w:rPr>
                <w:rFonts w:hAnsi="宋体" w:hint="eastAsia"/>
                <w:szCs w:val="21"/>
              </w:rPr>
              <w:t>个，</w:t>
            </w:r>
            <w:r w:rsidR="0068398D" w:rsidRPr="00AA7E27">
              <w:rPr>
                <w:rFonts w:hAnsi="宋体" w:hint="eastAsia"/>
                <w:szCs w:val="21"/>
              </w:rPr>
              <w:t>分别为</w:t>
            </w:r>
            <w:r w:rsidR="0068398D" w:rsidRPr="00AA7E27">
              <w:rPr>
                <w:rFonts w:hAnsi="宋体" w:hint="eastAsia"/>
                <w:szCs w:val="21"/>
              </w:rPr>
              <w:t>1300</w:t>
            </w:r>
            <w:r w:rsidRPr="00AA7E27">
              <w:rPr>
                <w:szCs w:val="21"/>
              </w:rPr>
              <w:t>m</w:t>
            </w:r>
            <w:r w:rsidRPr="00AA7E27">
              <w:rPr>
                <w:szCs w:val="21"/>
                <w:vertAlign w:val="superscript"/>
              </w:rPr>
              <w:t>3</w:t>
            </w:r>
            <w:r w:rsidR="0068398D" w:rsidRPr="00AA7E27">
              <w:rPr>
                <w:rFonts w:hint="eastAsia"/>
                <w:szCs w:val="21"/>
              </w:rPr>
              <w:t>、</w:t>
            </w:r>
            <w:r w:rsidR="0068398D" w:rsidRPr="00AA7E27">
              <w:rPr>
                <w:rFonts w:hAnsi="宋体" w:hint="eastAsia"/>
                <w:szCs w:val="21"/>
              </w:rPr>
              <w:t>700</w:t>
            </w:r>
            <w:r w:rsidR="0068398D" w:rsidRPr="00AA7E27">
              <w:rPr>
                <w:szCs w:val="21"/>
              </w:rPr>
              <w:t>m</w:t>
            </w:r>
            <w:r w:rsidR="0068398D" w:rsidRPr="00AA7E27">
              <w:rPr>
                <w:szCs w:val="21"/>
                <w:vertAlign w:val="superscript"/>
              </w:rPr>
              <w:t>3</w:t>
            </w:r>
            <w:r w:rsidR="0068398D" w:rsidRPr="00AA7E27">
              <w:rPr>
                <w:rFonts w:hint="eastAsia"/>
                <w:szCs w:val="21"/>
              </w:rPr>
              <w:t>、</w:t>
            </w:r>
            <w:r w:rsidR="0068398D" w:rsidRPr="00AA7E27">
              <w:rPr>
                <w:rFonts w:hint="eastAsia"/>
                <w:szCs w:val="21"/>
              </w:rPr>
              <w:t>1</w:t>
            </w:r>
            <w:r w:rsidR="0062058E" w:rsidRPr="00AA7E27">
              <w:rPr>
                <w:rFonts w:hint="eastAsia"/>
                <w:szCs w:val="21"/>
              </w:rPr>
              <w:t>7</w:t>
            </w:r>
            <w:r w:rsidR="0068398D" w:rsidRPr="00AA7E27">
              <w:rPr>
                <w:rFonts w:hint="eastAsia"/>
                <w:szCs w:val="21"/>
              </w:rPr>
              <w:t>00m</w:t>
            </w:r>
            <w:r w:rsidR="0068398D" w:rsidRPr="00AA7E27">
              <w:rPr>
                <w:rFonts w:hint="eastAsia"/>
                <w:szCs w:val="21"/>
                <w:vertAlign w:val="superscript"/>
              </w:rPr>
              <w:t>3</w:t>
            </w:r>
            <w:r w:rsidR="0062058E" w:rsidRPr="00AA7E27">
              <w:rPr>
                <w:rFonts w:hint="eastAsia"/>
                <w:szCs w:val="21"/>
              </w:rPr>
              <w:t>，</w:t>
            </w:r>
            <w:r w:rsidRPr="00AA7E27">
              <w:rPr>
                <w:rFonts w:hint="eastAsia"/>
                <w:szCs w:val="21"/>
              </w:rPr>
              <w:t>事故应急池总容积为</w:t>
            </w:r>
            <w:r w:rsidR="0062058E" w:rsidRPr="00AA7E27">
              <w:rPr>
                <w:rFonts w:hint="eastAsia"/>
                <w:szCs w:val="21"/>
              </w:rPr>
              <w:t>3700</w:t>
            </w:r>
            <w:r w:rsidR="0068398D" w:rsidRPr="00AA7E27">
              <w:rPr>
                <w:rFonts w:hint="eastAsia"/>
                <w:szCs w:val="21"/>
              </w:rPr>
              <w:t>m</w:t>
            </w:r>
            <w:r w:rsidR="0068398D" w:rsidRPr="00AA7E27">
              <w:rPr>
                <w:rFonts w:hint="eastAsia"/>
                <w:szCs w:val="21"/>
                <w:vertAlign w:val="superscript"/>
              </w:rPr>
              <w:t>3</w:t>
            </w:r>
          </w:p>
        </w:tc>
        <w:tc>
          <w:tcPr>
            <w:tcW w:w="873" w:type="pct"/>
            <w:tcBorders>
              <w:left w:val="single" w:sz="6" w:space="0" w:color="auto"/>
            </w:tcBorders>
            <w:vAlign w:val="center"/>
          </w:tcPr>
          <w:p w:rsidR="001767A1" w:rsidRPr="00AA7E27" w:rsidRDefault="0062058E" w:rsidP="0017790E">
            <w:pPr>
              <w:spacing w:line="300" w:lineRule="auto"/>
              <w:jc w:val="center"/>
              <w:rPr>
                <w:szCs w:val="21"/>
              </w:rPr>
            </w:pPr>
            <w:r w:rsidRPr="00AA7E27">
              <w:rPr>
                <w:rFonts w:hint="eastAsia"/>
                <w:szCs w:val="21"/>
              </w:rPr>
              <w:t>总容积略小</w:t>
            </w:r>
          </w:p>
        </w:tc>
      </w:tr>
      <w:tr w:rsidR="003E2E1C" w:rsidRPr="00AA7E27" w:rsidTr="00DD3DA9">
        <w:trPr>
          <w:trHeight w:val="945"/>
        </w:trPr>
        <w:tc>
          <w:tcPr>
            <w:tcW w:w="359" w:type="pct"/>
            <w:vMerge/>
            <w:vAlign w:val="center"/>
          </w:tcPr>
          <w:p w:rsidR="003E2E1C" w:rsidRPr="00AA7E27" w:rsidRDefault="003E2E1C" w:rsidP="00BB7F16">
            <w:pPr>
              <w:spacing w:beforeLines="50"/>
              <w:jc w:val="center"/>
              <w:rPr>
                <w:szCs w:val="21"/>
              </w:rPr>
            </w:pPr>
          </w:p>
        </w:tc>
        <w:tc>
          <w:tcPr>
            <w:tcW w:w="678" w:type="pct"/>
            <w:vAlign w:val="center"/>
          </w:tcPr>
          <w:p w:rsidR="003E2E1C" w:rsidRPr="00AA7E27" w:rsidRDefault="003E2E1C" w:rsidP="00BB7F16">
            <w:pPr>
              <w:spacing w:beforeLines="50"/>
              <w:jc w:val="center"/>
              <w:rPr>
                <w:b/>
                <w:szCs w:val="21"/>
              </w:rPr>
            </w:pPr>
            <w:r w:rsidRPr="00A6689B">
              <w:rPr>
                <w:rFonts w:hAnsi="宋体"/>
                <w:szCs w:val="21"/>
              </w:rPr>
              <w:t>噪声治理措施</w:t>
            </w:r>
          </w:p>
        </w:tc>
        <w:tc>
          <w:tcPr>
            <w:tcW w:w="1414" w:type="pct"/>
            <w:tcBorders>
              <w:right w:val="single" w:sz="4" w:space="0" w:color="auto"/>
            </w:tcBorders>
            <w:vAlign w:val="center"/>
          </w:tcPr>
          <w:p w:rsidR="003E2E1C" w:rsidRPr="00AA7E27" w:rsidRDefault="003E2E1C" w:rsidP="0017790E">
            <w:pPr>
              <w:spacing w:line="300" w:lineRule="auto"/>
              <w:jc w:val="center"/>
              <w:rPr>
                <w:szCs w:val="21"/>
              </w:rPr>
            </w:pPr>
            <w:r w:rsidRPr="00AA7E27">
              <w:rPr>
                <w:rFonts w:hAnsi="宋体" w:hint="eastAsia"/>
                <w:szCs w:val="21"/>
              </w:rPr>
              <w:t>隔声、减震等降噪措施</w:t>
            </w:r>
          </w:p>
        </w:tc>
        <w:tc>
          <w:tcPr>
            <w:tcW w:w="1676" w:type="pct"/>
            <w:tcBorders>
              <w:left w:val="single" w:sz="4" w:space="0" w:color="auto"/>
              <w:right w:val="single" w:sz="6" w:space="0" w:color="auto"/>
            </w:tcBorders>
            <w:vAlign w:val="center"/>
          </w:tcPr>
          <w:p w:rsidR="003E2E1C" w:rsidRPr="00AA7E27" w:rsidRDefault="001767A1" w:rsidP="0017790E">
            <w:pPr>
              <w:spacing w:line="300" w:lineRule="auto"/>
              <w:jc w:val="center"/>
              <w:rPr>
                <w:szCs w:val="21"/>
              </w:rPr>
            </w:pPr>
            <w:r w:rsidRPr="00AA7E27">
              <w:rPr>
                <w:rFonts w:hAnsi="宋体" w:hint="eastAsia"/>
                <w:szCs w:val="21"/>
              </w:rPr>
              <w:t>隔声、减震等降噪措施</w:t>
            </w:r>
          </w:p>
        </w:tc>
        <w:tc>
          <w:tcPr>
            <w:tcW w:w="873" w:type="pct"/>
            <w:tcBorders>
              <w:left w:val="single" w:sz="6" w:space="0" w:color="auto"/>
            </w:tcBorders>
            <w:vAlign w:val="center"/>
          </w:tcPr>
          <w:p w:rsidR="003E2E1C" w:rsidRPr="00AA7E27" w:rsidRDefault="0079403D" w:rsidP="0017790E">
            <w:pPr>
              <w:spacing w:line="300" w:lineRule="auto"/>
              <w:jc w:val="center"/>
              <w:rPr>
                <w:szCs w:val="21"/>
              </w:rPr>
            </w:pPr>
            <w:r w:rsidRPr="00AA7E27">
              <w:rPr>
                <w:rFonts w:hint="eastAsia"/>
                <w:szCs w:val="21"/>
              </w:rPr>
              <w:t>一致</w:t>
            </w:r>
          </w:p>
        </w:tc>
      </w:tr>
      <w:tr w:rsidR="001767A1" w:rsidRPr="00AA7E27" w:rsidTr="00DD3DA9">
        <w:trPr>
          <w:trHeight w:val="284"/>
        </w:trPr>
        <w:tc>
          <w:tcPr>
            <w:tcW w:w="359" w:type="pct"/>
            <w:vMerge/>
            <w:vAlign w:val="center"/>
          </w:tcPr>
          <w:p w:rsidR="001767A1" w:rsidRPr="00AA7E27" w:rsidRDefault="001767A1" w:rsidP="00BB7F16">
            <w:pPr>
              <w:spacing w:beforeLines="50"/>
              <w:jc w:val="center"/>
              <w:rPr>
                <w:szCs w:val="21"/>
              </w:rPr>
            </w:pPr>
          </w:p>
        </w:tc>
        <w:tc>
          <w:tcPr>
            <w:tcW w:w="4641" w:type="pct"/>
            <w:gridSpan w:val="4"/>
            <w:vAlign w:val="center"/>
          </w:tcPr>
          <w:p w:rsidR="001767A1" w:rsidRPr="00AA7E27" w:rsidRDefault="001767A1" w:rsidP="0017790E">
            <w:pPr>
              <w:spacing w:line="300" w:lineRule="auto"/>
              <w:jc w:val="left"/>
              <w:rPr>
                <w:szCs w:val="21"/>
              </w:rPr>
            </w:pPr>
            <w:r w:rsidRPr="00AA7E27">
              <w:rPr>
                <w:rFonts w:hAnsi="宋体"/>
                <w:b/>
                <w:szCs w:val="21"/>
              </w:rPr>
              <w:t>固废处置措施</w:t>
            </w:r>
          </w:p>
        </w:tc>
      </w:tr>
      <w:tr w:rsidR="008F1D28" w:rsidRPr="00AA7E27" w:rsidTr="009B54E7">
        <w:trPr>
          <w:trHeight w:val="340"/>
        </w:trPr>
        <w:tc>
          <w:tcPr>
            <w:tcW w:w="359" w:type="pct"/>
            <w:vMerge/>
            <w:vAlign w:val="center"/>
          </w:tcPr>
          <w:p w:rsidR="008F1D28" w:rsidRPr="00AA7E27" w:rsidRDefault="008F1D28" w:rsidP="00BB7F16">
            <w:pPr>
              <w:spacing w:beforeLines="50"/>
              <w:jc w:val="center"/>
              <w:rPr>
                <w:b/>
                <w:szCs w:val="21"/>
              </w:rPr>
            </w:pPr>
          </w:p>
        </w:tc>
        <w:tc>
          <w:tcPr>
            <w:tcW w:w="678" w:type="pct"/>
            <w:tcBorders>
              <w:bottom w:val="single" w:sz="4" w:space="0" w:color="auto"/>
            </w:tcBorders>
            <w:vAlign w:val="center"/>
          </w:tcPr>
          <w:p w:rsidR="008F1D28" w:rsidRPr="00AA7E27" w:rsidRDefault="008F1D28" w:rsidP="001906B8">
            <w:pPr>
              <w:spacing w:line="288" w:lineRule="auto"/>
              <w:jc w:val="center"/>
              <w:rPr>
                <w:b/>
                <w:szCs w:val="21"/>
              </w:rPr>
            </w:pPr>
            <w:r w:rsidRPr="00AA7E27">
              <w:rPr>
                <w:rFonts w:hAnsi="宋体"/>
                <w:szCs w:val="21"/>
              </w:rPr>
              <w:t>危险废物</w:t>
            </w:r>
          </w:p>
        </w:tc>
        <w:tc>
          <w:tcPr>
            <w:tcW w:w="1414" w:type="pct"/>
            <w:tcBorders>
              <w:bottom w:val="single" w:sz="4" w:space="0" w:color="auto"/>
              <w:right w:val="single" w:sz="4" w:space="0" w:color="auto"/>
            </w:tcBorders>
            <w:vAlign w:val="center"/>
          </w:tcPr>
          <w:p w:rsidR="008F1D28" w:rsidRPr="00AA7E27" w:rsidRDefault="00EB41EC" w:rsidP="001906B8">
            <w:pPr>
              <w:spacing w:line="288" w:lineRule="auto"/>
              <w:jc w:val="center"/>
              <w:rPr>
                <w:szCs w:val="21"/>
              </w:rPr>
            </w:pPr>
            <w:r w:rsidRPr="00AA7E27">
              <w:rPr>
                <w:rFonts w:hAnsi="宋体" w:hint="eastAsia"/>
                <w:szCs w:val="21"/>
              </w:rPr>
              <w:t>原项目</w:t>
            </w:r>
            <w:r w:rsidR="008F1D28" w:rsidRPr="00AA7E27">
              <w:rPr>
                <w:rFonts w:hAnsi="宋体" w:hint="eastAsia"/>
                <w:szCs w:val="21"/>
              </w:rPr>
              <w:t>建筑面积</w:t>
            </w:r>
            <w:r w:rsidR="008F1D28" w:rsidRPr="00AA7E27">
              <w:rPr>
                <w:szCs w:val="21"/>
              </w:rPr>
              <w:t>280m</w:t>
            </w:r>
            <w:r w:rsidR="008F1D28" w:rsidRPr="00AA7E27">
              <w:rPr>
                <w:szCs w:val="21"/>
                <w:vertAlign w:val="superscript"/>
              </w:rPr>
              <w:t>2</w:t>
            </w:r>
            <w:r w:rsidRPr="00AA7E27">
              <w:rPr>
                <w:rFonts w:hint="eastAsia"/>
                <w:szCs w:val="21"/>
              </w:rPr>
              <w:t>；扩建项目增加面积</w:t>
            </w:r>
            <w:smartTag w:uri="urn:schemas-microsoft-com:office:smarttags" w:element="chmetcnv">
              <w:smartTagPr>
                <w:attr w:name="UnitName" w:val="m2"/>
                <w:attr w:name="SourceValue" w:val="280"/>
                <w:attr w:name="HasSpace" w:val="False"/>
                <w:attr w:name="Negative" w:val="False"/>
                <w:attr w:name="NumberType" w:val="1"/>
                <w:attr w:name="TCSC" w:val="0"/>
              </w:smartTagPr>
              <w:r w:rsidRPr="00AA7E27">
                <w:rPr>
                  <w:rFonts w:hint="eastAsia"/>
                  <w:szCs w:val="21"/>
                </w:rPr>
                <w:t>280m</w:t>
              </w:r>
              <w:r w:rsidRPr="00AA7E27">
                <w:rPr>
                  <w:rFonts w:hint="eastAsia"/>
                  <w:szCs w:val="21"/>
                  <w:vertAlign w:val="superscript"/>
                </w:rPr>
                <w:t>2</w:t>
              </w:r>
            </w:smartTag>
          </w:p>
        </w:tc>
        <w:tc>
          <w:tcPr>
            <w:tcW w:w="1676" w:type="pct"/>
            <w:tcBorders>
              <w:left w:val="single" w:sz="4" w:space="0" w:color="auto"/>
              <w:right w:val="single" w:sz="6" w:space="0" w:color="auto"/>
            </w:tcBorders>
            <w:vAlign w:val="center"/>
          </w:tcPr>
          <w:p w:rsidR="008F1D28" w:rsidRPr="00AA7E27" w:rsidRDefault="00EB41EC" w:rsidP="001906B8">
            <w:pPr>
              <w:spacing w:line="288" w:lineRule="auto"/>
              <w:jc w:val="center"/>
              <w:rPr>
                <w:szCs w:val="21"/>
              </w:rPr>
            </w:pPr>
            <w:r w:rsidRPr="00AA7E27">
              <w:rPr>
                <w:rFonts w:hAnsi="宋体" w:hint="eastAsia"/>
                <w:szCs w:val="21"/>
              </w:rPr>
              <w:t>原项目建筑面积</w:t>
            </w:r>
            <w:r w:rsidRPr="00AA7E27">
              <w:rPr>
                <w:szCs w:val="21"/>
              </w:rPr>
              <w:t>280m</w:t>
            </w:r>
            <w:r w:rsidRPr="00AA7E27">
              <w:rPr>
                <w:szCs w:val="21"/>
                <w:vertAlign w:val="superscript"/>
              </w:rPr>
              <w:t>2</w:t>
            </w:r>
            <w:r w:rsidRPr="00AA7E27">
              <w:rPr>
                <w:rFonts w:hint="eastAsia"/>
                <w:szCs w:val="21"/>
              </w:rPr>
              <w:t>；扩建项目增加面积</w:t>
            </w:r>
            <w:r w:rsidRPr="00AA7E27">
              <w:rPr>
                <w:rFonts w:hint="eastAsia"/>
                <w:szCs w:val="21"/>
              </w:rPr>
              <w:t>280m</w:t>
            </w:r>
            <w:r w:rsidRPr="00AA7E27">
              <w:rPr>
                <w:rFonts w:hint="eastAsia"/>
                <w:szCs w:val="21"/>
                <w:vertAlign w:val="superscript"/>
              </w:rPr>
              <w:t>2</w:t>
            </w:r>
            <w:r w:rsidRPr="00AA7E27">
              <w:rPr>
                <w:rFonts w:hint="eastAsia"/>
                <w:szCs w:val="21"/>
              </w:rPr>
              <w:t>，验收时总面积</w:t>
            </w:r>
            <w:r w:rsidRPr="00AA7E27">
              <w:rPr>
                <w:rFonts w:hint="eastAsia"/>
                <w:szCs w:val="21"/>
              </w:rPr>
              <w:t>560m</w:t>
            </w:r>
            <w:r w:rsidRPr="00AA7E27">
              <w:rPr>
                <w:rFonts w:hint="eastAsia"/>
                <w:szCs w:val="21"/>
                <w:vertAlign w:val="superscript"/>
              </w:rPr>
              <w:t>2</w:t>
            </w:r>
          </w:p>
        </w:tc>
        <w:tc>
          <w:tcPr>
            <w:tcW w:w="873" w:type="pct"/>
            <w:tcBorders>
              <w:left w:val="single" w:sz="6" w:space="0" w:color="auto"/>
            </w:tcBorders>
            <w:vAlign w:val="center"/>
          </w:tcPr>
          <w:p w:rsidR="008F1D28" w:rsidRPr="00AA7E27" w:rsidRDefault="00EB41EC" w:rsidP="001906B8">
            <w:pPr>
              <w:spacing w:line="288" w:lineRule="auto"/>
              <w:jc w:val="center"/>
              <w:rPr>
                <w:szCs w:val="21"/>
              </w:rPr>
            </w:pPr>
            <w:r w:rsidRPr="00AA7E27">
              <w:rPr>
                <w:rFonts w:hint="eastAsia"/>
                <w:szCs w:val="21"/>
              </w:rPr>
              <w:t>一致</w:t>
            </w:r>
          </w:p>
        </w:tc>
      </w:tr>
      <w:tr w:rsidR="008F1D28" w:rsidRPr="00AA7E27" w:rsidTr="009B54E7">
        <w:trPr>
          <w:trHeight w:val="340"/>
        </w:trPr>
        <w:tc>
          <w:tcPr>
            <w:tcW w:w="359" w:type="pct"/>
            <w:vMerge/>
            <w:vAlign w:val="center"/>
          </w:tcPr>
          <w:p w:rsidR="008F1D28" w:rsidRPr="00AA7E27" w:rsidRDefault="008F1D28" w:rsidP="00BB7F16">
            <w:pPr>
              <w:spacing w:beforeLines="50"/>
              <w:jc w:val="center"/>
              <w:rPr>
                <w:b/>
                <w:szCs w:val="21"/>
              </w:rPr>
            </w:pPr>
          </w:p>
        </w:tc>
        <w:tc>
          <w:tcPr>
            <w:tcW w:w="678" w:type="pct"/>
            <w:tcBorders>
              <w:top w:val="single" w:sz="4" w:space="0" w:color="auto"/>
              <w:bottom w:val="single" w:sz="4" w:space="0" w:color="auto"/>
            </w:tcBorders>
            <w:vAlign w:val="center"/>
          </w:tcPr>
          <w:p w:rsidR="008F1D28" w:rsidRPr="00AA7E27" w:rsidRDefault="008F1D28" w:rsidP="001906B8">
            <w:pPr>
              <w:spacing w:line="288" w:lineRule="auto"/>
              <w:jc w:val="center"/>
              <w:rPr>
                <w:szCs w:val="21"/>
              </w:rPr>
            </w:pPr>
            <w:r w:rsidRPr="00AA7E27">
              <w:rPr>
                <w:rFonts w:hAnsi="宋体"/>
                <w:szCs w:val="21"/>
              </w:rPr>
              <w:t>一般固废</w:t>
            </w:r>
          </w:p>
        </w:tc>
        <w:tc>
          <w:tcPr>
            <w:tcW w:w="1414" w:type="pct"/>
            <w:tcBorders>
              <w:top w:val="single" w:sz="4" w:space="0" w:color="auto"/>
              <w:right w:val="single" w:sz="4" w:space="0" w:color="auto"/>
            </w:tcBorders>
            <w:vAlign w:val="center"/>
          </w:tcPr>
          <w:p w:rsidR="008F1D28" w:rsidRPr="00AA7E27" w:rsidRDefault="00EB41EC" w:rsidP="001906B8">
            <w:pPr>
              <w:spacing w:line="288" w:lineRule="auto"/>
              <w:jc w:val="center"/>
              <w:rPr>
                <w:szCs w:val="21"/>
              </w:rPr>
            </w:pPr>
            <w:r w:rsidRPr="00AA7E27">
              <w:rPr>
                <w:rFonts w:hAnsi="宋体" w:hint="eastAsia"/>
                <w:szCs w:val="21"/>
              </w:rPr>
              <w:t>原项目</w:t>
            </w:r>
            <w:r w:rsidR="008F1D28" w:rsidRPr="00AA7E27">
              <w:rPr>
                <w:rFonts w:hAnsi="宋体" w:hint="eastAsia"/>
                <w:szCs w:val="21"/>
              </w:rPr>
              <w:t>建筑面积</w:t>
            </w:r>
            <w:r w:rsidR="008F1D28" w:rsidRPr="00AA7E27">
              <w:rPr>
                <w:rFonts w:hint="eastAsia"/>
                <w:szCs w:val="21"/>
              </w:rPr>
              <w:t>1200</w:t>
            </w:r>
            <w:r w:rsidR="008F1D28" w:rsidRPr="00AA7E27">
              <w:rPr>
                <w:szCs w:val="21"/>
              </w:rPr>
              <w:t>m</w:t>
            </w:r>
            <w:r w:rsidR="008F1D28" w:rsidRPr="00AA7E27">
              <w:rPr>
                <w:szCs w:val="21"/>
                <w:vertAlign w:val="superscript"/>
              </w:rPr>
              <w:t>2</w:t>
            </w:r>
            <w:r w:rsidRPr="00AA7E27">
              <w:rPr>
                <w:rFonts w:hint="eastAsia"/>
                <w:szCs w:val="21"/>
              </w:rPr>
              <w:t>；扩建项目增加</w:t>
            </w:r>
            <w:r w:rsidRPr="00AA7E27">
              <w:rPr>
                <w:szCs w:val="21"/>
              </w:rPr>
              <w:t>面积</w:t>
            </w:r>
            <w:smartTag w:uri="urn:schemas-microsoft-com:office:smarttags" w:element="chmetcnv">
              <w:smartTagPr>
                <w:attr w:name="UnitName" w:val="m2"/>
                <w:attr w:name="SourceValue" w:val="1200"/>
                <w:attr w:name="HasSpace" w:val="False"/>
                <w:attr w:name="Negative" w:val="False"/>
                <w:attr w:name="NumberType" w:val="1"/>
                <w:attr w:name="TCSC" w:val="0"/>
              </w:smartTagPr>
              <w:r w:rsidRPr="00AA7E27">
                <w:rPr>
                  <w:rFonts w:hint="eastAsia"/>
                  <w:szCs w:val="21"/>
                </w:rPr>
                <w:t>1200m</w:t>
              </w:r>
              <w:r w:rsidRPr="00AA7E27">
                <w:rPr>
                  <w:rFonts w:hint="eastAsia"/>
                  <w:szCs w:val="21"/>
                  <w:vertAlign w:val="superscript"/>
                </w:rPr>
                <w:t>2</w:t>
              </w:r>
            </w:smartTag>
          </w:p>
        </w:tc>
        <w:tc>
          <w:tcPr>
            <w:tcW w:w="1676" w:type="pct"/>
            <w:tcBorders>
              <w:left w:val="single" w:sz="4" w:space="0" w:color="auto"/>
              <w:right w:val="single" w:sz="6" w:space="0" w:color="auto"/>
            </w:tcBorders>
            <w:vAlign w:val="center"/>
          </w:tcPr>
          <w:p w:rsidR="008F1D28" w:rsidRPr="00AA7E27" w:rsidRDefault="00EB41EC" w:rsidP="001906B8">
            <w:pPr>
              <w:spacing w:line="288" w:lineRule="auto"/>
              <w:jc w:val="center"/>
              <w:rPr>
                <w:szCs w:val="21"/>
              </w:rPr>
            </w:pPr>
            <w:r w:rsidRPr="00AA7E27">
              <w:rPr>
                <w:rFonts w:hAnsi="宋体" w:hint="eastAsia"/>
                <w:szCs w:val="21"/>
              </w:rPr>
              <w:t>原项目建筑面积</w:t>
            </w:r>
            <w:r w:rsidRPr="00AA7E27">
              <w:rPr>
                <w:rFonts w:hint="eastAsia"/>
                <w:szCs w:val="21"/>
              </w:rPr>
              <w:t>1200</w:t>
            </w:r>
            <w:r w:rsidRPr="00AA7E27">
              <w:rPr>
                <w:szCs w:val="21"/>
              </w:rPr>
              <w:t>m</w:t>
            </w:r>
            <w:r w:rsidRPr="00AA7E27">
              <w:rPr>
                <w:szCs w:val="21"/>
                <w:vertAlign w:val="superscript"/>
              </w:rPr>
              <w:t>2</w:t>
            </w:r>
            <w:r w:rsidRPr="00AA7E27">
              <w:rPr>
                <w:rFonts w:hint="eastAsia"/>
                <w:szCs w:val="21"/>
              </w:rPr>
              <w:t>；扩建项目增加</w:t>
            </w:r>
            <w:r w:rsidRPr="00AA7E27">
              <w:rPr>
                <w:szCs w:val="21"/>
              </w:rPr>
              <w:t>面积</w:t>
            </w:r>
            <w:r w:rsidRPr="00AA7E27">
              <w:rPr>
                <w:rFonts w:hint="eastAsia"/>
                <w:szCs w:val="21"/>
              </w:rPr>
              <w:t>1200m</w:t>
            </w:r>
            <w:r w:rsidRPr="00AA7E27">
              <w:rPr>
                <w:rFonts w:hint="eastAsia"/>
                <w:szCs w:val="21"/>
                <w:vertAlign w:val="superscript"/>
              </w:rPr>
              <w:t>2</w:t>
            </w:r>
            <w:r w:rsidRPr="00AA7E27">
              <w:rPr>
                <w:rFonts w:hint="eastAsia"/>
                <w:szCs w:val="21"/>
              </w:rPr>
              <w:t>。验收时总面积</w:t>
            </w:r>
            <w:r w:rsidRPr="00AA7E27">
              <w:rPr>
                <w:rFonts w:hint="eastAsia"/>
                <w:szCs w:val="21"/>
              </w:rPr>
              <w:t>2400m</w:t>
            </w:r>
            <w:r w:rsidRPr="00AA7E27">
              <w:rPr>
                <w:rFonts w:hint="eastAsia"/>
                <w:szCs w:val="21"/>
                <w:vertAlign w:val="superscript"/>
              </w:rPr>
              <w:t>2</w:t>
            </w:r>
          </w:p>
        </w:tc>
        <w:tc>
          <w:tcPr>
            <w:tcW w:w="873" w:type="pct"/>
            <w:tcBorders>
              <w:left w:val="single" w:sz="6" w:space="0" w:color="auto"/>
            </w:tcBorders>
            <w:vAlign w:val="center"/>
          </w:tcPr>
          <w:p w:rsidR="008F1D28" w:rsidRPr="00AA7E27" w:rsidRDefault="00EB41EC" w:rsidP="001906B8">
            <w:pPr>
              <w:spacing w:line="288" w:lineRule="auto"/>
              <w:jc w:val="center"/>
              <w:rPr>
                <w:szCs w:val="21"/>
              </w:rPr>
            </w:pPr>
            <w:r w:rsidRPr="00AA7E27">
              <w:rPr>
                <w:rFonts w:hint="eastAsia"/>
                <w:szCs w:val="21"/>
              </w:rPr>
              <w:t>一致</w:t>
            </w:r>
          </w:p>
        </w:tc>
      </w:tr>
      <w:tr w:rsidR="008F1D28" w:rsidRPr="00AA7E27" w:rsidTr="009B54E7">
        <w:trPr>
          <w:trHeight w:val="340"/>
        </w:trPr>
        <w:tc>
          <w:tcPr>
            <w:tcW w:w="359" w:type="pct"/>
            <w:vMerge/>
            <w:vAlign w:val="center"/>
          </w:tcPr>
          <w:p w:rsidR="008F1D28" w:rsidRPr="00AA7E27" w:rsidRDefault="008F1D28" w:rsidP="00BB7F16">
            <w:pPr>
              <w:spacing w:beforeLines="50"/>
              <w:jc w:val="center"/>
              <w:rPr>
                <w:b/>
                <w:szCs w:val="21"/>
              </w:rPr>
            </w:pPr>
          </w:p>
        </w:tc>
        <w:tc>
          <w:tcPr>
            <w:tcW w:w="678" w:type="pct"/>
            <w:tcBorders>
              <w:top w:val="single" w:sz="4" w:space="0" w:color="auto"/>
            </w:tcBorders>
            <w:vAlign w:val="center"/>
          </w:tcPr>
          <w:p w:rsidR="008F1D28" w:rsidRPr="00AA7E27" w:rsidRDefault="008F1D28" w:rsidP="001906B8">
            <w:pPr>
              <w:spacing w:line="288" w:lineRule="auto"/>
              <w:jc w:val="center"/>
              <w:rPr>
                <w:szCs w:val="21"/>
              </w:rPr>
            </w:pPr>
            <w:r w:rsidRPr="00AA7E27">
              <w:rPr>
                <w:rFonts w:hAnsi="宋体"/>
                <w:szCs w:val="21"/>
              </w:rPr>
              <w:t>生活垃圾</w:t>
            </w:r>
          </w:p>
        </w:tc>
        <w:tc>
          <w:tcPr>
            <w:tcW w:w="1414" w:type="pct"/>
            <w:tcBorders>
              <w:right w:val="single" w:sz="4" w:space="0" w:color="auto"/>
            </w:tcBorders>
            <w:vAlign w:val="center"/>
          </w:tcPr>
          <w:p w:rsidR="008F1D28" w:rsidRPr="00AA7E27" w:rsidRDefault="008F1D28" w:rsidP="001906B8">
            <w:pPr>
              <w:spacing w:line="288" w:lineRule="auto"/>
              <w:jc w:val="center"/>
              <w:rPr>
                <w:szCs w:val="21"/>
              </w:rPr>
            </w:pPr>
            <w:r w:rsidRPr="00AA7E27">
              <w:rPr>
                <w:rFonts w:hAnsi="宋体"/>
                <w:szCs w:val="21"/>
              </w:rPr>
              <w:t>生活区</w:t>
            </w:r>
            <w:r w:rsidRPr="00AA7E27">
              <w:rPr>
                <w:szCs w:val="21"/>
              </w:rPr>
              <w:t>2</w:t>
            </w:r>
            <w:r w:rsidRPr="00AA7E27">
              <w:rPr>
                <w:rFonts w:hAnsi="宋体"/>
                <w:szCs w:val="21"/>
              </w:rPr>
              <w:t>个（</w:t>
            </w:r>
            <w:smartTag w:uri="urn:schemas-microsoft-com:office:smarttags" w:element="chmetcnv">
              <w:smartTagPr>
                <w:attr w:name="TCSC" w:val="0"/>
                <w:attr w:name="NumberType" w:val="1"/>
                <w:attr w:name="Negative" w:val="False"/>
                <w:attr w:name="HasSpace" w:val="False"/>
                <w:attr w:name="SourceValue" w:val="2"/>
                <w:attr w:name="UnitName" w:val="m"/>
              </w:smartTagPr>
              <w:r w:rsidRPr="00AA7E27">
                <w:rPr>
                  <w:szCs w:val="21"/>
                </w:rPr>
                <w:t>2m</w:t>
              </w:r>
            </w:smartTag>
            <w:r w:rsidRPr="00AA7E27">
              <w:rPr>
                <w:rFonts w:hint="eastAsia"/>
                <w:szCs w:val="21"/>
              </w:rPr>
              <w:t>×</w:t>
            </w:r>
            <w:smartTag w:uri="urn:schemas-microsoft-com:office:smarttags" w:element="chmetcnv">
              <w:smartTagPr>
                <w:attr w:name="TCSC" w:val="0"/>
                <w:attr w:name="NumberType" w:val="1"/>
                <w:attr w:name="Negative" w:val="False"/>
                <w:attr w:name="HasSpace" w:val="False"/>
                <w:attr w:name="SourceValue" w:val="1.5"/>
                <w:attr w:name="UnitName" w:val="m"/>
              </w:smartTagPr>
              <w:r w:rsidRPr="00AA7E27">
                <w:rPr>
                  <w:szCs w:val="21"/>
                </w:rPr>
                <w:t>1.5m</w:t>
              </w:r>
            </w:smartTag>
            <w:r w:rsidRPr="00AA7E27">
              <w:rPr>
                <w:rFonts w:hint="eastAsia"/>
                <w:szCs w:val="21"/>
              </w:rPr>
              <w:t>×</w:t>
            </w:r>
            <w:smartTag w:uri="urn:schemas-microsoft-com:office:smarttags" w:element="chmetcnv">
              <w:smartTagPr>
                <w:attr w:name="TCSC" w:val="0"/>
                <w:attr w:name="NumberType" w:val="1"/>
                <w:attr w:name="Negative" w:val="False"/>
                <w:attr w:name="HasSpace" w:val="False"/>
                <w:attr w:name="SourceValue" w:val="1"/>
                <w:attr w:name="UnitName" w:val="m"/>
              </w:smartTagPr>
              <w:r w:rsidRPr="00AA7E27">
                <w:rPr>
                  <w:szCs w:val="21"/>
                </w:rPr>
                <w:t>1m</w:t>
              </w:r>
            </w:smartTag>
            <w:r w:rsidRPr="00AA7E27">
              <w:rPr>
                <w:rFonts w:hAnsi="宋体"/>
                <w:szCs w:val="21"/>
              </w:rPr>
              <w:t>）、生产区</w:t>
            </w:r>
            <w:r w:rsidRPr="00AA7E27">
              <w:rPr>
                <w:szCs w:val="21"/>
              </w:rPr>
              <w:t>2</w:t>
            </w:r>
            <w:r w:rsidRPr="00AA7E27">
              <w:rPr>
                <w:rFonts w:hAnsi="宋体"/>
                <w:szCs w:val="21"/>
              </w:rPr>
              <w:t>个（</w:t>
            </w:r>
            <w:smartTag w:uri="urn:schemas-microsoft-com:office:smarttags" w:element="chmetcnv">
              <w:smartTagPr>
                <w:attr w:name="TCSC" w:val="0"/>
                <w:attr w:name="NumberType" w:val="1"/>
                <w:attr w:name="Negative" w:val="False"/>
                <w:attr w:name="HasSpace" w:val="False"/>
                <w:attr w:name="SourceValue" w:val="2"/>
                <w:attr w:name="UnitName" w:val="m"/>
              </w:smartTagPr>
              <w:r w:rsidRPr="00AA7E27">
                <w:rPr>
                  <w:szCs w:val="21"/>
                </w:rPr>
                <w:t>2m</w:t>
              </w:r>
            </w:smartTag>
            <w:r w:rsidRPr="00AA7E27">
              <w:rPr>
                <w:rFonts w:hint="eastAsia"/>
                <w:szCs w:val="21"/>
              </w:rPr>
              <w:t>×</w:t>
            </w:r>
            <w:smartTag w:uri="urn:schemas-microsoft-com:office:smarttags" w:element="chmetcnv">
              <w:smartTagPr>
                <w:attr w:name="TCSC" w:val="0"/>
                <w:attr w:name="NumberType" w:val="1"/>
                <w:attr w:name="Negative" w:val="False"/>
                <w:attr w:name="HasSpace" w:val="False"/>
                <w:attr w:name="SourceValue" w:val="2"/>
                <w:attr w:name="UnitName" w:val="m"/>
              </w:smartTagPr>
              <w:r w:rsidRPr="00AA7E27">
                <w:rPr>
                  <w:szCs w:val="21"/>
                </w:rPr>
                <w:t>2m</w:t>
              </w:r>
            </w:smartTag>
            <w:r w:rsidRPr="00AA7E27">
              <w:rPr>
                <w:rFonts w:hint="eastAsia"/>
                <w:szCs w:val="21"/>
              </w:rPr>
              <w:t>×</w:t>
            </w:r>
            <w:smartTag w:uri="urn:schemas-microsoft-com:office:smarttags" w:element="chmetcnv">
              <w:smartTagPr>
                <w:attr w:name="TCSC" w:val="0"/>
                <w:attr w:name="NumberType" w:val="1"/>
                <w:attr w:name="Negative" w:val="False"/>
                <w:attr w:name="HasSpace" w:val="False"/>
                <w:attr w:name="SourceValue" w:val="2"/>
                <w:attr w:name="UnitName" w:val="m"/>
              </w:smartTagPr>
              <w:r w:rsidRPr="00AA7E27">
                <w:rPr>
                  <w:szCs w:val="21"/>
                </w:rPr>
                <w:t>2m</w:t>
              </w:r>
            </w:smartTag>
            <w:r w:rsidRPr="00AA7E27">
              <w:rPr>
                <w:rFonts w:hAnsi="宋体"/>
                <w:szCs w:val="21"/>
              </w:rPr>
              <w:t>）</w:t>
            </w:r>
          </w:p>
        </w:tc>
        <w:tc>
          <w:tcPr>
            <w:tcW w:w="1676" w:type="pct"/>
            <w:tcBorders>
              <w:left w:val="single" w:sz="4" w:space="0" w:color="auto"/>
              <w:right w:val="single" w:sz="6" w:space="0" w:color="auto"/>
            </w:tcBorders>
            <w:vAlign w:val="center"/>
          </w:tcPr>
          <w:p w:rsidR="008F1D28" w:rsidRPr="00AA7E27" w:rsidRDefault="00EB41EC" w:rsidP="001906B8">
            <w:pPr>
              <w:spacing w:line="288" w:lineRule="auto"/>
              <w:jc w:val="center"/>
              <w:rPr>
                <w:szCs w:val="21"/>
              </w:rPr>
            </w:pPr>
            <w:r w:rsidRPr="00AA7E27">
              <w:rPr>
                <w:rFonts w:hAnsi="宋体"/>
                <w:szCs w:val="21"/>
              </w:rPr>
              <w:t>生活区</w:t>
            </w:r>
            <w:r w:rsidRPr="00AA7E27">
              <w:rPr>
                <w:szCs w:val="21"/>
              </w:rPr>
              <w:t>2</w:t>
            </w:r>
            <w:r w:rsidRPr="00AA7E27">
              <w:rPr>
                <w:rFonts w:hAnsi="宋体"/>
                <w:szCs w:val="21"/>
              </w:rPr>
              <w:t>个（</w:t>
            </w:r>
            <w:smartTag w:uri="urn:schemas-microsoft-com:office:smarttags" w:element="chmetcnv">
              <w:smartTagPr>
                <w:attr w:name="TCSC" w:val="0"/>
                <w:attr w:name="NumberType" w:val="1"/>
                <w:attr w:name="Negative" w:val="False"/>
                <w:attr w:name="HasSpace" w:val="False"/>
                <w:attr w:name="SourceValue" w:val="2"/>
                <w:attr w:name="UnitName" w:val="m"/>
              </w:smartTagPr>
              <w:r w:rsidRPr="00AA7E27">
                <w:rPr>
                  <w:szCs w:val="21"/>
                </w:rPr>
                <w:t>2m</w:t>
              </w:r>
            </w:smartTag>
            <w:r w:rsidRPr="00AA7E27">
              <w:rPr>
                <w:rFonts w:hint="eastAsia"/>
                <w:szCs w:val="21"/>
              </w:rPr>
              <w:t>×</w:t>
            </w:r>
            <w:smartTag w:uri="urn:schemas-microsoft-com:office:smarttags" w:element="chmetcnv">
              <w:smartTagPr>
                <w:attr w:name="TCSC" w:val="0"/>
                <w:attr w:name="NumberType" w:val="1"/>
                <w:attr w:name="Negative" w:val="False"/>
                <w:attr w:name="HasSpace" w:val="False"/>
                <w:attr w:name="SourceValue" w:val="1.5"/>
                <w:attr w:name="UnitName" w:val="m"/>
              </w:smartTagPr>
              <w:r w:rsidRPr="00AA7E27">
                <w:rPr>
                  <w:szCs w:val="21"/>
                </w:rPr>
                <w:t>1.5m</w:t>
              </w:r>
            </w:smartTag>
            <w:r w:rsidRPr="00AA7E27">
              <w:rPr>
                <w:rFonts w:hint="eastAsia"/>
                <w:szCs w:val="21"/>
              </w:rPr>
              <w:t>×</w:t>
            </w:r>
            <w:smartTag w:uri="urn:schemas-microsoft-com:office:smarttags" w:element="chmetcnv">
              <w:smartTagPr>
                <w:attr w:name="TCSC" w:val="0"/>
                <w:attr w:name="NumberType" w:val="1"/>
                <w:attr w:name="Negative" w:val="False"/>
                <w:attr w:name="HasSpace" w:val="False"/>
                <w:attr w:name="SourceValue" w:val="1"/>
                <w:attr w:name="UnitName" w:val="m"/>
              </w:smartTagPr>
              <w:r w:rsidRPr="00AA7E27">
                <w:rPr>
                  <w:szCs w:val="21"/>
                </w:rPr>
                <w:t>1m</w:t>
              </w:r>
            </w:smartTag>
            <w:r w:rsidRPr="00AA7E27">
              <w:rPr>
                <w:rFonts w:hAnsi="宋体"/>
                <w:szCs w:val="21"/>
              </w:rPr>
              <w:t>）、生产区</w:t>
            </w:r>
            <w:r w:rsidRPr="00AA7E27">
              <w:rPr>
                <w:szCs w:val="21"/>
              </w:rPr>
              <w:t>2</w:t>
            </w:r>
            <w:r w:rsidRPr="00AA7E27">
              <w:rPr>
                <w:rFonts w:hAnsi="宋体"/>
                <w:szCs w:val="21"/>
              </w:rPr>
              <w:t>个（</w:t>
            </w:r>
            <w:smartTag w:uri="urn:schemas-microsoft-com:office:smarttags" w:element="chmetcnv">
              <w:smartTagPr>
                <w:attr w:name="TCSC" w:val="0"/>
                <w:attr w:name="NumberType" w:val="1"/>
                <w:attr w:name="Negative" w:val="False"/>
                <w:attr w:name="HasSpace" w:val="False"/>
                <w:attr w:name="SourceValue" w:val="2"/>
                <w:attr w:name="UnitName" w:val="m"/>
              </w:smartTagPr>
              <w:r w:rsidRPr="00AA7E27">
                <w:rPr>
                  <w:szCs w:val="21"/>
                </w:rPr>
                <w:t>2m</w:t>
              </w:r>
            </w:smartTag>
            <w:r w:rsidRPr="00AA7E27">
              <w:rPr>
                <w:rFonts w:hint="eastAsia"/>
                <w:szCs w:val="21"/>
              </w:rPr>
              <w:t>×</w:t>
            </w:r>
            <w:smartTag w:uri="urn:schemas-microsoft-com:office:smarttags" w:element="chmetcnv">
              <w:smartTagPr>
                <w:attr w:name="TCSC" w:val="0"/>
                <w:attr w:name="NumberType" w:val="1"/>
                <w:attr w:name="Negative" w:val="False"/>
                <w:attr w:name="HasSpace" w:val="False"/>
                <w:attr w:name="SourceValue" w:val="2"/>
                <w:attr w:name="UnitName" w:val="m"/>
              </w:smartTagPr>
              <w:r w:rsidRPr="00AA7E27">
                <w:rPr>
                  <w:szCs w:val="21"/>
                </w:rPr>
                <w:t>2m</w:t>
              </w:r>
            </w:smartTag>
            <w:r w:rsidRPr="00AA7E27">
              <w:rPr>
                <w:rFonts w:hint="eastAsia"/>
                <w:szCs w:val="21"/>
              </w:rPr>
              <w:t>×</w:t>
            </w:r>
            <w:smartTag w:uri="urn:schemas-microsoft-com:office:smarttags" w:element="chmetcnv">
              <w:smartTagPr>
                <w:attr w:name="TCSC" w:val="0"/>
                <w:attr w:name="NumberType" w:val="1"/>
                <w:attr w:name="Negative" w:val="False"/>
                <w:attr w:name="HasSpace" w:val="False"/>
                <w:attr w:name="SourceValue" w:val="2"/>
                <w:attr w:name="UnitName" w:val="m"/>
              </w:smartTagPr>
              <w:r w:rsidRPr="00AA7E27">
                <w:rPr>
                  <w:szCs w:val="21"/>
                </w:rPr>
                <w:t>2m</w:t>
              </w:r>
            </w:smartTag>
            <w:r w:rsidRPr="00AA7E27">
              <w:rPr>
                <w:rFonts w:hAnsi="宋体"/>
                <w:szCs w:val="21"/>
              </w:rPr>
              <w:t>）</w:t>
            </w:r>
          </w:p>
        </w:tc>
        <w:tc>
          <w:tcPr>
            <w:tcW w:w="873" w:type="pct"/>
            <w:tcBorders>
              <w:left w:val="single" w:sz="6" w:space="0" w:color="auto"/>
            </w:tcBorders>
            <w:vAlign w:val="center"/>
          </w:tcPr>
          <w:p w:rsidR="008F1D28" w:rsidRPr="00AA7E27" w:rsidRDefault="00EB41EC" w:rsidP="001906B8">
            <w:pPr>
              <w:spacing w:line="288" w:lineRule="auto"/>
              <w:jc w:val="center"/>
              <w:rPr>
                <w:szCs w:val="21"/>
              </w:rPr>
            </w:pPr>
            <w:r w:rsidRPr="00AA7E27">
              <w:rPr>
                <w:rFonts w:hAnsi="宋体" w:hint="eastAsia"/>
                <w:szCs w:val="21"/>
              </w:rPr>
              <w:t>一致</w:t>
            </w:r>
          </w:p>
        </w:tc>
      </w:tr>
    </w:tbl>
    <w:p w:rsidR="00195999" w:rsidRPr="00AA7E27" w:rsidRDefault="00195999" w:rsidP="00BB7F16">
      <w:pPr>
        <w:spacing w:beforeLines="100" w:line="360" w:lineRule="auto"/>
        <w:outlineLvl w:val="1"/>
        <w:rPr>
          <w:b/>
          <w:sz w:val="32"/>
          <w:szCs w:val="32"/>
        </w:rPr>
      </w:pPr>
      <w:bookmarkStart w:id="25" w:name="_Toc516659314"/>
      <w:r w:rsidRPr="00AA7E27">
        <w:rPr>
          <w:rFonts w:hint="eastAsia"/>
          <w:b/>
          <w:sz w:val="32"/>
          <w:szCs w:val="32"/>
        </w:rPr>
        <w:t>3.2</w:t>
      </w:r>
      <w:r w:rsidRPr="00AA7E27">
        <w:rPr>
          <w:rFonts w:hint="eastAsia"/>
          <w:b/>
          <w:sz w:val="32"/>
          <w:szCs w:val="32"/>
        </w:rPr>
        <w:t>验收范围</w:t>
      </w:r>
      <w:bookmarkEnd w:id="25"/>
    </w:p>
    <w:p w:rsidR="00156485" w:rsidRPr="00AA7E27" w:rsidRDefault="00156485" w:rsidP="00156485">
      <w:pPr>
        <w:spacing w:line="360" w:lineRule="auto"/>
        <w:ind w:firstLineChars="200" w:firstLine="480"/>
        <w:rPr>
          <w:rFonts w:hAnsi="宋体"/>
          <w:sz w:val="24"/>
        </w:rPr>
      </w:pPr>
      <w:r w:rsidRPr="00AA7E27">
        <w:rPr>
          <w:rFonts w:hAnsi="宋体"/>
          <w:sz w:val="24"/>
        </w:rPr>
        <w:t>本次扩建项目在</w:t>
      </w:r>
      <w:r w:rsidR="00057D8B" w:rsidRPr="00AA7E27">
        <w:rPr>
          <w:rFonts w:hAnsi="宋体" w:hint="eastAsia"/>
          <w:sz w:val="24"/>
        </w:rPr>
        <w:t>原有</w:t>
      </w:r>
      <w:r w:rsidRPr="00AA7E27">
        <w:rPr>
          <w:rFonts w:hAnsi="宋体"/>
          <w:sz w:val="24"/>
        </w:rPr>
        <w:t>工程（生产规模</w:t>
      </w:r>
      <w:r w:rsidRPr="00AA7E27">
        <w:rPr>
          <w:sz w:val="24"/>
        </w:rPr>
        <w:t>1200</w:t>
      </w:r>
      <w:r w:rsidRPr="00AA7E27">
        <w:rPr>
          <w:rFonts w:hAnsi="宋体"/>
          <w:sz w:val="24"/>
        </w:rPr>
        <w:t>万片</w:t>
      </w:r>
      <w:r w:rsidRPr="00AA7E27">
        <w:rPr>
          <w:sz w:val="24"/>
        </w:rPr>
        <w:t>/</w:t>
      </w:r>
      <w:r w:rsidRPr="00AA7E27">
        <w:rPr>
          <w:rFonts w:hAnsi="宋体"/>
          <w:sz w:val="24"/>
        </w:rPr>
        <w:t>年平片衬底）的基础上新增</w:t>
      </w:r>
      <w:r w:rsidRPr="00AA7E27">
        <w:rPr>
          <w:sz w:val="24"/>
        </w:rPr>
        <w:t>2400</w:t>
      </w:r>
      <w:r w:rsidRPr="00AA7E27">
        <w:rPr>
          <w:rFonts w:hAnsi="宋体"/>
          <w:sz w:val="24"/>
        </w:rPr>
        <w:t>万片</w:t>
      </w:r>
      <w:r w:rsidRPr="00AA7E27">
        <w:rPr>
          <w:sz w:val="24"/>
        </w:rPr>
        <w:t>/</w:t>
      </w:r>
      <w:r w:rsidRPr="00AA7E27">
        <w:rPr>
          <w:rFonts w:hAnsi="宋体"/>
          <w:sz w:val="24"/>
        </w:rPr>
        <w:t>年图形化衬底的生产规模，扩建后总规模为</w:t>
      </w:r>
      <w:r w:rsidRPr="00AA7E27">
        <w:rPr>
          <w:rFonts w:hAnsi="宋体" w:hint="eastAsia"/>
          <w:sz w:val="24"/>
        </w:rPr>
        <w:t>3600</w:t>
      </w:r>
      <w:r w:rsidRPr="00AA7E27">
        <w:rPr>
          <w:rFonts w:hAnsi="宋体" w:hint="eastAsia"/>
          <w:sz w:val="24"/>
        </w:rPr>
        <w:t>万片</w:t>
      </w:r>
      <w:r w:rsidRPr="00AA7E27">
        <w:rPr>
          <w:rFonts w:hAnsi="宋体" w:hint="eastAsia"/>
          <w:sz w:val="24"/>
        </w:rPr>
        <w:t>/</w:t>
      </w:r>
      <w:r w:rsidRPr="00AA7E27">
        <w:rPr>
          <w:rFonts w:hAnsi="宋体" w:hint="eastAsia"/>
          <w:sz w:val="24"/>
        </w:rPr>
        <w:t>年平片衬底（</w:t>
      </w:r>
      <w:r w:rsidR="00057D8B" w:rsidRPr="00AA7E27">
        <w:rPr>
          <w:rFonts w:hAnsi="宋体" w:hint="eastAsia"/>
          <w:sz w:val="24"/>
        </w:rPr>
        <w:t>（其中</w:t>
      </w:r>
      <w:r w:rsidR="00057D8B" w:rsidRPr="00AA7E27">
        <w:rPr>
          <w:rFonts w:hAnsi="宋体" w:hint="eastAsia"/>
          <w:sz w:val="24"/>
        </w:rPr>
        <w:t>1200</w:t>
      </w:r>
      <w:r w:rsidR="00057D8B" w:rsidRPr="00AA7E27">
        <w:rPr>
          <w:rFonts w:hAnsi="宋体" w:hint="eastAsia"/>
          <w:sz w:val="24"/>
        </w:rPr>
        <w:t>万片为未经图形化衬底的最终产品，</w:t>
      </w:r>
      <w:r w:rsidR="00057D8B" w:rsidRPr="00AA7E27">
        <w:rPr>
          <w:rFonts w:hAnsi="宋体" w:hint="eastAsia"/>
          <w:sz w:val="24"/>
        </w:rPr>
        <w:t>2400</w:t>
      </w:r>
      <w:r w:rsidR="00057D8B" w:rsidRPr="00AA7E27">
        <w:rPr>
          <w:rFonts w:hAnsi="宋体" w:hint="eastAsia"/>
          <w:sz w:val="24"/>
        </w:rPr>
        <w:t>万片为经图形化衬底的产品</w:t>
      </w:r>
      <w:r w:rsidRPr="00AA7E27">
        <w:rPr>
          <w:rFonts w:hAnsi="宋体" w:hint="eastAsia"/>
          <w:sz w:val="24"/>
        </w:rPr>
        <w:t>），产品型号包括</w:t>
      </w:r>
      <w:r w:rsidRPr="00AA7E27">
        <w:rPr>
          <w:sz w:val="24"/>
        </w:rPr>
        <w:t>2</w:t>
      </w:r>
      <w:r w:rsidRPr="00AA7E27">
        <w:rPr>
          <w:kern w:val="0"/>
          <w:sz w:val="24"/>
        </w:rPr>
        <w:t>″</w:t>
      </w:r>
      <w:r w:rsidRPr="00AA7E27">
        <w:rPr>
          <w:rFonts w:hint="eastAsia"/>
          <w:kern w:val="0"/>
          <w:sz w:val="24"/>
        </w:rPr>
        <w:t>及</w:t>
      </w:r>
      <w:r w:rsidRPr="00AA7E27">
        <w:rPr>
          <w:rFonts w:hint="eastAsia"/>
          <w:kern w:val="0"/>
          <w:sz w:val="24"/>
        </w:rPr>
        <w:t>4</w:t>
      </w:r>
      <w:r w:rsidRPr="00AA7E27">
        <w:rPr>
          <w:kern w:val="0"/>
          <w:sz w:val="24"/>
        </w:rPr>
        <w:t>″</w:t>
      </w:r>
      <w:r w:rsidRPr="00AA7E27">
        <w:rPr>
          <w:rFonts w:hint="eastAsia"/>
          <w:kern w:val="0"/>
          <w:sz w:val="24"/>
        </w:rPr>
        <w:t>两种（以上产品规模均为全部折算为</w:t>
      </w:r>
      <w:r w:rsidRPr="00AA7E27">
        <w:rPr>
          <w:sz w:val="24"/>
        </w:rPr>
        <w:t>2</w:t>
      </w:r>
      <w:r w:rsidRPr="00AA7E27">
        <w:rPr>
          <w:kern w:val="0"/>
          <w:sz w:val="24"/>
        </w:rPr>
        <w:t>″</w:t>
      </w:r>
      <w:r w:rsidRPr="00AA7E27">
        <w:rPr>
          <w:kern w:val="0"/>
          <w:sz w:val="24"/>
        </w:rPr>
        <w:t>的数量</w:t>
      </w:r>
      <w:r w:rsidR="00057D8B" w:rsidRPr="00AA7E27">
        <w:rPr>
          <w:rFonts w:hint="eastAsia"/>
          <w:kern w:val="0"/>
          <w:sz w:val="24"/>
        </w:rPr>
        <w:t>计</w:t>
      </w:r>
      <w:r w:rsidRPr="00AA7E27">
        <w:rPr>
          <w:rFonts w:hint="eastAsia"/>
          <w:kern w:val="0"/>
          <w:sz w:val="24"/>
        </w:rPr>
        <w:t>）</w:t>
      </w:r>
      <w:r w:rsidRPr="00AA7E27">
        <w:rPr>
          <w:rFonts w:hAnsi="宋体" w:hint="eastAsia"/>
          <w:sz w:val="24"/>
        </w:rPr>
        <w:t>。</w:t>
      </w:r>
    </w:p>
    <w:p w:rsidR="0069255C" w:rsidRPr="00AA7E27" w:rsidRDefault="00156485" w:rsidP="000E7E2B">
      <w:pPr>
        <w:spacing w:line="360" w:lineRule="auto"/>
        <w:ind w:firstLineChars="200" w:firstLine="480"/>
        <w:rPr>
          <w:rFonts w:hAnsi="宋体"/>
          <w:sz w:val="24"/>
        </w:rPr>
      </w:pPr>
      <w:r w:rsidRPr="00AA7E27">
        <w:rPr>
          <w:rFonts w:hAnsi="宋体"/>
          <w:sz w:val="24"/>
        </w:rPr>
        <w:t>主要建设内容包括：①新增</w:t>
      </w:r>
      <w:r w:rsidRPr="00AA7E27">
        <w:rPr>
          <w:sz w:val="24"/>
        </w:rPr>
        <w:t>DPSS</w:t>
      </w:r>
      <w:r w:rsidRPr="00AA7E27">
        <w:rPr>
          <w:rFonts w:hAnsi="宋体"/>
          <w:sz w:val="24"/>
        </w:rPr>
        <w:t>工艺生产线；②增加晶棒、平片衬底生产线数量；③新建</w:t>
      </w:r>
      <w:r w:rsidRPr="00AA7E27">
        <w:rPr>
          <w:sz w:val="24"/>
        </w:rPr>
        <w:t>2#</w:t>
      </w:r>
      <w:r w:rsidRPr="00AA7E27">
        <w:rPr>
          <w:rFonts w:hAnsi="宋体"/>
          <w:sz w:val="24"/>
        </w:rPr>
        <w:t>污水处理站、气瓶库、化学品库、</w:t>
      </w:r>
      <w:r w:rsidRPr="00AA7E27">
        <w:rPr>
          <w:sz w:val="24"/>
        </w:rPr>
        <w:t>4#</w:t>
      </w:r>
      <w:r w:rsidRPr="00AA7E27">
        <w:rPr>
          <w:rFonts w:hAnsi="宋体"/>
          <w:sz w:val="24"/>
        </w:rPr>
        <w:t>倒班宿舍、</w:t>
      </w:r>
      <w:r w:rsidRPr="00AA7E27">
        <w:rPr>
          <w:sz w:val="24"/>
        </w:rPr>
        <w:t>5#</w:t>
      </w:r>
      <w:r w:rsidRPr="00AA7E27">
        <w:rPr>
          <w:rFonts w:hAnsi="宋体"/>
          <w:sz w:val="24"/>
        </w:rPr>
        <w:t>倒班宿舍；④对原有</w:t>
      </w:r>
      <w:r w:rsidRPr="00AA7E27">
        <w:rPr>
          <w:rFonts w:hAnsi="宋体" w:hint="eastAsia"/>
          <w:sz w:val="24"/>
        </w:rPr>
        <w:t>长晶厂房、图形化厂房</w:t>
      </w:r>
      <w:r w:rsidRPr="00AA7E27">
        <w:rPr>
          <w:rFonts w:hAnsi="宋体"/>
          <w:sz w:val="24"/>
        </w:rPr>
        <w:t>，抛光</w:t>
      </w:r>
      <w:r w:rsidRPr="00AA7E27">
        <w:rPr>
          <w:rFonts w:hAnsi="宋体" w:hint="eastAsia"/>
          <w:sz w:val="24"/>
        </w:rPr>
        <w:t>厂房</w:t>
      </w:r>
      <w:r w:rsidRPr="00AA7E27">
        <w:rPr>
          <w:rFonts w:hAnsi="宋体"/>
          <w:sz w:val="24"/>
        </w:rPr>
        <w:t>进行工艺平面布局优化调整并对厂区内公用工程及辅助工程进行增配或改造。</w:t>
      </w:r>
      <w:r w:rsidR="00485E25" w:rsidRPr="00AA7E27">
        <w:rPr>
          <w:rFonts w:hAnsi="宋体" w:hint="eastAsia"/>
          <w:sz w:val="24"/>
        </w:rPr>
        <w:t>本次验收内容与环评一致。</w:t>
      </w:r>
      <w:r w:rsidR="00B51B47" w:rsidRPr="00AA7E27">
        <w:rPr>
          <w:rFonts w:hAnsi="宋体" w:hint="eastAsia"/>
          <w:sz w:val="24"/>
        </w:rPr>
        <w:t>包括全厂生活污水、</w:t>
      </w:r>
      <w:r w:rsidR="000E7E2B" w:rsidRPr="00AA7E27">
        <w:rPr>
          <w:rFonts w:hAnsi="宋体" w:hint="eastAsia"/>
          <w:sz w:val="24"/>
        </w:rPr>
        <w:t>全厂生产废水</w:t>
      </w:r>
      <w:r w:rsidR="00B51B47" w:rsidRPr="00AA7E27">
        <w:rPr>
          <w:rFonts w:hAnsi="宋体" w:hint="eastAsia"/>
          <w:sz w:val="24"/>
        </w:rPr>
        <w:t>、</w:t>
      </w:r>
      <w:r w:rsidR="000E7E2B" w:rsidRPr="00AA7E27">
        <w:rPr>
          <w:rFonts w:hAnsi="宋体" w:hint="eastAsia"/>
          <w:sz w:val="24"/>
        </w:rPr>
        <w:t>图形化厂房化学站废气</w:t>
      </w:r>
      <w:r w:rsidR="00B51B47" w:rsidRPr="00AA7E27">
        <w:rPr>
          <w:rFonts w:hAnsi="宋体" w:hint="eastAsia"/>
          <w:sz w:val="24"/>
        </w:rPr>
        <w:t>、</w:t>
      </w:r>
      <w:r w:rsidR="000E7E2B" w:rsidRPr="00AA7E27">
        <w:rPr>
          <w:rFonts w:hAnsi="宋体" w:hint="eastAsia"/>
          <w:sz w:val="24"/>
        </w:rPr>
        <w:t>图形化厂房黄光站废气</w:t>
      </w:r>
      <w:r w:rsidR="00B51B47" w:rsidRPr="00AA7E27">
        <w:rPr>
          <w:rFonts w:hAnsi="宋体" w:hint="eastAsia"/>
          <w:sz w:val="24"/>
        </w:rPr>
        <w:t>、</w:t>
      </w:r>
      <w:r w:rsidR="000E7E2B" w:rsidRPr="00AA7E27">
        <w:rPr>
          <w:rFonts w:hAnsi="宋体" w:hint="eastAsia"/>
          <w:sz w:val="24"/>
        </w:rPr>
        <w:t>图形化厂房薄膜站废气</w:t>
      </w:r>
      <w:r w:rsidR="00B51B47" w:rsidRPr="00AA7E27">
        <w:rPr>
          <w:rFonts w:hAnsi="宋体" w:hint="eastAsia"/>
          <w:sz w:val="24"/>
        </w:rPr>
        <w:t>、</w:t>
      </w:r>
      <w:r w:rsidR="000E7E2B" w:rsidRPr="00AA7E27">
        <w:rPr>
          <w:rFonts w:hAnsi="宋体" w:hint="eastAsia"/>
          <w:sz w:val="24"/>
        </w:rPr>
        <w:t>抛光厂房废气</w:t>
      </w:r>
      <w:r w:rsidR="00B51B47" w:rsidRPr="00AA7E27">
        <w:rPr>
          <w:rFonts w:hAnsi="宋体" w:hint="eastAsia"/>
          <w:sz w:val="24"/>
        </w:rPr>
        <w:t>、</w:t>
      </w:r>
      <w:r w:rsidR="000E7E2B" w:rsidRPr="00AA7E27">
        <w:rPr>
          <w:rFonts w:hAnsi="宋体" w:hint="eastAsia"/>
          <w:sz w:val="24"/>
        </w:rPr>
        <w:t>抛光厂房有机废气、长晶厂房废气、</w:t>
      </w:r>
      <w:r w:rsidR="00B51B47" w:rsidRPr="00AA7E27">
        <w:rPr>
          <w:rFonts w:hAnsi="宋体" w:hint="eastAsia"/>
          <w:sz w:val="24"/>
        </w:rPr>
        <w:t>厂界噪声及固</w:t>
      </w:r>
      <w:r w:rsidR="00876AD8">
        <w:rPr>
          <w:rFonts w:hAnsi="宋体" w:hint="eastAsia"/>
          <w:sz w:val="24"/>
        </w:rPr>
        <w:t>（液）体废物</w:t>
      </w:r>
      <w:r w:rsidR="00B51B47" w:rsidRPr="00AA7E27">
        <w:rPr>
          <w:rFonts w:hAnsi="宋体" w:hint="eastAsia"/>
          <w:sz w:val="24"/>
        </w:rPr>
        <w:t>的处置等。</w:t>
      </w:r>
      <w:r w:rsidR="00485E25" w:rsidRPr="00AA7E27">
        <w:rPr>
          <w:rFonts w:hAnsi="宋体" w:hint="eastAsia"/>
          <w:sz w:val="24"/>
        </w:rPr>
        <w:t>竣工验收内容详见表</w:t>
      </w:r>
      <w:r w:rsidR="00485E25" w:rsidRPr="00AA7E27">
        <w:rPr>
          <w:rFonts w:hAnsi="宋体" w:hint="eastAsia"/>
          <w:sz w:val="24"/>
        </w:rPr>
        <w:t>3-3</w:t>
      </w:r>
      <w:r w:rsidR="00485E25" w:rsidRPr="00AA7E27">
        <w:rPr>
          <w:rFonts w:hAnsi="宋体" w:hint="eastAsia"/>
          <w:sz w:val="24"/>
        </w:rPr>
        <w:t>。</w:t>
      </w:r>
    </w:p>
    <w:p w:rsidR="00485E25" w:rsidRPr="00AA7E27" w:rsidRDefault="00485E25" w:rsidP="0017790E">
      <w:pPr>
        <w:jc w:val="center"/>
        <w:rPr>
          <w:b/>
          <w:sz w:val="24"/>
        </w:rPr>
      </w:pPr>
      <w:r w:rsidRPr="00AA7E27">
        <w:rPr>
          <w:rFonts w:hint="eastAsia"/>
          <w:b/>
          <w:sz w:val="24"/>
        </w:rPr>
        <w:t>表</w:t>
      </w:r>
      <w:r w:rsidRPr="00AA7E27">
        <w:rPr>
          <w:rFonts w:hint="eastAsia"/>
          <w:b/>
          <w:sz w:val="24"/>
        </w:rPr>
        <w:t>3-</w:t>
      </w:r>
      <w:bookmarkStart w:id="26" w:name="_Ref419355228"/>
      <w:r w:rsidR="00C70756" w:rsidRPr="00AA7E27">
        <w:rPr>
          <w:rFonts w:hint="eastAsia"/>
          <w:b/>
          <w:sz w:val="24"/>
        </w:rPr>
        <w:t>4</w:t>
      </w:r>
      <w:r w:rsidRPr="00AA7E27">
        <w:rPr>
          <w:rFonts w:hint="eastAsia"/>
          <w:b/>
          <w:sz w:val="24"/>
        </w:rPr>
        <w:t xml:space="preserve"> </w:t>
      </w:r>
      <w:r w:rsidRPr="00AA7E27">
        <w:rPr>
          <w:b/>
          <w:sz w:val="24"/>
        </w:rPr>
        <w:t>竣工验收内容一览表</w:t>
      </w:r>
      <w:bookmarkEnd w:id="26"/>
    </w:p>
    <w:tbl>
      <w:tblPr>
        <w:tblW w:w="5116" w:type="pct"/>
        <w:tblBorders>
          <w:top w:val="single" w:sz="12" w:space="0" w:color="auto"/>
          <w:bottom w:val="single" w:sz="12" w:space="0" w:color="auto"/>
          <w:insideH w:val="single" w:sz="4" w:space="0" w:color="auto"/>
          <w:insideV w:val="single" w:sz="4" w:space="0" w:color="auto"/>
        </w:tblBorders>
        <w:tblLook w:val="01E0"/>
      </w:tblPr>
      <w:tblGrid>
        <w:gridCol w:w="1243"/>
        <w:gridCol w:w="3655"/>
        <w:gridCol w:w="4488"/>
      </w:tblGrid>
      <w:tr w:rsidR="00B51B47" w:rsidRPr="00AA7E27" w:rsidTr="00B51B47">
        <w:trPr>
          <w:trHeight w:val="340"/>
          <w:tblHeader/>
        </w:trPr>
        <w:tc>
          <w:tcPr>
            <w:tcW w:w="662" w:type="pct"/>
            <w:vAlign w:val="center"/>
          </w:tcPr>
          <w:p w:rsidR="00B51B47" w:rsidRPr="00AA7E27" w:rsidRDefault="00B51B47" w:rsidP="003607D0">
            <w:pPr>
              <w:jc w:val="center"/>
              <w:rPr>
                <w:b/>
                <w:szCs w:val="21"/>
              </w:rPr>
            </w:pPr>
            <w:r w:rsidRPr="00AA7E27">
              <w:rPr>
                <w:b/>
                <w:szCs w:val="21"/>
              </w:rPr>
              <w:t>类别</w:t>
            </w:r>
          </w:p>
        </w:tc>
        <w:tc>
          <w:tcPr>
            <w:tcW w:w="1947" w:type="pct"/>
            <w:vAlign w:val="center"/>
          </w:tcPr>
          <w:p w:rsidR="00B51B47" w:rsidRPr="00AA7E27" w:rsidRDefault="00B51B47" w:rsidP="003607D0">
            <w:pPr>
              <w:jc w:val="center"/>
              <w:rPr>
                <w:b/>
                <w:szCs w:val="21"/>
              </w:rPr>
            </w:pPr>
            <w:r w:rsidRPr="00AA7E27">
              <w:rPr>
                <w:b/>
                <w:szCs w:val="21"/>
              </w:rPr>
              <w:t>主要污染物</w:t>
            </w:r>
          </w:p>
        </w:tc>
        <w:tc>
          <w:tcPr>
            <w:tcW w:w="2391" w:type="pct"/>
            <w:vAlign w:val="center"/>
          </w:tcPr>
          <w:p w:rsidR="00B51B47" w:rsidRPr="00AA7E27" w:rsidRDefault="00B51B47" w:rsidP="005658BC">
            <w:pPr>
              <w:jc w:val="center"/>
              <w:rPr>
                <w:b/>
                <w:szCs w:val="21"/>
              </w:rPr>
            </w:pPr>
            <w:r w:rsidRPr="00AA7E27">
              <w:rPr>
                <w:b/>
                <w:szCs w:val="21"/>
              </w:rPr>
              <w:t>采取污染防治措施</w:t>
            </w:r>
          </w:p>
        </w:tc>
      </w:tr>
      <w:tr w:rsidR="00B51B47" w:rsidRPr="00AA7E27" w:rsidTr="00B51B47">
        <w:trPr>
          <w:trHeight w:val="340"/>
        </w:trPr>
        <w:tc>
          <w:tcPr>
            <w:tcW w:w="662" w:type="pct"/>
            <w:tcBorders>
              <w:top w:val="single" w:sz="4" w:space="0" w:color="auto"/>
            </w:tcBorders>
            <w:vAlign w:val="center"/>
          </w:tcPr>
          <w:p w:rsidR="00B51B47" w:rsidRPr="00AA7E27" w:rsidRDefault="00B51B47" w:rsidP="00485E25">
            <w:pPr>
              <w:jc w:val="center"/>
              <w:rPr>
                <w:szCs w:val="21"/>
              </w:rPr>
            </w:pPr>
            <w:r w:rsidRPr="00AA7E27">
              <w:rPr>
                <w:szCs w:val="21"/>
              </w:rPr>
              <w:t>生活</w:t>
            </w:r>
            <w:r w:rsidRPr="00AA7E27">
              <w:rPr>
                <w:rFonts w:hint="eastAsia"/>
                <w:szCs w:val="21"/>
              </w:rPr>
              <w:t>污水</w:t>
            </w:r>
          </w:p>
        </w:tc>
        <w:tc>
          <w:tcPr>
            <w:tcW w:w="1947" w:type="pct"/>
            <w:tcBorders>
              <w:top w:val="single" w:sz="4" w:space="0" w:color="auto"/>
            </w:tcBorders>
            <w:vAlign w:val="center"/>
          </w:tcPr>
          <w:p w:rsidR="00B51B47" w:rsidRPr="00AA7E27" w:rsidRDefault="00613200" w:rsidP="00613200">
            <w:pPr>
              <w:jc w:val="center"/>
              <w:rPr>
                <w:szCs w:val="21"/>
              </w:rPr>
            </w:pPr>
            <w:r w:rsidRPr="00AA7E27">
              <w:rPr>
                <w:rFonts w:hint="eastAsia"/>
                <w:szCs w:val="21"/>
              </w:rPr>
              <w:t>职工生活污水</w:t>
            </w:r>
          </w:p>
        </w:tc>
        <w:tc>
          <w:tcPr>
            <w:tcW w:w="2391" w:type="pct"/>
            <w:vAlign w:val="center"/>
          </w:tcPr>
          <w:p w:rsidR="00B51B47" w:rsidRPr="00AA7E27" w:rsidRDefault="00104EB2" w:rsidP="009915CA">
            <w:pPr>
              <w:jc w:val="center"/>
              <w:rPr>
                <w:szCs w:val="21"/>
                <w:highlight w:val="yellow"/>
              </w:rPr>
            </w:pPr>
            <w:r w:rsidRPr="00AA7E27">
              <w:rPr>
                <w:rFonts w:hint="eastAsia"/>
              </w:rPr>
              <w:t>隔油池</w:t>
            </w:r>
            <w:r w:rsidRPr="00AA7E27">
              <w:rPr>
                <w:rFonts w:hint="eastAsia"/>
              </w:rPr>
              <w:t>+</w:t>
            </w:r>
            <w:r w:rsidRPr="00AA7E27">
              <w:rPr>
                <w:rFonts w:hint="eastAsia"/>
              </w:rPr>
              <w:t>化粪池</w:t>
            </w:r>
          </w:p>
        </w:tc>
      </w:tr>
      <w:tr w:rsidR="003607D0" w:rsidRPr="00AA7E27" w:rsidTr="00B51B47">
        <w:trPr>
          <w:trHeight w:val="340"/>
        </w:trPr>
        <w:tc>
          <w:tcPr>
            <w:tcW w:w="662" w:type="pct"/>
            <w:tcBorders>
              <w:top w:val="single" w:sz="4" w:space="0" w:color="auto"/>
            </w:tcBorders>
            <w:vAlign w:val="center"/>
          </w:tcPr>
          <w:p w:rsidR="003607D0" w:rsidRPr="00AA7E27" w:rsidRDefault="003607D0" w:rsidP="00485E25">
            <w:pPr>
              <w:jc w:val="center"/>
              <w:rPr>
                <w:szCs w:val="21"/>
                <w:highlight w:val="yellow"/>
              </w:rPr>
            </w:pPr>
            <w:r w:rsidRPr="00AA7E27">
              <w:rPr>
                <w:rFonts w:hint="eastAsia"/>
                <w:szCs w:val="21"/>
              </w:rPr>
              <w:t>生产废水</w:t>
            </w:r>
          </w:p>
        </w:tc>
        <w:tc>
          <w:tcPr>
            <w:tcW w:w="1947" w:type="pct"/>
            <w:tcBorders>
              <w:top w:val="single" w:sz="4" w:space="0" w:color="auto"/>
            </w:tcBorders>
            <w:vAlign w:val="center"/>
          </w:tcPr>
          <w:p w:rsidR="003607D0" w:rsidRPr="00AA7E27" w:rsidRDefault="00613200" w:rsidP="00613200">
            <w:pPr>
              <w:jc w:val="center"/>
              <w:rPr>
                <w:szCs w:val="21"/>
                <w:highlight w:val="yellow"/>
              </w:rPr>
            </w:pPr>
            <w:r w:rsidRPr="00AA7E27">
              <w:rPr>
                <w:rFonts w:hint="eastAsia"/>
                <w:szCs w:val="21"/>
              </w:rPr>
              <w:t>1#</w:t>
            </w:r>
            <w:r w:rsidRPr="00AA7E27">
              <w:rPr>
                <w:rFonts w:hint="eastAsia"/>
                <w:szCs w:val="21"/>
              </w:rPr>
              <w:t>、</w:t>
            </w:r>
            <w:r w:rsidRPr="00AA7E27">
              <w:rPr>
                <w:rFonts w:hint="eastAsia"/>
                <w:szCs w:val="21"/>
              </w:rPr>
              <w:t>2#</w:t>
            </w:r>
            <w:r w:rsidRPr="00AA7E27">
              <w:rPr>
                <w:rFonts w:hint="eastAsia"/>
                <w:szCs w:val="21"/>
              </w:rPr>
              <w:t>生产废水处理设施废水</w:t>
            </w:r>
          </w:p>
        </w:tc>
        <w:tc>
          <w:tcPr>
            <w:tcW w:w="2391" w:type="pct"/>
            <w:vAlign w:val="center"/>
          </w:tcPr>
          <w:p w:rsidR="003607D0" w:rsidRPr="00AA7E27" w:rsidRDefault="00613200" w:rsidP="009915CA">
            <w:pPr>
              <w:jc w:val="center"/>
              <w:rPr>
                <w:highlight w:val="yellow"/>
              </w:rPr>
            </w:pPr>
            <w:r w:rsidRPr="00AA7E27">
              <w:rPr>
                <w:rFonts w:hint="eastAsia"/>
              </w:rPr>
              <w:t>物化</w:t>
            </w:r>
            <w:r w:rsidRPr="00AA7E27">
              <w:rPr>
                <w:rFonts w:hint="eastAsia"/>
              </w:rPr>
              <w:t>+A/O</w:t>
            </w:r>
          </w:p>
        </w:tc>
      </w:tr>
      <w:tr w:rsidR="00B51B47" w:rsidRPr="00AA7E27" w:rsidTr="00B51B47">
        <w:trPr>
          <w:trHeight w:val="340"/>
        </w:trPr>
        <w:tc>
          <w:tcPr>
            <w:tcW w:w="662" w:type="pct"/>
            <w:vMerge w:val="restart"/>
            <w:vAlign w:val="center"/>
          </w:tcPr>
          <w:p w:rsidR="00B51B47" w:rsidRPr="00AA7E27" w:rsidRDefault="00B51B47" w:rsidP="009915CA">
            <w:pPr>
              <w:widowControl/>
              <w:jc w:val="center"/>
              <w:rPr>
                <w:szCs w:val="21"/>
              </w:rPr>
            </w:pPr>
            <w:r w:rsidRPr="00AA7E27">
              <w:rPr>
                <w:szCs w:val="21"/>
              </w:rPr>
              <w:t>废</w:t>
            </w:r>
          </w:p>
          <w:p w:rsidR="00B51B47" w:rsidRPr="00AA7E27" w:rsidRDefault="00B51B47" w:rsidP="009915CA">
            <w:pPr>
              <w:jc w:val="center"/>
              <w:rPr>
                <w:szCs w:val="21"/>
                <w:highlight w:val="yellow"/>
              </w:rPr>
            </w:pPr>
            <w:r w:rsidRPr="00AA7E27">
              <w:rPr>
                <w:szCs w:val="21"/>
              </w:rPr>
              <w:t>气</w:t>
            </w:r>
          </w:p>
        </w:tc>
        <w:tc>
          <w:tcPr>
            <w:tcW w:w="1947" w:type="pct"/>
            <w:vAlign w:val="center"/>
          </w:tcPr>
          <w:p w:rsidR="00B51B47" w:rsidRPr="00AA7E27" w:rsidRDefault="00613200" w:rsidP="00613200">
            <w:pPr>
              <w:widowControl/>
              <w:jc w:val="center"/>
              <w:rPr>
                <w:szCs w:val="21"/>
                <w:highlight w:val="yellow"/>
              </w:rPr>
            </w:pPr>
            <w:r w:rsidRPr="00AA7E27">
              <w:rPr>
                <w:rFonts w:hint="eastAsia"/>
                <w:szCs w:val="21"/>
              </w:rPr>
              <w:t>图形化厂房化学站废气</w:t>
            </w:r>
          </w:p>
        </w:tc>
        <w:tc>
          <w:tcPr>
            <w:tcW w:w="2391" w:type="pct"/>
            <w:vAlign w:val="center"/>
          </w:tcPr>
          <w:p w:rsidR="00B51B47" w:rsidRPr="00AA7E27" w:rsidRDefault="00613200" w:rsidP="00613200">
            <w:pPr>
              <w:widowControl/>
              <w:jc w:val="center"/>
              <w:rPr>
                <w:szCs w:val="21"/>
                <w:highlight w:val="yellow"/>
              </w:rPr>
            </w:pPr>
            <w:r w:rsidRPr="00AA7E27">
              <w:rPr>
                <w:rFonts w:hint="eastAsia"/>
                <w:szCs w:val="21"/>
              </w:rPr>
              <w:t>碱液喷淋</w:t>
            </w:r>
            <w:r w:rsidR="00B51B47" w:rsidRPr="00AA7E27">
              <w:rPr>
                <w:rFonts w:hint="eastAsia"/>
                <w:szCs w:val="21"/>
              </w:rPr>
              <w:t>+</w:t>
            </w:r>
            <w:r w:rsidR="00B51B47" w:rsidRPr="00AA7E27">
              <w:rPr>
                <w:rFonts w:hint="eastAsia"/>
                <w:szCs w:val="21"/>
              </w:rPr>
              <w:t>排气筒</w:t>
            </w:r>
          </w:p>
        </w:tc>
      </w:tr>
      <w:tr w:rsidR="00B51B47" w:rsidRPr="00AA7E27" w:rsidTr="00B51B47">
        <w:trPr>
          <w:trHeight w:val="340"/>
        </w:trPr>
        <w:tc>
          <w:tcPr>
            <w:tcW w:w="662" w:type="pct"/>
            <w:vMerge/>
            <w:vAlign w:val="center"/>
          </w:tcPr>
          <w:p w:rsidR="00B51B47" w:rsidRPr="00AA7E27" w:rsidRDefault="00B51B47" w:rsidP="009915CA">
            <w:pPr>
              <w:jc w:val="center"/>
              <w:rPr>
                <w:szCs w:val="21"/>
                <w:highlight w:val="yellow"/>
              </w:rPr>
            </w:pPr>
          </w:p>
        </w:tc>
        <w:tc>
          <w:tcPr>
            <w:tcW w:w="1947" w:type="pct"/>
            <w:vAlign w:val="center"/>
          </w:tcPr>
          <w:p w:rsidR="00B51B47" w:rsidRPr="00AA7E27" w:rsidRDefault="00613200" w:rsidP="00613200">
            <w:pPr>
              <w:widowControl/>
              <w:jc w:val="center"/>
              <w:rPr>
                <w:szCs w:val="21"/>
                <w:highlight w:val="yellow"/>
              </w:rPr>
            </w:pPr>
            <w:r w:rsidRPr="00AA7E27">
              <w:rPr>
                <w:rFonts w:hint="eastAsia"/>
                <w:szCs w:val="21"/>
              </w:rPr>
              <w:t>图形化厂房黄光站废气</w:t>
            </w:r>
          </w:p>
        </w:tc>
        <w:tc>
          <w:tcPr>
            <w:tcW w:w="2391" w:type="pct"/>
            <w:vAlign w:val="center"/>
          </w:tcPr>
          <w:p w:rsidR="00B51B47" w:rsidRPr="00AA7E27" w:rsidRDefault="00B51B47" w:rsidP="00B51B47">
            <w:pPr>
              <w:widowControl/>
              <w:jc w:val="center"/>
              <w:rPr>
                <w:szCs w:val="21"/>
                <w:highlight w:val="yellow"/>
              </w:rPr>
            </w:pPr>
            <w:r w:rsidRPr="00AA7E27">
              <w:rPr>
                <w:szCs w:val="21"/>
              </w:rPr>
              <w:t>活性炭吸附</w:t>
            </w:r>
            <w:r w:rsidRPr="00AA7E27">
              <w:rPr>
                <w:rFonts w:hint="eastAsia"/>
                <w:szCs w:val="21"/>
              </w:rPr>
              <w:t>+</w:t>
            </w:r>
            <w:r w:rsidRPr="00AA7E27">
              <w:rPr>
                <w:rFonts w:hint="eastAsia"/>
                <w:szCs w:val="21"/>
              </w:rPr>
              <w:t>排气筒</w:t>
            </w:r>
          </w:p>
        </w:tc>
      </w:tr>
      <w:tr w:rsidR="00B51B47" w:rsidRPr="00AA7E27" w:rsidTr="00B51B47">
        <w:trPr>
          <w:trHeight w:val="340"/>
        </w:trPr>
        <w:tc>
          <w:tcPr>
            <w:tcW w:w="662" w:type="pct"/>
            <w:vMerge/>
            <w:vAlign w:val="center"/>
          </w:tcPr>
          <w:p w:rsidR="00B51B47" w:rsidRPr="00AA7E27" w:rsidRDefault="00B51B47" w:rsidP="009915CA">
            <w:pPr>
              <w:jc w:val="center"/>
              <w:rPr>
                <w:szCs w:val="21"/>
                <w:highlight w:val="yellow"/>
              </w:rPr>
            </w:pPr>
          </w:p>
        </w:tc>
        <w:tc>
          <w:tcPr>
            <w:tcW w:w="1947" w:type="pct"/>
            <w:vAlign w:val="center"/>
          </w:tcPr>
          <w:p w:rsidR="00B51B47" w:rsidRPr="00AA7E27" w:rsidRDefault="00613200" w:rsidP="00613200">
            <w:pPr>
              <w:tabs>
                <w:tab w:val="left" w:pos="2700"/>
              </w:tabs>
              <w:jc w:val="center"/>
              <w:rPr>
                <w:szCs w:val="21"/>
                <w:highlight w:val="yellow"/>
              </w:rPr>
            </w:pPr>
            <w:r w:rsidRPr="00AA7E27">
              <w:rPr>
                <w:rFonts w:hint="eastAsia"/>
                <w:szCs w:val="21"/>
              </w:rPr>
              <w:t>图形化厂房薄膜站废气</w:t>
            </w:r>
          </w:p>
        </w:tc>
        <w:tc>
          <w:tcPr>
            <w:tcW w:w="2391" w:type="pct"/>
            <w:vAlign w:val="center"/>
          </w:tcPr>
          <w:p w:rsidR="00B51B47" w:rsidRPr="00AA7E27" w:rsidRDefault="00613200" w:rsidP="00B51B47">
            <w:pPr>
              <w:widowControl/>
              <w:jc w:val="center"/>
              <w:rPr>
                <w:szCs w:val="21"/>
                <w:highlight w:val="yellow"/>
              </w:rPr>
            </w:pPr>
            <w:r w:rsidRPr="00AA7E27">
              <w:rPr>
                <w:rFonts w:hint="eastAsia"/>
                <w:szCs w:val="21"/>
              </w:rPr>
              <w:t>SDG</w:t>
            </w:r>
            <w:r w:rsidRPr="00AA7E27">
              <w:rPr>
                <w:rFonts w:hint="eastAsia"/>
                <w:szCs w:val="21"/>
              </w:rPr>
              <w:t>吸附</w:t>
            </w:r>
            <w:r w:rsidR="00B51B47" w:rsidRPr="00AA7E27">
              <w:rPr>
                <w:rFonts w:hint="eastAsia"/>
                <w:szCs w:val="21"/>
              </w:rPr>
              <w:t>+</w:t>
            </w:r>
            <w:r w:rsidR="00B51B47" w:rsidRPr="00AA7E27">
              <w:rPr>
                <w:rFonts w:hint="eastAsia"/>
                <w:szCs w:val="21"/>
              </w:rPr>
              <w:t>排气筒</w:t>
            </w:r>
          </w:p>
        </w:tc>
      </w:tr>
      <w:tr w:rsidR="00B51B47" w:rsidRPr="00AA7E27" w:rsidTr="00B51B47">
        <w:trPr>
          <w:trHeight w:val="340"/>
        </w:trPr>
        <w:tc>
          <w:tcPr>
            <w:tcW w:w="662" w:type="pct"/>
            <w:vMerge/>
            <w:vAlign w:val="center"/>
          </w:tcPr>
          <w:p w:rsidR="00B51B47" w:rsidRPr="00AA7E27" w:rsidRDefault="00B51B47" w:rsidP="009915CA">
            <w:pPr>
              <w:jc w:val="center"/>
              <w:rPr>
                <w:szCs w:val="21"/>
                <w:highlight w:val="yellow"/>
              </w:rPr>
            </w:pPr>
          </w:p>
        </w:tc>
        <w:tc>
          <w:tcPr>
            <w:tcW w:w="1947" w:type="pct"/>
            <w:vAlign w:val="center"/>
          </w:tcPr>
          <w:p w:rsidR="00B51B47" w:rsidRPr="00AA7E27" w:rsidRDefault="00613200" w:rsidP="009915CA">
            <w:pPr>
              <w:tabs>
                <w:tab w:val="left" w:pos="2700"/>
              </w:tabs>
              <w:jc w:val="center"/>
              <w:rPr>
                <w:szCs w:val="21"/>
                <w:highlight w:val="yellow"/>
              </w:rPr>
            </w:pPr>
            <w:r w:rsidRPr="00AA7E27">
              <w:rPr>
                <w:rFonts w:hint="eastAsia"/>
                <w:szCs w:val="21"/>
              </w:rPr>
              <w:t>抛光厂房废气</w:t>
            </w:r>
          </w:p>
        </w:tc>
        <w:tc>
          <w:tcPr>
            <w:tcW w:w="2391" w:type="pct"/>
            <w:vAlign w:val="center"/>
          </w:tcPr>
          <w:p w:rsidR="00613200" w:rsidRPr="00AA7E27" w:rsidRDefault="00613200" w:rsidP="00B51B47">
            <w:pPr>
              <w:widowControl/>
              <w:jc w:val="center"/>
              <w:rPr>
                <w:szCs w:val="21"/>
              </w:rPr>
            </w:pPr>
            <w:r w:rsidRPr="00AA7E27">
              <w:rPr>
                <w:rFonts w:hint="eastAsia"/>
                <w:szCs w:val="21"/>
              </w:rPr>
              <w:t>碱液喷淋</w:t>
            </w:r>
            <w:r w:rsidRPr="00AA7E27">
              <w:rPr>
                <w:rFonts w:hint="eastAsia"/>
                <w:szCs w:val="21"/>
              </w:rPr>
              <w:t>+</w:t>
            </w:r>
            <w:r w:rsidRPr="00AA7E27">
              <w:rPr>
                <w:rFonts w:hint="eastAsia"/>
                <w:szCs w:val="21"/>
              </w:rPr>
              <w:t>排气筒</w:t>
            </w:r>
          </w:p>
          <w:p w:rsidR="00B51B47" w:rsidRPr="00AA7E27" w:rsidRDefault="00613200" w:rsidP="00613200">
            <w:pPr>
              <w:widowControl/>
              <w:jc w:val="center"/>
              <w:rPr>
                <w:szCs w:val="21"/>
                <w:highlight w:val="yellow"/>
              </w:rPr>
            </w:pPr>
            <w:r w:rsidRPr="00AA7E27">
              <w:rPr>
                <w:rFonts w:hint="eastAsia"/>
                <w:szCs w:val="21"/>
              </w:rPr>
              <w:t>SDG</w:t>
            </w:r>
            <w:r w:rsidRPr="00AA7E27">
              <w:rPr>
                <w:rFonts w:hint="eastAsia"/>
                <w:szCs w:val="21"/>
              </w:rPr>
              <w:t>吸附</w:t>
            </w:r>
            <w:r w:rsidRPr="00AA7E27">
              <w:rPr>
                <w:rFonts w:hint="eastAsia"/>
                <w:szCs w:val="21"/>
              </w:rPr>
              <w:t>+</w:t>
            </w:r>
            <w:r w:rsidRPr="00AA7E27">
              <w:rPr>
                <w:rFonts w:hint="eastAsia"/>
                <w:szCs w:val="21"/>
              </w:rPr>
              <w:t>排气筒</w:t>
            </w:r>
          </w:p>
        </w:tc>
      </w:tr>
      <w:tr w:rsidR="00B51B47" w:rsidRPr="00AA7E27" w:rsidTr="00B51B47">
        <w:trPr>
          <w:trHeight w:val="340"/>
        </w:trPr>
        <w:tc>
          <w:tcPr>
            <w:tcW w:w="662" w:type="pct"/>
            <w:vMerge/>
            <w:vAlign w:val="center"/>
          </w:tcPr>
          <w:p w:rsidR="00B51B47" w:rsidRPr="00AA7E27" w:rsidRDefault="00B51B47" w:rsidP="009915CA">
            <w:pPr>
              <w:jc w:val="center"/>
              <w:rPr>
                <w:szCs w:val="21"/>
                <w:highlight w:val="yellow"/>
              </w:rPr>
            </w:pPr>
          </w:p>
        </w:tc>
        <w:tc>
          <w:tcPr>
            <w:tcW w:w="1947" w:type="pct"/>
            <w:vAlign w:val="center"/>
          </w:tcPr>
          <w:p w:rsidR="00B51B47" w:rsidRPr="00AA7E27" w:rsidRDefault="00613200" w:rsidP="00613200">
            <w:pPr>
              <w:tabs>
                <w:tab w:val="left" w:pos="2700"/>
              </w:tabs>
              <w:jc w:val="center"/>
              <w:rPr>
                <w:szCs w:val="21"/>
                <w:highlight w:val="yellow"/>
              </w:rPr>
            </w:pPr>
            <w:r w:rsidRPr="00AA7E27">
              <w:rPr>
                <w:rFonts w:hint="eastAsia"/>
                <w:szCs w:val="21"/>
              </w:rPr>
              <w:t>抛光厂房有机废气</w:t>
            </w:r>
          </w:p>
        </w:tc>
        <w:tc>
          <w:tcPr>
            <w:tcW w:w="2391" w:type="pct"/>
            <w:vAlign w:val="center"/>
          </w:tcPr>
          <w:p w:rsidR="00B51B47" w:rsidRPr="00AA7E27" w:rsidRDefault="00B51B47" w:rsidP="009915CA">
            <w:pPr>
              <w:widowControl/>
              <w:jc w:val="center"/>
              <w:rPr>
                <w:szCs w:val="21"/>
                <w:highlight w:val="yellow"/>
              </w:rPr>
            </w:pPr>
            <w:r w:rsidRPr="00AA7E27">
              <w:rPr>
                <w:szCs w:val="21"/>
              </w:rPr>
              <w:t>活性炭吸附</w:t>
            </w:r>
            <w:r w:rsidRPr="00AA7E27">
              <w:rPr>
                <w:rFonts w:hint="eastAsia"/>
                <w:szCs w:val="21"/>
              </w:rPr>
              <w:t>+</w:t>
            </w:r>
            <w:r w:rsidRPr="00AA7E27">
              <w:rPr>
                <w:rFonts w:hint="eastAsia"/>
                <w:szCs w:val="21"/>
              </w:rPr>
              <w:t>排气筒</w:t>
            </w:r>
          </w:p>
        </w:tc>
      </w:tr>
      <w:tr w:rsidR="00B51B47" w:rsidRPr="00AA7E27" w:rsidTr="00B51B47">
        <w:trPr>
          <w:trHeight w:val="340"/>
        </w:trPr>
        <w:tc>
          <w:tcPr>
            <w:tcW w:w="662" w:type="pct"/>
            <w:vMerge/>
            <w:vAlign w:val="center"/>
          </w:tcPr>
          <w:p w:rsidR="00B51B47" w:rsidRPr="00AA7E27" w:rsidRDefault="00B51B47" w:rsidP="009915CA">
            <w:pPr>
              <w:widowControl/>
              <w:jc w:val="center"/>
              <w:rPr>
                <w:szCs w:val="21"/>
                <w:highlight w:val="yellow"/>
              </w:rPr>
            </w:pPr>
          </w:p>
        </w:tc>
        <w:tc>
          <w:tcPr>
            <w:tcW w:w="1947" w:type="pct"/>
            <w:vAlign w:val="center"/>
          </w:tcPr>
          <w:p w:rsidR="00B51B47" w:rsidRPr="00AA7E27" w:rsidRDefault="00613200" w:rsidP="009915CA">
            <w:pPr>
              <w:widowControl/>
              <w:jc w:val="center"/>
              <w:rPr>
                <w:szCs w:val="21"/>
                <w:highlight w:val="yellow"/>
              </w:rPr>
            </w:pPr>
            <w:r w:rsidRPr="00AA7E27">
              <w:rPr>
                <w:rFonts w:hint="eastAsia"/>
                <w:szCs w:val="21"/>
              </w:rPr>
              <w:t>长晶厂房废气</w:t>
            </w:r>
          </w:p>
        </w:tc>
        <w:tc>
          <w:tcPr>
            <w:tcW w:w="2391" w:type="pct"/>
            <w:vAlign w:val="center"/>
          </w:tcPr>
          <w:p w:rsidR="00B51B47" w:rsidRPr="00AA7E27" w:rsidRDefault="00613200" w:rsidP="009915CA">
            <w:pPr>
              <w:widowControl/>
              <w:jc w:val="center"/>
              <w:rPr>
                <w:szCs w:val="21"/>
                <w:highlight w:val="yellow"/>
              </w:rPr>
            </w:pPr>
            <w:r w:rsidRPr="00AA7E27">
              <w:rPr>
                <w:rFonts w:hint="eastAsia"/>
                <w:szCs w:val="21"/>
              </w:rPr>
              <w:t>碱液喷淋</w:t>
            </w:r>
            <w:r w:rsidRPr="00AA7E27">
              <w:rPr>
                <w:rFonts w:hint="eastAsia"/>
                <w:szCs w:val="21"/>
              </w:rPr>
              <w:t>+</w:t>
            </w:r>
            <w:r w:rsidRPr="00AA7E27">
              <w:rPr>
                <w:rFonts w:hint="eastAsia"/>
                <w:szCs w:val="21"/>
              </w:rPr>
              <w:t>排气筒</w:t>
            </w:r>
          </w:p>
        </w:tc>
      </w:tr>
      <w:tr w:rsidR="00B51B47" w:rsidRPr="00AA7E27" w:rsidTr="00B51B47">
        <w:trPr>
          <w:trHeight w:val="340"/>
        </w:trPr>
        <w:tc>
          <w:tcPr>
            <w:tcW w:w="2609" w:type="pct"/>
            <w:gridSpan w:val="2"/>
            <w:vAlign w:val="center"/>
          </w:tcPr>
          <w:p w:rsidR="00B51B47" w:rsidRPr="00AA7E27" w:rsidRDefault="00B51B47" w:rsidP="009915CA">
            <w:pPr>
              <w:widowControl/>
              <w:jc w:val="center"/>
              <w:rPr>
                <w:szCs w:val="21"/>
              </w:rPr>
            </w:pPr>
            <w:r w:rsidRPr="00AA7E27">
              <w:rPr>
                <w:szCs w:val="21"/>
              </w:rPr>
              <w:t>噪声</w:t>
            </w:r>
          </w:p>
        </w:tc>
        <w:tc>
          <w:tcPr>
            <w:tcW w:w="2391" w:type="pct"/>
            <w:vAlign w:val="center"/>
          </w:tcPr>
          <w:p w:rsidR="00B51B47" w:rsidRPr="00AA7E27" w:rsidRDefault="00B51B47" w:rsidP="009915CA">
            <w:pPr>
              <w:widowControl/>
              <w:jc w:val="center"/>
              <w:rPr>
                <w:szCs w:val="21"/>
              </w:rPr>
            </w:pPr>
            <w:r w:rsidRPr="00AA7E27">
              <w:rPr>
                <w:szCs w:val="21"/>
              </w:rPr>
              <w:t>采用低噪声设备；做好水泵设备的基础固定，安装减震垫。</w:t>
            </w:r>
          </w:p>
        </w:tc>
      </w:tr>
      <w:tr w:rsidR="00B51B47" w:rsidRPr="00AA7E27" w:rsidTr="00B51B47">
        <w:trPr>
          <w:trHeight w:val="340"/>
        </w:trPr>
        <w:tc>
          <w:tcPr>
            <w:tcW w:w="2609" w:type="pct"/>
            <w:gridSpan w:val="2"/>
            <w:vAlign w:val="center"/>
          </w:tcPr>
          <w:p w:rsidR="00B51B47" w:rsidRPr="00AA7E27" w:rsidRDefault="00B51B47" w:rsidP="00876AD8">
            <w:pPr>
              <w:widowControl/>
              <w:jc w:val="center"/>
              <w:rPr>
                <w:szCs w:val="21"/>
              </w:rPr>
            </w:pPr>
            <w:r w:rsidRPr="00AA7E27">
              <w:rPr>
                <w:szCs w:val="21"/>
              </w:rPr>
              <w:t>固</w:t>
            </w:r>
            <w:r w:rsidR="00876AD8">
              <w:rPr>
                <w:rFonts w:hint="eastAsia"/>
                <w:szCs w:val="21"/>
              </w:rPr>
              <w:t>（液）体废物</w:t>
            </w:r>
          </w:p>
        </w:tc>
        <w:tc>
          <w:tcPr>
            <w:tcW w:w="2391" w:type="pct"/>
            <w:vAlign w:val="center"/>
          </w:tcPr>
          <w:p w:rsidR="00B51B47" w:rsidRPr="00AA7E27" w:rsidRDefault="00B51B47" w:rsidP="009915CA">
            <w:pPr>
              <w:widowControl/>
              <w:rPr>
                <w:szCs w:val="21"/>
              </w:rPr>
            </w:pPr>
            <w:r w:rsidRPr="00AA7E27">
              <w:t>扩建工程新增危险废物种类，按要求重新签订危险转移及处置协议。</w:t>
            </w:r>
          </w:p>
        </w:tc>
      </w:tr>
    </w:tbl>
    <w:p w:rsidR="004555D9" w:rsidRPr="00AA7E27" w:rsidRDefault="005D4C12" w:rsidP="00BB7F16">
      <w:pPr>
        <w:spacing w:beforeLines="50" w:line="360" w:lineRule="auto"/>
        <w:outlineLvl w:val="1"/>
        <w:rPr>
          <w:b/>
          <w:sz w:val="32"/>
          <w:szCs w:val="32"/>
        </w:rPr>
      </w:pPr>
      <w:bookmarkStart w:id="27" w:name="_Toc516659315"/>
      <w:bookmarkStart w:id="28" w:name="_Toc340952403"/>
      <w:bookmarkStart w:id="29" w:name="_Toc341389026"/>
      <w:bookmarkEnd w:id="21"/>
      <w:bookmarkEnd w:id="22"/>
      <w:bookmarkEnd w:id="23"/>
      <w:r w:rsidRPr="00AA7E27">
        <w:rPr>
          <w:rFonts w:hint="eastAsia"/>
          <w:b/>
          <w:sz w:val="32"/>
          <w:szCs w:val="32"/>
        </w:rPr>
        <w:lastRenderedPageBreak/>
        <w:t>3.3</w:t>
      </w:r>
      <w:r w:rsidR="004555D9" w:rsidRPr="00AA7E27">
        <w:rPr>
          <w:rFonts w:hint="eastAsia"/>
          <w:b/>
          <w:sz w:val="32"/>
          <w:szCs w:val="32"/>
        </w:rPr>
        <w:t>项目地理位置及厂区平面布置</w:t>
      </w:r>
      <w:bookmarkEnd w:id="27"/>
    </w:p>
    <w:p w:rsidR="005658BC" w:rsidRPr="00AA7E27" w:rsidRDefault="005658BC" w:rsidP="005658BC">
      <w:pPr>
        <w:snapToGrid w:val="0"/>
        <w:spacing w:line="360" w:lineRule="auto"/>
        <w:ind w:firstLineChars="200" w:firstLine="480"/>
        <w:rPr>
          <w:sz w:val="24"/>
        </w:rPr>
      </w:pPr>
      <w:r w:rsidRPr="00AA7E27">
        <w:rPr>
          <w:rFonts w:hAnsi="宋体" w:hint="eastAsia"/>
          <w:sz w:val="24"/>
        </w:rPr>
        <w:t>扩建项目在原福建晶安光电有限公司厂址内进行扩建，福建晶安</w:t>
      </w:r>
      <w:r w:rsidR="00057D8B" w:rsidRPr="00AA7E27">
        <w:rPr>
          <w:rFonts w:hAnsi="宋体" w:hint="eastAsia"/>
          <w:sz w:val="24"/>
        </w:rPr>
        <w:t>光电</w:t>
      </w:r>
      <w:r w:rsidRPr="00AA7E27">
        <w:rPr>
          <w:rFonts w:hAnsi="宋体" w:hint="eastAsia"/>
          <w:sz w:val="24"/>
        </w:rPr>
        <w:t>有限公司位于</w:t>
      </w:r>
      <w:r w:rsidRPr="00AA7E27">
        <w:rPr>
          <w:rFonts w:hAnsi="宋体"/>
          <w:sz w:val="24"/>
        </w:rPr>
        <w:t>福建泉州（湖头）光电产业园，东侧</w:t>
      </w:r>
      <w:r w:rsidRPr="00AA7E27">
        <w:rPr>
          <w:rFonts w:hAnsi="宋体" w:hint="eastAsia"/>
          <w:sz w:val="24"/>
        </w:rPr>
        <w:t>为</w:t>
      </w:r>
      <w:r w:rsidRPr="00AA7E27">
        <w:rPr>
          <w:rFonts w:hAnsi="宋体"/>
          <w:sz w:val="24"/>
        </w:rPr>
        <w:t>迎宾大道，隔</w:t>
      </w:r>
      <w:r w:rsidRPr="00AA7E27">
        <w:rPr>
          <w:rFonts w:hAnsi="宋体" w:hint="eastAsia"/>
          <w:sz w:val="24"/>
        </w:rPr>
        <w:t>道</w:t>
      </w:r>
      <w:r w:rsidRPr="00AA7E27">
        <w:rPr>
          <w:rFonts w:hAnsi="宋体"/>
          <w:sz w:val="24"/>
        </w:rPr>
        <w:t>路为</w:t>
      </w:r>
      <w:hyperlink r:id="rId8" w:tgtFrame="_blank" w:history="1">
        <w:r w:rsidRPr="00AA7E27">
          <w:rPr>
            <w:rFonts w:hAnsi="宋体"/>
            <w:sz w:val="24"/>
          </w:rPr>
          <w:t>福建省信达光电科技有限公司</w:t>
        </w:r>
      </w:hyperlink>
      <w:r w:rsidRPr="00AA7E27">
        <w:rPr>
          <w:rFonts w:hAnsi="宋体"/>
          <w:sz w:val="24"/>
        </w:rPr>
        <w:t>及横山村，横山村与项目距离约</w:t>
      </w:r>
      <w:smartTag w:uri="urn:schemas-microsoft-com:office:smarttags" w:element="chmetcnv">
        <w:smartTagPr>
          <w:attr w:name="TCSC" w:val="0"/>
          <w:attr w:name="NumberType" w:val="1"/>
          <w:attr w:name="Negative" w:val="False"/>
          <w:attr w:name="HasSpace" w:val="False"/>
          <w:attr w:name="SourceValue" w:val="160"/>
          <w:attr w:name="UnitName" w:val="m"/>
        </w:smartTagPr>
        <w:r w:rsidRPr="00AA7E27">
          <w:rPr>
            <w:sz w:val="24"/>
          </w:rPr>
          <w:t>160m</w:t>
        </w:r>
      </w:smartTag>
      <w:r w:rsidRPr="00AA7E27">
        <w:rPr>
          <w:rFonts w:hAnsi="宋体"/>
          <w:sz w:val="24"/>
        </w:rPr>
        <w:t>；北侧为规划路，隔路为横山溪，与项目距离约</w:t>
      </w:r>
      <w:smartTag w:uri="urn:schemas-microsoft-com:office:smarttags" w:element="chmetcnv">
        <w:smartTagPr>
          <w:attr w:name="TCSC" w:val="0"/>
          <w:attr w:name="NumberType" w:val="1"/>
          <w:attr w:name="Negative" w:val="False"/>
          <w:attr w:name="HasSpace" w:val="False"/>
          <w:attr w:name="SourceValue" w:val="220"/>
          <w:attr w:name="UnitName" w:val="m"/>
        </w:smartTagPr>
        <w:r w:rsidRPr="00AA7E27">
          <w:rPr>
            <w:sz w:val="24"/>
          </w:rPr>
          <w:t>220m</w:t>
        </w:r>
      </w:smartTag>
      <w:r w:rsidRPr="00AA7E27">
        <w:rPr>
          <w:rFonts w:hAnsi="宋体"/>
          <w:sz w:val="24"/>
        </w:rPr>
        <w:t>处为苦吕埔（湖上安置区）；西侧为规划的环城路，隔路为高山村，与项目距离约</w:t>
      </w:r>
      <w:smartTag w:uri="urn:schemas-microsoft-com:office:smarttags" w:element="chmetcnv">
        <w:smartTagPr>
          <w:attr w:name="TCSC" w:val="0"/>
          <w:attr w:name="NumberType" w:val="1"/>
          <w:attr w:name="Negative" w:val="False"/>
          <w:attr w:name="HasSpace" w:val="False"/>
          <w:attr w:name="SourceValue" w:val="30"/>
          <w:attr w:name="UnitName" w:val="m"/>
        </w:smartTagPr>
        <w:r w:rsidRPr="00AA7E27">
          <w:rPr>
            <w:sz w:val="24"/>
          </w:rPr>
          <w:t>30m</w:t>
        </w:r>
      </w:smartTag>
      <w:r w:rsidRPr="00AA7E27">
        <w:rPr>
          <w:rFonts w:hAnsi="宋体"/>
          <w:sz w:val="24"/>
        </w:rPr>
        <w:t>；南侧与项目距离约</w:t>
      </w:r>
      <w:smartTag w:uri="urn:schemas-microsoft-com:office:smarttags" w:element="chmetcnv">
        <w:smartTagPr>
          <w:attr w:name="TCSC" w:val="0"/>
          <w:attr w:name="NumberType" w:val="1"/>
          <w:attr w:name="Negative" w:val="False"/>
          <w:attr w:name="HasSpace" w:val="False"/>
          <w:attr w:name="SourceValue" w:val="20"/>
          <w:attr w:name="UnitName" w:val="m"/>
        </w:smartTagPr>
        <w:r w:rsidRPr="00AA7E27">
          <w:rPr>
            <w:sz w:val="24"/>
          </w:rPr>
          <w:t>20m</w:t>
        </w:r>
      </w:smartTag>
      <w:r w:rsidRPr="00AA7E27">
        <w:rPr>
          <w:rFonts w:hAnsi="宋体"/>
          <w:sz w:val="24"/>
        </w:rPr>
        <w:t>处为后溪村。</w:t>
      </w:r>
    </w:p>
    <w:p w:rsidR="005658BC" w:rsidRPr="00AA7E27" w:rsidRDefault="005658BC" w:rsidP="005658BC">
      <w:pPr>
        <w:widowControl/>
        <w:adjustRightInd w:val="0"/>
        <w:spacing w:line="360" w:lineRule="auto"/>
        <w:ind w:firstLineChars="200" w:firstLine="480"/>
        <w:rPr>
          <w:rFonts w:hAnsi="宋体"/>
          <w:sz w:val="24"/>
        </w:rPr>
      </w:pPr>
      <w:r w:rsidRPr="00AA7E27">
        <w:rPr>
          <w:rFonts w:hAnsi="宋体" w:hint="eastAsia"/>
          <w:sz w:val="24"/>
        </w:rPr>
        <w:t>扩建后长晶工艺布置在长晶厂房、平片工艺布置在抛光厂房、图形化衬底工艺布置在图形化厂房、危废暂存间与一般工业固</w:t>
      </w:r>
      <w:r w:rsidR="00876AD8">
        <w:rPr>
          <w:rFonts w:hAnsi="宋体" w:hint="eastAsia"/>
          <w:sz w:val="24"/>
        </w:rPr>
        <w:t>体废物</w:t>
      </w:r>
      <w:r w:rsidRPr="00AA7E27">
        <w:rPr>
          <w:rFonts w:hAnsi="宋体" w:hint="eastAsia"/>
          <w:sz w:val="24"/>
        </w:rPr>
        <w:t>暂存间布置在</w:t>
      </w:r>
      <w:r w:rsidRPr="00AA7E27">
        <w:rPr>
          <w:rFonts w:hAnsi="宋体" w:hint="eastAsia"/>
          <w:sz w:val="24"/>
        </w:rPr>
        <w:t>1#</w:t>
      </w:r>
      <w:r w:rsidRPr="00AA7E27">
        <w:rPr>
          <w:rFonts w:hAnsi="宋体" w:hint="eastAsia"/>
          <w:sz w:val="24"/>
        </w:rPr>
        <w:t>应用厂房、公用设施布置在</w:t>
      </w:r>
      <w:r w:rsidRPr="00AA7E27">
        <w:rPr>
          <w:rFonts w:hAnsi="宋体" w:hint="eastAsia"/>
          <w:sz w:val="24"/>
        </w:rPr>
        <w:t>1#</w:t>
      </w:r>
      <w:r w:rsidRPr="00AA7E27">
        <w:rPr>
          <w:rFonts w:hAnsi="宋体" w:hint="eastAsia"/>
          <w:sz w:val="24"/>
        </w:rPr>
        <w:t>动力中心、特殊气体储存在气瓶库、化学品储存在化学品库、其他原辅材料及成品储存在</w:t>
      </w:r>
      <w:r w:rsidRPr="00AA7E27">
        <w:rPr>
          <w:rFonts w:hAnsi="宋体" w:hint="eastAsia"/>
          <w:sz w:val="24"/>
        </w:rPr>
        <w:t>2#</w:t>
      </w:r>
      <w:r w:rsidRPr="00AA7E27">
        <w:rPr>
          <w:rFonts w:hAnsi="宋体" w:hint="eastAsia"/>
          <w:sz w:val="24"/>
        </w:rPr>
        <w:t>应用厂房、</w:t>
      </w:r>
      <w:r w:rsidRPr="00AA7E27">
        <w:rPr>
          <w:rFonts w:hAnsi="宋体" w:hint="eastAsia"/>
          <w:sz w:val="24"/>
        </w:rPr>
        <w:t>3#</w:t>
      </w:r>
      <w:r w:rsidRPr="00AA7E27">
        <w:rPr>
          <w:rFonts w:hAnsi="宋体" w:hint="eastAsia"/>
          <w:sz w:val="24"/>
        </w:rPr>
        <w:t>应用厂房空置、食堂宿舍布置在厂区西南侧、办公综合楼布置在厂区东南侧、生产废水处理设施布置在</w:t>
      </w:r>
      <w:r w:rsidRPr="00AA7E27">
        <w:rPr>
          <w:rFonts w:hAnsi="宋体" w:hint="eastAsia"/>
          <w:sz w:val="24"/>
        </w:rPr>
        <w:t>1#</w:t>
      </w:r>
      <w:r w:rsidRPr="00AA7E27">
        <w:rPr>
          <w:rFonts w:hAnsi="宋体" w:hint="eastAsia"/>
          <w:sz w:val="24"/>
        </w:rPr>
        <w:t>、</w:t>
      </w:r>
      <w:r w:rsidRPr="00AA7E27">
        <w:rPr>
          <w:rFonts w:hAnsi="宋体" w:hint="eastAsia"/>
          <w:sz w:val="24"/>
        </w:rPr>
        <w:t>2#</w:t>
      </w:r>
      <w:r w:rsidRPr="00AA7E27">
        <w:rPr>
          <w:rFonts w:hAnsi="宋体" w:hint="eastAsia"/>
          <w:sz w:val="24"/>
        </w:rPr>
        <w:t>污水处理站、事故应急池布置在</w:t>
      </w:r>
      <w:r w:rsidRPr="00AA7E27">
        <w:rPr>
          <w:rFonts w:hAnsi="宋体" w:hint="eastAsia"/>
          <w:sz w:val="24"/>
        </w:rPr>
        <w:t>1#</w:t>
      </w:r>
      <w:r w:rsidRPr="00AA7E27">
        <w:rPr>
          <w:rFonts w:hAnsi="宋体" w:hint="eastAsia"/>
          <w:sz w:val="24"/>
        </w:rPr>
        <w:t>、</w:t>
      </w:r>
      <w:r w:rsidRPr="00AA7E27">
        <w:rPr>
          <w:rFonts w:hAnsi="宋体" w:hint="eastAsia"/>
          <w:sz w:val="24"/>
        </w:rPr>
        <w:t>2#</w:t>
      </w:r>
      <w:r w:rsidRPr="00AA7E27">
        <w:rPr>
          <w:rFonts w:hAnsi="宋体" w:hint="eastAsia"/>
          <w:sz w:val="24"/>
        </w:rPr>
        <w:t>污水处理站、消防水池布置在厂区西北侧</w:t>
      </w:r>
      <w:r w:rsidRPr="00AA7E27">
        <w:rPr>
          <w:rFonts w:hAnsi="宋体" w:hint="eastAsia"/>
          <w:sz w:val="24"/>
        </w:rPr>
        <w:t>1#</w:t>
      </w:r>
      <w:r w:rsidRPr="00AA7E27">
        <w:rPr>
          <w:rFonts w:hAnsi="宋体" w:hint="eastAsia"/>
          <w:sz w:val="24"/>
        </w:rPr>
        <w:t>辅助厂房。</w:t>
      </w:r>
    </w:p>
    <w:p w:rsidR="005658BC" w:rsidRPr="00AA7E27" w:rsidRDefault="005658BC" w:rsidP="005658BC">
      <w:pPr>
        <w:widowControl/>
        <w:adjustRightInd w:val="0"/>
        <w:spacing w:line="360" w:lineRule="auto"/>
        <w:ind w:firstLineChars="200" w:firstLine="480"/>
        <w:rPr>
          <w:rFonts w:hAnsi="宋体"/>
          <w:sz w:val="24"/>
        </w:rPr>
      </w:pPr>
      <w:r w:rsidRPr="00AA7E27">
        <w:rPr>
          <w:rFonts w:hAnsi="宋体" w:hint="eastAsia"/>
          <w:sz w:val="24"/>
        </w:rPr>
        <w:t>综上，根据产品（或半成品）分配独立生产厂房，既能有序生产，又不会互相干扰，原辅材料分类堆放，更有针对性的进行规范化管理。生产、生活、办公相对独立，分区明确。</w:t>
      </w:r>
    </w:p>
    <w:p w:rsidR="005658BC" w:rsidRPr="00AA7E27" w:rsidRDefault="005658BC" w:rsidP="005658BC">
      <w:pPr>
        <w:widowControl/>
        <w:adjustRightInd w:val="0"/>
        <w:spacing w:line="360" w:lineRule="auto"/>
        <w:ind w:firstLineChars="200" w:firstLine="480"/>
        <w:rPr>
          <w:rFonts w:hAnsi="宋体"/>
          <w:sz w:val="24"/>
        </w:rPr>
      </w:pPr>
      <w:r w:rsidRPr="00AA7E27">
        <w:rPr>
          <w:rFonts w:hAnsi="宋体"/>
          <w:sz w:val="24"/>
        </w:rPr>
        <w:t>根据外环境关系可知，距离项目较近的敏感保护目标南侧后溪村、西侧高山村、东侧横山村、北侧苦吕埔（湖上安置区）。其中厂区南侧后溪村距离项目较近。项目废气主要产生区为</w:t>
      </w:r>
      <w:bookmarkStart w:id="30" w:name="OLE_LINK3"/>
      <w:bookmarkStart w:id="31" w:name="OLE_LINK5"/>
      <w:r w:rsidRPr="00AA7E27">
        <w:rPr>
          <w:rFonts w:hAnsi="宋体"/>
          <w:sz w:val="24"/>
        </w:rPr>
        <w:t>抛光厂房、长晶厂房</w:t>
      </w:r>
      <w:bookmarkEnd w:id="30"/>
      <w:bookmarkEnd w:id="31"/>
      <w:r w:rsidRPr="00AA7E27">
        <w:rPr>
          <w:rFonts w:hAnsi="宋体"/>
          <w:sz w:val="24"/>
        </w:rPr>
        <w:t>位于东北侧。后溪村及厂区倒班宿舍均位于抛光厂房、长晶厂房的侧风向，建设单位应保证废气达标排放，尽可能避免生产废气对员工生活及周边敏感目标的影响。</w:t>
      </w:r>
    </w:p>
    <w:p w:rsidR="005658BC" w:rsidRPr="00AA7E27" w:rsidRDefault="005658BC" w:rsidP="005658BC">
      <w:pPr>
        <w:widowControl/>
        <w:adjustRightInd w:val="0"/>
        <w:spacing w:line="360" w:lineRule="auto"/>
        <w:ind w:firstLineChars="200" w:firstLine="480"/>
        <w:rPr>
          <w:rFonts w:hAnsi="宋体"/>
          <w:sz w:val="24"/>
        </w:rPr>
      </w:pPr>
      <w:r w:rsidRPr="00AA7E27">
        <w:rPr>
          <w:rFonts w:hAnsi="宋体"/>
          <w:sz w:val="24"/>
        </w:rPr>
        <w:t>为满足项目生产工艺要求，项目污水处理站布置于东侧，距离周边村庄及厂区倒班宿舍较远，尽量减小了项目污水处理站无组织挥发对周边村庄及厂内倒班宿舍的影响。且根据项目无组织排放情况，项目以</w:t>
      </w:r>
      <w:r w:rsidRPr="00AA7E27">
        <w:rPr>
          <w:rFonts w:hAnsi="宋体"/>
          <w:sz w:val="24"/>
        </w:rPr>
        <w:t>1#</w:t>
      </w:r>
      <w:r w:rsidRPr="00AA7E27">
        <w:rPr>
          <w:rFonts w:hAnsi="宋体"/>
          <w:sz w:val="24"/>
        </w:rPr>
        <w:t>污水处理站、</w:t>
      </w:r>
      <w:r w:rsidRPr="00AA7E27">
        <w:rPr>
          <w:rFonts w:hAnsi="宋体"/>
          <w:sz w:val="24"/>
        </w:rPr>
        <w:t>2#</w:t>
      </w:r>
      <w:r w:rsidRPr="00AA7E27">
        <w:rPr>
          <w:rFonts w:hAnsi="宋体"/>
          <w:sz w:val="24"/>
        </w:rPr>
        <w:t>污水处理站边界设定</w:t>
      </w:r>
      <w:smartTag w:uri="urn:schemas-microsoft-com:office:smarttags" w:element="chmetcnv">
        <w:smartTagPr>
          <w:attr w:name="TCSC" w:val="0"/>
          <w:attr w:name="NumberType" w:val="1"/>
          <w:attr w:name="Negative" w:val="False"/>
          <w:attr w:name="HasSpace" w:val="False"/>
          <w:attr w:name="SourceValue" w:val="50"/>
          <w:attr w:name="UnitName" w:val="m"/>
        </w:smartTagPr>
        <w:r w:rsidRPr="00AA7E27">
          <w:rPr>
            <w:rFonts w:hAnsi="宋体"/>
            <w:sz w:val="24"/>
          </w:rPr>
          <w:t>50m</w:t>
        </w:r>
      </w:smartTag>
      <w:r w:rsidRPr="00AA7E27">
        <w:rPr>
          <w:rFonts w:hAnsi="宋体"/>
          <w:sz w:val="24"/>
        </w:rPr>
        <w:t>卫生防护距离，周边村庄及厂区倒班宿舍楼均不在项目卫生防护距离范围内。</w:t>
      </w:r>
    </w:p>
    <w:p w:rsidR="005658BC" w:rsidRPr="00AA7E27" w:rsidRDefault="005658BC" w:rsidP="005658BC">
      <w:pPr>
        <w:widowControl/>
        <w:adjustRightInd w:val="0"/>
        <w:spacing w:line="360" w:lineRule="auto"/>
        <w:ind w:firstLineChars="200" w:firstLine="480"/>
        <w:rPr>
          <w:rFonts w:hAnsi="宋体"/>
          <w:sz w:val="24"/>
        </w:rPr>
      </w:pPr>
      <w:r w:rsidRPr="00AA7E27">
        <w:rPr>
          <w:rFonts w:hAnsi="宋体"/>
          <w:sz w:val="24"/>
        </w:rPr>
        <w:t>项目用地东南侧规划为医疗卫生用地及二类居住用地，不在项目污水处理站卫生防护距离内。项目将生产厂房、动力站、污水站等布置在厂区西北侧，办公区及宿舍生活区布置在厂区东南侧，项目生产对远期规划居住区及医院的影响较小。</w:t>
      </w:r>
    </w:p>
    <w:p w:rsidR="008C13E9" w:rsidRPr="00AA7E27" w:rsidRDefault="008C13E9" w:rsidP="008C13E9">
      <w:pPr>
        <w:tabs>
          <w:tab w:val="left" w:pos="720"/>
        </w:tabs>
        <w:spacing w:line="360" w:lineRule="auto"/>
        <w:ind w:firstLineChars="200" w:firstLine="480"/>
        <w:textDirection w:val="tbRlV"/>
        <w:rPr>
          <w:sz w:val="24"/>
        </w:rPr>
      </w:pPr>
      <w:r w:rsidRPr="00AA7E27">
        <w:rPr>
          <w:rFonts w:hint="eastAsia"/>
          <w:sz w:val="24"/>
        </w:rPr>
        <w:t>扩建后</w:t>
      </w:r>
      <w:r w:rsidRPr="00AA7E27">
        <w:rPr>
          <w:sz w:val="24"/>
          <w:lang w:val="zh-CN"/>
        </w:rPr>
        <w:t>项目总平面布局根据生产工艺流程布置，</w:t>
      </w:r>
      <w:r w:rsidRPr="00AA7E27">
        <w:rPr>
          <w:sz w:val="24"/>
        </w:rPr>
        <w:t>符合防火、卫生、安全要求，整体布局紧凑，便于工艺流程的进行和成品的堆放，</w:t>
      </w:r>
      <w:r w:rsidRPr="00AA7E27">
        <w:rPr>
          <w:sz w:val="24"/>
          <w:lang w:val="zh-CN"/>
        </w:rPr>
        <w:t>利于物流通畅，功能分区明确。</w:t>
      </w:r>
      <w:r w:rsidRPr="00AA7E27">
        <w:rPr>
          <w:rFonts w:hint="eastAsia"/>
          <w:sz w:val="24"/>
          <w:lang w:val="zh-CN"/>
        </w:rPr>
        <w:t>项目</w:t>
      </w:r>
      <w:r w:rsidRPr="00AA7E27">
        <w:rPr>
          <w:rFonts w:hint="eastAsia"/>
          <w:sz w:val="24"/>
        </w:rPr>
        <w:t>地理位置见图</w:t>
      </w:r>
      <w:r w:rsidRPr="00AA7E27">
        <w:rPr>
          <w:rFonts w:hint="eastAsia"/>
          <w:sz w:val="24"/>
        </w:rPr>
        <w:t>3-1</w:t>
      </w:r>
      <w:r w:rsidRPr="00AA7E27">
        <w:rPr>
          <w:rFonts w:hint="eastAsia"/>
          <w:sz w:val="24"/>
        </w:rPr>
        <w:t>，项目周边情况示意图见</w:t>
      </w:r>
      <w:r w:rsidRPr="00AA7E27">
        <w:rPr>
          <w:rFonts w:hint="eastAsia"/>
          <w:sz w:val="24"/>
        </w:rPr>
        <w:t>3-2</w:t>
      </w:r>
      <w:r w:rsidRPr="00AA7E27">
        <w:rPr>
          <w:rFonts w:hint="eastAsia"/>
          <w:sz w:val="24"/>
        </w:rPr>
        <w:t>，</w:t>
      </w:r>
      <w:r w:rsidRPr="00AA7E27">
        <w:rPr>
          <w:rFonts w:hint="eastAsia"/>
          <w:sz w:val="24"/>
          <w:lang w:val="zh-CN"/>
        </w:rPr>
        <w:t>扩建后</w:t>
      </w:r>
      <w:r w:rsidRPr="00AA7E27">
        <w:rPr>
          <w:rFonts w:hint="eastAsia"/>
          <w:sz w:val="24"/>
        </w:rPr>
        <w:t>厂区平面</w:t>
      </w:r>
      <w:r w:rsidR="00884A06" w:rsidRPr="00AA7E27">
        <w:rPr>
          <w:rFonts w:hint="eastAsia"/>
          <w:sz w:val="24"/>
        </w:rPr>
        <w:t>布置及雨污水管线</w:t>
      </w:r>
      <w:r w:rsidRPr="00AA7E27">
        <w:rPr>
          <w:rFonts w:hint="eastAsia"/>
          <w:sz w:val="24"/>
        </w:rPr>
        <w:t>图详见图</w:t>
      </w:r>
      <w:r w:rsidR="00884A06" w:rsidRPr="00AA7E27">
        <w:rPr>
          <w:rFonts w:hint="eastAsia"/>
          <w:sz w:val="24"/>
        </w:rPr>
        <w:t>3-</w:t>
      </w:r>
      <w:r w:rsidRPr="00AA7E27">
        <w:rPr>
          <w:rFonts w:hint="eastAsia"/>
          <w:sz w:val="24"/>
        </w:rPr>
        <w:t>3</w:t>
      </w:r>
      <w:r w:rsidRPr="00AA7E27">
        <w:rPr>
          <w:rFonts w:hint="eastAsia"/>
          <w:sz w:val="24"/>
        </w:rPr>
        <w:t>。</w:t>
      </w:r>
    </w:p>
    <w:p w:rsidR="00EB41EC" w:rsidRPr="00AA7E27" w:rsidRDefault="00EB41EC" w:rsidP="00057D8B">
      <w:pPr>
        <w:tabs>
          <w:tab w:val="left" w:pos="720"/>
        </w:tabs>
        <w:ind w:firstLineChars="200" w:firstLine="482"/>
        <w:jc w:val="center"/>
        <w:rPr>
          <w:sz w:val="24"/>
        </w:rPr>
      </w:pPr>
      <w:r w:rsidRPr="00AA7E27">
        <w:rPr>
          <w:rFonts w:hint="eastAsia"/>
          <w:b/>
          <w:sz w:val="24"/>
          <w:lang w:val="zh-CN"/>
        </w:rPr>
        <w:lastRenderedPageBreak/>
        <w:t>表</w:t>
      </w:r>
      <w:r w:rsidRPr="00AA7E27">
        <w:rPr>
          <w:rFonts w:hint="eastAsia"/>
          <w:b/>
          <w:sz w:val="24"/>
          <w:lang w:val="zh-CN"/>
        </w:rPr>
        <w:t xml:space="preserve">3-5 </w:t>
      </w:r>
      <w:r w:rsidRPr="00AA7E27">
        <w:rPr>
          <w:rFonts w:hint="eastAsia"/>
          <w:b/>
          <w:sz w:val="24"/>
          <w:lang w:val="zh-CN"/>
        </w:rPr>
        <w:t>扩建后项目主体工程布局情况</w:t>
      </w:r>
    </w:p>
    <w:tbl>
      <w:tblPr>
        <w:tblW w:w="9054" w:type="dxa"/>
        <w:jc w:val="center"/>
        <w:tblBorders>
          <w:top w:val="single" w:sz="12" w:space="0" w:color="auto"/>
          <w:bottom w:val="single" w:sz="12" w:space="0" w:color="auto"/>
          <w:insideH w:val="single" w:sz="4" w:space="0" w:color="auto"/>
          <w:insideV w:val="single" w:sz="4" w:space="0" w:color="auto"/>
        </w:tblBorders>
        <w:tblLook w:val="0000"/>
      </w:tblPr>
      <w:tblGrid>
        <w:gridCol w:w="756"/>
        <w:gridCol w:w="1704"/>
        <w:gridCol w:w="2557"/>
        <w:gridCol w:w="4037"/>
      </w:tblGrid>
      <w:tr w:rsidR="00EB41EC" w:rsidRPr="00AA7E27" w:rsidTr="00EB41EC">
        <w:trPr>
          <w:cantSplit/>
          <w:tblHeader/>
          <w:jc w:val="center"/>
        </w:trPr>
        <w:tc>
          <w:tcPr>
            <w:tcW w:w="756" w:type="dxa"/>
            <w:tcBorders>
              <w:bottom w:val="single" w:sz="4" w:space="0" w:color="auto"/>
            </w:tcBorders>
            <w:vAlign w:val="center"/>
          </w:tcPr>
          <w:p w:rsidR="00EB41EC" w:rsidRPr="00AA7E27" w:rsidRDefault="00EB41EC" w:rsidP="001F30BB">
            <w:pPr>
              <w:autoSpaceDE w:val="0"/>
              <w:autoSpaceDN w:val="0"/>
              <w:adjustRightInd w:val="0"/>
              <w:jc w:val="center"/>
              <w:rPr>
                <w:b/>
                <w:szCs w:val="21"/>
              </w:rPr>
            </w:pPr>
            <w:r w:rsidRPr="00AA7E27">
              <w:rPr>
                <w:b/>
                <w:szCs w:val="21"/>
              </w:rPr>
              <w:t>工程</w:t>
            </w:r>
          </w:p>
          <w:p w:rsidR="00EB41EC" w:rsidRPr="00AA7E27" w:rsidRDefault="00EB41EC" w:rsidP="001F30BB">
            <w:pPr>
              <w:autoSpaceDE w:val="0"/>
              <w:autoSpaceDN w:val="0"/>
              <w:adjustRightInd w:val="0"/>
              <w:jc w:val="center"/>
              <w:rPr>
                <w:b/>
                <w:szCs w:val="21"/>
              </w:rPr>
            </w:pPr>
            <w:r w:rsidRPr="00AA7E27">
              <w:rPr>
                <w:b/>
                <w:szCs w:val="21"/>
              </w:rPr>
              <w:t>分类</w:t>
            </w:r>
          </w:p>
        </w:tc>
        <w:tc>
          <w:tcPr>
            <w:tcW w:w="1704" w:type="dxa"/>
            <w:vAlign w:val="center"/>
          </w:tcPr>
          <w:p w:rsidR="00EB41EC" w:rsidRPr="00AA7E27" w:rsidRDefault="00EB41EC" w:rsidP="001F30BB">
            <w:pPr>
              <w:autoSpaceDE w:val="0"/>
              <w:autoSpaceDN w:val="0"/>
              <w:adjustRightInd w:val="0"/>
              <w:jc w:val="center"/>
              <w:rPr>
                <w:b/>
                <w:szCs w:val="21"/>
              </w:rPr>
            </w:pPr>
            <w:r w:rsidRPr="00AA7E27">
              <w:rPr>
                <w:b/>
                <w:szCs w:val="21"/>
              </w:rPr>
              <w:t>主要组成</w:t>
            </w:r>
          </w:p>
        </w:tc>
        <w:tc>
          <w:tcPr>
            <w:tcW w:w="2557" w:type="dxa"/>
            <w:tcMar>
              <w:left w:w="28" w:type="dxa"/>
              <w:right w:w="28" w:type="dxa"/>
            </w:tcMar>
            <w:vAlign w:val="center"/>
          </w:tcPr>
          <w:p w:rsidR="00EB41EC" w:rsidRPr="00AA7E27" w:rsidRDefault="00EB41EC" w:rsidP="001F30BB">
            <w:pPr>
              <w:autoSpaceDE w:val="0"/>
              <w:autoSpaceDN w:val="0"/>
              <w:adjustRightInd w:val="0"/>
              <w:jc w:val="center"/>
              <w:rPr>
                <w:b/>
                <w:szCs w:val="21"/>
              </w:rPr>
            </w:pPr>
            <w:r w:rsidRPr="00AA7E27">
              <w:rPr>
                <w:b/>
                <w:szCs w:val="21"/>
              </w:rPr>
              <w:t>工程建设规模和主要内容</w:t>
            </w:r>
          </w:p>
        </w:tc>
        <w:tc>
          <w:tcPr>
            <w:tcW w:w="4037" w:type="dxa"/>
            <w:vAlign w:val="center"/>
          </w:tcPr>
          <w:p w:rsidR="00EB41EC" w:rsidRPr="00AA7E27" w:rsidRDefault="00EB41EC" w:rsidP="001F30BB">
            <w:pPr>
              <w:autoSpaceDE w:val="0"/>
              <w:autoSpaceDN w:val="0"/>
              <w:adjustRightInd w:val="0"/>
              <w:jc w:val="center"/>
              <w:rPr>
                <w:b/>
                <w:szCs w:val="21"/>
              </w:rPr>
            </w:pPr>
            <w:r w:rsidRPr="00AA7E27">
              <w:rPr>
                <w:rFonts w:hint="eastAsia"/>
                <w:b/>
                <w:szCs w:val="21"/>
              </w:rPr>
              <w:t>功能区划分</w:t>
            </w:r>
          </w:p>
        </w:tc>
      </w:tr>
      <w:tr w:rsidR="00EB41EC" w:rsidRPr="00AA7E27" w:rsidTr="00EB41EC">
        <w:trPr>
          <w:cantSplit/>
          <w:trHeight w:val="662"/>
          <w:jc w:val="center"/>
        </w:trPr>
        <w:tc>
          <w:tcPr>
            <w:tcW w:w="756" w:type="dxa"/>
            <w:vMerge w:val="restart"/>
            <w:tcBorders>
              <w:top w:val="single" w:sz="4" w:space="0" w:color="auto"/>
            </w:tcBorders>
            <w:vAlign w:val="center"/>
          </w:tcPr>
          <w:p w:rsidR="00EB41EC" w:rsidRPr="00AA7E27" w:rsidRDefault="00EB41EC" w:rsidP="001F30BB">
            <w:pPr>
              <w:autoSpaceDE w:val="0"/>
              <w:autoSpaceDN w:val="0"/>
              <w:adjustRightInd w:val="0"/>
              <w:jc w:val="center"/>
              <w:rPr>
                <w:szCs w:val="21"/>
              </w:rPr>
            </w:pPr>
            <w:r w:rsidRPr="00AA7E27">
              <w:rPr>
                <w:szCs w:val="21"/>
              </w:rPr>
              <w:t>主体</w:t>
            </w:r>
          </w:p>
          <w:p w:rsidR="00EB41EC" w:rsidRPr="00AA7E27" w:rsidRDefault="00EB41EC" w:rsidP="001F30BB">
            <w:pPr>
              <w:autoSpaceDE w:val="0"/>
              <w:autoSpaceDN w:val="0"/>
              <w:adjustRightInd w:val="0"/>
              <w:jc w:val="center"/>
              <w:rPr>
                <w:szCs w:val="21"/>
              </w:rPr>
            </w:pPr>
            <w:r w:rsidRPr="00AA7E27">
              <w:rPr>
                <w:szCs w:val="21"/>
              </w:rPr>
              <w:t>工程</w:t>
            </w:r>
          </w:p>
        </w:tc>
        <w:tc>
          <w:tcPr>
            <w:tcW w:w="1704" w:type="dxa"/>
            <w:vAlign w:val="center"/>
          </w:tcPr>
          <w:p w:rsidR="00EB41EC" w:rsidRPr="00AA7E27" w:rsidRDefault="00EB41EC" w:rsidP="00907635">
            <w:pPr>
              <w:spacing w:line="300" w:lineRule="auto"/>
              <w:jc w:val="center"/>
              <w:rPr>
                <w:szCs w:val="21"/>
              </w:rPr>
            </w:pPr>
            <w:r w:rsidRPr="00AA7E27">
              <w:rPr>
                <w:szCs w:val="21"/>
              </w:rPr>
              <w:t>1#</w:t>
            </w:r>
            <w:r w:rsidRPr="00AA7E27">
              <w:rPr>
                <w:rFonts w:hAnsi="宋体"/>
                <w:szCs w:val="21"/>
              </w:rPr>
              <w:t>长晶厂房</w:t>
            </w:r>
          </w:p>
        </w:tc>
        <w:tc>
          <w:tcPr>
            <w:tcW w:w="2557" w:type="dxa"/>
            <w:tcMar>
              <w:left w:w="28" w:type="dxa"/>
              <w:right w:w="28" w:type="dxa"/>
            </w:tcMar>
            <w:vAlign w:val="center"/>
          </w:tcPr>
          <w:p w:rsidR="00EB41EC" w:rsidRPr="00AA7E27" w:rsidRDefault="00EB41EC" w:rsidP="00907635">
            <w:pPr>
              <w:autoSpaceDE w:val="0"/>
              <w:autoSpaceDN w:val="0"/>
              <w:adjustRightInd w:val="0"/>
              <w:spacing w:line="300" w:lineRule="auto"/>
              <w:rPr>
                <w:szCs w:val="21"/>
                <w:highlight w:val="yellow"/>
              </w:rPr>
            </w:pPr>
            <w:r w:rsidRPr="00AA7E27">
              <w:rPr>
                <w:szCs w:val="21"/>
              </w:rPr>
              <w:t>2</w:t>
            </w:r>
            <w:r w:rsidRPr="00AA7E27">
              <w:rPr>
                <w:rFonts w:hAnsi="宋体"/>
                <w:szCs w:val="21"/>
              </w:rPr>
              <w:t>层、建筑面积</w:t>
            </w:r>
            <w:smartTag w:uri="urn:schemas-microsoft-com:office:smarttags" w:element="chmetcnv">
              <w:smartTagPr>
                <w:attr w:name="TCSC" w:val="0"/>
                <w:attr w:name="NumberType" w:val="1"/>
                <w:attr w:name="Negative" w:val="False"/>
                <w:attr w:name="HasSpace" w:val="False"/>
                <w:attr w:name="SourceValue" w:val="16360.47"/>
                <w:attr w:name="UnitName" w:val="m2"/>
              </w:smartTagPr>
              <w:r w:rsidRPr="00AA7E27">
                <w:rPr>
                  <w:szCs w:val="21"/>
                </w:rPr>
                <w:t>16360.47m</w:t>
              </w:r>
              <w:r w:rsidRPr="00AA7E27">
                <w:rPr>
                  <w:szCs w:val="21"/>
                  <w:vertAlign w:val="superscript"/>
                </w:rPr>
                <w:t>2</w:t>
              </w:r>
            </w:smartTag>
          </w:p>
        </w:tc>
        <w:tc>
          <w:tcPr>
            <w:tcW w:w="4037" w:type="dxa"/>
            <w:vAlign w:val="center"/>
          </w:tcPr>
          <w:p w:rsidR="00EB41EC" w:rsidRPr="00AA7E27" w:rsidRDefault="00EB41EC" w:rsidP="00907635">
            <w:pPr>
              <w:spacing w:line="300" w:lineRule="auto"/>
              <w:jc w:val="left"/>
              <w:rPr>
                <w:szCs w:val="21"/>
              </w:rPr>
            </w:pPr>
            <w:r w:rsidRPr="00AA7E27">
              <w:rPr>
                <w:rFonts w:hAnsi="宋体"/>
                <w:szCs w:val="21"/>
              </w:rPr>
              <w:t>布置年产</w:t>
            </w:r>
            <w:r w:rsidRPr="00AA7E27">
              <w:rPr>
                <w:rFonts w:hAnsi="宋体" w:hint="eastAsia"/>
                <w:szCs w:val="21"/>
              </w:rPr>
              <w:t>24</w:t>
            </w:r>
            <w:r w:rsidRPr="00AA7E27">
              <w:rPr>
                <w:szCs w:val="21"/>
              </w:rPr>
              <w:t>00</w:t>
            </w:r>
            <w:r w:rsidRPr="00AA7E27">
              <w:rPr>
                <w:rFonts w:hAnsi="宋体"/>
                <w:szCs w:val="21"/>
              </w:rPr>
              <w:t>万</w:t>
            </w:r>
            <w:r w:rsidRPr="00AA7E27">
              <w:rPr>
                <w:szCs w:val="21"/>
              </w:rPr>
              <w:t>mm</w:t>
            </w:r>
            <w:r w:rsidRPr="00AA7E27">
              <w:rPr>
                <w:rFonts w:hAnsi="宋体"/>
                <w:szCs w:val="21"/>
              </w:rPr>
              <w:t>晶棒</w:t>
            </w:r>
            <w:r w:rsidRPr="00AA7E27">
              <w:rPr>
                <w:rFonts w:hAnsi="宋体" w:hint="eastAsia"/>
                <w:szCs w:val="21"/>
              </w:rPr>
              <w:t>生产</w:t>
            </w:r>
            <w:r w:rsidRPr="00AA7E27">
              <w:rPr>
                <w:rFonts w:hAnsi="宋体"/>
                <w:szCs w:val="21"/>
              </w:rPr>
              <w:t>设备</w:t>
            </w:r>
            <w:r w:rsidRPr="00AA7E27">
              <w:rPr>
                <w:rFonts w:hAnsi="宋体" w:hint="eastAsia"/>
                <w:szCs w:val="21"/>
              </w:rPr>
              <w:t>，同时布设平片工艺晶棒切片、减薄、清洗设备</w:t>
            </w:r>
          </w:p>
        </w:tc>
      </w:tr>
      <w:tr w:rsidR="00EB41EC" w:rsidRPr="00AA7E27" w:rsidTr="00EB41EC">
        <w:trPr>
          <w:cantSplit/>
          <w:trHeight w:val="422"/>
          <w:jc w:val="center"/>
        </w:trPr>
        <w:tc>
          <w:tcPr>
            <w:tcW w:w="756" w:type="dxa"/>
            <w:vMerge/>
            <w:vAlign w:val="center"/>
          </w:tcPr>
          <w:p w:rsidR="00EB41EC" w:rsidRPr="00AA7E27" w:rsidRDefault="00EB41EC" w:rsidP="001F30BB">
            <w:pPr>
              <w:autoSpaceDE w:val="0"/>
              <w:autoSpaceDN w:val="0"/>
              <w:adjustRightInd w:val="0"/>
              <w:jc w:val="center"/>
              <w:rPr>
                <w:szCs w:val="21"/>
                <w:highlight w:val="yellow"/>
              </w:rPr>
            </w:pPr>
          </w:p>
        </w:tc>
        <w:tc>
          <w:tcPr>
            <w:tcW w:w="1704" w:type="dxa"/>
            <w:vAlign w:val="center"/>
          </w:tcPr>
          <w:p w:rsidR="00EB41EC" w:rsidRPr="00AA7E27" w:rsidRDefault="00EB41EC" w:rsidP="00907635">
            <w:pPr>
              <w:spacing w:line="300" w:lineRule="auto"/>
              <w:jc w:val="center"/>
              <w:rPr>
                <w:rFonts w:hAnsi="宋体"/>
                <w:szCs w:val="21"/>
              </w:rPr>
            </w:pPr>
            <w:r w:rsidRPr="00AA7E27">
              <w:rPr>
                <w:szCs w:val="21"/>
              </w:rPr>
              <w:t>1#</w:t>
            </w:r>
            <w:r w:rsidRPr="00AA7E27">
              <w:rPr>
                <w:rFonts w:hAnsi="宋体"/>
                <w:szCs w:val="21"/>
              </w:rPr>
              <w:t>抛光厂房</w:t>
            </w:r>
          </w:p>
        </w:tc>
        <w:tc>
          <w:tcPr>
            <w:tcW w:w="2557" w:type="dxa"/>
            <w:tcMar>
              <w:left w:w="28" w:type="dxa"/>
              <w:right w:w="28" w:type="dxa"/>
            </w:tcMar>
            <w:vAlign w:val="center"/>
          </w:tcPr>
          <w:p w:rsidR="00EB41EC" w:rsidRPr="00AA7E27" w:rsidRDefault="00EB41EC" w:rsidP="00907635">
            <w:pPr>
              <w:autoSpaceDE w:val="0"/>
              <w:autoSpaceDN w:val="0"/>
              <w:adjustRightInd w:val="0"/>
              <w:spacing w:line="300" w:lineRule="auto"/>
              <w:rPr>
                <w:szCs w:val="21"/>
                <w:highlight w:val="yellow"/>
              </w:rPr>
            </w:pPr>
            <w:r w:rsidRPr="00AA7E27">
              <w:rPr>
                <w:szCs w:val="21"/>
              </w:rPr>
              <w:t>2</w:t>
            </w:r>
            <w:r w:rsidRPr="00AA7E27">
              <w:rPr>
                <w:rFonts w:hAnsi="宋体"/>
                <w:szCs w:val="21"/>
              </w:rPr>
              <w:t>层，建筑面积</w:t>
            </w:r>
            <w:smartTag w:uri="urn:schemas-microsoft-com:office:smarttags" w:element="chmetcnv">
              <w:smartTagPr>
                <w:attr w:name="TCSC" w:val="0"/>
                <w:attr w:name="NumberType" w:val="1"/>
                <w:attr w:name="Negative" w:val="False"/>
                <w:attr w:name="HasSpace" w:val="False"/>
                <w:attr w:name="SourceValue" w:val="19460.47"/>
                <w:attr w:name="UnitName" w:val="m2"/>
              </w:smartTagPr>
              <w:r w:rsidRPr="00AA7E27">
                <w:rPr>
                  <w:szCs w:val="21"/>
                </w:rPr>
                <w:t>19460.47m</w:t>
              </w:r>
              <w:r w:rsidRPr="00AA7E27">
                <w:rPr>
                  <w:szCs w:val="21"/>
                  <w:vertAlign w:val="superscript"/>
                </w:rPr>
                <w:t>2</w:t>
              </w:r>
            </w:smartTag>
          </w:p>
        </w:tc>
        <w:tc>
          <w:tcPr>
            <w:tcW w:w="4037" w:type="dxa"/>
            <w:vAlign w:val="center"/>
          </w:tcPr>
          <w:p w:rsidR="00EB41EC" w:rsidRPr="00AA7E27" w:rsidRDefault="00EB41EC" w:rsidP="00907635">
            <w:pPr>
              <w:spacing w:line="300" w:lineRule="auto"/>
              <w:jc w:val="left"/>
              <w:rPr>
                <w:rFonts w:hAnsi="宋体"/>
                <w:szCs w:val="21"/>
              </w:rPr>
            </w:pPr>
            <w:r w:rsidRPr="00AA7E27">
              <w:rPr>
                <w:rFonts w:hAnsi="宋体" w:hint="eastAsia"/>
                <w:szCs w:val="21"/>
              </w:rPr>
              <w:t>布置年产</w:t>
            </w:r>
            <w:r w:rsidRPr="00AA7E27">
              <w:rPr>
                <w:rFonts w:hAnsi="宋体" w:hint="eastAsia"/>
                <w:szCs w:val="21"/>
              </w:rPr>
              <w:t>36</w:t>
            </w:r>
            <w:r w:rsidRPr="00AA7E27">
              <w:rPr>
                <w:szCs w:val="21"/>
              </w:rPr>
              <w:t>00</w:t>
            </w:r>
            <w:r w:rsidRPr="00AA7E27">
              <w:rPr>
                <w:rFonts w:hAnsi="宋体"/>
                <w:szCs w:val="21"/>
              </w:rPr>
              <w:t>万片平片衬底</w:t>
            </w:r>
            <w:r w:rsidRPr="00AA7E27">
              <w:rPr>
                <w:rFonts w:hAnsi="宋体" w:hint="eastAsia"/>
                <w:szCs w:val="21"/>
              </w:rPr>
              <w:t>工艺</w:t>
            </w:r>
            <w:r w:rsidR="00BE08F2" w:rsidRPr="00AA7E27">
              <w:rPr>
                <w:rFonts w:hAnsi="宋体" w:hint="eastAsia"/>
                <w:szCs w:val="21"/>
              </w:rPr>
              <w:t>退火</w:t>
            </w:r>
            <w:r w:rsidRPr="00AA7E27">
              <w:rPr>
                <w:rFonts w:hAnsi="宋体" w:hint="eastAsia"/>
                <w:szCs w:val="21"/>
              </w:rPr>
              <w:t>清洗至平片成品工序生产设备</w:t>
            </w:r>
          </w:p>
        </w:tc>
      </w:tr>
      <w:tr w:rsidR="00EB41EC" w:rsidRPr="00AA7E27" w:rsidTr="00EB41EC">
        <w:trPr>
          <w:cantSplit/>
          <w:trHeight w:val="601"/>
          <w:jc w:val="center"/>
        </w:trPr>
        <w:tc>
          <w:tcPr>
            <w:tcW w:w="756" w:type="dxa"/>
            <w:vMerge/>
            <w:vAlign w:val="center"/>
          </w:tcPr>
          <w:p w:rsidR="00EB41EC" w:rsidRPr="00AA7E27" w:rsidRDefault="00EB41EC" w:rsidP="001F30BB">
            <w:pPr>
              <w:autoSpaceDE w:val="0"/>
              <w:autoSpaceDN w:val="0"/>
              <w:adjustRightInd w:val="0"/>
              <w:jc w:val="center"/>
              <w:rPr>
                <w:szCs w:val="21"/>
                <w:highlight w:val="yellow"/>
              </w:rPr>
            </w:pPr>
          </w:p>
        </w:tc>
        <w:tc>
          <w:tcPr>
            <w:tcW w:w="1704" w:type="dxa"/>
            <w:tcBorders>
              <w:top w:val="single" w:sz="4" w:space="0" w:color="auto"/>
            </w:tcBorders>
            <w:vAlign w:val="center"/>
          </w:tcPr>
          <w:p w:rsidR="00EB41EC" w:rsidRPr="00AA7E27" w:rsidRDefault="00EB41EC" w:rsidP="00907635">
            <w:pPr>
              <w:spacing w:line="300" w:lineRule="auto"/>
              <w:jc w:val="center"/>
              <w:rPr>
                <w:szCs w:val="21"/>
              </w:rPr>
            </w:pPr>
            <w:r w:rsidRPr="00AA7E27">
              <w:rPr>
                <w:rFonts w:hAnsi="宋体"/>
                <w:szCs w:val="21"/>
              </w:rPr>
              <w:t>图形化厂房</w:t>
            </w:r>
          </w:p>
        </w:tc>
        <w:tc>
          <w:tcPr>
            <w:tcW w:w="2557" w:type="dxa"/>
            <w:tcMar>
              <w:left w:w="28" w:type="dxa"/>
              <w:right w:w="28" w:type="dxa"/>
            </w:tcMar>
            <w:vAlign w:val="center"/>
          </w:tcPr>
          <w:p w:rsidR="00EB41EC" w:rsidRPr="00AA7E27" w:rsidRDefault="00EB41EC" w:rsidP="00907635">
            <w:pPr>
              <w:autoSpaceDE w:val="0"/>
              <w:autoSpaceDN w:val="0"/>
              <w:adjustRightInd w:val="0"/>
              <w:spacing w:line="300" w:lineRule="auto"/>
              <w:rPr>
                <w:szCs w:val="21"/>
                <w:highlight w:val="yellow"/>
              </w:rPr>
            </w:pPr>
            <w:r w:rsidRPr="00AA7E27">
              <w:rPr>
                <w:rFonts w:hAnsi="宋体" w:hint="eastAsia"/>
                <w:szCs w:val="21"/>
              </w:rPr>
              <w:t>2</w:t>
            </w:r>
            <w:r w:rsidRPr="00AA7E27">
              <w:rPr>
                <w:rFonts w:hAnsi="宋体" w:hint="eastAsia"/>
                <w:szCs w:val="21"/>
              </w:rPr>
              <w:t>层，建筑面积</w:t>
            </w:r>
            <w:smartTag w:uri="urn:schemas-microsoft-com:office:smarttags" w:element="chmetcnv">
              <w:smartTagPr>
                <w:attr w:name="UnitName" w:val="m2"/>
                <w:attr w:name="SourceValue" w:val="16360.47"/>
                <w:attr w:name="HasSpace" w:val="True"/>
                <w:attr w:name="Negative" w:val="False"/>
                <w:attr w:name="NumberType" w:val="1"/>
                <w:attr w:name="TCSC" w:val="0"/>
              </w:smartTagPr>
              <w:r w:rsidRPr="00AA7E27">
                <w:rPr>
                  <w:rFonts w:hAnsi="宋体" w:hint="eastAsia"/>
                  <w:szCs w:val="21"/>
                </w:rPr>
                <w:t>16360.47</w:t>
              </w:r>
              <w:r w:rsidRPr="00AA7E27">
                <w:rPr>
                  <w:szCs w:val="21"/>
                </w:rPr>
                <w:t xml:space="preserve"> m</w:t>
              </w:r>
              <w:r w:rsidRPr="00AA7E27">
                <w:rPr>
                  <w:szCs w:val="21"/>
                  <w:vertAlign w:val="superscript"/>
                </w:rPr>
                <w:t>2</w:t>
              </w:r>
            </w:smartTag>
          </w:p>
        </w:tc>
        <w:tc>
          <w:tcPr>
            <w:tcW w:w="4037" w:type="dxa"/>
            <w:vAlign w:val="center"/>
          </w:tcPr>
          <w:p w:rsidR="00EB41EC" w:rsidRPr="00AA7E27" w:rsidRDefault="00EB41EC" w:rsidP="00907635">
            <w:pPr>
              <w:spacing w:line="300" w:lineRule="auto"/>
              <w:jc w:val="left"/>
              <w:rPr>
                <w:szCs w:val="21"/>
              </w:rPr>
            </w:pPr>
            <w:r w:rsidRPr="00AA7E27">
              <w:rPr>
                <w:rFonts w:hAnsi="宋体" w:hint="eastAsia"/>
                <w:bCs/>
                <w:szCs w:val="21"/>
              </w:rPr>
              <w:t>布置</w:t>
            </w:r>
            <w:r w:rsidRPr="00AA7E27">
              <w:rPr>
                <w:rFonts w:hAnsi="宋体"/>
                <w:bCs/>
                <w:szCs w:val="21"/>
              </w:rPr>
              <w:t>年产</w:t>
            </w:r>
            <w:r w:rsidRPr="00AA7E27">
              <w:rPr>
                <w:bCs/>
                <w:szCs w:val="21"/>
              </w:rPr>
              <w:t>2400</w:t>
            </w:r>
            <w:r w:rsidRPr="00AA7E27">
              <w:rPr>
                <w:rFonts w:hAnsi="宋体"/>
                <w:bCs/>
                <w:szCs w:val="21"/>
              </w:rPr>
              <w:t>万片图形化衬底生产</w:t>
            </w:r>
            <w:r w:rsidRPr="00AA7E27">
              <w:rPr>
                <w:rFonts w:hAnsi="宋体" w:hint="eastAsia"/>
                <w:bCs/>
                <w:szCs w:val="21"/>
              </w:rPr>
              <w:t>设备</w:t>
            </w:r>
          </w:p>
        </w:tc>
      </w:tr>
      <w:tr w:rsidR="00057D8B" w:rsidRPr="00AA7E27" w:rsidTr="00A841CC">
        <w:trPr>
          <w:cantSplit/>
          <w:trHeight w:val="406"/>
          <w:jc w:val="center"/>
        </w:trPr>
        <w:tc>
          <w:tcPr>
            <w:tcW w:w="756" w:type="dxa"/>
            <w:vMerge w:val="restart"/>
            <w:vAlign w:val="center"/>
          </w:tcPr>
          <w:p w:rsidR="00057D8B" w:rsidRPr="00AA7E27" w:rsidRDefault="00057D8B" w:rsidP="00057D8B">
            <w:pPr>
              <w:autoSpaceDE w:val="0"/>
              <w:autoSpaceDN w:val="0"/>
              <w:adjustRightInd w:val="0"/>
              <w:jc w:val="center"/>
              <w:rPr>
                <w:szCs w:val="21"/>
                <w:highlight w:val="yellow"/>
              </w:rPr>
            </w:pPr>
            <w:r w:rsidRPr="00AA7E27">
              <w:rPr>
                <w:rFonts w:hint="eastAsia"/>
                <w:szCs w:val="21"/>
              </w:rPr>
              <w:t>辅助工程</w:t>
            </w:r>
          </w:p>
        </w:tc>
        <w:tc>
          <w:tcPr>
            <w:tcW w:w="1704" w:type="dxa"/>
            <w:tcBorders>
              <w:top w:val="single" w:sz="4" w:space="0" w:color="auto"/>
            </w:tcBorders>
            <w:vAlign w:val="center"/>
          </w:tcPr>
          <w:p w:rsidR="00057D8B" w:rsidRPr="00AA7E27" w:rsidRDefault="00057D8B" w:rsidP="00907635">
            <w:pPr>
              <w:spacing w:line="300" w:lineRule="auto"/>
              <w:jc w:val="center"/>
              <w:rPr>
                <w:szCs w:val="21"/>
              </w:rPr>
            </w:pPr>
            <w:r w:rsidRPr="00AA7E27">
              <w:rPr>
                <w:rFonts w:hAnsi="宋体"/>
                <w:szCs w:val="21"/>
              </w:rPr>
              <w:t>办公楼</w:t>
            </w:r>
          </w:p>
        </w:tc>
        <w:tc>
          <w:tcPr>
            <w:tcW w:w="2557" w:type="dxa"/>
            <w:tcMar>
              <w:left w:w="28" w:type="dxa"/>
              <w:right w:w="28" w:type="dxa"/>
            </w:tcMar>
            <w:vAlign w:val="center"/>
          </w:tcPr>
          <w:p w:rsidR="00057D8B" w:rsidRPr="00AA7E27" w:rsidRDefault="00057D8B" w:rsidP="00907635">
            <w:pPr>
              <w:spacing w:line="300" w:lineRule="auto"/>
              <w:jc w:val="center"/>
              <w:rPr>
                <w:szCs w:val="21"/>
              </w:rPr>
            </w:pPr>
            <w:r w:rsidRPr="00AA7E27">
              <w:rPr>
                <w:rFonts w:hAnsi="宋体"/>
                <w:szCs w:val="21"/>
              </w:rPr>
              <w:t>建筑面积</w:t>
            </w:r>
            <w:smartTag w:uri="urn:schemas-microsoft-com:office:smarttags" w:element="chmetcnv">
              <w:smartTagPr>
                <w:attr w:name="TCSC" w:val="0"/>
                <w:attr w:name="NumberType" w:val="1"/>
                <w:attr w:name="Negative" w:val="False"/>
                <w:attr w:name="HasSpace" w:val="False"/>
                <w:attr w:name="SourceValue" w:val="8104.6"/>
                <w:attr w:name="UnitName" w:val="m2"/>
              </w:smartTagPr>
              <w:r w:rsidRPr="00AA7E27">
                <w:rPr>
                  <w:szCs w:val="21"/>
                </w:rPr>
                <w:t>8104.6m</w:t>
              </w:r>
              <w:r w:rsidRPr="00AA7E27">
                <w:rPr>
                  <w:szCs w:val="21"/>
                  <w:vertAlign w:val="superscript"/>
                </w:rPr>
                <w:t>2</w:t>
              </w:r>
            </w:smartTag>
          </w:p>
        </w:tc>
        <w:tc>
          <w:tcPr>
            <w:tcW w:w="4037" w:type="dxa"/>
            <w:vAlign w:val="center"/>
          </w:tcPr>
          <w:p w:rsidR="00057D8B" w:rsidRPr="00AA7E27" w:rsidRDefault="00057D8B" w:rsidP="00907635">
            <w:pPr>
              <w:spacing w:line="300" w:lineRule="auto"/>
              <w:jc w:val="center"/>
              <w:rPr>
                <w:szCs w:val="21"/>
              </w:rPr>
            </w:pPr>
            <w:r w:rsidRPr="00AA7E27">
              <w:rPr>
                <w:rFonts w:hAnsi="宋体"/>
                <w:szCs w:val="21"/>
              </w:rPr>
              <w:t>建筑面积</w:t>
            </w:r>
            <w:smartTag w:uri="urn:schemas-microsoft-com:office:smarttags" w:element="chmetcnv">
              <w:smartTagPr>
                <w:attr w:name="TCSC" w:val="0"/>
                <w:attr w:name="NumberType" w:val="1"/>
                <w:attr w:name="Negative" w:val="False"/>
                <w:attr w:name="HasSpace" w:val="False"/>
                <w:attr w:name="SourceValue" w:val="8104.6"/>
                <w:attr w:name="UnitName" w:val="m2"/>
              </w:smartTagPr>
              <w:r w:rsidRPr="00AA7E27">
                <w:rPr>
                  <w:szCs w:val="21"/>
                </w:rPr>
                <w:t>8104.6m</w:t>
              </w:r>
              <w:r w:rsidRPr="00AA7E27">
                <w:rPr>
                  <w:szCs w:val="21"/>
                  <w:vertAlign w:val="superscript"/>
                </w:rPr>
                <w:t>2</w:t>
              </w:r>
            </w:smartTag>
          </w:p>
        </w:tc>
      </w:tr>
      <w:tr w:rsidR="00057D8B" w:rsidRPr="00AA7E27" w:rsidTr="00A841CC">
        <w:trPr>
          <w:cantSplit/>
          <w:trHeight w:val="284"/>
          <w:jc w:val="center"/>
        </w:trPr>
        <w:tc>
          <w:tcPr>
            <w:tcW w:w="756" w:type="dxa"/>
            <w:vMerge/>
            <w:vAlign w:val="center"/>
          </w:tcPr>
          <w:p w:rsidR="00057D8B" w:rsidRPr="00AA7E27" w:rsidRDefault="00057D8B" w:rsidP="001F30BB">
            <w:pPr>
              <w:autoSpaceDE w:val="0"/>
              <w:autoSpaceDN w:val="0"/>
              <w:adjustRightInd w:val="0"/>
              <w:jc w:val="center"/>
              <w:rPr>
                <w:szCs w:val="21"/>
                <w:highlight w:val="yellow"/>
              </w:rPr>
            </w:pPr>
          </w:p>
        </w:tc>
        <w:tc>
          <w:tcPr>
            <w:tcW w:w="1704" w:type="dxa"/>
            <w:tcBorders>
              <w:top w:val="single" w:sz="4" w:space="0" w:color="auto"/>
            </w:tcBorders>
            <w:vAlign w:val="center"/>
          </w:tcPr>
          <w:p w:rsidR="00057D8B" w:rsidRPr="00AA7E27" w:rsidRDefault="00057D8B" w:rsidP="00907635">
            <w:pPr>
              <w:spacing w:line="300" w:lineRule="auto"/>
              <w:jc w:val="center"/>
              <w:rPr>
                <w:szCs w:val="21"/>
              </w:rPr>
            </w:pPr>
            <w:r w:rsidRPr="00AA7E27">
              <w:rPr>
                <w:rFonts w:hAnsi="宋体"/>
                <w:szCs w:val="21"/>
              </w:rPr>
              <w:t>倒班宿舍</w:t>
            </w:r>
          </w:p>
        </w:tc>
        <w:tc>
          <w:tcPr>
            <w:tcW w:w="2557" w:type="dxa"/>
            <w:tcMar>
              <w:left w:w="28" w:type="dxa"/>
              <w:right w:w="28" w:type="dxa"/>
            </w:tcMar>
            <w:vAlign w:val="center"/>
          </w:tcPr>
          <w:p w:rsidR="00057D8B" w:rsidRPr="00AA7E27" w:rsidRDefault="00FA38A0" w:rsidP="00907635">
            <w:pPr>
              <w:spacing w:line="300" w:lineRule="auto"/>
              <w:jc w:val="center"/>
              <w:rPr>
                <w:szCs w:val="21"/>
              </w:rPr>
            </w:pPr>
            <w:r w:rsidRPr="00AA7E27">
              <w:rPr>
                <w:rFonts w:hAnsi="宋体" w:hint="eastAsia"/>
                <w:szCs w:val="21"/>
              </w:rPr>
              <w:t>共</w:t>
            </w:r>
            <w:r w:rsidRPr="00AA7E27">
              <w:rPr>
                <w:rFonts w:hAnsi="宋体" w:hint="eastAsia"/>
                <w:szCs w:val="21"/>
              </w:rPr>
              <w:t>5</w:t>
            </w:r>
            <w:r w:rsidRPr="00AA7E27">
              <w:rPr>
                <w:rFonts w:hAnsi="宋体" w:hint="eastAsia"/>
                <w:szCs w:val="21"/>
              </w:rPr>
              <w:t>栋，原有</w:t>
            </w:r>
            <w:r w:rsidRPr="00AA7E27">
              <w:rPr>
                <w:rFonts w:hAnsi="宋体" w:hint="eastAsia"/>
                <w:szCs w:val="21"/>
              </w:rPr>
              <w:t>3</w:t>
            </w:r>
            <w:r w:rsidRPr="00AA7E27">
              <w:rPr>
                <w:rFonts w:hAnsi="宋体" w:hint="eastAsia"/>
                <w:szCs w:val="21"/>
              </w:rPr>
              <w:t>栋，新建两栋，总建</w:t>
            </w:r>
            <w:r w:rsidRPr="00AA7E27">
              <w:rPr>
                <w:rFonts w:hAnsi="宋体"/>
                <w:szCs w:val="21"/>
              </w:rPr>
              <w:t>筑面积</w:t>
            </w:r>
            <w:r w:rsidRPr="00AA7E27">
              <w:rPr>
                <w:rFonts w:hint="eastAsia"/>
                <w:szCs w:val="21"/>
              </w:rPr>
              <w:t>36006.41</w:t>
            </w:r>
            <w:r w:rsidRPr="00AA7E27">
              <w:rPr>
                <w:szCs w:val="21"/>
              </w:rPr>
              <w:t>m</w:t>
            </w:r>
            <w:r w:rsidRPr="00AA7E27">
              <w:rPr>
                <w:szCs w:val="21"/>
                <w:vertAlign w:val="superscript"/>
              </w:rPr>
              <w:t>2</w:t>
            </w:r>
          </w:p>
        </w:tc>
        <w:tc>
          <w:tcPr>
            <w:tcW w:w="4037" w:type="dxa"/>
            <w:vAlign w:val="center"/>
          </w:tcPr>
          <w:p w:rsidR="00057D8B" w:rsidRPr="00AA7E27" w:rsidRDefault="00057D8B" w:rsidP="00907635">
            <w:pPr>
              <w:spacing w:line="300" w:lineRule="auto"/>
              <w:jc w:val="center"/>
              <w:rPr>
                <w:szCs w:val="21"/>
              </w:rPr>
            </w:pPr>
            <w:r w:rsidRPr="00AA7E27">
              <w:rPr>
                <w:rFonts w:hAnsi="宋体" w:hint="eastAsia"/>
                <w:szCs w:val="21"/>
              </w:rPr>
              <w:t>3</w:t>
            </w:r>
            <w:r w:rsidRPr="00AA7E27">
              <w:rPr>
                <w:rFonts w:hAnsi="宋体" w:hint="eastAsia"/>
                <w:szCs w:val="21"/>
              </w:rPr>
              <w:t>栋</w:t>
            </w:r>
            <w:r w:rsidR="00FA38A0" w:rsidRPr="00AA7E27">
              <w:rPr>
                <w:rFonts w:hAnsi="宋体" w:hint="eastAsia"/>
                <w:szCs w:val="21"/>
              </w:rPr>
              <w:t>作为员工宿舍，新建两栋作为干部宿舍</w:t>
            </w:r>
          </w:p>
        </w:tc>
      </w:tr>
      <w:tr w:rsidR="00057D8B" w:rsidRPr="00AA7E27" w:rsidTr="00A841CC">
        <w:trPr>
          <w:cantSplit/>
          <w:trHeight w:val="284"/>
          <w:jc w:val="center"/>
        </w:trPr>
        <w:tc>
          <w:tcPr>
            <w:tcW w:w="756" w:type="dxa"/>
            <w:vMerge/>
            <w:vAlign w:val="center"/>
          </w:tcPr>
          <w:p w:rsidR="00057D8B" w:rsidRPr="00AA7E27" w:rsidRDefault="00057D8B" w:rsidP="001F30BB">
            <w:pPr>
              <w:autoSpaceDE w:val="0"/>
              <w:autoSpaceDN w:val="0"/>
              <w:adjustRightInd w:val="0"/>
              <w:jc w:val="center"/>
              <w:rPr>
                <w:szCs w:val="21"/>
                <w:highlight w:val="yellow"/>
              </w:rPr>
            </w:pPr>
          </w:p>
        </w:tc>
        <w:tc>
          <w:tcPr>
            <w:tcW w:w="1704" w:type="dxa"/>
            <w:tcBorders>
              <w:top w:val="single" w:sz="4" w:space="0" w:color="auto"/>
            </w:tcBorders>
            <w:vAlign w:val="center"/>
          </w:tcPr>
          <w:p w:rsidR="00057D8B" w:rsidRPr="00AA7E27" w:rsidRDefault="00057D8B" w:rsidP="00907635">
            <w:pPr>
              <w:spacing w:line="300" w:lineRule="auto"/>
              <w:jc w:val="center"/>
              <w:rPr>
                <w:szCs w:val="21"/>
              </w:rPr>
            </w:pPr>
            <w:r w:rsidRPr="00AA7E27">
              <w:rPr>
                <w:rFonts w:hAnsi="宋体"/>
                <w:szCs w:val="21"/>
              </w:rPr>
              <w:t>食堂综合楼</w:t>
            </w:r>
          </w:p>
        </w:tc>
        <w:tc>
          <w:tcPr>
            <w:tcW w:w="2557" w:type="dxa"/>
            <w:tcMar>
              <w:left w:w="28" w:type="dxa"/>
              <w:right w:w="28" w:type="dxa"/>
            </w:tcMar>
            <w:vAlign w:val="center"/>
          </w:tcPr>
          <w:p w:rsidR="00057D8B" w:rsidRPr="00AA7E27" w:rsidRDefault="00057D8B" w:rsidP="00907635">
            <w:pPr>
              <w:spacing w:line="300" w:lineRule="auto"/>
              <w:jc w:val="center"/>
              <w:rPr>
                <w:szCs w:val="21"/>
              </w:rPr>
            </w:pPr>
            <w:r w:rsidRPr="00AA7E27">
              <w:rPr>
                <w:rFonts w:hAnsi="宋体"/>
                <w:szCs w:val="21"/>
              </w:rPr>
              <w:t>建筑面积</w:t>
            </w:r>
            <w:smartTag w:uri="urn:schemas-microsoft-com:office:smarttags" w:element="chmetcnv">
              <w:smartTagPr>
                <w:attr w:name="UnitName" w:val="m2"/>
                <w:attr w:name="SourceValue" w:val="9996.51"/>
                <w:attr w:name="HasSpace" w:val="False"/>
                <w:attr w:name="Negative" w:val="False"/>
                <w:attr w:name="NumberType" w:val="1"/>
                <w:attr w:name="TCSC" w:val="0"/>
              </w:smartTagPr>
              <w:r w:rsidRPr="00AA7E27">
                <w:rPr>
                  <w:szCs w:val="21"/>
                </w:rPr>
                <w:t>9996.51m</w:t>
              </w:r>
              <w:r w:rsidRPr="00AA7E27">
                <w:rPr>
                  <w:szCs w:val="21"/>
                  <w:vertAlign w:val="superscript"/>
                </w:rPr>
                <w:t>2</w:t>
              </w:r>
            </w:smartTag>
          </w:p>
        </w:tc>
        <w:tc>
          <w:tcPr>
            <w:tcW w:w="4037" w:type="dxa"/>
            <w:vAlign w:val="center"/>
          </w:tcPr>
          <w:p w:rsidR="00057D8B" w:rsidRPr="00AA7E27" w:rsidRDefault="00FA38A0" w:rsidP="00907635">
            <w:pPr>
              <w:spacing w:line="300" w:lineRule="auto"/>
              <w:jc w:val="center"/>
              <w:rPr>
                <w:szCs w:val="21"/>
              </w:rPr>
            </w:pPr>
            <w:r w:rsidRPr="00AA7E27">
              <w:rPr>
                <w:rFonts w:hAnsi="宋体" w:hint="eastAsia"/>
                <w:szCs w:val="21"/>
              </w:rPr>
              <w:t>作为食堂及职工活动中心</w:t>
            </w:r>
          </w:p>
        </w:tc>
      </w:tr>
      <w:tr w:rsidR="00057D8B" w:rsidRPr="00AA7E27" w:rsidTr="00A841CC">
        <w:trPr>
          <w:cantSplit/>
          <w:trHeight w:val="284"/>
          <w:jc w:val="center"/>
        </w:trPr>
        <w:tc>
          <w:tcPr>
            <w:tcW w:w="756" w:type="dxa"/>
            <w:vMerge/>
            <w:vAlign w:val="center"/>
          </w:tcPr>
          <w:p w:rsidR="00057D8B" w:rsidRPr="00AA7E27" w:rsidRDefault="00057D8B" w:rsidP="001F30BB">
            <w:pPr>
              <w:autoSpaceDE w:val="0"/>
              <w:autoSpaceDN w:val="0"/>
              <w:adjustRightInd w:val="0"/>
              <w:jc w:val="center"/>
              <w:rPr>
                <w:szCs w:val="21"/>
                <w:highlight w:val="yellow"/>
              </w:rPr>
            </w:pPr>
          </w:p>
        </w:tc>
        <w:tc>
          <w:tcPr>
            <w:tcW w:w="1704" w:type="dxa"/>
            <w:tcBorders>
              <w:top w:val="single" w:sz="4" w:space="0" w:color="auto"/>
            </w:tcBorders>
            <w:vAlign w:val="center"/>
          </w:tcPr>
          <w:p w:rsidR="00057D8B" w:rsidRPr="00AA7E27" w:rsidRDefault="00057D8B" w:rsidP="00907635">
            <w:pPr>
              <w:spacing w:line="300" w:lineRule="auto"/>
              <w:jc w:val="center"/>
              <w:rPr>
                <w:szCs w:val="21"/>
              </w:rPr>
            </w:pPr>
            <w:r w:rsidRPr="00AA7E27">
              <w:rPr>
                <w:rFonts w:hAnsi="宋体" w:hint="eastAsia"/>
                <w:szCs w:val="21"/>
              </w:rPr>
              <w:t>应用厂房</w:t>
            </w:r>
          </w:p>
        </w:tc>
        <w:tc>
          <w:tcPr>
            <w:tcW w:w="2557" w:type="dxa"/>
            <w:tcMar>
              <w:left w:w="28" w:type="dxa"/>
              <w:right w:w="28" w:type="dxa"/>
            </w:tcMar>
            <w:vAlign w:val="center"/>
          </w:tcPr>
          <w:p w:rsidR="00057D8B" w:rsidRPr="00AA7E27" w:rsidRDefault="00057D8B" w:rsidP="00907635">
            <w:pPr>
              <w:spacing w:line="300" w:lineRule="auto"/>
              <w:jc w:val="center"/>
              <w:rPr>
                <w:szCs w:val="21"/>
              </w:rPr>
            </w:pPr>
            <w:r w:rsidRPr="00AA7E27">
              <w:rPr>
                <w:szCs w:val="21"/>
              </w:rPr>
              <w:t>2</w:t>
            </w:r>
            <w:r w:rsidRPr="00AA7E27">
              <w:rPr>
                <w:rFonts w:hAnsi="宋体"/>
                <w:szCs w:val="21"/>
              </w:rPr>
              <w:t>栋</w:t>
            </w:r>
            <w:r w:rsidRPr="00AA7E27">
              <w:rPr>
                <w:szCs w:val="21"/>
              </w:rPr>
              <w:t>3</w:t>
            </w:r>
            <w:r w:rsidRPr="00AA7E27">
              <w:rPr>
                <w:rFonts w:hAnsi="宋体"/>
                <w:szCs w:val="21"/>
              </w:rPr>
              <w:t>层、</w:t>
            </w:r>
            <w:r w:rsidRPr="00AA7E27">
              <w:rPr>
                <w:szCs w:val="21"/>
              </w:rPr>
              <w:t>1</w:t>
            </w:r>
            <w:r w:rsidRPr="00AA7E27">
              <w:rPr>
                <w:rFonts w:hAnsi="宋体"/>
                <w:szCs w:val="21"/>
              </w:rPr>
              <w:t>栋</w:t>
            </w:r>
            <w:r w:rsidRPr="00AA7E27">
              <w:rPr>
                <w:szCs w:val="21"/>
              </w:rPr>
              <w:t>2</w:t>
            </w:r>
            <w:r w:rsidRPr="00AA7E27">
              <w:rPr>
                <w:rFonts w:hAnsi="宋体"/>
                <w:szCs w:val="21"/>
              </w:rPr>
              <w:t>层，总建筑面积</w:t>
            </w:r>
            <w:smartTag w:uri="urn:schemas-microsoft-com:office:smarttags" w:element="chmetcnv">
              <w:smartTagPr>
                <w:attr w:name="TCSC" w:val="0"/>
                <w:attr w:name="NumberType" w:val="1"/>
                <w:attr w:name="Negative" w:val="False"/>
                <w:attr w:name="HasSpace" w:val="True"/>
                <w:attr w:name="SourceValue" w:val="27259.76"/>
                <w:attr w:name="UnitName" w:val="m2"/>
              </w:smartTagPr>
              <w:r w:rsidRPr="00AA7E27">
                <w:rPr>
                  <w:szCs w:val="21"/>
                </w:rPr>
                <w:t>27259.76 m</w:t>
              </w:r>
              <w:r w:rsidRPr="00AA7E27">
                <w:rPr>
                  <w:szCs w:val="21"/>
                  <w:vertAlign w:val="superscript"/>
                </w:rPr>
                <w:t>2</w:t>
              </w:r>
            </w:smartTag>
          </w:p>
        </w:tc>
        <w:tc>
          <w:tcPr>
            <w:tcW w:w="4037" w:type="dxa"/>
            <w:vAlign w:val="center"/>
          </w:tcPr>
          <w:p w:rsidR="00057D8B" w:rsidRPr="00AA7E27" w:rsidRDefault="00057D8B" w:rsidP="00907635">
            <w:pPr>
              <w:spacing w:line="300" w:lineRule="auto"/>
              <w:jc w:val="center"/>
              <w:rPr>
                <w:szCs w:val="21"/>
              </w:rPr>
            </w:pPr>
            <w:r w:rsidRPr="00AA7E27">
              <w:rPr>
                <w:rFonts w:hint="eastAsia"/>
                <w:szCs w:val="21"/>
              </w:rPr>
              <w:t>1</w:t>
            </w:r>
            <w:r w:rsidRPr="00AA7E27">
              <w:rPr>
                <w:rFonts w:hint="eastAsia"/>
                <w:szCs w:val="21"/>
              </w:rPr>
              <w:t>栋作为原料仓库、危废仓库；另外</w:t>
            </w:r>
            <w:r w:rsidRPr="00AA7E27">
              <w:rPr>
                <w:rFonts w:hint="eastAsia"/>
                <w:szCs w:val="21"/>
              </w:rPr>
              <w:t>1</w:t>
            </w:r>
            <w:r w:rsidRPr="00AA7E27">
              <w:rPr>
                <w:rFonts w:hint="eastAsia"/>
                <w:szCs w:val="21"/>
              </w:rPr>
              <w:t>栋作为成品仓库</w:t>
            </w:r>
          </w:p>
        </w:tc>
      </w:tr>
    </w:tbl>
    <w:p w:rsidR="00797865" w:rsidRPr="00AA7E27" w:rsidRDefault="00797865" w:rsidP="00797865">
      <w:pPr>
        <w:tabs>
          <w:tab w:val="left" w:pos="720"/>
        </w:tabs>
        <w:spacing w:line="360" w:lineRule="auto"/>
        <w:ind w:firstLineChars="200" w:firstLine="480"/>
        <w:rPr>
          <w:sz w:val="24"/>
          <w:highlight w:val="yellow"/>
        </w:rPr>
        <w:sectPr w:rsidR="00797865" w:rsidRPr="00AA7E27" w:rsidSect="00C84085">
          <w:headerReference w:type="default" r:id="rId9"/>
          <w:footerReference w:type="default" r:id="rId10"/>
          <w:headerReference w:type="first" r:id="rId11"/>
          <w:pgSz w:w="11906" w:h="16838"/>
          <w:pgMar w:top="1021" w:right="1134" w:bottom="680" w:left="1418" w:header="680" w:footer="680" w:gutter="397"/>
          <w:pgNumType w:start="0"/>
          <w:cols w:space="720"/>
          <w:titlePg/>
          <w:docGrid w:linePitch="286"/>
        </w:sectPr>
      </w:pPr>
    </w:p>
    <w:p w:rsidR="00797865" w:rsidRPr="00AA7E27" w:rsidRDefault="00DC47A0" w:rsidP="008A078D">
      <w:pPr>
        <w:tabs>
          <w:tab w:val="left" w:pos="720"/>
        </w:tabs>
        <w:spacing w:line="360" w:lineRule="auto"/>
        <w:rPr>
          <w:sz w:val="24"/>
          <w:highlight w:val="yellow"/>
          <w:lang w:val="zh-CN"/>
        </w:rPr>
      </w:pPr>
      <w:r w:rsidRPr="00DC47A0">
        <w:rPr>
          <w:b/>
          <w:noProof/>
          <w:sz w:val="24"/>
          <w:highlight w:val="yellow"/>
        </w:rPr>
        <w:lastRenderedPageBrea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自选图形 223" o:spid="_x0000_s8682" type="#_x0000_t62" style="position:absolute;left:0;text-align:left;margin-left:329.15pt;margin-top:65.6pt;width:34.85pt;height:129.85pt;rotation:90;z-index:251544064" o:regroupid="13" adj="66032,-2685">
            <v:fill opacity="0"/>
            <v:textbox style="mso-next-textbox:#自选图形 223" inset="1mm,.3mm,1mm,.3mm">
              <w:txbxContent>
                <w:p w:rsidR="00961625" w:rsidRPr="00ED43D6" w:rsidRDefault="00961625" w:rsidP="00ED43D6">
                  <w:r>
                    <w:rPr>
                      <w:rFonts w:hint="eastAsia"/>
                    </w:rPr>
                    <w:t>福建晶安光电</w:t>
                  </w:r>
                  <w:r w:rsidRPr="00F41F76">
                    <w:rPr>
                      <w:rFonts w:hint="eastAsia"/>
                    </w:rPr>
                    <w:t>有限公司</w:t>
                  </w:r>
                </w:p>
              </w:txbxContent>
            </v:textbox>
          </v:shape>
        </w:pict>
      </w:r>
      <w:r w:rsidR="004B0123">
        <w:rPr>
          <w:rFonts w:hint="eastAsia"/>
          <w:b/>
          <w:noProof/>
          <w:sz w:val="24"/>
        </w:rPr>
        <w:drawing>
          <wp:anchor distT="0" distB="0" distL="114300" distR="114300" simplePos="0" relativeHeight="251543040" behindDoc="0" locked="0" layoutInCell="1" allowOverlap="1">
            <wp:simplePos x="0" y="0"/>
            <wp:positionH relativeFrom="column">
              <wp:posOffset>8870950</wp:posOffset>
            </wp:positionH>
            <wp:positionV relativeFrom="paragraph">
              <wp:posOffset>13335</wp:posOffset>
            </wp:positionV>
            <wp:extent cx="725170" cy="866775"/>
            <wp:effectExtent l="19050" t="0" r="0" b="0"/>
            <wp:wrapNone/>
            <wp:docPr id="5603" name="图片 216" descr="QQ截图20130321114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6" descr="QQ截图20130321114228"/>
                    <pic:cNvPicPr>
                      <a:picLocks noChangeAspect="1" noChangeArrowheads="1"/>
                    </pic:cNvPicPr>
                  </pic:nvPicPr>
                  <pic:blipFill>
                    <a:blip r:embed="rId12"/>
                    <a:srcRect/>
                    <a:stretch>
                      <a:fillRect/>
                    </a:stretch>
                  </pic:blipFill>
                  <pic:spPr bwMode="auto">
                    <a:xfrm>
                      <a:off x="0" y="0"/>
                      <a:ext cx="725170" cy="866775"/>
                    </a:xfrm>
                    <a:prstGeom prst="rect">
                      <a:avLst/>
                    </a:prstGeom>
                    <a:noFill/>
                    <a:ln w="9525">
                      <a:noFill/>
                      <a:miter lim="800000"/>
                      <a:headEnd/>
                      <a:tailEnd/>
                    </a:ln>
                  </pic:spPr>
                </pic:pic>
              </a:graphicData>
            </a:graphic>
          </wp:anchor>
        </w:drawing>
      </w:r>
      <w:r w:rsidR="004B0123">
        <w:rPr>
          <w:rFonts w:hint="eastAsia"/>
          <w:noProof/>
          <w:sz w:val="24"/>
        </w:rPr>
        <w:drawing>
          <wp:inline distT="0" distB="0" distL="0" distR="0">
            <wp:extent cx="9748520" cy="5661025"/>
            <wp:effectExtent l="1905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email"/>
                    <a:srcRect/>
                    <a:stretch>
                      <a:fillRect/>
                    </a:stretch>
                  </pic:blipFill>
                  <pic:spPr bwMode="auto">
                    <a:xfrm>
                      <a:off x="0" y="0"/>
                      <a:ext cx="9748520" cy="5661025"/>
                    </a:xfrm>
                    <a:prstGeom prst="rect">
                      <a:avLst/>
                    </a:prstGeom>
                    <a:noFill/>
                    <a:ln w="9525">
                      <a:noFill/>
                      <a:miter lim="800000"/>
                      <a:headEnd/>
                      <a:tailEnd/>
                    </a:ln>
                  </pic:spPr>
                </pic:pic>
              </a:graphicData>
            </a:graphic>
          </wp:inline>
        </w:drawing>
      </w:r>
    </w:p>
    <w:p w:rsidR="00797865" w:rsidRPr="00AA7E27" w:rsidRDefault="00797865" w:rsidP="000D17F9">
      <w:pPr>
        <w:jc w:val="center"/>
        <w:rPr>
          <w:sz w:val="24"/>
          <w:lang w:val="zh-CN"/>
        </w:rPr>
      </w:pPr>
      <w:r w:rsidRPr="00AA7E27">
        <w:rPr>
          <w:rFonts w:hint="eastAsia"/>
          <w:b/>
          <w:sz w:val="24"/>
        </w:rPr>
        <w:t>图</w:t>
      </w:r>
      <w:r w:rsidRPr="00AA7E27">
        <w:rPr>
          <w:rFonts w:hint="eastAsia"/>
          <w:b/>
          <w:sz w:val="24"/>
        </w:rPr>
        <w:t>3-</w:t>
      </w:r>
      <w:r w:rsidR="000D17F9" w:rsidRPr="00AA7E27">
        <w:rPr>
          <w:rFonts w:hint="eastAsia"/>
          <w:b/>
          <w:sz w:val="24"/>
        </w:rPr>
        <w:t>1</w:t>
      </w:r>
      <w:r w:rsidRPr="00AA7E27">
        <w:rPr>
          <w:rFonts w:hint="eastAsia"/>
          <w:b/>
          <w:sz w:val="24"/>
        </w:rPr>
        <w:t xml:space="preserve"> </w:t>
      </w:r>
      <w:r w:rsidRPr="00AA7E27">
        <w:rPr>
          <w:rFonts w:hint="eastAsia"/>
          <w:b/>
          <w:sz w:val="24"/>
        </w:rPr>
        <w:t>项目地理位置示意图</w:t>
      </w:r>
    </w:p>
    <w:p w:rsidR="00797865" w:rsidRPr="00AA7E27" w:rsidRDefault="00797865" w:rsidP="00CB7143">
      <w:pPr>
        <w:spacing w:line="360" w:lineRule="auto"/>
        <w:ind w:firstLineChars="200" w:firstLine="480"/>
        <w:rPr>
          <w:sz w:val="24"/>
          <w:highlight w:val="yellow"/>
        </w:rPr>
        <w:sectPr w:rsidR="00797865" w:rsidRPr="00AA7E27" w:rsidSect="000D17F9">
          <w:headerReference w:type="first" r:id="rId14"/>
          <w:footerReference w:type="first" r:id="rId15"/>
          <w:pgSz w:w="16838" w:h="11906" w:orient="landscape"/>
          <w:pgMar w:top="596" w:right="1021" w:bottom="1134" w:left="680" w:header="680" w:footer="680" w:gutter="397"/>
          <w:cols w:space="720"/>
          <w:titlePg/>
          <w:docGrid w:linePitch="286"/>
        </w:sectPr>
      </w:pPr>
    </w:p>
    <w:p w:rsidR="008A078D" w:rsidRPr="00AA7E27" w:rsidRDefault="00DC47A0" w:rsidP="008A078D">
      <w:pPr>
        <w:spacing w:line="360" w:lineRule="auto"/>
        <w:rPr>
          <w:sz w:val="24"/>
          <w:highlight w:val="yellow"/>
        </w:rPr>
      </w:pPr>
      <w:r w:rsidRPr="00DC47A0">
        <w:rPr>
          <w:noProof/>
          <w:sz w:val="24"/>
          <w:highlight w:val="yellow"/>
        </w:rPr>
        <w:lastRenderedPageBreak/>
        <w:pict>
          <v:rect id="_x0000_s10570" style="position:absolute;left:0;text-align:left;margin-left:336pt;margin-top:277.5pt;width:100.85pt;height:39.75pt;z-index:251546112;mso-position-horizontal-relative:page;mso-position-vertical-relative:page" filled="f" fillcolor="black" stroked="f">
            <v:textbox style="mso-next-textbox:#_x0000_s10570">
              <w:txbxContent>
                <w:p w:rsidR="00961625" w:rsidRPr="00BA296B" w:rsidRDefault="00961625" w:rsidP="00BA296B">
                  <w:r w:rsidRPr="008A078D">
                    <w:rPr>
                      <w:rFonts w:hint="eastAsia"/>
                      <w:sz w:val="24"/>
                      <w:highlight w:val="yellow"/>
                    </w:rPr>
                    <w:t>三元集发水泥厂</w:t>
                  </w:r>
                </w:p>
              </w:txbxContent>
            </v:textbox>
            <w10:wrap anchorx="page" anchory="page"/>
          </v:rect>
        </w:pict>
      </w:r>
      <w:r>
        <w:rPr>
          <w:noProof/>
          <w:sz w:val="24"/>
        </w:rPr>
        <w:pict>
          <v:rect id="_x0000_s11427" style="position:absolute;left:0;text-align:left;margin-left:478.1pt;margin-top:664.5pt;width:62.25pt;height:39.75pt;z-index:251560448;mso-position-horizontal-relative:page;mso-position-vertical-relative:page" filled="f" fillcolor="black" stroked="f">
            <v:textbox style="mso-next-textbox:#_x0000_s11427">
              <w:txbxContent>
                <w:p w:rsidR="00961625" w:rsidRPr="00BA296B" w:rsidRDefault="00961625" w:rsidP="00D33084">
                  <w:r>
                    <w:rPr>
                      <w:rFonts w:hint="eastAsia"/>
                      <w:sz w:val="24"/>
                      <w:highlight w:val="yellow"/>
                    </w:rPr>
                    <w:t>前溪</w:t>
                  </w:r>
                  <w:r w:rsidRPr="007508B5">
                    <w:rPr>
                      <w:rFonts w:hint="eastAsia"/>
                      <w:sz w:val="24"/>
                      <w:highlight w:val="yellow"/>
                    </w:rPr>
                    <w:t>村</w:t>
                  </w:r>
                </w:p>
              </w:txbxContent>
            </v:textbox>
            <w10:wrap anchorx="page" anchory="page"/>
          </v:rect>
        </w:pict>
      </w:r>
      <w:r>
        <w:rPr>
          <w:noProof/>
          <w:sz w:val="24"/>
        </w:rPr>
        <w:pict>
          <v:rect id="_x0000_s11426" style="position:absolute;left:0;text-align:left;margin-left:463.5pt;margin-top:585pt;width:62.25pt;height:39.75pt;z-index:251559424;mso-position-horizontal-relative:page;mso-position-vertical-relative:page" filled="f" fillcolor="black" stroked="f">
            <v:textbox style="mso-next-textbox:#_x0000_s11426">
              <w:txbxContent>
                <w:p w:rsidR="00961625" w:rsidRPr="00BA296B" w:rsidRDefault="00961625" w:rsidP="007508B5">
                  <w:r>
                    <w:rPr>
                      <w:rFonts w:hint="eastAsia"/>
                      <w:sz w:val="24"/>
                      <w:highlight w:val="yellow"/>
                    </w:rPr>
                    <w:t>后溪</w:t>
                  </w:r>
                  <w:r w:rsidRPr="007508B5">
                    <w:rPr>
                      <w:rFonts w:hint="eastAsia"/>
                      <w:sz w:val="24"/>
                      <w:highlight w:val="yellow"/>
                    </w:rPr>
                    <w:t>村</w:t>
                  </w:r>
                </w:p>
              </w:txbxContent>
            </v:textbox>
            <w10:wrap anchorx="page" anchory="page"/>
          </v:rect>
        </w:pict>
      </w:r>
      <w:r>
        <w:rPr>
          <w:noProof/>
          <w:sz w:val="24"/>
        </w:rPr>
        <w:pict>
          <v:rect id="_x0000_s11425" style="position:absolute;left:0;text-align:left;margin-left:200.25pt;margin-top:545.25pt;width:62.25pt;height:39.75pt;z-index:251558400;mso-position-horizontal-relative:page;mso-position-vertical-relative:page" filled="f" fillcolor="black" stroked="f">
            <v:textbox style="mso-next-textbox:#_x0000_s11425">
              <w:txbxContent>
                <w:p w:rsidR="00961625" w:rsidRPr="00BA296B" w:rsidRDefault="00961625" w:rsidP="007508B5">
                  <w:r>
                    <w:rPr>
                      <w:rFonts w:hint="eastAsia"/>
                      <w:sz w:val="24"/>
                      <w:highlight w:val="yellow"/>
                    </w:rPr>
                    <w:t>高山</w:t>
                  </w:r>
                  <w:r w:rsidRPr="007508B5">
                    <w:rPr>
                      <w:rFonts w:hint="eastAsia"/>
                      <w:sz w:val="24"/>
                      <w:highlight w:val="yellow"/>
                    </w:rPr>
                    <w:t>村</w:t>
                  </w:r>
                </w:p>
              </w:txbxContent>
            </v:textbox>
            <w10:wrap anchorx="page" anchory="page"/>
          </v:rect>
        </w:pict>
      </w:r>
      <w:r>
        <w:rPr>
          <w:noProof/>
          <w:sz w:val="24"/>
        </w:rPr>
        <w:pict>
          <v:rect id="_x0000_s11424" style="position:absolute;left:0;text-align:left;margin-left:357.75pt;margin-top:509.25pt;width:135.75pt;height:39.75pt;z-index:251557376;mso-position-horizontal-relative:page;mso-position-vertical-relative:page" filled="f" fillcolor="black" stroked="f">
            <v:textbox style="mso-next-textbox:#_x0000_s11424">
              <w:txbxContent>
                <w:p w:rsidR="00961625" w:rsidRPr="00BA296B" w:rsidRDefault="00961625" w:rsidP="007508B5">
                  <w:r w:rsidRPr="007508B5">
                    <w:rPr>
                      <w:rFonts w:hint="eastAsia"/>
                      <w:sz w:val="24"/>
                      <w:highlight w:val="yellow"/>
                    </w:rPr>
                    <w:t>福建晶安光电有限公司</w:t>
                  </w:r>
                </w:p>
              </w:txbxContent>
            </v:textbox>
            <w10:wrap anchorx="page" anchory="page"/>
          </v:rect>
        </w:pict>
      </w:r>
      <w:r>
        <w:rPr>
          <w:noProof/>
          <w:sz w:val="24"/>
        </w:rPr>
        <w:pict>
          <v:rect id="_x0000_s11423" style="position:absolute;left:0;text-align:left;margin-left:587.25pt;margin-top:419.25pt;width:62.25pt;height:39.75pt;z-index:251556352;mso-position-horizontal-relative:page;mso-position-vertical-relative:page" filled="f" fillcolor="black" stroked="f">
            <v:textbox style="mso-next-textbox:#_x0000_s11423">
              <w:txbxContent>
                <w:p w:rsidR="00961625" w:rsidRPr="00BA296B" w:rsidRDefault="00961625" w:rsidP="007508B5">
                  <w:r>
                    <w:rPr>
                      <w:rFonts w:hint="eastAsia"/>
                      <w:sz w:val="24"/>
                      <w:highlight w:val="yellow"/>
                    </w:rPr>
                    <w:t>横山</w:t>
                  </w:r>
                  <w:r w:rsidRPr="007508B5">
                    <w:rPr>
                      <w:rFonts w:hint="eastAsia"/>
                      <w:sz w:val="24"/>
                      <w:highlight w:val="yellow"/>
                    </w:rPr>
                    <w:t>村</w:t>
                  </w:r>
                </w:p>
              </w:txbxContent>
            </v:textbox>
            <w10:wrap anchorx="page" anchory="page"/>
          </v:rect>
        </w:pict>
      </w:r>
      <w:r>
        <w:rPr>
          <w:noProof/>
          <w:sz w:val="24"/>
        </w:rPr>
        <w:pict>
          <v:rect id="_x0000_s11422" style="position:absolute;left:0;text-align:left;margin-left:475.5pt;margin-top:360.75pt;width:81.75pt;height:39.75pt;z-index:251555328;mso-position-horizontal-relative:page;mso-position-vertical-relative:page" filled="f" fillcolor="black" stroked="f">
            <v:textbox style="mso-next-textbox:#_x0000_s11422">
              <w:txbxContent>
                <w:p w:rsidR="00961625" w:rsidRPr="00BA296B" w:rsidRDefault="00961625" w:rsidP="007508B5">
                  <w:r w:rsidRPr="007508B5">
                    <w:rPr>
                      <w:rFonts w:hint="eastAsia"/>
                      <w:sz w:val="24"/>
                      <w:highlight w:val="yellow"/>
                    </w:rPr>
                    <w:t>海西光电科技创新基地</w:t>
                  </w:r>
                </w:p>
              </w:txbxContent>
            </v:textbox>
            <w10:wrap anchorx="page" anchory="page"/>
          </v:rect>
        </w:pict>
      </w:r>
      <w:r>
        <w:rPr>
          <w:noProof/>
          <w:sz w:val="24"/>
        </w:rPr>
        <w:pict>
          <v:rect id="_x0000_s11421" style="position:absolute;left:0;text-align:left;margin-left:430.5pt;margin-top:378.75pt;width:109.85pt;height:72.75pt;z-index:251554304;mso-position-horizontal-relative:page;mso-position-vertical-relative:page" filled="f" fillcolor="black" stroked="f">
            <v:textbox style="mso-next-textbox:#_x0000_s11421">
              <w:txbxContent>
                <w:p w:rsidR="00961625" w:rsidRDefault="00961625" w:rsidP="007508B5">
                  <w:pPr>
                    <w:rPr>
                      <w:sz w:val="24"/>
                      <w:highlight w:val="yellow"/>
                    </w:rPr>
                  </w:pPr>
                  <w:r w:rsidRPr="007508B5">
                    <w:rPr>
                      <w:rFonts w:hint="eastAsia"/>
                      <w:sz w:val="24"/>
                      <w:highlight w:val="yellow"/>
                    </w:rPr>
                    <w:t>信</w:t>
                  </w:r>
                </w:p>
                <w:p w:rsidR="00961625" w:rsidRDefault="00961625" w:rsidP="007508B5">
                  <w:pPr>
                    <w:ind w:firstLineChars="100" w:firstLine="240"/>
                    <w:rPr>
                      <w:sz w:val="24"/>
                      <w:highlight w:val="yellow"/>
                    </w:rPr>
                  </w:pPr>
                  <w:r w:rsidRPr="007508B5">
                    <w:rPr>
                      <w:rFonts w:hint="eastAsia"/>
                      <w:sz w:val="24"/>
                      <w:highlight w:val="yellow"/>
                    </w:rPr>
                    <w:t>达</w:t>
                  </w:r>
                </w:p>
                <w:p w:rsidR="00961625" w:rsidRDefault="00961625" w:rsidP="007508B5">
                  <w:pPr>
                    <w:ind w:firstLineChars="200" w:firstLine="480"/>
                    <w:rPr>
                      <w:sz w:val="24"/>
                      <w:highlight w:val="yellow"/>
                    </w:rPr>
                  </w:pPr>
                  <w:r w:rsidRPr="007508B5">
                    <w:rPr>
                      <w:rFonts w:hint="eastAsia"/>
                      <w:sz w:val="24"/>
                      <w:highlight w:val="yellow"/>
                    </w:rPr>
                    <w:t>光</w:t>
                  </w:r>
                </w:p>
                <w:p w:rsidR="00961625" w:rsidRPr="00BA296B" w:rsidRDefault="00961625" w:rsidP="007508B5">
                  <w:pPr>
                    <w:ind w:firstLineChars="300" w:firstLine="720"/>
                  </w:pPr>
                  <w:r w:rsidRPr="007508B5">
                    <w:rPr>
                      <w:rFonts w:hint="eastAsia"/>
                      <w:sz w:val="24"/>
                      <w:highlight w:val="yellow"/>
                    </w:rPr>
                    <w:t>电</w:t>
                  </w:r>
                </w:p>
              </w:txbxContent>
            </v:textbox>
            <w10:wrap anchorx="page" anchory="page"/>
          </v:rect>
        </w:pict>
      </w:r>
      <w:r>
        <w:rPr>
          <w:noProof/>
          <w:sz w:val="24"/>
        </w:rPr>
        <w:pict>
          <v:rect id="_x0000_s11420" style="position:absolute;left:0;text-align:left;margin-left:304.5pt;margin-top:372pt;width:100.85pt;height:39.75pt;z-index:251553280;mso-position-horizontal-relative:page;mso-position-vertical-relative:page" filled="f" fillcolor="black" stroked="f">
            <v:textbox style="mso-next-textbox:#_x0000_s11420">
              <w:txbxContent>
                <w:p w:rsidR="00961625" w:rsidRPr="00BA296B" w:rsidRDefault="00961625" w:rsidP="007508B5">
                  <w:r w:rsidRPr="007508B5">
                    <w:rPr>
                      <w:rFonts w:hint="eastAsia"/>
                      <w:sz w:val="24"/>
                      <w:highlight w:val="yellow"/>
                    </w:rPr>
                    <w:t>苦吕埔村</w:t>
                  </w:r>
                </w:p>
              </w:txbxContent>
            </v:textbox>
            <w10:wrap anchorx="page" anchory="page"/>
          </v:rect>
        </w:pict>
      </w:r>
      <w:r>
        <w:rPr>
          <w:noProof/>
          <w:sz w:val="24"/>
        </w:rPr>
        <w:pict>
          <v:shapetype id="_x0000_t32" coordsize="21600,21600" o:spt="32" o:oned="t" path="m,l21600,21600e" filled="f">
            <v:path arrowok="t" fillok="f" o:connecttype="none"/>
            <o:lock v:ext="edit" shapetype="t"/>
          </v:shapetype>
          <v:shape id="_x0000_s11418" type="#_x0000_t32" style="position:absolute;left:0;text-align:left;margin-left:372.75pt;margin-top:545.25pt;width:85.85pt;height:87pt;flip:x;z-index:251551232;mso-position-horizontal-relative:page;mso-position-vertical-relative:page" o:connectortype="straight" strokecolor="red" strokeweight="1.5pt">
            <w10:wrap anchorx="page" anchory="page"/>
          </v:shape>
        </w:pict>
      </w:r>
      <w:r>
        <w:rPr>
          <w:noProof/>
          <w:sz w:val="24"/>
        </w:rPr>
        <w:pict>
          <v:shape id="_x0000_s11419" type="#_x0000_t32" style="position:absolute;left:0;text-align:left;margin-left:458.6pt;margin-top:545.25pt;width:16.9pt;height:18pt;flip:x y;z-index:251552256;mso-position-horizontal-relative:page;mso-position-vertical-relative:page" o:connectortype="straight" strokecolor="red" strokeweight="1.5pt">
            <w10:wrap anchorx="page" anchory="page"/>
          </v:shape>
        </w:pict>
      </w:r>
      <w:r>
        <w:rPr>
          <w:noProof/>
          <w:sz w:val="24"/>
        </w:rPr>
        <w:pict>
          <v:shape id="_x0000_s11417" type="#_x0000_t32" style="position:absolute;left:0;text-align:left;margin-left:475.5pt;margin-top:522.75pt;width:38.25pt;height:40.5pt;flip:x;z-index:251550208;mso-position-horizontal-relative:page;mso-position-vertical-relative:page" o:connectortype="straight" strokecolor="red" strokeweight="1.5pt">
            <w10:wrap anchorx="page" anchory="page"/>
          </v:shape>
        </w:pict>
      </w:r>
      <w:r>
        <w:rPr>
          <w:noProof/>
          <w:sz w:val="24"/>
        </w:rPr>
        <w:pict>
          <v:shape id="_x0000_s11414" type="#_x0000_t32" style="position:absolute;left:0;text-align:left;margin-left:327.75pt;margin-top:522.75pt;width:45.75pt;height:108.75pt;z-index:251547136;mso-position-horizontal-relative:page;mso-position-vertical-relative:page" o:connectortype="straight" strokecolor="red" strokeweight="1.5pt">
            <w10:wrap anchorx="page" anchory="page"/>
          </v:shape>
        </w:pict>
      </w:r>
      <w:r>
        <w:rPr>
          <w:noProof/>
          <w:sz w:val="24"/>
        </w:rPr>
        <w:pict>
          <v:shape id="_x0000_s11416" type="#_x0000_t32" style="position:absolute;left:0;text-align:left;margin-left:419.25pt;margin-top:428.25pt;width:94.5pt;height:94.5pt;z-index:251549184;mso-position-horizontal-relative:page;mso-position-vertical-relative:page" o:connectortype="straight" strokecolor="red" strokeweight="1.5pt">
            <w10:wrap anchorx="page" anchory="page"/>
          </v:shape>
        </w:pict>
      </w:r>
      <w:r>
        <w:rPr>
          <w:noProof/>
          <w:sz w:val="24"/>
        </w:rPr>
        <w:pict>
          <v:shape id="_x0000_s11415" type="#_x0000_t32" style="position:absolute;left:0;text-align:left;margin-left:327.75pt;margin-top:428.25pt;width:91.5pt;height:94.5pt;flip:y;z-index:251548160;mso-position-horizontal-relative:page;mso-position-vertical-relative:page" o:connectortype="straight" strokecolor="red" strokeweight="1.5pt">
            <w10:wrap anchorx="page" anchory="page"/>
          </v:shape>
        </w:pict>
      </w:r>
      <w:r w:rsidR="004B0123">
        <w:rPr>
          <w:rFonts w:hint="eastAsia"/>
          <w:noProof/>
          <w:sz w:val="24"/>
        </w:rPr>
        <w:drawing>
          <wp:inline distT="0" distB="0" distL="0" distR="0">
            <wp:extent cx="13954760" cy="8802370"/>
            <wp:effectExtent l="19050" t="0" r="889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13954760" cy="8802370"/>
                    </a:xfrm>
                    <a:prstGeom prst="rect">
                      <a:avLst/>
                    </a:prstGeom>
                    <a:noFill/>
                    <a:ln w="9525">
                      <a:noFill/>
                      <a:miter lim="800000"/>
                      <a:headEnd/>
                      <a:tailEnd/>
                    </a:ln>
                  </pic:spPr>
                </pic:pic>
              </a:graphicData>
            </a:graphic>
          </wp:inline>
        </w:drawing>
      </w:r>
    </w:p>
    <w:p w:rsidR="008A078D" w:rsidRPr="00AA7E27" w:rsidRDefault="008A078D" w:rsidP="00AB598B">
      <w:pPr>
        <w:spacing w:line="360" w:lineRule="auto"/>
        <w:jc w:val="center"/>
        <w:rPr>
          <w:b/>
          <w:sz w:val="24"/>
        </w:rPr>
      </w:pPr>
      <w:r w:rsidRPr="00AA7E27">
        <w:rPr>
          <w:rFonts w:hint="eastAsia"/>
          <w:b/>
          <w:sz w:val="24"/>
        </w:rPr>
        <w:t>图</w:t>
      </w:r>
      <w:r w:rsidRPr="00AA7E27">
        <w:rPr>
          <w:rFonts w:hint="eastAsia"/>
          <w:b/>
          <w:sz w:val="24"/>
        </w:rPr>
        <w:t xml:space="preserve">3-2 </w:t>
      </w:r>
      <w:r w:rsidRPr="00AA7E27">
        <w:rPr>
          <w:rFonts w:hint="eastAsia"/>
          <w:b/>
          <w:sz w:val="24"/>
        </w:rPr>
        <w:t>厂界周边环境示意图</w:t>
      </w:r>
    </w:p>
    <w:p w:rsidR="0030099F" w:rsidRPr="00AA7E27" w:rsidRDefault="004B0123" w:rsidP="00AB598B">
      <w:pPr>
        <w:spacing w:line="360" w:lineRule="auto"/>
        <w:jc w:val="center"/>
        <w:rPr>
          <w:sz w:val="24"/>
          <w:highlight w:val="yellow"/>
        </w:rPr>
      </w:pPr>
      <w:r>
        <w:rPr>
          <w:rFonts w:hint="eastAsia"/>
          <w:noProof/>
          <w:sz w:val="24"/>
        </w:rPr>
        <w:lastRenderedPageBreak/>
        <w:drawing>
          <wp:anchor distT="0" distB="0" distL="114300" distR="114300" simplePos="0" relativeHeight="251561472" behindDoc="0" locked="0" layoutInCell="1" allowOverlap="1">
            <wp:simplePos x="0" y="0"/>
            <wp:positionH relativeFrom="column">
              <wp:posOffset>1223645</wp:posOffset>
            </wp:positionH>
            <wp:positionV relativeFrom="paragraph">
              <wp:posOffset>17780</wp:posOffset>
            </wp:positionV>
            <wp:extent cx="12346305" cy="8811260"/>
            <wp:effectExtent l="19050" t="0" r="0" b="0"/>
            <wp:wrapNone/>
            <wp:docPr id="8356" name="图片 8356" descr="雨污水管线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6" descr="雨污水管线 Model (1)"/>
                    <pic:cNvPicPr>
                      <a:picLocks noChangeAspect="1" noChangeArrowheads="1"/>
                    </pic:cNvPicPr>
                  </pic:nvPicPr>
                  <pic:blipFill>
                    <a:blip r:embed="rId17" cstate="email"/>
                    <a:srcRect/>
                    <a:stretch>
                      <a:fillRect/>
                    </a:stretch>
                  </pic:blipFill>
                  <pic:spPr bwMode="auto">
                    <a:xfrm>
                      <a:off x="0" y="0"/>
                      <a:ext cx="12346305" cy="8811260"/>
                    </a:xfrm>
                    <a:prstGeom prst="rect">
                      <a:avLst/>
                    </a:prstGeom>
                    <a:noFill/>
                    <a:ln w="9525">
                      <a:noFill/>
                      <a:miter lim="800000"/>
                      <a:headEnd/>
                      <a:tailEnd/>
                    </a:ln>
                  </pic:spPr>
                </pic:pic>
              </a:graphicData>
            </a:graphic>
          </wp:anchor>
        </w:drawing>
      </w: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DC47A0" w:rsidP="00AB598B">
      <w:pPr>
        <w:spacing w:line="360" w:lineRule="auto"/>
        <w:jc w:val="center"/>
        <w:rPr>
          <w:sz w:val="24"/>
          <w:highlight w:val="yellow"/>
        </w:rPr>
      </w:pPr>
      <w:r>
        <w:rPr>
          <w:noProof/>
          <w:sz w:val="24"/>
        </w:rPr>
        <w:pict>
          <v:rect id="_x0000_s11429" style="position:absolute;left:0;text-align:left;margin-left:751.5pt;margin-top:195pt;width:82.5pt;height:25.5pt;z-index:251562496;mso-position-horizontal-relative:page;mso-position-vertical-relative:page" stroked="f">
            <v:textbox style="mso-next-textbox:#_x0000_s11429">
              <w:txbxContent>
                <w:p w:rsidR="00961625" w:rsidRPr="0030099F" w:rsidRDefault="00961625">
                  <w:pPr>
                    <w:rPr>
                      <w:b/>
                    </w:rPr>
                  </w:pPr>
                  <w:r w:rsidRPr="0030099F">
                    <w:rPr>
                      <w:rFonts w:hint="eastAsia"/>
                      <w:b/>
                    </w:rPr>
                    <w:t>1#</w:t>
                  </w:r>
                  <w:r w:rsidRPr="0030099F">
                    <w:rPr>
                      <w:rFonts w:hint="eastAsia"/>
                      <w:b/>
                    </w:rPr>
                    <w:t>图形化厂房</w:t>
                  </w:r>
                </w:p>
              </w:txbxContent>
            </v:textbox>
            <w10:wrap anchorx="page" anchory="page"/>
          </v:rect>
        </w:pict>
      </w: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DC47A0" w:rsidP="00AB598B">
      <w:pPr>
        <w:spacing w:line="360" w:lineRule="auto"/>
        <w:jc w:val="center"/>
        <w:rPr>
          <w:sz w:val="24"/>
          <w:highlight w:val="yellow"/>
        </w:rPr>
      </w:pPr>
      <w:r>
        <w:rPr>
          <w:noProof/>
          <w:sz w:val="24"/>
        </w:rPr>
        <w:pict>
          <v:shape id="_x0000_s12382" type="#_x0000_t32" style="position:absolute;left:0;text-align:left;margin-left:600.75pt;margin-top:609.9pt;width:17.85pt;height:31.25pt;z-index:251715072;mso-position-horizontal-relative:page;mso-position-vertical-relative:page" o:connectortype="straight">
            <w10:wrap anchorx="page" anchory="page"/>
          </v:shape>
        </w:pict>
      </w:r>
      <w:r>
        <w:rPr>
          <w:noProof/>
          <w:sz w:val="24"/>
        </w:rPr>
        <w:pict>
          <v:rect id="_x0000_s12381" style="position:absolute;left:0;text-align:left;margin-left:612.6pt;margin-top:624.35pt;width:105.2pt;height:25.5pt;z-index:251714048;mso-position-horizontal-relative:page;mso-position-vertical-relative:page" stroked="f">
            <v:textbox style="mso-next-textbox:#_x0000_s12381">
              <w:txbxContent>
                <w:p w:rsidR="00961625" w:rsidRPr="0030099F" w:rsidRDefault="00961625" w:rsidP="00846D5E">
                  <w:pPr>
                    <w:rPr>
                      <w:b/>
                    </w:rPr>
                  </w:pPr>
                  <w:r>
                    <w:rPr>
                      <w:rFonts w:hint="eastAsia"/>
                      <w:b/>
                    </w:rPr>
                    <w:t>排入市政污水管网</w:t>
                  </w:r>
                </w:p>
              </w:txbxContent>
            </v:textbox>
            <w10:wrap anchorx="page" anchory="page"/>
          </v:rect>
        </w:pict>
      </w:r>
    </w:p>
    <w:p w:rsidR="0030099F" w:rsidRPr="00AA7E27" w:rsidRDefault="00DC47A0" w:rsidP="00AB598B">
      <w:pPr>
        <w:spacing w:line="360" w:lineRule="auto"/>
        <w:jc w:val="center"/>
        <w:rPr>
          <w:sz w:val="24"/>
          <w:highlight w:val="yellow"/>
        </w:rPr>
      </w:pPr>
      <w:r>
        <w:rPr>
          <w:noProof/>
          <w:sz w:val="24"/>
        </w:rPr>
        <w:pict>
          <v:shape id="_x0000_s12383" type="#_x0000_t32" style="position:absolute;left:0;text-align:left;margin-left:618.6pt;margin-top:641.1pt;width:89.85pt;height:.05pt;z-index:251716096;mso-position-horizontal-relative:page;mso-position-vertical-relative:page" o:connectortype="straight">
            <w10:wrap anchorx="page" anchory="page"/>
          </v:shape>
        </w:pict>
      </w: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AB598B">
      <w:pPr>
        <w:spacing w:line="360" w:lineRule="auto"/>
        <w:jc w:val="center"/>
        <w:rPr>
          <w:sz w:val="24"/>
          <w:highlight w:val="yellow"/>
        </w:rPr>
      </w:pPr>
    </w:p>
    <w:p w:rsidR="0030099F" w:rsidRPr="00AA7E27" w:rsidRDefault="0030099F" w:rsidP="0030099F">
      <w:pPr>
        <w:spacing w:line="360" w:lineRule="auto"/>
        <w:rPr>
          <w:sz w:val="24"/>
          <w:highlight w:val="yellow"/>
        </w:rPr>
      </w:pPr>
    </w:p>
    <w:p w:rsidR="0030099F" w:rsidRPr="00AA7E27" w:rsidRDefault="0030099F" w:rsidP="00BB7F16">
      <w:pPr>
        <w:spacing w:beforeLines="100"/>
        <w:jc w:val="center"/>
        <w:rPr>
          <w:b/>
          <w:sz w:val="24"/>
          <w:highlight w:val="yellow"/>
        </w:rPr>
      </w:pPr>
      <w:r w:rsidRPr="00AA7E27">
        <w:rPr>
          <w:rFonts w:hint="eastAsia"/>
          <w:b/>
          <w:sz w:val="24"/>
        </w:rPr>
        <w:t>图</w:t>
      </w:r>
      <w:r w:rsidRPr="00AA7E27">
        <w:rPr>
          <w:rFonts w:hint="eastAsia"/>
          <w:b/>
          <w:sz w:val="24"/>
        </w:rPr>
        <w:t xml:space="preserve">3-3 </w:t>
      </w:r>
      <w:r w:rsidRPr="00AA7E27">
        <w:rPr>
          <w:rFonts w:hint="eastAsia"/>
          <w:b/>
          <w:sz w:val="24"/>
        </w:rPr>
        <w:t>项目厂区平面布置及雨污水管线图</w:t>
      </w:r>
    </w:p>
    <w:p w:rsidR="00550EAC" w:rsidRPr="00AA7E27" w:rsidRDefault="00550EAC" w:rsidP="003E7353">
      <w:pPr>
        <w:snapToGrid w:val="0"/>
        <w:spacing w:line="360" w:lineRule="auto"/>
        <w:rPr>
          <w:rFonts w:hAnsi="宋体"/>
          <w:sz w:val="24"/>
          <w:highlight w:val="yellow"/>
        </w:rPr>
        <w:sectPr w:rsidR="00550EAC" w:rsidRPr="00AA7E27" w:rsidSect="00436175">
          <w:footerReference w:type="first" r:id="rId18"/>
          <w:pgSz w:w="23814" w:h="16840" w:orient="landscape" w:code="8"/>
          <w:pgMar w:top="993" w:right="1021" w:bottom="1134" w:left="680" w:header="680" w:footer="680" w:gutter="397"/>
          <w:cols w:space="720"/>
          <w:titlePg/>
          <w:docGrid w:linePitch="286"/>
        </w:sectPr>
      </w:pPr>
    </w:p>
    <w:p w:rsidR="004555D9" w:rsidRPr="00AA7E27" w:rsidRDefault="00DC47A0" w:rsidP="00F317CB">
      <w:pPr>
        <w:jc w:val="left"/>
        <w:outlineLvl w:val="1"/>
        <w:rPr>
          <w:b/>
          <w:sz w:val="32"/>
          <w:szCs w:val="32"/>
        </w:rPr>
      </w:pPr>
      <w:r w:rsidRPr="00DC47A0">
        <w:lastRenderedPageBrea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938" o:spid="_x0000_s4696" type="#_x0000_t68" style="position:absolute;margin-left:666.3pt;margin-top:382.2pt;width:11.25pt;height:31.5pt;z-index:251542016">
            <v:stroke miterlimit="2"/>
            <v:textbox style="layout-flow:vertical-ideographic"/>
          </v:shape>
        </w:pict>
      </w:r>
      <w:bookmarkStart w:id="32" w:name="_Toc516659316"/>
      <w:r w:rsidR="004555D9" w:rsidRPr="00AA7E27">
        <w:rPr>
          <w:rFonts w:hint="eastAsia"/>
          <w:b/>
          <w:sz w:val="32"/>
          <w:szCs w:val="32"/>
        </w:rPr>
        <w:t>3.</w:t>
      </w:r>
      <w:r w:rsidR="005D4C12" w:rsidRPr="00AA7E27">
        <w:rPr>
          <w:rFonts w:hint="eastAsia"/>
          <w:b/>
          <w:sz w:val="32"/>
          <w:szCs w:val="32"/>
        </w:rPr>
        <w:t>4</w:t>
      </w:r>
      <w:r w:rsidR="004555D9" w:rsidRPr="00AA7E27">
        <w:rPr>
          <w:rFonts w:hint="eastAsia"/>
          <w:b/>
          <w:sz w:val="32"/>
          <w:szCs w:val="32"/>
        </w:rPr>
        <w:t>主要原辅料消耗</w:t>
      </w:r>
      <w:bookmarkEnd w:id="32"/>
    </w:p>
    <w:p w:rsidR="004555D9" w:rsidRPr="00AA7E27" w:rsidRDefault="004555D9" w:rsidP="00BB7F16">
      <w:pPr>
        <w:spacing w:beforeLines="50" w:line="360" w:lineRule="auto"/>
        <w:ind w:firstLineChars="197" w:firstLine="473"/>
        <w:rPr>
          <w:sz w:val="24"/>
        </w:rPr>
      </w:pPr>
      <w:r w:rsidRPr="00AA7E27">
        <w:rPr>
          <w:rFonts w:hint="eastAsia"/>
          <w:sz w:val="24"/>
        </w:rPr>
        <w:t>根据</w:t>
      </w:r>
      <w:r w:rsidR="00CA53BC" w:rsidRPr="00AA7E27">
        <w:rPr>
          <w:rFonts w:hint="eastAsia"/>
          <w:sz w:val="24"/>
        </w:rPr>
        <w:t>现场勘查情况及</w:t>
      </w:r>
      <w:r w:rsidRPr="00AA7E27">
        <w:rPr>
          <w:rFonts w:hint="eastAsia"/>
          <w:sz w:val="24"/>
        </w:rPr>
        <w:t>企业提供的资料，项目主要原辅材料品种和用量统计见表</w:t>
      </w:r>
      <w:r w:rsidRPr="00AA7E27">
        <w:rPr>
          <w:rFonts w:hint="eastAsia"/>
          <w:sz w:val="24"/>
        </w:rPr>
        <w:t>3-</w:t>
      </w:r>
      <w:r w:rsidR="00C70756" w:rsidRPr="00AA7E27">
        <w:rPr>
          <w:rFonts w:hint="eastAsia"/>
          <w:sz w:val="24"/>
        </w:rPr>
        <w:t>6</w:t>
      </w:r>
      <w:r w:rsidRPr="00AA7E27">
        <w:rPr>
          <w:rFonts w:hint="eastAsia"/>
          <w:sz w:val="24"/>
        </w:rPr>
        <w:t>。</w:t>
      </w:r>
    </w:p>
    <w:p w:rsidR="00CB7143" w:rsidRPr="00AA7E27" w:rsidRDefault="00CB7143" w:rsidP="00660ADE">
      <w:pPr>
        <w:ind w:firstLineChars="200" w:firstLine="482"/>
        <w:jc w:val="center"/>
        <w:rPr>
          <w:rFonts w:ascii="宋体" w:hAnsi="宋体" w:cs="宋体"/>
          <w:b/>
          <w:sz w:val="24"/>
        </w:rPr>
      </w:pPr>
      <w:r w:rsidRPr="00AA7E27">
        <w:rPr>
          <w:rFonts w:hAnsi="宋体"/>
          <w:b/>
          <w:sz w:val="24"/>
        </w:rPr>
        <w:t>表</w:t>
      </w:r>
      <w:r w:rsidRPr="00AA7E27">
        <w:rPr>
          <w:rFonts w:hint="eastAsia"/>
          <w:b/>
          <w:sz w:val="24"/>
        </w:rPr>
        <w:t>3</w:t>
      </w:r>
      <w:r w:rsidRPr="00AA7E27">
        <w:rPr>
          <w:b/>
          <w:sz w:val="24"/>
        </w:rPr>
        <w:t>-</w:t>
      </w:r>
      <w:r w:rsidR="00C70756" w:rsidRPr="00AA7E27">
        <w:rPr>
          <w:rFonts w:hint="eastAsia"/>
          <w:b/>
          <w:sz w:val="24"/>
        </w:rPr>
        <w:t>6</w:t>
      </w:r>
      <w:r w:rsidRPr="00AA7E27">
        <w:rPr>
          <w:b/>
          <w:sz w:val="24"/>
        </w:rPr>
        <w:t xml:space="preserve"> </w:t>
      </w:r>
      <w:r w:rsidRPr="00AA7E27">
        <w:rPr>
          <w:rFonts w:hAnsi="宋体"/>
          <w:b/>
          <w:sz w:val="24"/>
        </w:rPr>
        <w:t>主要原辅材料类</w:t>
      </w:r>
      <w:r w:rsidRPr="00AA7E27">
        <w:rPr>
          <w:rFonts w:ascii="宋体" w:hAnsi="宋体" w:cs="宋体" w:hint="eastAsia"/>
          <w:b/>
          <w:sz w:val="24"/>
        </w:rPr>
        <w:t>型及用量与环评对照表</w:t>
      </w:r>
    </w:p>
    <w:tbl>
      <w:tblPr>
        <w:tblW w:w="4866" w:type="pct"/>
        <w:jc w:val="center"/>
        <w:tblBorders>
          <w:top w:val="single" w:sz="12" w:space="0" w:color="auto"/>
          <w:bottom w:val="single" w:sz="12" w:space="0" w:color="auto"/>
          <w:insideH w:val="single" w:sz="4" w:space="0" w:color="auto"/>
          <w:insideV w:val="single" w:sz="4" w:space="0" w:color="auto"/>
        </w:tblBorders>
        <w:tblLayout w:type="fixed"/>
        <w:tblCellMar>
          <w:top w:w="28" w:type="dxa"/>
          <w:left w:w="28" w:type="dxa"/>
          <w:bottom w:w="28" w:type="dxa"/>
          <w:right w:w="28" w:type="dxa"/>
        </w:tblCellMar>
        <w:tblLook w:val="0000"/>
      </w:tblPr>
      <w:tblGrid>
        <w:gridCol w:w="592"/>
        <w:gridCol w:w="1315"/>
        <w:gridCol w:w="3136"/>
        <w:gridCol w:w="1570"/>
        <w:gridCol w:w="1278"/>
        <w:gridCol w:w="1267"/>
      </w:tblGrid>
      <w:tr w:rsidR="00870F6A" w:rsidRPr="00AA7E27" w:rsidTr="00B6657F">
        <w:trPr>
          <w:cantSplit/>
          <w:trHeight w:val="240"/>
          <w:tblHeader/>
          <w:jc w:val="center"/>
        </w:trPr>
        <w:tc>
          <w:tcPr>
            <w:tcW w:w="323" w:type="pct"/>
            <w:vMerge w:val="restart"/>
            <w:vAlign w:val="center"/>
          </w:tcPr>
          <w:p w:rsidR="00870F6A" w:rsidRPr="00AA7E27" w:rsidRDefault="00870F6A" w:rsidP="00220B26">
            <w:pPr>
              <w:widowControl/>
              <w:jc w:val="center"/>
              <w:rPr>
                <w:b/>
                <w:bCs/>
                <w:szCs w:val="21"/>
              </w:rPr>
            </w:pPr>
            <w:r w:rsidRPr="00AA7E27">
              <w:rPr>
                <w:rFonts w:hAnsi="宋体"/>
                <w:b/>
                <w:bCs/>
                <w:szCs w:val="21"/>
              </w:rPr>
              <w:t>序号</w:t>
            </w:r>
          </w:p>
        </w:tc>
        <w:tc>
          <w:tcPr>
            <w:tcW w:w="718" w:type="pct"/>
            <w:vMerge w:val="restart"/>
            <w:vAlign w:val="center"/>
          </w:tcPr>
          <w:p w:rsidR="00870F6A" w:rsidRPr="00AA7E27" w:rsidRDefault="00870F6A" w:rsidP="00220B26">
            <w:pPr>
              <w:widowControl/>
              <w:jc w:val="center"/>
              <w:rPr>
                <w:b/>
                <w:bCs/>
                <w:szCs w:val="21"/>
              </w:rPr>
            </w:pPr>
            <w:r w:rsidRPr="00AA7E27">
              <w:rPr>
                <w:rFonts w:hAnsi="宋体"/>
                <w:b/>
                <w:bCs/>
                <w:szCs w:val="21"/>
              </w:rPr>
              <w:t>名称</w:t>
            </w:r>
          </w:p>
        </w:tc>
        <w:tc>
          <w:tcPr>
            <w:tcW w:w="1712" w:type="pct"/>
            <w:vMerge w:val="restart"/>
            <w:vAlign w:val="center"/>
          </w:tcPr>
          <w:p w:rsidR="00870F6A" w:rsidRPr="00AA7E27" w:rsidRDefault="00870F6A" w:rsidP="00220B26">
            <w:pPr>
              <w:widowControl/>
              <w:jc w:val="center"/>
              <w:rPr>
                <w:b/>
                <w:bCs/>
                <w:szCs w:val="21"/>
              </w:rPr>
            </w:pPr>
            <w:r w:rsidRPr="00AA7E27">
              <w:rPr>
                <w:rFonts w:hAnsi="宋体"/>
                <w:b/>
                <w:bCs/>
                <w:szCs w:val="21"/>
              </w:rPr>
              <w:t>规格型号</w:t>
            </w:r>
          </w:p>
        </w:tc>
        <w:tc>
          <w:tcPr>
            <w:tcW w:w="1555" w:type="pct"/>
            <w:gridSpan w:val="2"/>
          </w:tcPr>
          <w:p w:rsidR="00870F6A" w:rsidRPr="00AA7E27" w:rsidRDefault="00870F6A" w:rsidP="00220B26">
            <w:pPr>
              <w:widowControl/>
              <w:jc w:val="center"/>
              <w:rPr>
                <w:b/>
                <w:bCs/>
                <w:szCs w:val="21"/>
              </w:rPr>
            </w:pPr>
            <w:r w:rsidRPr="00AA7E27">
              <w:rPr>
                <w:rFonts w:hint="eastAsia"/>
                <w:b/>
                <w:bCs/>
                <w:szCs w:val="21"/>
              </w:rPr>
              <w:t>环评情况</w:t>
            </w:r>
          </w:p>
        </w:tc>
        <w:tc>
          <w:tcPr>
            <w:tcW w:w="692" w:type="pct"/>
            <w:vMerge w:val="restart"/>
            <w:vAlign w:val="center"/>
          </w:tcPr>
          <w:p w:rsidR="00870F6A" w:rsidRPr="00AA7E27" w:rsidRDefault="00870F6A" w:rsidP="00220B26">
            <w:pPr>
              <w:widowControl/>
              <w:jc w:val="center"/>
              <w:rPr>
                <w:b/>
                <w:bCs/>
                <w:szCs w:val="21"/>
              </w:rPr>
            </w:pPr>
            <w:r w:rsidRPr="00AA7E27">
              <w:rPr>
                <w:rFonts w:hint="eastAsia"/>
                <w:b/>
                <w:bCs/>
                <w:szCs w:val="21"/>
              </w:rPr>
              <w:t>验收实际情况</w:t>
            </w:r>
          </w:p>
        </w:tc>
      </w:tr>
      <w:tr w:rsidR="00870F6A" w:rsidRPr="00AA7E27" w:rsidTr="00B6657F">
        <w:trPr>
          <w:cantSplit/>
          <w:trHeight w:val="315"/>
          <w:tblHeader/>
          <w:jc w:val="center"/>
        </w:trPr>
        <w:tc>
          <w:tcPr>
            <w:tcW w:w="323" w:type="pct"/>
            <w:vMerge/>
            <w:tcBorders>
              <w:bottom w:val="single" w:sz="4" w:space="0" w:color="auto"/>
            </w:tcBorders>
            <w:vAlign w:val="center"/>
          </w:tcPr>
          <w:p w:rsidR="00870F6A" w:rsidRPr="00AA7E27" w:rsidRDefault="00870F6A" w:rsidP="00220B26">
            <w:pPr>
              <w:widowControl/>
              <w:jc w:val="center"/>
              <w:rPr>
                <w:rFonts w:hAnsi="宋体"/>
                <w:b/>
                <w:bCs/>
                <w:szCs w:val="21"/>
                <w:highlight w:val="yellow"/>
              </w:rPr>
            </w:pPr>
          </w:p>
        </w:tc>
        <w:tc>
          <w:tcPr>
            <w:tcW w:w="718" w:type="pct"/>
            <w:vMerge/>
            <w:vAlign w:val="center"/>
          </w:tcPr>
          <w:p w:rsidR="00870F6A" w:rsidRPr="00AA7E27" w:rsidRDefault="00870F6A" w:rsidP="00220B26">
            <w:pPr>
              <w:widowControl/>
              <w:jc w:val="center"/>
              <w:rPr>
                <w:rFonts w:hAnsi="宋体"/>
                <w:b/>
                <w:bCs/>
                <w:szCs w:val="21"/>
                <w:highlight w:val="yellow"/>
              </w:rPr>
            </w:pPr>
          </w:p>
        </w:tc>
        <w:tc>
          <w:tcPr>
            <w:tcW w:w="1712" w:type="pct"/>
            <w:vMerge/>
            <w:vAlign w:val="center"/>
          </w:tcPr>
          <w:p w:rsidR="00870F6A" w:rsidRPr="00AA7E27" w:rsidRDefault="00870F6A" w:rsidP="00220B26">
            <w:pPr>
              <w:widowControl/>
              <w:jc w:val="center"/>
              <w:rPr>
                <w:rFonts w:hAnsi="宋体"/>
                <w:b/>
                <w:bCs/>
                <w:szCs w:val="21"/>
                <w:highlight w:val="yellow"/>
              </w:rPr>
            </w:pPr>
          </w:p>
        </w:tc>
        <w:tc>
          <w:tcPr>
            <w:tcW w:w="857" w:type="pct"/>
          </w:tcPr>
          <w:p w:rsidR="00870F6A" w:rsidRPr="00AA7E27" w:rsidRDefault="00870F6A" w:rsidP="00B6657F">
            <w:pPr>
              <w:widowControl/>
              <w:jc w:val="center"/>
              <w:rPr>
                <w:rFonts w:hAnsi="宋体"/>
                <w:b/>
                <w:bCs/>
                <w:szCs w:val="21"/>
              </w:rPr>
            </w:pPr>
            <w:r w:rsidRPr="00695A60">
              <w:rPr>
                <w:rFonts w:hAnsi="宋体" w:hint="eastAsia"/>
                <w:b/>
                <w:bCs/>
                <w:szCs w:val="21"/>
              </w:rPr>
              <w:t>扩建</w:t>
            </w:r>
            <w:r w:rsidR="00B6657F" w:rsidRPr="00695A60">
              <w:rPr>
                <w:rFonts w:hAnsi="宋体" w:hint="eastAsia"/>
                <w:b/>
                <w:bCs/>
                <w:szCs w:val="21"/>
              </w:rPr>
              <w:t>项目</w:t>
            </w:r>
            <w:r w:rsidRPr="00695A60">
              <w:rPr>
                <w:rFonts w:hAnsi="宋体" w:hint="eastAsia"/>
                <w:b/>
                <w:bCs/>
                <w:szCs w:val="21"/>
              </w:rPr>
              <w:t>（</w:t>
            </w:r>
            <w:r w:rsidRPr="00695A60">
              <w:rPr>
                <w:rFonts w:hAnsi="宋体" w:hint="eastAsia"/>
                <w:b/>
                <w:bCs/>
                <w:szCs w:val="21"/>
              </w:rPr>
              <w:t>/</w:t>
            </w:r>
            <w:r w:rsidRPr="00695A60">
              <w:rPr>
                <w:rFonts w:hAnsi="宋体" w:hint="eastAsia"/>
                <w:b/>
                <w:bCs/>
                <w:szCs w:val="21"/>
              </w:rPr>
              <w:t>年）</w:t>
            </w:r>
          </w:p>
        </w:tc>
        <w:tc>
          <w:tcPr>
            <w:tcW w:w="698" w:type="pct"/>
            <w:vAlign w:val="center"/>
          </w:tcPr>
          <w:p w:rsidR="00870F6A" w:rsidRPr="00AA7E27" w:rsidRDefault="00870F6A" w:rsidP="00220B26">
            <w:pPr>
              <w:widowControl/>
              <w:jc w:val="center"/>
              <w:rPr>
                <w:b/>
                <w:bCs/>
                <w:szCs w:val="21"/>
              </w:rPr>
            </w:pPr>
            <w:r w:rsidRPr="00AA7E27">
              <w:rPr>
                <w:b/>
                <w:bCs/>
                <w:szCs w:val="21"/>
              </w:rPr>
              <w:t>扩建后</w:t>
            </w:r>
            <w:r w:rsidRPr="00AA7E27">
              <w:rPr>
                <w:rFonts w:hAnsi="宋体" w:hint="eastAsia"/>
                <w:b/>
                <w:bCs/>
                <w:szCs w:val="21"/>
              </w:rPr>
              <w:t>（</w:t>
            </w:r>
            <w:r w:rsidRPr="00AA7E27">
              <w:rPr>
                <w:rFonts w:hAnsi="宋体" w:hint="eastAsia"/>
                <w:b/>
                <w:bCs/>
                <w:szCs w:val="21"/>
              </w:rPr>
              <w:t>/</w:t>
            </w:r>
            <w:r w:rsidRPr="00AA7E27">
              <w:rPr>
                <w:rFonts w:hAnsi="宋体" w:hint="eastAsia"/>
                <w:b/>
                <w:bCs/>
                <w:szCs w:val="21"/>
              </w:rPr>
              <w:t>年）</w:t>
            </w:r>
          </w:p>
        </w:tc>
        <w:tc>
          <w:tcPr>
            <w:tcW w:w="692" w:type="pct"/>
            <w:vMerge/>
            <w:vAlign w:val="center"/>
          </w:tcPr>
          <w:p w:rsidR="00870F6A" w:rsidRPr="00AA7E27" w:rsidRDefault="00870F6A" w:rsidP="00220B26">
            <w:pPr>
              <w:widowControl/>
              <w:jc w:val="center"/>
              <w:rPr>
                <w:b/>
                <w:bCs/>
                <w:szCs w:val="21"/>
                <w:highlight w:val="yellow"/>
              </w:rPr>
            </w:pPr>
          </w:p>
        </w:tc>
      </w:tr>
      <w:tr w:rsidR="00870F6A" w:rsidRPr="00AA7E27" w:rsidTr="00B6657F">
        <w:trPr>
          <w:cantSplit/>
          <w:jc w:val="center"/>
        </w:trPr>
        <w:tc>
          <w:tcPr>
            <w:tcW w:w="323" w:type="pct"/>
            <w:tcBorders>
              <w:top w:val="single" w:sz="4" w:space="0" w:color="auto"/>
            </w:tcBorders>
            <w:vAlign w:val="center"/>
          </w:tcPr>
          <w:p w:rsidR="00870F6A" w:rsidRPr="00AA7E27" w:rsidRDefault="00870F6A" w:rsidP="00220B26">
            <w:pPr>
              <w:widowControl/>
              <w:jc w:val="center"/>
              <w:rPr>
                <w:b/>
                <w:szCs w:val="21"/>
              </w:rPr>
            </w:pPr>
            <w:r w:rsidRPr="00AA7E27">
              <w:rPr>
                <w:b/>
                <w:szCs w:val="21"/>
              </w:rPr>
              <w:t>一</w:t>
            </w:r>
          </w:p>
        </w:tc>
        <w:tc>
          <w:tcPr>
            <w:tcW w:w="4677" w:type="pct"/>
            <w:gridSpan w:val="5"/>
            <w:vAlign w:val="center"/>
          </w:tcPr>
          <w:p w:rsidR="00870F6A" w:rsidRPr="00AA7E27" w:rsidRDefault="00870F6A" w:rsidP="00870F6A">
            <w:pPr>
              <w:ind w:firstLineChars="98" w:firstLine="207"/>
              <w:jc w:val="left"/>
              <w:rPr>
                <w:sz w:val="24"/>
              </w:rPr>
            </w:pPr>
            <w:r w:rsidRPr="00AA7E27">
              <w:rPr>
                <w:b/>
                <w:szCs w:val="21"/>
              </w:rPr>
              <w:t>长晶工序</w:t>
            </w:r>
          </w:p>
        </w:tc>
      </w:tr>
      <w:tr w:rsidR="00E5352A" w:rsidRPr="00AA7E27" w:rsidTr="00B6657F">
        <w:trPr>
          <w:cantSplit/>
          <w:jc w:val="center"/>
        </w:trPr>
        <w:tc>
          <w:tcPr>
            <w:tcW w:w="323" w:type="pct"/>
            <w:vMerge w:val="restart"/>
            <w:tcBorders>
              <w:top w:val="single" w:sz="4" w:space="0" w:color="auto"/>
            </w:tcBorders>
            <w:vAlign w:val="center"/>
          </w:tcPr>
          <w:p w:rsidR="00E5352A" w:rsidRPr="00AA7E27" w:rsidRDefault="00E5352A" w:rsidP="00220B26">
            <w:pPr>
              <w:jc w:val="center"/>
              <w:rPr>
                <w:szCs w:val="21"/>
              </w:rPr>
            </w:pPr>
            <w:r w:rsidRPr="00AA7E27">
              <w:rPr>
                <w:rFonts w:hint="eastAsia"/>
                <w:szCs w:val="21"/>
              </w:rPr>
              <w:t>1</w:t>
            </w:r>
          </w:p>
        </w:tc>
        <w:tc>
          <w:tcPr>
            <w:tcW w:w="718" w:type="pct"/>
            <w:vMerge w:val="restart"/>
            <w:vAlign w:val="center"/>
          </w:tcPr>
          <w:p w:rsidR="00E5352A" w:rsidRPr="00AA7E27" w:rsidRDefault="00E5352A" w:rsidP="00220B26">
            <w:pPr>
              <w:jc w:val="center"/>
              <w:rPr>
                <w:szCs w:val="21"/>
              </w:rPr>
            </w:pPr>
            <w:r w:rsidRPr="00AA7E27">
              <w:rPr>
                <w:rFonts w:hAnsi="宋体"/>
                <w:szCs w:val="21"/>
              </w:rPr>
              <w:t>钻石线</w:t>
            </w:r>
          </w:p>
        </w:tc>
        <w:tc>
          <w:tcPr>
            <w:tcW w:w="1712" w:type="pct"/>
            <w:vAlign w:val="center"/>
          </w:tcPr>
          <w:p w:rsidR="00E5352A" w:rsidRPr="00AA7E27" w:rsidRDefault="00E5352A" w:rsidP="00F33549">
            <w:pPr>
              <w:jc w:val="center"/>
              <w:rPr>
                <w:szCs w:val="21"/>
              </w:rPr>
            </w:pPr>
            <w:r w:rsidRPr="00AA7E27">
              <w:rPr>
                <w:szCs w:val="21"/>
              </w:rPr>
              <w:t>DD</w:t>
            </w:r>
            <w:r w:rsidRPr="00AA7E27">
              <w:rPr>
                <w:rFonts w:hAnsi="宋体"/>
                <w:szCs w:val="21"/>
              </w:rPr>
              <w:t>钻石线</w:t>
            </w:r>
            <w:r w:rsidR="00F33549">
              <w:rPr>
                <w:rFonts w:hint="eastAsia"/>
                <w:szCs w:val="21"/>
              </w:rPr>
              <w:t>，</w:t>
            </w:r>
            <w:r w:rsidRPr="00AA7E27">
              <w:rPr>
                <w:rFonts w:hAnsi="宋体"/>
                <w:szCs w:val="21"/>
              </w:rPr>
              <w:t>线轴</w:t>
            </w:r>
            <w:r w:rsidRPr="00AA7E27">
              <w:rPr>
                <w:szCs w:val="21"/>
              </w:rPr>
              <w:t>110</w:t>
            </w:r>
          </w:p>
        </w:tc>
        <w:tc>
          <w:tcPr>
            <w:tcW w:w="857" w:type="pct"/>
            <w:vAlign w:val="center"/>
          </w:tcPr>
          <w:p w:rsidR="00E5352A" w:rsidRPr="002E5FE9" w:rsidRDefault="00E5352A" w:rsidP="00F33549">
            <w:pPr>
              <w:jc w:val="center"/>
              <w:rPr>
                <w:color w:val="000000"/>
                <w:sz w:val="24"/>
              </w:rPr>
            </w:pPr>
            <w:r w:rsidRPr="002E5FE9">
              <w:rPr>
                <w:color w:val="000000"/>
              </w:rPr>
              <w:t>3640000</w:t>
            </w:r>
            <w:r w:rsidRPr="002E5FE9">
              <w:rPr>
                <w:color w:val="000000"/>
                <w:szCs w:val="21"/>
              </w:rPr>
              <w:t>m</w:t>
            </w:r>
          </w:p>
        </w:tc>
        <w:tc>
          <w:tcPr>
            <w:tcW w:w="698" w:type="pct"/>
            <w:vAlign w:val="center"/>
          </w:tcPr>
          <w:p w:rsidR="00E5352A" w:rsidRPr="00AA7E27" w:rsidRDefault="00E5352A" w:rsidP="00B6657F">
            <w:pPr>
              <w:jc w:val="center"/>
              <w:rPr>
                <w:sz w:val="24"/>
              </w:rPr>
            </w:pPr>
            <w:r w:rsidRPr="00AA7E27">
              <w:t>7280000</w:t>
            </w:r>
            <w:r w:rsidRPr="00AA7E27">
              <w:rPr>
                <w:szCs w:val="21"/>
              </w:rPr>
              <w:t>m</w:t>
            </w:r>
          </w:p>
        </w:tc>
        <w:tc>
          <w:tcPr>
            <w:tcW w:w="692" w:type="pct"/>
            <w:vAlign w:val="center"/>
          </w:tcPr>
          <w:p w:rsidR="00E5352A" w:rsidRPr="00AA7E27" w:rsidRDefault="00E5352A" w:rsidP="00BA72EF">
            <w:pPr>
              <w:jc w:val="center"/>
              <w:rPr>
                <w:sz w:val="24"/>
              </w:rPr>
            </w:pPr>
            <w:r w:rsidRPr="00AA7E27">
              <w:t>7280</w:t>
            </w:r>
            <w:r w:rsidRPr="00AA7E27">
              <w:rPr>
                <w:rFonts w:hint="eastAsia"/>
              </w:rPr>
              <w:t>305</w:t>
            </w:r>
            <w:r w:rsidRPr="00AA7E27">
              <w:rPr>
                <w:szCs w:val="21"/>
              </w:rPr>
              <w:t>m</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F33549">
            <w:pPr>
              <w:jc w:val="center"/>
              <w:rPr>
                <w:szCs w:val="21"/>
              </w:rPr>
            </w:pPr>
            <w:r w:rsidRPr="00AA7E27">
              <w:rPr>
                <w:szCs w:val="21"/>
              </w:rPr>
              <w:t>DR</w:t>
            </w:r>
            <w:r w:rsidRPr="00AA7E27">
              <w:rPr>
                <w:rFonts w:hAnsi="宋体"/>
                <w:szCs w:val="21"/>
              </w:rPr>
              <w:t>钻石线</w:t>
            </w:r>
            <w:r w:rsidR="00F33549">
              <w:rPr>
                <w:rFonts w:hint="eastAsia"/>
                <w:szCs w:val="21"/>
              </w:rPr>
              <w:t>，</w:t>
            </w:r>
            <w:r w:rsidRPr="00AA7E27">
              <w:rPr>
                <w:rFonts w:hAnsi="宋体"/>
                <w:szCs w:val="21"/>
              </w:rPr>
              <w:t>线轴</w:t>
            </w:r>
            <w:r w:rsidRPr="00AA7E27">
              <w:rPr>
                <w:szCs w:val="21"/>
              </w:rPr>
              <w:t>150</w:t>
            </w:r>
            <w:r>
              <w:rPr>
                <w:rFonts w:hint="eastAsia"/>
                <w:szCs w:val="21"/>
              </w:rPr>
              <w:t>，</w:t>
            </w:r>
            <w:r w:rsidRPr="00AA7E27">
              <w:rPr>
                <w:szCs w:val="21"/>
              </w:rPr>
              <w:t>DR612</w:t>
            </w:r>
          </w:p>
        </w:tc>
        <w:tc>
          <w:tcPr>
            <w:tcW w:w="857" w:type="pct"/>
            <w:vAlign w:val="center"/>
          </w:tcPr>
          <w:p w:rsidR="00E5352A" w:rsidRPr="002E5FE9" w:rsidRDefault="00E5352A" w:rsidP="00F33549">
            <w:pPr>
              <w:jc w:val="center"/>
              <w:rPr>
                <w:color w:val="000000"/>
                <w:sz w:val="24"/>
              </w:rPr>
            </w:pPr>
            <w:r w:rsidRPr="002E5FE9">
              <w:rPr>
                <w:color w:val="000000"/>
              </w:rPr>
              <w:t>6960000</w:t>
            </w:r>
            <w:r w:rsidRPr="002E5FE9">
              <w:rPr>
                <w:color w:val="000000"/>
                <w:szCs w:val="21"/>
              </w:rPr>
              <w:t>m</w:t>
            </w:r>
          </w:p>
        </w:tc>
        <w:tc>
          <w:tcPr>
            <w:tcW w:w="698" w:type="pct"/>
            <w:vAlign w:val="center"/>
          </w:tcPr>
          <w:p w:rsidR="00E5352A" w:rsidRPr="00AA7E27" w:rsidRDefault="00E5352A" w:rsidP="00B6657F">
            <w:pPr>
              <w:jc w:val="center"/>
              <w:rPr>
                <w:sz w:val="24"/>
              </w:rPr>
            </w:pPr>
            <w:r w:rsidRPr="00AA7E27">
              <w:t>13920000</w:t>
            </w:r>
            <w:r w:rsidRPr="00AA7E27">
              <w:rPr>
                <w:szCs w:val="21"/>
              </w:rPr>
              <w:t>m</w:t>
            </w:r>
          </w:p>
        </w:tc>
        <w:tc>
          <w:tcPr>
            <w:tcW w:w="692" w:type="pct"/>
            <w:vAlign w:val="center"/>
          </w:tcPr>
          <w:p w:rsidR="00E5352A" w:rsidRPr="00AA7E27" w:rsidRDefault="00E5352A" w:rsidP="00F33549">
            <w:pPr>
              <w:jc w:val="center"/>
              <w:rPr>
                <w:sz w:val="24"/>
              </w:rPr>
            </w:pPr>
            <w:r w:rsidRPr="00AA7E27">
              <w:t>139200</w:t>
            </w:r>
            <w:r w:rsidRPr="00AA7E27">
              <w:rPr>
                <w:rFonts w:hint="eastAsia"/>
              </w:rPr>
              <w:t>19</w:t>
            </w:r>
            <w:r w:rsidRPr="00AA7E27">
              <w:rPr>
                <w:szCs w:val="21"/>
              </w:rPr>
              <w:t>m</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220B26">
            <w:pPr>
              <w:jc w:val="center"/>
              <w:rPr>
                <w:szCs w:val="21"/>
              </w:rPr>
            </w:pPr>
            <w:r w:rsidRPr="00AA7E27">
              <w:rPr>
                <w:szCs w:val="21"/>
              </w:rPr>
              <w:t>MB</w:t>
            </w:r>
            <w:r w:rsidRPr="00AA7E27">
              <w:rPr>
                <w:rFonts w:hAnsi="宋体"/>
                <w:szCs w:val="21"/>
              </w:rPr>
              <w:t>线切机专用</w:t>
            </w:r>
          </w:p>
        </w:tc>
        <w:tc>
          <w:tcPr>
            <w:tcW w:w="857" w:type="pct"/>
            <w:vAlign w:val="center"/>
          </w:tcPr>
          <w:p w:rsidR="00E5352A" w:rsidRPr="002E5FE9" w:rsidRDefault="00E5352A" w:rsidP="00F33549">
            <w:pPr>
              <w:jc w:val="center"/>
              <w:rPr>
                <w:color w:val="000000"/>
                <w:sz w:val="24"/>
              </w:rPr>
            </w:pPr>
            <w:r w:rsidRPr="002E5FE9">
              <w:rPr>
                <w:color w:val="000000"/>
              </w:rPr>
              <w:t>18059000</w:t>
            </w:r>
            <w:r w:rsidRPr="002E5FE9">
              <w:rPr>
                <w:color w:val="000000"/>
                <w:szCs w:val="21"/>
              </w:rPr>
              <w:t>m</w:t>
            </w:r>
          </w:p>
        </w:tc>
        <w:tc>
          <w:tcPr>
            <w:tcW w:w="698" w:type="pct"/>
            <w:vAlign w:val="center"/>
          </w:tcPr>
          <w:p w:rsidR="00E5352A" w:rsidRPr="00AA7E27" w:rsidRDefault="00E5352A" w:rsidP="00F33549">
            <w:pPr>
              <w:jc w:val="center"/>
              <w:rPr>
                <w:sz w:val="24"/>
              </w:rPr>
            </w:pPr>
            <w:r w:rsidRPr="00AA7E27">
              <w:t>36118000</w:t>
            </w:r>
            <w:r w:rsidRPr="00AA7E27">
              <w:rPr>
                <w:szCs w:val="21"/>
              </w:rPr>
              <w:t>m</w:t>
            </w:r>
          </w:p>
        </w:tc>
        <w:tc>
          <w:tcPr>
            <w:tcW w:w="692" w:type="pct"/>
            <w:vAlign w:val="center"/>
          </w:tcPr>
          <w:p w:rsidR="00E5352A" w:rsidRPr="00AA7E27" w:rsidRDefault="00E5352A" w:rsidP="00F33549">
            <w:pPr>
              <w:jc w:val="center"/>
              <w:rPr>
                <w:sz w:val="24"/>
              </w:rPr>
            </w:pPr>
            <w:r w:rsidRPr="00AA7E27">
              <w:t>3611</w:t>
            </w:r>
            <w:r w:rsidRPr="00AA7E27">
              <w:rPr>
                <w:rFonts w:hint="eastAsia"/>
              </w:rPr>
              <w:t>7969</w:t>
            </w:r>
            <w:r w:rsidRPr="00AA7E27">
              <w:rPr>
                <w:szCs w:val="21"/>
              </w:rPr>
              <w:t>m</w:t>
            </w:r>
          </w:p>
        </w:tc>
      </w:tr>
      <w:tr w:rsidR="00E5352A" w:rsidRPr="00AA7E27" w:rsidTr="00B6657F">
        <w:trPr>
          <w:cantSplit/>
          <w:jc w:val="center"/>
        </w:trPr>
        <w:tc>
          <w:tcPr>
            <w:tcW w:w="323" w:type="pct"/>
            <w:vMerge w:val="restart"/>
            <w:vAlign w:val="center"/>
          </w:tcPr>
          <w:p w:rsidR="00E5352A" w:rsidRPr="00AA7E27" w:rsidRDefault="00E5352A" w:rsidP="00220B26">
            <w:pPr>
              <w:widowControl/>
              <w:jc w:val="center"/>
              <w:rPr>
                <w:szCs w:val="21"/>
              </w:rPr>
            </w:pPr>
            <w:r w:rsidRPr="00AA7E27">
              <w:rPr>
                <w:rFonts w:hint="eastAsia"/>
                <w:szCs w:val="21"/>
              </w:rPr>
              <w:t>2</w:t>
            </w:r>
          </w:p>
        </w:tc>
        <w:tc>
          <w:tcPr>
            <w:tcW w:w="718" w:type="pct"/>
            <w:vMerge w:val="restart"/>
            <w:vAlign w:val="center"/>
          </w:tcPr>
          <w:p w:rsidR="00E5352A" w:rsidRPr="00AA7E27" w:rsidRDefault="00E5352A" w:rsidP="00220B26">
            <w:pPr>
              <w:jc w:val="center"/>
              <w:rPr>
                <w:szCs w:val="21"/>
              </w:rPr>
            </w:pPr>
            <w:r w:rsidRPr="00AA7E27">
              <w:rPr>
                <w:rFonts w:hAnsi="宋体"/>
                <w:szCs w:val="21"/>
              </w:rPr>
              <w:t>高纯氧化铝晶块</w:t>
            </w:r>
          </w:p>
        </w:tc>
        <w:tc>
          <w:tcPr>
            <w:tcW w:w="1712" w:type="pct"/>
            <w:vAlign w:val="center"/>
          </w:tcPr>
          <w:p w:rsidR="00E5352A" w:rsidRPr="00AA7E27" w:rsidRDefault="00E5352A" w:rsidP="00F33549">
            <w:pPr>
              <w:jc w:val="center"/>
              <w:rPr>
                <w:szCs w:val="21"/>
              </w:rPr>
            </w:pPr>
            <w:r w:rsidRPr="00AA7E27">
              <w:rPr>
                <w:rFonts w:hAnsi="宋体"/>
                <w:szCs w:val="21"/>
              </w:rPr>
              <w:t>尺寸</w:t>
            </w:r>
            <w:r w:rsidRPr="00AA7E27">
              <w:rPr>
                <w:szCs w:val="21"/>
              </w:rPr>
              <w:t>:2-5mm</w:t>
            </w:r>
            <w:r w:rsidR="00F33549">
              <w:rPr>
                <w:rFonts w:hint="eastAsia"/>
                <w:szCs w:val="21"/>
              </w:rPr>
              <w:t>；</w:t>
            </w:r>
            <w:r w:rsidRPr="00AA7E27">
              <w:rPr>
                <w:rFonts w:hAnsi="宋体"/>
                <w:szCs w:val="21"/>
              </w:rPr>
              <w:t>重量</w:t>
            </w:r>
            <w:r w:rsidRPr="00AA7E27">
              <w:rPr>
                <w:szCs w:val="21"/>
              </w:rPr>
              <w:t>:</w:t>
            </w:r>
            <w:smartTag w:uri="urn:schemas-microsoft-com:office:smarttags" w:element="chmetcnv">
              <w:smartTagPr>
                <w:attr w:name="TCSC" w:val="0"/>
                <w:attr w:name="NumberType" w:val="1"/>
                <w:attr w:name="Negative" w:val="False"/>
                <w:attr w:name="HasSpace" w:val="False"/>
                <w:attr w:name="SourceValue" w:val="5"/>
                <w:attr w:name="UnitName" w:val="kg"/>
              </w:smartTagPr>
              <w:r w:rsidRPr="00AA7E27">
                <w:rPr>
                  <w:szCs w:val="21"/>
                </w:rPr>
                <w:t>5kg</w:t>
              </w:r>
            </w:smartTag>
            <w:r w:rsidRPr="00AA7E27">
              <w:rPr>
                <w:szCs w:val="21"/>
              </w:rPr>
              <w:t>/</w:t>
            </w:r>
            <w:r w:rsidRPr="00AA7E27">
              <w:rPr>
                <w:rFonts w:hAnsi="宋体"/>
                <w:szCs w:val="21"/>
              </w:rPr>
              <w:t>包</w:t>
            </w:r>
            <w:r w:rsidR="00F33549">
              <w:rPr>
                <w:rFonts w:hint="eastAsia"/>
                <w:szCs w:val="21"/>
              </w:rPr>
              <w:t>；</w:t>
            </w:r>
            <w:r w:rsidRPr="00AA7E27">
              <w:rPr>
                <w:rFonts w:hAnsi="宋体"/>
                <w:szCs w:val="21"/>
              </w:rPr>
              <w:t>纯度</w:t>
            </w:r>
            <w:r w:rsidRPr="00AA7E27">
              <w:rPr>
                <w:szCs w:val="21"/>
              </w:rPr>
              <w:t>:</w:t>
            </w:r>
            <w:r w:rsidRPr="00AA7E27">
              <w:rPr>
                <w:rFonts w:hAnsi="宋体"/>
                <w:szCs w:val="21"/>
              </w:rPr>
              <w:t>大于</w:t>
            </w:r>
            <w:r w:rsidRPr="00AA7E27">
              <w:rPr>
                <w:szCs w:val="21"/>
              </w:rPr>
              <w:t>99.999%</w:t>
            </w:r>
            <w:r w:rsidR="00F33549">
              <w:rPr>
                <w:rFonts w:hint="eastAsia"/>
                <w:szCs w:val="21"/>
              </w:rPr>
              <w:t>；</w:t>
            </w:r>
            <w:r w:rsidRPr="00AA7E27">
              <w:rPr>
                <w:rFonts w:hAnsi="宋体"/>
                <w:szCs w:val="21"/>
              </w:rPr>
              <w:t>密度</w:t>
            </w:r>
            <w:r w:rsidRPr="00AA7E27">
              <w:rPr>
                <w:szCs w:val="21"/>
              </w:rPr>
              <w:t>:</w:t>
            </w:r>
            <w:smartTag w:uri="urn:schemas-microsoft-com:office:smarttags" w:element="chmetcnv">
              <w:smartTagPr>
                <w:attr w:name="TCSC" w:val="0"/>
                <w:attr w:name="NumberType" w:val="1"/>
                <w:attr w:name="Negative" w:val="False"/>
                <w:attr w:name="HasSpace" w:val="False"/>
                <w:attr w:name="SourceValue" w:val="3.98"/>
                <w:attr w:name="UnitName" w:val="g"/>
              </w:smartTagPr>
              <w:r w:rsidRPr="00AA7E27">
                <w:rPr>
                  <w:szCs w:val="21"/>
                </w:rPr>
                <w:t>3.98g</w:t>
              </w:r>
            </w:smartTag>
            <w:r w:rsidRPr="00AA7E27">
              <w:rPr>
                <w:szCs w:val="21"/>
              </w:rPr>
              <w:t>/cm</w:t>
            </w:r>
            <w:r w:rsidRPr="00AA7E27">
              <w:rPr>
                <w:szCs w:val="21"/>
                <w:vertAlign w:val="superscript"/>
              </w:rPr>
              <w:t>3</w:t>
            </w:r>
          </w:p>
        </w:tc>
        <w:tc>
          <w:tcPr>
            <w:tcW w:w="857" w:type="pct"/>
            <w:vAlign w:val="center"/>
          </w:tcPr>
          <w:p w:rsidR="00E5352A" w:rsidRPr="002E5FE9" w:rsidRDefault="00E5352A" w:rsidP="00F33549">
            <w:pPr>
              <w:jc w:val="center"/>
              <w:rPr>
                <w:color w:val="000000"/>
                <w:sz w:val="24"/>
              </w:rPr>
            </w:pPr>
            <w:r w:rsidRPr="002E5FE9">
              <w:rPr>
                <w:color w:val="000000"/>
              </w:rPr>
              <w:t>4</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8</w:t>
            </w:r>
            <w:r w:rsidRPr="00AA7E27">
              <w:rPr>
                <w:rFonts w:hint="eastAsia"/>
                <w:szCs w:val="21"/>
              </w:rPr>
              <w:t>t</w:t>
            </w:r>
          </w:p>
        </w:tc>
        <w:tc>
          <w:tcPr>
            <w:tcW w:w="692" w:type="pct"/>
            <w:vAlign w:val="center"/>
          </w:tcPr>
          <w:p w:rsidR="00E5352A" w:rsidRPr="00AA7E27" w:rsidRDefault="00E5352A" w:rsidP="00BA72EF">
            <w:pPr>
              <w:jc w:val="center"/>
              <w:rPr>
                <w:sz w:val="24"/>
                <w:highlight w:val="yellow"/>
              </w:rPr>
            </w:pPr>
            <w:r w:rsidRPr="00AA7E27">
              <w:t>8</w:t>
            </w:r>
            <w:r w:rsidRPr="00AA7E27">
              <w:rPr>
                <w:rFonts w:hint="eastAsia"/>
                <w:szCs w:val="21"/>
              </w:rPr>
              <w:t>.1t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rFonts w:hAnsi="宋体"/>
                <w:szCs w:val="21"/>
              </w:rPr>
            </w:pPr>
          </w:p>
        </w:tc>
        <w:tc>
          <w:tcPr>
            <w:tcW w:w="1712" w:type="pct"/>
            <w:vAlign w:val="center"/>
          </w:tcPr>
          <w:p w:rsidR="00E5352A" w:rsidRPr="00AA7E27" w:rsidRDefault="00E5352A" w:rsidP="00F33549">
            <w:pPr>
              <w:jc w:val="center"/>
              <w:rPr>
                <w:szCs w:val="21"/>
              </w:rPr>
            </w:pPr>
            <w:r w:rsidRPr="00AA7E27">
              <w:rPr>
                <w:rFonts w:hAnsi="宋体"/>
                <w:szCs w:val="21"/>
              </w:rPr>
              <w:t>尺寸</w:t>
            </w:r>
            <w:r w:rsidRPr="00AA7E27">
              <w:rPr>
                <w:szCs w:val="21"/>
              </w:rPr>
              <w:t>:10-50mm</w:t>
            </w:r>
            <w:r w:rsidR="00F33549">
              <w:rPr>
                <w:rFonts w:hint="eastAsia"/>
                <w:szCs w:val="21"/>
              </w:rPr>
              <w:t>；</w:t>
            </w:r>
            <w:r w:rsidRPr="00AA7E27">
              <w:rPr>
                <w:rFonts w:hAnsi="宋体"/>
                <w:szCs w:val="21"/>
              </w:rPr>
              <w:t>重量</w:t>
            </w:r>
            <w:r w:rsidRPr="00AA7E27">
              <w:rPr>
                <w:szCs w:val="21"/>
              </w:rPr>
              <w:t>:</w:t>
            </w:r>
            <w:smartTag w:uri="urn:schemas-microsoft-com:office:smarttags" w:element="chmetcnv">
              <w:smartTagPr>
                <w:attr w:name="TCSC" w:val="0"/>
                <w:attr w:name="NumberType" w:val="1"/>
                <w:attr w:name="Negative" w:val="False"/>
                <w:attr w:name="HasSpace" w:val="False"/>
                <w:attr w:name="SourceValue" w:val="5"/>
                <w:attr w:name="UnitName" w:val="kg"/>
              </w:smartTagPr>
              <w:r w:rsidRPr="00AA7E27">
                <w:rPr>
                  <w:szCs w:val="21"/>
                </w:rPr>
                <w:t>5kg</w:t>
              </w:r>
            </w:smartTag>
            <w:r w:rsidRPr="00AA7E27">
              <w:rPr>
                <w:szCs w:val="21"/>
              </w:rPr>
              <w:t>/</w:t>
            </w:r>
            <w:r w:rsidRPr="00AA7E27">
              <w:rPr>
                <w:rFonts w:hAnsi="宋体"/>
                <w:szCs w:val="21"/>
              </w:rPr>
              <w:t>包</w:t>
            </w:r>
            <w:r w:rsidRPr="00AA7E27">
              <w:rPr>
                <w:szCs w:val="21"/>
              </w:rPr>
              <w:t>;</w:t>
            </w:r>
            <w:r w:rsidRPr="00AA7E27">
              <w:rPr>
                <w:rFonts w:hAnsi="宋体"/>
                <w:szCs w:val="21"/>
              </w:rPr>
              <w:t>纯度</w:t>
            </w:r>
            <w:r w:rsidRPr="00AA7E27">
              <w:rPr>
                <w:szCs w:val="21"/>
              </w:rPr>
              <w:t>:</w:t>
            </w:r>
            <w:r w:rsidRPr="00AA7E27">
              <w:rPr>
                <w:rFonts w:hAnsi="宋体"/>
                <w:szCs w:val="21"/>
              </w:rPr>
              <w:t>大于</w:t>
            </w:r>
            <w:r w:rsidRPr="00AA7E27">
              <w:rPr>
                <w:szCs w:val="21"/>
              </w:rPr>
              <w:t>99.999%</w:t>
            </w:r>
            <w:r w:rsidR="00F33549">
              <w:rPr>
                <w:rFonts w:hint="eastAsia"/>
                <w:szCs w:val="21"/>
              </w:rPr>
              <w:t>；</w:t>
            </w:r>
            <w:r w:rsidRPr="00AA7E27">
              <w:rPr>
                <w:rFonts w:hAnsi="宋体"/>
                <w:szCs w:val="21"/>
              </w:rPr>
              <w:t>密度</w:t>
            </w:r>
            <w:r w:rsidRPr="00AA7E27">
              <w:rPr>
                <w:szCs w:val="21"/>
              </w:rPr>
              <w:t>:</w:t>
            </w:r>
            <w:smartTag w:uri="urn:schemas-microsoft-com:office:smarttags" w:element="chmetcnv">
              <w:smartTagPr>
                <w:attr w:name="TCSC" w:val="0"/>
                <w:attr w:name="NumberType" w:val="1"/>
                <w:attr w:name="Negative" w:val="False"/>
                <w:attr w:name="HasSpace" w:val="False"/>
                <w:attr w:name="SourceValue" w:val="3.98"/>
                <w:attr w:name="UnitName" w:val="g"/>
              </w:smartTagPr>
              <w:r w:rsidRPr="00AA7E27">
                <w:rPr>
                  <w:szCs w:val="21"/>
                </w:rPr>
                <w:t>3.98g</w:t>
              </w:r>
            </w:smartTag>
            <w:r w:rsidRPr="00AA7E27">
              <w:rPr>
                <w:szCs w:val="21"/>
              </w:rPr>
              <w:t>/cm</w:t>
            </w:r>
            <w:r w:rsidRPr="00AA7E27">
              <w:rPr>
                <w:szCs w:val="21"/>
                <w:vertAlign w:val="superscript"/>
              </w:rPr>
              <w:t>3</w:t>
            </w:r>
          </w:p>
        </w:tc>
        <w:tc>
          <w:tcPr>
            <w:tcW w:w="857" w:type="pct"/>
            <w:vAlign w:val="center"/>
          </w:tcPr>
          <w:p w:rsidR="00E5352A" w:rsidRPr="002E5FE9" w:rsidRDefault="00E5352A" w:rsidP="0035481A">
            <w:pPr>
              <w:jc w:val="center"/>
              <w:rPr>
                <w:color w:val="000000"/>
                <w:sz w:val="24"/>
              </w:rPr>
            </w:pPr>
            <w:r w:rsidRPr="002E5FE9">
              <w:rPr>
                <w:color w:val="000000"/>
              </w:rPr>
              <w:t>3</w:t>
            </w:r>
            <w:r w:rsidRPr="002E5FE9">
              <w:rPr>
                <w:rFonts w:hint="eastAsia"/>
                <w:color w:val="000000"/>
                <w:szCs w:val="21"/>
              </w:rPr>
              <w:t xml:space="preserve"> t</w:t>
            </w:r>
          </w:p>
        </w:tc>
        <w:tc>
          <w:tcPr>
            <w:tcW w:w="698" w:type="pct"/>
            <w:vAlign w:val="center"/>
          </w:tcPr>
          <w:p w:rsidR="00E5352A" w:rsidRPr="00AA7E27" w:rsidRDefault="00E5352A" w:rsidP="00220B26">
            <w:pPr>
              <w:jc w:val="center"/>
              <w:rPr>
                <w:sz w:val="24"/>
              </w:rPr>
            </w:pPr>
            <w:r w:rsidRPr="00AA7E27">
              <w:t>6</w:t>
            </w:r>
            <w:r w:rsidRPr="00AA7E27">
              <w:rPr>
                <w:rFonts w:hint="eastAsia"/>
                <w:szCs w:val="21"/>
              </w:rPr>
              <w:t xml:space="preserve"> t</w:t>
            </w:r>
          </w:p>
        </w:tc>
        <w:tc>
          <w:tcPr>
            <w:tcW w:w="692" w:type="pct"/>
            <w:vAlign w:val="center"/>
          </w:tcPr>
          <w:p w:rsidR="00E5352A" w:rsidRPr="00AA7E27" w:rsidRDefault="00E5352A" w:rsidP="00F33549">
            <w:pPr>
              <w:jc w:val="center"/>
              <w:rPr>
                <w:sz w:val="24"/>
              </w:rPr>
            </w:pPr>
            <w:r w:rsidRPr="00AA7E27">
              <w:t>6</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rFonts w:hAnsi="宋体"/>
                <w:szCs w:val="21"/>
              </w:rPr>
            </w:pPr>
          </w:p>
        </w:tc>
        <w:tc>
          <w:tcPr>
            <w:tcW w:w="1712" w:type="pct"/>
            <w:vAlign w:val="center"/>
          </w:tcPr>
          <w:p w:rsidR="00E5352A" w:rsidRPr="00AA7E27" w:rsidRDefault="00E5352A" w:rsidP="00220B26">
            <w:pPr>
              <w:jc w:val="center"/>
              <w:rPr>
                <w:szCs w:val="21"/>
              </w:rPr>
            </w:pPr>
            <w:r w:rsidRPr="00AA7E27">
              <w:rPr>
                <w:rFonts w:hAnsi="宋体"/>
                <w:szCs w:val="21"/>
              </w:rPr>
              <w:t>尺寸</w:t>
            </w:r>
            <w:r w:rsidRPr="00AA7E27">
              <w:rPr>
                <w:szCs w:val="21"/>
              </w:rPr>
              <w:t>:100</w:t>
            </w:r>
            <w:smartTag w:uri="urn:schemas-microsoft-com:office:smarttags" w:element="chmetcnv">
              <w:smartTagPr>
                <w:attr w:name="TCSC" w:val="0"/>
                <w:attr w:name="NumberType" w:val="1"/>
                <w:attr w:name="Negative" w:val="True"/>
                <w:attr w:name="HasSpace" w:val="False"/>
                <w:attr w:name="SourceValue" w:val="200"/>
                <w:attr w:name="UnitName" w:val="mm"/>
              </w:smartTagPr>
              <w:r w:rsidRPr="00AA7E27">
                <w:rPr>
                  <w:szCs w:val="21"/>
                </w:rPr>
                <w:t>-200mm</w:t>
              </w:r>
            </w:smartTag>
            <w:r w:rsidRPr="00AA7E27">
              <w:rPr>
                <w:szCs w:val="21"/>
              </w:rPr>
              <w:t>;</w:t>
            </w:r>
            <w:r w:rsidRPr="00AA7E27">
              <w:rPr>
                <w:rFonts w:hAnsi="宋体"/>
                <w:szCs w:val="21"/>
              </w:rPr>
              <w:t>重量</w:t>
            </w:r>
            <w:r w:rsidRPr="00AA7E27">
              <w:rPr>
                <w:szCs w:val="21"/>
              </w:rPr>
              <w:t>:</w:t>
            </w:r>
            <w:smartTag w:uri="urn:schemas-microsoft-com:office:smarttags" w:element="chmetcnv">
              <w:smartTagPr>
                <w:attr w:name="TCSC" w:val="0"/>
                <w:attr w:name="NumberType" w:val="1"/>
                <w:attr w:name="Negative" w:val="False"/>
                <w:attr w:name="HasSpace" w:val="False"/>
                <w:attr w:name="SourceValue" w:val="5"/>
                <w:attr w:name="UnitName" w:val="kg"/>
              </w:smartTagPr>
              <w:r w:rsidRPr="00AA7E27">
                <w:rPr>
                  <w:szCs w:val="21"/>
                </w:rPr>
                <w:t>5kg</w:t>
              </w:r>
            </w:smartTag>
            <w:r w:rsidRPr="00AA7E27">
              <w:rPr>
                <w:szCs w:val="21"/>
              </w:rPr>
              <w:t>/</w:t>
            </w:r>
            <w:r w:rsidRPr="00AA7E27">
              <w:rPr>
                <w:rFonts w:hAnsi="宋体"/>
                <w:szCs w:val="21"/>
              </w:rPr>
              <w:t>包</w:t>
            </w:r>
            <w:r w:rsidRPr="00AA7E27">
              <w:rPr>
                <w:szCs w:val="21"/>
              </w:rPr>
              <w:t>;</w:t>
            </w:r>
            <w:r w:rsidRPr="00AA7E27">
              <w:rPr>
                <w:rFonts w:hAnsi="宋体"/>
                <w:szCs w:val="21"/>
              </w:rPr>
              <w:t>纯度</w:t>
            </w:r>
            <w:r w:rsidRPr="00AA7E27">
              <w:rPr>
                <w:szCs w:val="21"/>
              </w:rPr>
              <w:t>:</w:t>
            </w:r>
            <w:r w:rsidRPr="00AA7E27">
              <w:rPr>
                <w:rFonts w:hAnsi="宋体"/>
                <w:szCs w:val="21"/>
              </w:rPr>
              <w:t>大于</w:t>
            </w:r>
            <w:r w:rsidRPr="00AA7E27">
              <w:rPr>
                <w:szCs w:val="21"/>
              </w:rPr>
              <w:t>99.999%;</w:t>
            </w:r>
            <w:r w:rsidRPr="00AA7E27">
              <w:rPr>
                <w:rFonts w:hAnsi="宋体"/>
                <w:szCs w:val="21"/>
              </w:rPr>
              <w:t>密度</w:t>
            </w:r>
            <w:r w:rsidRPr="00AA7E27">
              <w:rPr>
                <w:szCs w:val="21"/>
              </w:rPr>
              <w:t>:</w:t>
            </w:r>
            <w:smartTag w:uri="urn:schemas-microsoft-com:office:smarttags" w:element="chmetcnv">
              <w:smartTagPr>
                <w:attr w:name="TCSC" w:val="0"/>
                <w:attr w:name="NumberType" w:val="1"/>
                <w:attr w:name="Negative" w:val="False"/>
                <w:attr w:name="HasSpace" w:val="False"/>
                <w:attr w:name="SourceValue" w:val="3.98"/>
                <w:attr w:name="UnitName" w:val="g"/>
              </w:smartTagPr>
              <w:r w:rsidRPr="00AA7E27">
                <w:rPr>
                  <w:szCs w:val="21"/>
                </w:rPr>
                <w:t>3.98g</w:t>
              </w:r>
            </w:smartTag>
            <w:r w:rsidRPr="00AA7E27">
              <w:rPr>
                <w:szCs w:val="21"/>
              </w:rPr>
              <w:t>/cm</w:t>
            </w:r>
            <w:r w:rsidRPr="00AA7E27">
              <w:rPr>
                <w:szCs w:val="21"/>
                <w:vertAlign w:val="superscript"/>
              </w:rPr>
              <w:t>3</w:t>
            </w:r>
          </w:p>
        </w:tc>
        <w:tc>
          <w:tcPr>
            <w:tcW w:w="857" w:type="pct"/>
            <w:vAlign w:val="center"/>
          </w:tcPr>
          <w:p w:rsidR="00E5352A" w:rsidRPr="002E5FE9" w:rsidRDefault="00E5352A" w:rsidP="00F33549">
            <w:pPr>
              <w:jc w:val="center"/>
              <w:rPr>
                <w:color w:val="000000"/>
                <w:sz w:val="24"/>
              </w:rPr>
            </w:pPr>
            <w:r w:rsidRPr="002E5FE9">
              <w:rPr>
                <w:color w:val="000000"/>
              </w:rPr>
              <w:t>13.1</w:t>
            </w:r>
            <w:r w:rsidRPr="002E5FE9">
              <w:rPr>
                <w:rFonts w:hint="eastAsia"/>
                <w:color w:val="000000"/>
                <w:szCs w:val="21"/>
              </w:rPr>
              <w:t>t</w:t>
            </w:r>
          </w:p>
        </w:tc>
        <w:tc>
          <w:tcPr>
            <w:tcW w:w="698" w:type="pct"/>
            <w:vAlign w:val="center"/>
          </w:tcPr>
          <w:p w:rsidR="00E5352A" w:rsidRPr="00AA7E27" w:rsidRDefault="00E5352A" w:rsidP="00E95BD6">
            <w:pPr>
              <w:jc w:val="center"/>
              <w:rPr>
                <w:sz w:val="24"/>
              </w:rPr>
            </w:pPr>
            <w:r w:rsidRPr="00AA7E27">
              <w:t>26.2</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t>26.</w:t>
            </w:r>
            <w:r w:rsidRPr="00AA7E27">
              <w:rPr>
                <w:rFonts w:hint="eastAsia"/>
              </w:rPr>
              <w:t>1</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rFonts w:hAnsi="宋体"/>
                <w:szCs w:val="21"/>
              </w:rPr>
            </w:pPr>
          </w:p>
        </w:tc>
        <w:tc>
          <w:tcPr>
            <w:tcW w:w="1712" w:type="pct"/>
            <w:vAlign w:val="center"/>
          </w:tcPr>
          <w:p w:rsidR="00E5352A" w:rsidRPr="00AA7E27" w:rsidRDefault="00E5352A" w:rsidP="00F33549">
            <w:pPr>
              <w:jc w:val="center"/>
              <w:rPr>
                <w:szCs w:val="21"/>
              </w:rPr>
            </w:pPr>
            <w:r w:rsidRPr="00AA7E27">
              <w:rPr>
                <w:rFonts w:hAnsi="宋体"/>
                <w:szCs w:val="21"/>
              </w:rPr>
              <w:t>尺寸</w:t>
            </w:r>
            <w:r w:rsidRPr="00AA7E27">
              <w:rPr>
                <w:szCs w:val="21"/>
              </w:rPr>
              <w:t>:</w:t>
            </w:r>
            <w:r w:rsidRPr="00AA7E27">
              <w:rPr>
                <w:rFonts w:hAnsi="宋体"/>
                <w:szCs w:val="21"/>
              </w:rPr>
              <w:t>小于</w:t>
            </w:r>
            <w:r w:rsidRPr="00AA7E27">
              <w:rPr>
                <w:szCs w:val="21"/>
              </w:rPr>
              <w:t>2cm</w:t>
            </w:r>
            <w:r w:rsidR="00F33549">
              <w:rPr>
                <w:rFonts w:hint="eastAsia"/>
                <w:szCs w:val="21"/>
              </w:rPr>
              <w:t>，</w:t>
            </w:r>
            <w:r w:rsidRPr="00AA7E27">
              <w:rPr>
                <w:rFonts w:hAnsi="宋体"/>
                <w:szCs w:val="21"/>
              </w:rPr>
              <w:t>重量</w:t>
            </w:r>
            <w:r w:rsidRPr="00AA7E27">
              <w:rPr>
                <w:szCs w:val="21"/>
              </w:rPr>
              <w:t>:</w:t>
            </w:r>
            <w:smartTag w:uri="urn:schemas-microsoft-com:office:smarttags" w:element="chmetcnv">
              <w:smartTagPr>
                <w:attr w:name="TCSC" w:val="0"/>
                <w:attr w:name="NumberType" w:val="1"/>
                <w:attr w:name="Negative" w:val="False"/>
                <w:attr w:name="HasSpace" w:val="False"/>
                <w:attr w:name="SourceValue" w:val="25"/>
                <w:attr w:name="UnitName" w:val="kg"/>
              </w:smartTagPr>
              <w:r w:rsidRPr="00AA7E27">
                <w:rPr>
                  <w:szCs w:val="21"/>
                </w:rPr>
                <w:t>25kg</w:t>
              </w:r>
            </w:smartTag>
            <w:r w:rsidRPr="00AA7E27">
              <w:rPr>
                <w:szCs w:val="21"/>
              </w:rPr>
              <w:t>/</w:t>
            </w:r>
            <w:r w:rsidRPr="00AA7E27">
              <w:rPr>
                <w:rFonts w:hAnsi="宋体"/>
                <w:szCs w:val="21"/>
              </w:rPr>
              <w:t>桶</w:t>
            </w:r>
            <w:r w:rsidRPr="00AA7E27">
              <w:rPr>
                <w:szCs w:val="21"/>
              </w:rPr>
              <w:t>,</w:t>
            </w:r>
            <w:r w:rsidRPr="00AA7E27">
              <w:rPr>
                <w:rFonts w:hAnsi="宋体"/>
                <w:szCs w:val="21"/>
              </w:rPr>
              <w:t>纯度</w:t>
            </w:r>
            <w:r w:rsidRPr="00AA7E27">
              <w:rPr>
                <w:szCs w:val="21"/>
              </w:rPr>
              <w:t>:</w:t>
            </w:r>
            <w:r w:rsidRPr="00AA7E27">
              <w:rPr>
                <w:rFonts w:hAnsi="宋体"/>
                <w:szCs w:val="21"/>
              </w:rPr>
              <w:t>大于</w:t>
            </w:r>
            <w:r w:rsidRPr="00AA7E27">
              <w:rPr>
                <w:szCs w:val="21"/>
              </w:rPr>
              <w:t>99.998%</w:t>
            </w:r>
            <w:r w:rsidR="00F33549">
              <w:rPr>
                <w:rFonts w:hint="eastAsia"/>
                <w:szCs w:val="21"/>
              </w:rPr>
              <w:t>，</w:t>
            </w:r>
            <w:r w:rsidRPr="00AA7E27">
              <w:rPr>
                <w:rFonts w:hAnsi="宋体"/>
                <w:szCs w:val="21"/>
              </w:rPr>
              <w:t>密度：</w:t>
            </w:r>
            <w:r w:rsidRPr="00AA7E27">
              <w:rPr>
                <w:szCs w:val="21"/>
              </w:rPr>
              <w:t>&gt;</w:t>
            </w:r>
            <w:smartTag w:uri="urn:schemas-microsoft-com:office:smarttags" w:element="chmetcnv">
              <w:smartTagPr>
                <w:attr w:name="TCSC" w:val="0"/>
                <w:attr w:name="NumberType" w:val="1"/>
                <w:attr w:name="Negative" w:val="False"/>
                <w:attr w:name="HasSpace" w:val="False"/>
                <w:attr w:name="SourceValue" w:val="3"/>
                <w:attr w:name="UnitName" w:val="g"/>
              </w:smartTagPr>
              <w:r w:rsidRPr="00AA7E27">
                <w:rPr>
                  <w:szCs w:val="21"/>
                </w:rPr>
                <w:t>3.0g</w:t>
              </w:r>
            </w:smartTag>
            <w:r w:rsidRPr="00AA7E27">
              <w:rPr>
                <w:szCs w:val="21"/>
              </w:rPr>
              <w:t>/cm</w:t>
            </w:r>
          </w:p>
        </w:tc>
        <w:tc>
          <w:tcPr>
            <w:tcW w:w="857" w:type="pct"/>
            <w:vAlign w:val="center"/>
          </w:tcPr>
          <w:p w:rsidR="00E5352A" w:rsidRPr="002E5FE9" w:rsidRDefault="00E5352A" w:rsidP="00F33549">
            <w:pPr>
              <w:jc w:val="center"/>
              <w:rPr>
                <w:color w:val="000000"/>
                <w:sz w:val="24"/>
              </w:rPr>
            </w:pPr>
            <w:r w:rsidRPr="002E5FE9">
              <w:rPr>
                <w:color w:val="000000"/>
              </w:rPr>
              <w:t>0.1</w:t>
            </w:r>
            <w:r w:rsidRPr="002E5FE9">
              <w:rPr>
                <w:rFonts w:hint="eastAsia"/>
                <w:color w:val="000000"/>
                <w:szCs w:val="21"/>
              </w:rPr>
              <w:t>t</w:t>
            </w:r>
          </w:p>
        </w:tc>
        <w:tc>
          <w:tcPr>
            <w:tcW w:w="698" w:type="pct"/>
            <w:vAlign w:val="center"/>
          </w:tcPr>
          <w:p w:rsidR="00E5352A" w:rsidRPr="00AA7E27" w:rsidRDefault="00E5352A" w:rsidP="00E95BD6">
            <w:pPr>
              <w:jc w:val="center"/>
              <w:rPr>
                <w:sz w:val="24"/>
              </w:rPr>
            </w:pPr>
            <w:r w:rsidRPr="00AA7E27">
              <w:t>0.2</w:t>
            </w:r>
            <w:r w:rsidRPr="00AA7E27">
              <w:rPr>
                <w:rFonts w:hint="eastAsia"/>
                <w:szCs w:val="21"/>
              </w:rPr>
              <w:t>t</w:t>
            </w:r>
          </w:p>
        </w:tc>
        <w:tc>
          <w:tcPr>
            <w:tcW w:w="692" w:type="pct"/>
            <w:vAlign w:val="center"/>
          </w:tcPr>
          <w:p w:rsidR="00E5352A" w:rsidRPr="00AA7E27" w:rsidRDefault="00E5352A" w:rsidP="00E95BD6">
            <w:pPr>
              <w:jc w:val="center"/>
              <w:rPr>
                <w:sz w:val="24"/>
              </w:rPr>
            </w:pPr>
            <w:r w:rsidRPr="00AA7E27">
              <w:t>0.2</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rFonts w:hAnsi="宋体"/>
                <w:szCs w:val="21"/>
              </w:rPr>
            </w:pPr>
          </w:p>
        </w:tc>
        <w:tc>
          <w:tcPr>
            <w:tcW w:w="1712" w:type="pct"/>
            <w:vAlign w:val="center"/>
          </w:tcPr>
          <w:p w:rsidR="00E5352A" w:rsidRPr="00AA7E27" w:rsidRDefault="00E5352A" w:rsidP="00F33549">
            <w:pPr>
              <w:jc w:val="center"/>
              <w:rPr>
                <w:szCs w:val="21"/>
              </w:rPr>
            </w:pPr>
            <w:r w:rsidRPr="00AA7E27">
              <w:rPr>
                <w:rFonts w:hAnsi="宋体"/>
                <w:szCs w:val="21"/>
              </w:rPr>
              <w:t>尺寸</w:t>
            </w:r>
            <w:r w:rsidRPr="00AA7E27">
              <w:rPr>
                <w:szCs w:val="21"/>
              </w:rPr>
              <w:t>:10-15cm</w:t>
            </w:r>
            <w:r w:rsidR="00F33549">
              <w:rPr>
                <w:rFonts w:hint="eastAsia"/>
                <w:szCs w:val="21"/>
              </w:rPr>
              <w:t>，</w:t>
            </w:r>
            <w:r w:rsidRPr="00AA7E27">
              <w:rPr>
                <w:rFonts w:hAnsi="宋体"/>
                <w:szCs w:val="21"/>
              </w:rPr>
              <w:t>重量</w:t>
            </w:r>
            <w:r w:rsidRPr="00AA7E27">
              <w:rPr>
                <w:szCs w:val="21"/>
              </w:rPr>
              <w:t>:</w:t>
            </w:r>
            <w:smartTag w:uri="urn:schemas-microsoft-com:office:smarttags" w:element="chmetcnv">
              <w:smartTagPr>
                <w:attr w:name="TCSC" w:val="0"/>
                <w:attr w:name="NumberType" w:val="1"/>
                <w:attr w:name="Negative" w:val="False"/>
                <w:attr w:name="HasSpace" w:val="False"/>
                <w:attr w:name="SourceValue" w:val="25"/>
                <w:attr w:name="UnitName" w:val="kg"/>
              </w:smartTagPr>
              <w:r w:rsidRPr="00AA7E27">
                <w:rPr>
                  <w:szCs w:val="21"/>
                </w:rPr>
                <w:t>25kg</w:t>
              </w:r>
            </w:smartTag>
            <w:r w:rsidRPr="00AA7E27">
              <w:rPr>
                <w:szCs w:val="21"/>
              </w:rPr>
              <w:t>/</w:t>
            </w:r>
            <w:r w:rsidRPr="00AA7E27">
              <w:rPr>
                <w:rFonts w:hAnsi="宋体"/>
                <w:szCs w:val="21"/>
              </w:rPr>
              <w:t>桶</w:t>
            </w:r>
            <w:r w:rsidRPr="00AA7E27">
              <w:rPr>
                <w:szCs w:val="21"/>
              </w:rPr>
              <w:t>,</w:t>
            </w:r>
            <w:r w:rsidRPr="00AA7E27">
              <w:rPr>
                <w:rFonts w:hAnsi="宋体"/>
                <w:szCs w:val="21"/>
              </w:rPr>
              <w:t>纯度</w:t>
            </w:r>
            <w:r w:rsidRPr="00AA7E27">
              <w:rPr>
                <w:szCs w:val="21"/>
              </w:rPr>
              <w:t>:</w:t>
            </w:r>
            <w:r w:rsidRPr="00AA7E27">
              <w:rPr>
                <w:rFonts w:hAnsi="宋体"/>
                <w:szCs w:val="21"/>
              </w:rPr>
              <w:t>大于</w:t>
            </w:r>
            <w:r w:rsidRPr="00AA7E27">
              <w:rPr>
                <w:szCs w:val="21"/>
              </w:rPr>
              <w:t>99.998%</w:t>
            </w:r>
            <w:r w:rsidR="00F33549">
              <w:rPr>
                <w:rFonts w:hint="eastAsia"/>
                <w:szCs w:val="21"/>
              </w:rPr>
              <w:t>，</w:t>
            </w:r>
            <w:r w:rsidRPr="00AA7E27">
              <w:rPr>
                <w:rFonts w:hAnsi="宋体"/>
                <w:szCs w:val="21"/>
              </w:rPr>
              <w:t>密度</w:t>
            </w:r>
            <w:r w:rsidRPr="00AA7E27">
              <w:rPr>
                <w:szCs w:val="21"/>
              </w:rPr>
              <w:t>:&gt;</w:t>
            </w:r>
            <w:smartTag w:uri="urn:schemas-microsoft-com:office:smarttags" w:element="chmetcnv">
              <w:smartTagPr>
                <w:attr w:name="TCSC" w:val="0"/>
                <w:attr w:name="NumberType" w:val="1"/>
                <w:attr w:name="Negative" w:val="False"/>
                <w:attr w:name="HasSpace" w:val="False"/>
                <w:attr w:name="SourceValue" w:val="3"/>
                <w:attr w:name="UnitName" w:val="g"/>
              </w:smartTagPr>
              <w:r w:rsidRPr="00AA7E27">
                <w:rPr>
                  <w:szCs w:val="21"/>
                </w:rPr>
                <w:t>3.0g</w:t>
              </w:r>
            </w:smartTag>
            <w:r w:rsidRPr="00AA7E27">
              <w:rPr>
                <w:szCs w:val="21"/>
              </w:rPr>
              <w:t>/cm</w:t>
            </w:r>
          </w:p>
        </w:tc>
        <w:tc>
          <w:tcPr>
            <w:tcW w:w="857" w:type="pct"/>
            <w:vAlign w:val="center"/>
          </w:tcPr>
          <w:p w:rsidR="00E5352A" w:rsidRPr="002E5FE9" w:rsidRDefault="00E5352A" w:rsidP="00F33549">
            <w:pPr>
              <w:jc w:val="center"/>
              <w:rPr>
                <w:color w:val="000000"/>
                <w:sz w:val="24"/>
              </w:rPr>
            </w:pPr>
            <w:r w:rsidRPr="002E5FE9">
              <w:rPr>
                <w:color w:val="000000"/>
              </w:rPr>
              <w:t>0.1</w:t>
            </w:r>
            <w:r w:rsidRPr="002E5FE9">
              <w:rPr>
                <w:rFonts w:hint="eastAsia"/>
                <w:color w:val="000000"/>
                <w:szCs w:val="21"/>
              </w:rPr>
              <w:t>t</w:t>
            </w:r>
          </w:p>
        </w:tc>
        <w:tc>
          <w:tcPr>
            <w:tcW w:w="698" w:type="pct"/>
            <w:vAlign w:val="center"/>
          </w:tcPr>
          <w:p w:rsidR="00E5352A" w:rsidRPr="00AA7E27" w:rsidRDefault="00E5352A" w:rsidP="00E95BD6">
            <w:pPr>
              <w:jc w:val="center"/>
              <w:rPr>
                <w:sz w:val="24"/>
              </w:rPr>
            </w:pPr>
            <w:r w:rsidRPr="00AA7E27">
              <w:t>0.2</w:t>
            </w:r>
            <w:r w:rsidRPr="00AA7E27">
              <w:rPr>
                <w:rFonts w:hint="eastAsia"/>
                <w:szCs w:val="21"/>
              </w:rPr>
              <w:t>t</w:t>
            </w:r>
          </w:p>
        </w:tc>
        <w:tc>
          <w:tcPr>
            <w:tcW w:w="692" w:type="pct"/>
            <w:vAlign w:val="center"/>
          </w:tcPr>
          <w:p w:rsidR="00E5352A" w:rsidRPr="00AA7E27" w:rsidRDefault="00E5352A" w:rsidP="00E95BD6">
            <w:pPr>
              <w:jc w:val="center"/>
              <w:rPr>
                <w:sz w:val="24"/>
              </w:rPr>
            </w:pPr>
            <w:r w:rsidRPr="00AA7E27">
              <w:t>0.2</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rFonts w:hAnsi="宋体"/>
                <w:szCs w:val="21"/>
              </w:rPr>
            </w:pPr>
          </w:p>
        </w:tc>
        <w:tc>
          <w:tcPr>
            <w:tcW w:w="1712" w:type="pct"/>
            <w:vAlign w:val="center"/>
          </w:tcPr>
          <w:p w:rsidR="00E5352A" w:rsidRPr="00AA7E27" w:rsidRDefault="00E5352A" w:rsidP="00F33549">
            <w:pPr>
              <w:jc w:val="center"/>
              <w:rPr>
                <w:szCs w:val="21"/>
              </w:rPr>
            </w:pPr>
            <w:r w:rsidRPr="00AA7E27">
              <w:rPr>
                <w:rFonts w:hAnsi="宋体"/>
                <w:szCs w:val="21"/>
              </w:rPr>
              <w:t>尺寸</w:t>
            </w:r>
            <w:r w:rsidRPr="00AA7E27">
              <w:rPr>
                <w:szCs w:val="21"/>
              </w:rPr>
              <w:t>:50</w:t>
            </w:r>
            <w:smartTag w:uri="urn:schemas-microsoft-com:office:smarttags" w:element="chmetcnv">
              <w:smartTagPr>
                <w:attr w:name="TCSC" w:val="0"/>
                <w:attr w:name="NumberType" w:val="1"/>
                <w:attr w:name="Negative" w:val="True"/>
                <w:attr w:name="HasSpace" w:val="False"/>
                <w:attr w:name="SourceValue" w:val="150"/>
                <w:attr w:name="UnitName" w:val="mm"/>
              </w:smartTagPr>
              <w:r w:rsidRPr="00AA7E27">
                <w:rPr>
                  <w:szCs w:val="21"/>
                </w:rPr>
                <w:t>-150mm</w:t>
              </w:r>
            </w:smartTag>
            <w:r w:rsidR="00F33549">
              <w:rPr>
                <w:rFonts w:hint="eastAsia"/>
                <w:szCs w:val="21"/>
              </w:rPr>
              <w:t>；</w:t>
            </w:r>
            <w:r w:rsidRPr="00AA7E27">
              <w:rPr>
                <w:rFonts w:hAnsi="宋体"/>
                <w:szCs w:val="21"/>
              </w:rPr>
              <w:t>重量</w:t>
            </w:r>
            <w:r w:rsidRPr="00AA7E27">
              <w:rPr>
                <w:szCs w:val="21"/>
              </w:rPr>
              <w:t>:</w:t>
            </w:r>
            <w:smartTag w:uri="urn:schemas-microsoft-com:office:smarttags" w:element="chmetcnv">
              <w:smartTagPr>
                <w:attr w:name="TCSC" w:val="0"/>
                <w:attr w:name="NumberType" w:val="1"/>
                <w:attr w:name="Negative" w:val="False"/>
                <w:attr w:name="HasSpace" w:val="False"/>
                <w:attr w:name="SourceValue" w:val="7"/>
                <w:attr w:name="UnitName" w:val="kg"/>
              </w:smartTagPr>
              <w:r w:rsidRPr="00AA7E27">
                <w:rPr>
                  <w:szCs w:val="21"/>
                </w:rPr>
                <w:t>7kg</w:t>
              </w:r>
            </w:smartTag>
            <w:r w:rsidRPr="00AA7E27">
              <w:rPr>
                <w:szCs w:val="21"/>
              </w:rPr>
              <w:t>/</w:t>
            </w:r>
            <w:r w:rsidRPr="00AA7E27">
              <w:rPr>
                <w:rFonts w:hAnsi="宋体"/>
                <w:szCs w:val="21"/>
              </w:rPr>
              <w:t>包</w:t>
            </w:r>
            <w:r w:rsidRPr="00AA7E27">
              <w:rPr>
                <w:szCs w:val="21"/>
              </w:rPr>
              <w:t>;</w:t>
            </w:r>
            <w:r w:rsidRPr="00AA7E27">
              <w:rPr>
                <w:rFonts w:hAnsi="宋体"/>
                <w:szCs w:val="21"/>
              </w:rPr>
              <w:t>纯度</w:t>
            </w:r>
            <w:r w:rsidRPr="00AA7E27">
              <w:rPr>
                <w:szCs w:val="21"/>
              </w:rPr>
              <w:t>:</w:t>
            </w:r>
            <w:r w:rsidRPr="00AA7E27">
              <w:rPr>
                <w:rFonts w:hAnsi="宋体"/>
                <w:szCs w:val="21"/>
              </w:rPr>
              <w:t>大于</w:t>
            </w:r>
            <w:r w:rsidRPr="00AA7E27">
              <w:rPr>
                <w:szCs w:val="21"/>
              </w:rPr>
              <w:t>99.999%</w:t>
            </w:r>
            <w:r w:rsidR="00F33549">
              <w:rPr>
                <w:rFonts w:hint="eastAsia"/>
                <w:szCs w:val="21"/>
              </w:rPr>
              <w:t>；</w:t>
            </w:r>
            <w:r w:rsidRPr="00AA7E27">
              <w:rPr>
                <w:rFonts w:hAnsi="宋体"/>
                <w:szCs w:val="21"/>
              </w:rPr>
              <w:t>密度</w:t>
            </w:r>
            <w:r w:rsidRPr="00AA7E27">
              <w:rPr>
                <w:szCs w:val="21"/>
              </w:rPr>
              <w:t>:</w:t>
            </w:r>
            <w:r w:rsidRPr="00AA7E27">
              <w:rPr>
                <w:rFonts w:hAnsi="宋体"/>
                <w:szCs w:val="21"/>
              </w:rPr>
              <w:t>（</w:t>
            </w:r>
            <w:r w:rsidRPr="00AA7E27">
              <w:rPr>
                <w:szCs w:val="21"/>
              </w:rPr>
              <w:t>3.7-3.8</w:t>
            </w:r>
            <w:r w:rsidRPr="00AA7E27">
              <w:rPr>
                <w:rFonts w:hAnsi="宋体"/>
                <w:szCs w:val="21"/>
              </w:rPr>
              <w:t>）</w:t>
            </w:r>
            <w:r w:rsidRPr="00AA7E27">
              <w:rPr>
                <w:szCs w:val="21"/>
              </w:rPr>
              <w:t>g/cm</w:t>
            </w:r>
            <w:r w:rsidRPr="00AA7E27">
              <w:rPr>
                <w:szCs w:val="21"/>
                <w:vertAlign w:val="superscript"/>
              </w:rPr>
              <w:t>3</w:t>
            </w:r>
          </w:p>
        </w:tc>
        <w:tc>
          <w:tcPr>
            <w:tcW w:w="857" w:type="pct"/>
            <w:vAlign w:val="center"/>
          </w:tcPr>
          <w:p w:rsidR="00E5352A" w:rsidRPr="002E5FE9" w:rsidRDefault="00E5352A" w:rsidP="00F33549">
            <w:pPr>
              <w:jc w:val="center"/>
              <w:rPr>
                <w:color w:val="000000"/>
                <w:sz w:val="24"/>
              </w:rPr>
            </w:pPr>
            <w:r w:rsidRPr="002E5FE9">
              <w:rPr>
                <w:color w:val="000000"/>
              </w:rPr>
              <w:t>1.5</w:t>
            </w:r>
            <w:r w:rsidRPr="002E5FE9">
              <w:rPr>
                <w:rFonts w:hint="eastAsia"/>
                <w:color w:val="000000"/>
                <w:szCs w:val="21"/>
              </w:rPr>
              <w:t>t</w:t>
            </w:r>
          </w:p>
        </w:tc>
        <w:tc>
          <w:tcPr>
            <w:tcW w:w="698" w:type="pct"/>
            <w:vAlign w:val="center"/>
          </w:tcPr>
          <w:p w:rsidR="00E5352A" w:rsidRPr="00AA7E27" w:rsidRDefault="00E5352A" w:rsidP="00E95BD6">
            <w:pPr>
              <w:jc w:val="center"/>
              <w:rPr>
                <w:sz w:val="24"/>
              </w:rPr>
            </w:pPr>
            <w:r w:rsidRPr="00AA7E27">
              <w:t>3</w:t>
            </w:r>
            <w:r w:rsidRPr="00AA7E27">
              <w:rPr>
                <w:rFonts w:hint="eastAsia"/>
                <w:szCs w:val="21"/>
              </w:rPr>
              <w:t>t</w:t>
            </w:r>
          </w:p>
        </w:tc>
        <w:tc>
          <w:tcPr>
            <w:tcW w:w="692" w:type="pct"/>
            <w:vAlign w:val="center"/>
          </w:tcPr>
          <w:p w:rsidR="00E5352A" w:rsidRPr="00AA7E27" w:rsidRDefault="00E5352A" w:rsidP="00132BA8">
            <w:pPr>
              <w:jc w:val="center"/>
              <w:rPr>
                <w:sz w:val="24"/>
              </w:rPr>
            </w:pPr>
            <w:r w:rsidRPr="00AA7E27">
              <w:t>3</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rFonts w:hAnsi="宋体"/>
                <w:szCs w:val="21"/>
              </w:rPr>
            </w:pPr>
          </w:p>
        </w:tc>
        <w:tc>
          <w:tcPr>
            <w:tcW w:w="1712" w:type="pct"/>
            <w:vAlign w:val="center"/>
          </w:tcPr>
          <w:p w:rsidR="00E5352A" w:rsidRPr="00AA7E27" w:rsidRDefault="00E5352A" w:rsidP="00F33549">
            <w:pPr>
              <w:jc w:val="center"/>
              <w:rPr>
                <w:szCs w:val="21"/>
              </w:rPr>
            </w:pPr>
            <w:r w:rsidRPr="00AA7E27">
              <w:rPr>
                <w:rFonts w:hAnsi="宋体"/>
                <w:szCs w:val="21"/>
              </w:rPr>
              <w:t>尺寸</w:t>
            </w:r>
            <w:r w:rsidRPr="00AA7E27">
              <w:rPr>
                <w:szCs w:val="21"/>
              </w:rPr>
              <w:t>:1</w:t>
            </w:r>
            <w:r w:rsidRPr="00AA7E27">
              <w:rPr>
                <w:rFonts w:hAnsi="宋体"/>
                <w:szCs w:val="21"/>
              </w:rPr>
              <w:t>－</w:t>
            </w:r>
            <w:r w:rsidRPr="00AA7E27">
              <w:rPr>
                <w:szCs w:val="21"/>
              </w:rPr>
              <w:t>15mm</w:t>
            </w:r>
            <w:r w:rsidR="00F33549">
              <w:rPr>
                <w:rFonts w:hint="eastAsia"/>
                <w:szCs w:val="21"/>
              </w:rPr>
              <w:t>，</w:t>
            </w:r>
            <w:r w:rsidRPr="00AA7E27">
              <w:rPr>
                <w:rFonts w:hAnsi="宋体"/>
                <w:szCs w:val="21"/>
              </w:rPr>
              <w:t>纯度</w:t>
            </w:r>
            <w:r w:rsidRPr="00AA7E27">
              <w:rPr>
                <w:szCs w:val="21"/>
              </w:rPr>
              <w:t>99.999</w:t>
            </w:r>
            <w:r w:rsidRPr="00AA7E27">
              <w:rPr>
                <w:rFonts w:hAnsi="宋体"/>
                <w:szCs w:val="21"/>
              </w:rPr>
              <w:t>％</w:t>
            </w:r>
          </w:p>
        </w:tc>
        <w:tc>
          <w:tcPr>
            <w:tcW w:w="857" w:type="pct"/>
            <w:vAlign w:val="center"/>
          </w:tcPr>
          <w:p w:rsidR="00E5352A" w:rsidRPr="002E5FE9" w:rsidRDefault="00E5352A" w:rsidP="00F33549">
            <w:pPr>
              <w:jc w:val="center"/>
              <w:rPr>
                <w:color w:val="000000"/>
                <w:sz w:val="24"/>
              </w:rPr>
            </w:pPr>
            <w:r w:rsidRPr="002E5FE9">
              <w:rPr>
                <w:color w:val="000000"/>
              </w:rPr>
              <w:t>0.1</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0.2</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0.2</w:t>
            </w:r>
            <w:r w:rsidRPr="00AA7E27">
              <w:rPr>
                <w:rFonts w:hint="eastAsia"/>
              </w:rPr>
              <w:t>2</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rFonts w:hAnsi="宋体"/>
                <w:szCs w:val="21"/>
              </w:rPr>
            </w:pPr>
          </w:p>
        </w:tc>
        <w:tc>
          <w:tcPr>
            <w:tcW w:w="1712" w:type="pct"/>
            <w:vAlign w:val="center"/>
          </w:tcPr>
          <w:p w:rsidR="00E5352A" w:rsidRPr="00AA7E27" w:rsidRDefault="00E5352A" w:rsidP="00220B26">
            <w:pPr>
              <w:jc w:val="center"/>
              <w:rPr>
                <w:szCs w:val="21"/>
              </w:rPr>
            </w:pPr>
            <w:r w:rsidRPr="00AA7E27">
              <w:rPr>
                <w:rFonts w:hAnsi="宋体"/>
                <w:szCs w:val="21"/>
              </w:rPr>
              <w:t>山东科恒、</w:t>
            </w:r>
            <w:r w:rsidRPr="00AA7E27">
              <w:rPr>
                <w:szCs w:val="21"/>
              </w:rPr>
              <w:t>1</w:t>
            </w:r>
            <w:smartTag w:uri="urn:schemas-microsoft-com:office:smarttags" w:element="chmetcnv">
              <w:smartTagPr>
                <w:attr w:name="TCSC" w:val="0"/>
                <w:attr w:name="NumberType" w:val="1"/>
                <w:attr w:name="Negative" w:val="True"/>
                <w:attr w:name="HasSpace" w:val="False"/>
                <w:attr w:name="SourceValue" w:val="5"/>
                <w:attr w:name="UnitName" w:val="mm"/>
              </w:smartTagPr>
              <w:r w:rsidRPr="00AA7E27">
                <w:rPr>
                  <w:szCs w:val="21"/>
                </w:rPr>
                <w:t>-5mm</w:t>
              </w:r>
            </w:smartTag>
            <w:r w:rsidRPr="00AA7E27">
              <w:rPr>
                <w:szCs w:val="21"/>
              </w:rPr>
              <w:t>,5N</w:t>
            </w:r>
          </w:p>
        </w:tc>
        <w:tc>
          <w:tcPr>
            <w:tcW w:w="857" w:type="pct"/>
            <w:vAlign w:val="center"/>
          </w:tcPr>
          <w:p w:rsidR="00E5352A" w:rsidRPr="002E5FE9" w:rsidRDefault="00E5352A" w:rsidP="00F33549">
            <w:pPr>
              <w:jc w:val="center"/>
              <w:rPr>
                <w:color w:val="000000"/>
                <w:sz w:val="24"/>
              </w:rPr>
            </w:pPr>
            <w:r w:rsidRPr="002E5FE9">
              <w:rPr>
                <w:color w:val="000000"/>
              </w:rPr>
              <w:t>11.1</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22.2</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22.2</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rFonts w:hAnsi="宋体"/>
                <w:szCs w:val="21"/>
              </w:rPr>
            </w:pPr>
          </w:p>
        </w:tc>
        <w:tc>
          <w:tcPr>
            <w:tcW w:w="1712" w:type="pct"/>
            <w:vAlign w:val="center"/>
          </w:tcPr>
          <w:p w:rsidR="00E5352A" w:rsidRPr="00AA7E27" w:rsidRDefault="00E5352A" w:rsidP="00F33549">
            <w:pPr>
              <w:jc w:val="center"/>
              <w:rPr>
                <w:szCs w:val="21"/>
              </w:rPr>
            </w:pPr>
            <w:r w:rsidRPr="00AA7E27">
              <w:rPr>
                <w:rFonts w:hAnsi="宋体"/>
                <w:szCs w:val="21"/>
              </w:rPr>
              <w:t>山东科恒、</w:t>
            </w:r>
            <w:r w:rsidRPr="00AA7E27">
              <w:rPr>
                <w:szCs w:val="21"/>
              </w:rPr>
              <w:t>10-50mm</w:t>
            </w:r>
            <w:r w:rsidR="00F33549">
              <w:rPr>
                <w:rFonts w:hint="eastAsia"/>
                <w:szCs w:val="21"/>
              </w:rPr>
              <w:t>，</w:t>
            </w:r>
            <w:r w:rsidRPr="00AA7E27">
              <w:rPr>
                <w:szCs w:val="21"/>
              </w:rPr>
              <w:t>5N</w:t>
            </w:r>
          </w:p>
        </w:tc>
        <w:tc>
          <w:tcPr>
            <w:tcW w:w="857" w:type="pct"/>
            <w:vAlign w:val="center"/>
          </w:tcPr>
          <w:p w:rsidR="00E5352A" w:rsidRPr="002E5FE9" w:rsidRDefault="00E5352A" w:rsidP="00F33549">
            <w:pPr>
              <w:jc w:val="center"/>
              <w:rPr>
                <w:color w:val="000000"/>
                <w:sz w:val="24"/>
              </w:rPr>
            </w:pPr>
            <w:r w:rsidRPr="002E5FE9">
              <w:rPr>
                <w:color w:val="000000"/>
              </w:rPr>
              <w:t>17.9</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35.8</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35.8</w:t>
            </w:r>
            <w:r w:rsidRPr="00AA7E27">
              <w:rPr>
                <w:rFonts w:hint="eastAsia"/>
                <w:szCs w:val="21"/>
              </w:rPr>
              <w:t>t</w:t>
            </w:r>
          </w:p>
        </w:tc>
      </w:tr>
      <w:tr w:rsidR="00E5352A" w:rsidRPr="00AA7E27" w:rsidTr="00B6657F">
        <w:trPr>
          <w:cantSplit/>
          <w:jc w:val="center"/>
        </w:trPr>
        <w:tc>
          <w:tcPr>
            <w:tcW w:w="323" w:type="pct"/>
            <w:vMerge w:val="restart"/>
            <w:vAlign w:val="center"/>
          </w:tcPr>
          <w:p w:rsidR="00E5352A" w:rsidRPr="00AA7E27" w:rsidRDefault="00E5352A" w:rsidP="00220B26">
            <w:pPr>
              <w:widowControl/>
              <w:jc w:val="center"/>
              <w:rPr>
                <w:szCs w:val="21"/>
              </w:rPr>
            </w:pPr>
            <w:r w:rsidRPr="00AA7E27">
              <w:rPr>
                <w:rFonts w:hint="eastAsia"/>
                <w:szCs w:val="21"/>
              </w:rPr>
              <w:t>3</w:t>
            </w:r>
          </w:p>
        </w:tc>
        <w:tc>
          <w:tcPr>
            <w:tcW w:w="718" w:type="pct"/>
            <w:vMerge w:val="restart"/>
            <w:vAlign w:val="center"/>
          </w:tcPr>
          <w:p w:rsidR="00E5352A" w:rsidRPr="00AA7E27" w:rsidRDefault="00E5352A" w:rsidP="00220B26">
            <w:pPr>
              <w:jc w:val="center"/>
              <w:rPr>
                <w:szCs w:val="21"/>
              </w:rPr>
            </w:pPr>
            <w:r w:rsidRPr="00AA7E27">
              <w:rPr>
                <w:rFonts w:hAnsi="宋体"/>
                <w:szCs w:val="21"/>
              </w:rPr>
              <w:t>切削液</w:t>
            </w:r>
          </w:p>
        </w:tc>
        <w:tc>
          <w:tcPr>
            <w:tcW w:w="1712" w:type="pct"/>
            <w:vAlign w:val="center"/>
          </w:tcPr>
          <w:p w:rsidR="00E5352A" w:rsidRPr="00AA7E27" w:rsidRDefault="00E5352A" w:rsidP="00F33549">
            <w:pPr>
              <w:jc w:val="center"/>
              <w:rPr>
                <w:szCs w:val="21"/>
              </w:rPr>
            </w:pPr>
            <w:r w:rsidRPr="00AA7E27">
              <w:rPr>
                <w:szCs w:val="21"/>
              </w:rPr>
              <w:t>Wafer-Cool-2010</w:t>
            </w:r>
            <w:r w:rsidR="00F33549">
              <w:rPr>
                <w:rFonts w:hint="eastAsia"/>
                <w:szCs w:val="21"/>
              </w:rPr>
              <w:t>，</w:t>
            </w:r>
            <w:r w:rsidRPr="00AA7E27">
              <w:rPr>
                <w:szCs w:val="21"/>
              </w:rPr>
              <w:t>20L/</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4.3</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8.54</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8.54</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220B26">
            <w:pPr>
              <w:jc w:val="center"/>
              <w:rPr>
                <w:rFonts w:hAnsi="宋体"/>
                <w:szCs w:val="21"/>
              </w:rPr>
            </w:pPr>
            <w:r w:rsidRPr="00AA7E27">
              <w:rPr>
                <w:rFonts w:hAnsi="宋体" w:hint="eastAsia"/>
                <w:szCs w:val="21"/>
              </w:rPr>
              <w:t>DWS320,</w:t>
            </w:r>
            <w:smartTag w:uri="urn:schemas-microsoft-com:office:smarttags" w:element="chmetcnv">
              <w:smartTagPr>
                <w:attr w:name="TCSC" w:val="0"/>
                <w:attr w:name="NumberType" w:val="1"/>
                <w:attr w:name="Negative" w:val="False"/>
                <w:attr w:name="HasSpace" w:val="False"/>
                <w:attr w:name="SourceValue" w:val="25"/>
                <w:attr w:name="UnitName" w:val="l"/>
              </w:smartTagPr>
              <w:r w:rsidRPr="00AA7E27">
                <w:rPr>
                  <w:rFonts w:hAnsi="宋体" w:hint="eastAsia"/>
                  <w:szCs w:val="21"/>
                </w:rPr>
                <w:t>25L</w:t>
              </w:r>
            </w:smartTag>
            <w:r w:rsidRPr="00AA7E27">
              <w:rPr>
                <w:rFonts w:hAnsi="宋体" w:hint="eastAsia"/>
                <w:szCs w:val="21"/>
              </w:rPr>
              <w:t>/</w:t>
            </w:r>
            <w:r w:rsidRPr="00AA7E27">
              <w:rPr>
                <w:rFonts w:hAnsi="宋体" w:hint="eastAsia"/>
                <w:szCs w:val="21"/>
              </w:rPr>
              <w:t>桶</w:t>
            </w:r>
          </w:p>
        </w:tc>
        <w:tc>
          <w:tcPr>
            <w:tcW w:w="857" w:type="pct"/>
            <w:vAlign w:val="center"/>
          </w:tcPr>
          <w:p w:rsidR="00E5352A" w:rsidRPr="002E5FE9" w:rsidRDefault="00E5352A" w:rsidP="00E5352A">
            <w:pPr>
              <w:jc w:val="center"/>
              <w:rPr>
                <w:color w:val="000000"/>
                <w:sz w:val="24"/>
              </w:rPr>
            </w:pPr>
            <w:r w:rsidRPr="002E5FE9">
              <w:rPr>
                <w:color w:val="000000"/>
              </w:rPr>
              <w:t>0.</w:t>
            </w:r>
            <w:r w:rsidRPr="002E5FE9">
              <w:rPr>
                <w:rFonts w:hint="eastAsia"/>
                <w:color w:val="000000"/>
              </w:rPr>
              <w:t>13</w:t>
            </w:r>
            <w:r w:rsidRPr="002E5FE9">
              <w:rPr>
                <w:rFonts w:hint="eastAsia"/>
                <w:color w:val="000000"/>
                <w:szCs w:val="21"/>
              </w:rPr>
              <w:t>t</w:t>
            </w:r>
          </w:p>
        </w:tc>
        <w:tc>
          <w:tcPr>
            <w:tcW w:w="698" w:type="pct"/>
            <w:vAlign w:val="center"/>
          </w:tcPr>
          <w:p w:rsidR="00E5352A" w:rsidRPr="00AA7E27" w:rsidRDefault="00E5352A" w:rsidP="00220B26">
            <w:pPr>
              <w:jc w:val="center"/>
              <w:rPr>
                <w:sz w:val="24"/>
              </w:rPr>
            </w:pPr>
            <w:r w:rsidRPr="00AA7E27">
              <w:t>0.</w:t>
            </w:r>
            <w:r w:rsidRPr="00AA7E27">
              <w:rPr>
                <w:rFonts w:hint="eastAsia"/>
              </w:rPr>
              <w:t>26</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t>0.</w:t>
            </w:r>
            <w:r w:rsidRPr="00AA7E27">
              <w:rPr>
                <w:rFonts w:hint="eastAsia"/>
              </w:rPr>
              <w:t>25</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220B26">
            <w:pPr>
              <w:jc w:val="center"/>
              <w:rPr>
                <w:szCs w:val="21"/>
              </w:rPr>
            </w:pPr>
            <w:r w:rsidRPr="00AA7E27">
              <w:rPr>
                <w:szCs w:val="21"/>
              </w:rPr>
              <w:t>VS6110,</w:t>
            </w:r>
            <w:smartTag w:uri="urn:schemas-microsoft-com:office:smarttags" w:element="chmetcnv">
              <w:smartTagPr>
                <w:attr w:name="TCSC" w:val="0"/>
                <w:attr w:name="NumberType" w:val="1"/>
                <w:attr w:name="Negative" w:val="False"/>
                <w:attr w:name="HasSpace" w:val="False"/>
                <w:attr w:name="SourceValue" w:val="20"/>
                <w:attr w:name="UnitName" w:val="l"/>
              </w:smartTagPr>
              <w:r w:rsidRPr="00AA7E27">
                <w:rPr>
                  <w:szCs w:val="21"/>
                </w:rPr>
                <w:t>20L</w:t>
              </w:r>
            </w:smartTag>
            <w:r w:rsidRPr="00AA7E27">
              <w:rPr>
                <w:rFonts w:hAnsi="宋体"/>
                <w:szCs w:val="21"/>
              </w:rPr>
              <w:t>；无色透明液体；蓝宝石专用全合成</w:t>
            </w:r>
          </w:p>
        </w:tc>
        <w:tc>
          <w:tcPr>
            <w:tcW w:w="857" w:type="pct"/>
            <w:vAlign w:val="center"/>
          </w:tcPr>
          <w:p w:rsidR="00E5352A" w:rsidRPr="002E5FE9" w:rsidRDefault="00E5352A" w:rsidP="00E5352A">
            <w:pPr>
              <w:jc w:val="center"/>
              <w:rPr>
                <w:color w:val="000000"/>
                <w:sz w:val="24"/>
              </w:rPr>
            </w:pPr>
            <w:r w:rsidRPr="002E5FE9">
              <w:rPr>
                <w:color w:val="000000"/>
              </w:rPr>
              <w:t>0.28</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0.56</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0.5</w:t>
            </w:r>
            <w:r w:rsidRPr="00AA7E27">
              <w:rPr>
                <w:rFonts w:hint="eastAsia"/>
              </w:rPr>
              <w:t>7</w:t>
            </w:r>
            <w:r w:rsidRPr="00AA7E2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4</w:t>
            </w:r>
          </w:p>
        </w:tc>
        <w:tc>
          <w:tcPr>
            <w:tcW w:w="718" w:type="pct"/>
            <w:vAlign w:val="center"/>
          </w:tcPr>
          <w:p w:rsidR="00E5352A" w:rsidRPr="00AA7E27" w:rsidRDefault="00E5352A" w:rsidP="00220B26">
            <w:pPr>
              <w:jc w:val="center"/>
              <w:rPr>
                <w:szCs w:val="21"/>
              </w:rPr>
            </w:pPr>
            <w:r w:rsidRPr="00AA7E27">
              <w:rPr>
                <w:rFonts w:hAnsi="宋体"/>
                <w:szCs w:val="21"/>
              </w:rPr>
              <w:t>氩气</w:t>
            </w:r>
          </w:p>
        </w:tc>
        <w:tc>
          <w:tcPr>
            <w:tcW w:w="1712" w:type="pct"/>
            <w:vAlign w:val="center"/>
          </w:tcPr>
          <w:p w:rsidR="00E5352A" w:rsidRPr="00AA7E27" w:rsidRDefault="00E5352A" w:rsidP="00220B26">
            <w:pPr>
              <w:jc w:val="center"/>
              <w:rPr>
                <w:szCs w:val="21"/>
              </w:rPr>
            </w:pPr>
            <w:r w:rsidRPr="00AA7E27">
              <w:rPr>
                <w:rFonts w:hAnsi="宋体"/>
                <w:szCs w:val="21"/>
              </w:rPr>
              <w:t>高纯氩气（纯度高于</w:t>
            </w:r>
            <w:r w:rsidRPr="00AA7E27">
              <w:rPr>
                <w:szCs w:val="21"/>
              </w:rPr>
              <w:t>99.99%</w:t>
            </w:r>
            <w:r w:rsidRPr="00AA7E27">
              <w:rPr>
                <w:rFonts w:hAnsi="宋体"/>
                <w:szCs w:val="21"/>
              </w:rPr>
              <w:t>）</w:t>
            </w:r>
            <w:r w:rsidRPr="00AA7E27">
              <w:rPr>
                <w:szCs w:val="21"/>
              </w:rPr>
              <w:t>;</w:t>
            </w:r>
            <w:smartTag w:uri="urn:schemas-microsoft-com:office:smarttags" w:element="chmetcnv">
              <w:smartTagPr>
                <w:attr w:name="TCSC" w:val="0"/>
                <w:attr w:name="NumberType" w:val="1"/>
                <w:attr w:name="Negative" w:val="False"/>
                <w:attr w:name="HasSpace" w:val="False"/>
                <w:attr w:name="SourceValue" w:val="40"/>
                <w:attr w:name="UnitName" w:val="l"/>
              </w:smartTagPr>
              <w:r w:rsidRPr="00AA7E27">
                <w:rPr>
                  <w:szCs w:val="21"/>
                </w:rPr>
                <w:t>40L</w:t>
              </w:r>
            </w:smartTag>
            <w:r w:rsidRPr="00AA7E27">
              <w:rPr>
                <w:szCs w:val="21"/>
              </w:rPr>
              <w:t>/</w:t>
            </w:r>
            <w:r w:rsidRPr="00AA7E27">
              <w:rPr>
                <w:rFonts w:hAnsi="宋体"/>
                <w:szCs w:val="21"/>
              </w:rPr>
              <w:t>瓶</w:t>
            </w:r>
          </w:p>
        </w:tc>
        <w:tc>
          <w:tcPr>
            <w:tcW w:w="857" w:type="pct"/>
            <w:vAlign w:val="center"/>
          </w:tcPr>
          <w:p w:rsidR="00E5352A" w:rsidRPr="002E5FE9" w:rsidRDefault="00E5352A" w:rsidP="00E5352A">
            <w:pPr>
              <w:jc w:val="center"/>
              <w:rPr>
                <w:color w:val="000000"/>
                <w:sz w:val="24"/>
              </w:rPr>
            </w:pPr>
            <w:r w:rsidRPr="002E5FE9">
              <w:rPr>
                <w:color w:val="000000"/>
              </w:rPr>
              <w:t>4200</w:t>
            </w:r>
            <w:r w:rsidRPr="002E5FE9">
              <w:rPr>
                <w:rFonts w:hint="eastAsia"/>
                <w:color w:val="000000"/>
              </w:rPr>
              <w:t>L</w:t>
            </w:r>
          </w:p>
        </w:tc>
        <w:tc>
          <w:tcPr>
            <w:tcW w:w="698" w:type="pct"/>
            <w:vAlign w:val="center"/>
          </w:tcPr>
          <w:p w:rsidR="00E5352A" w:rsidRPr="00AA7E27" w:rsidRDefault="00E5352A" w:rsidP="00F33549">
            <w:pPr>
              <w:jc w:val="center"/>
              <w:rPr>
                <w:sz w:val="24"/>
              </w:rPr>
            </w:pPr>
            <w:r w:rsidRPr="00AA7E27">
              <w:t>8400</w:t>
            </w:r>
            <w:r w:rsidRPr="00AA7E27">
              <w:rPr>
                <w:rFonts w:hint="eastAsia"/>
                <w:szCs w:val="21"/>
              </w:rPr>
              <w:t>L</w:t>
            </w:r>
          </w:p>
        </w:tc>
        <w:tc>
          <w:tcPr>
            <w:tcW w:w="692" w:type="pct"/>
            <w:vAlign w:val="center"/>
          </w:tcPr>
          <w:p w:rsidR="00E5352A" w:rsidRPr="00AA7E27" w:rsidRDefault="00E5352A" w:rsidP="00BA72EF">
            <w:pPr>
              <w:jc w:val="center"/>
              <w:rPr>
                <w:sz w:val="24"/>
              </w:rPr>
            </w:pPr>
            <w:r w:rsidRPr="00AA7E27">
              <w:t>840</w:t>
            </w:r>
            <w:r w:rsidRPr="00AA7E27">
              <w:rPr>
                <w:rFonts w:hint="eastAsia"/>
              </w:rPr>
              <w:t>5</w:t>
            </w:r>
            <w:r w:rsidRPr="00AA7E27">
              <w:rPr>
                <w:rFonts w:hint="eastAsia"/>
                <w:szCs w:val="21"/>
              </w:rPr>
              <w:t>L</w:t>
            </w:r>
          </w:p>
        </w:tc>
      </w:tr>
      <w:tr w:rsidR="00E5352A" w:rsidRPr="00AA7E27" w:rsidTr="00B6657F">
        <w:trPr>
          <w:cantSplit/>
          <w:jc w:val="center"/>
        </w:trPr>
        <w:tc>
          <w:tcPr>
            <w:tcW w:w="323" w:type="pct"/>
            <w:vMerge w:val="restart"/>
            <w:vAlign w:val="center"/>
          </w:tcPr>
          <w:p w:rsidR="00E5352A" w:rsidRPr="00AA7E27" w:rsidRDefault="00E5352A" w:rsidP="00220B26">
            <w:pPr>
              <w:jc w:val="center"/>
              <w:rPr>
                <w:szCs w:val="21"/>
              </w:rPr>
            </w:pPr>
            <w:r w:rsidRPr="00AA7E27">
              <w:rPr>
                <w:rFonts w:hint="eastAsia"/>
                <w:szCs w:val="21"/>
              </w:rPr>
              <w:t>5</w:t>
            </w:r>
          </w:p>
        </w:tc>
        <w:tc>
          <w:tcPr>
            <w:tcW w:w="718" w:type="pct"/>
            <w:vMerge w:val="restart"/>
            <w:vAlign w:val="center"/>
          </w:tcPr>
          <w:p w:rsidR="00E5352A" w:rsidRPr="00AA7E27" w:rsidRDefault="00E5352A" w:rsidP="00220B26">
            <w:pPr>
              <w:jc w:val="center"/>
              <w:rPr>
                <w:szCs w:val="21"/>
              </w:rPr>
            </w:pPr>
            <w:r w:rsidRPr="00AA7E27">
              <w:rPr>
                <w:rFonts w:hAnsi="宋体"/>
                <w:szCs w:val="21"/>
              </w:rPr>
              <w:t>无水乙醇</w:t>
            </w:r>
          </w:p>
        </w:tc>
        <w:tc>
          <w:tcPr>
            <w:tcW w:w="1712" w:type="pct"/>
            <w:vAlign w:val="center"/>
          </w:tcPr>
          <w:p w:rsidR="00E5352A" w:rsidRPr="00AA7E27" w:rsidRDefault="00E5352A" w:rsidP="00220B26">
            <w:pPr>
              <w:jc w:val="center"/>
              <w:rPr>
                <w:szCs w:val="21"/>
              </w:rPr>
            </w:pPr>
            <w:r w:rsidRPr="00AA7E27">
              <w:rPr>
                <w:rFonts w:hAnsi="宋体"/>
                <w:szCs w:val="21"/>
              </w:rPr>
              <w:t>纯度：</w:t>
            </w:r>
            <w:r w:rsidRPr="00AA7E27">
              <w:rPr>
                <w:szCs w:val="21"/>
              </w:rPr>
              <w:t>95%±5</w:t>
            </w:r>
            <w:r w:rsidRPr="00AA7E27">
              <w:rPr>
                <w:rFonts w:hAnsi="宋体"/>
                <w:szCs w:val="21"/>
              </w:rPr>
              <w:t>，</w:t>
            </w:r>
            <w:r w:rsidRPr="00AA7E27">
              <w:rPr>
                <w:szCs w:val="21"/>
              </w:rPr>
              <w:t>500ML</w:t>
            </w:r>
            <w:r w:rsidRPr="00AA7E27">
              <w:rPr>
                <w:rFonts w:hAnsi="宋体"/>
                <w:szCs w:val="21"/>
              </w:rPr>
              <w:t>，目检专用，</w:t>
            </w:r>
            <w:r w:rsidRPr="00AA7E27">
              <w:rPr>
                <w:szCs w:val="21"/>
              </w:rPr>
              <w:t>20</w:t>
            </w:r>
            <w:r w:rsidRPr="00AA7E27">
              <w:rPr>
                <w:rFonts w:hAnsi="宋体"/>
                <w:szCs w:val="21"/>
              </w:rPr>
              <w:t>瓶</w:t>
            </w:r>
            <w:r w:rsidRPr="00AA7E27">
              <w:rPr>
                <w:szCs w:val="21"/>
              </w:rPr>
              <w:t>/</w:t>
            </w:r>
            <w:r w:rsidRPr="00AA7E27">
              <w:rPr>
                <w:rFonts w:hAnsi="宋体"/>
                <w:szCs w:val="21"/>
              </w:rPr>
              <w:t>箱</w:t>
            </w:r>
          </w:p>
        </w:tc>
        <w:tc>
          <w:tcPr>
            <w:tcW w:w="857" w:type="pct"/>
            <w:vAlign w:val="center"/>
          </w:tcPr>
          <w:p w:rsidR="00E5352A" w:rsidRPr="002E5FE9" w:rsidRDefault="00E5352A" w:rsidP="00E5352A">
            <w:pPr>
              <w:jc w:val="center"/>
              <w:rPr>
                <w:b/>
                <w:color w:val="000000"/>
                <w:sz w:val="24"/>
              </w:rPr>
            </w:pPr>
            <w:r w:rsidRPr="002E5FE9">
              <w:rPr>
                <w:color w:val="000000"/>
              </w:rPr>
              <w:t>0.36</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0.72</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t>0.7</w:t>
            </w:r>
            <w:r w:rsidRPr="00AA7E27">
              <w:rPr>
                <w:rFonts w:hint="eastAsia"/>
              </w:rPr>
              <w:t>0</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highlight w:val="yellow"/>
              </w:rPr>
            </w:pPr>
          </w:p>
        </w:tc>
        <w:tc>
          <w:tcPr>
            <w:tcW w:w="718" w:type="pct"/>
            <w:vMerge/>
            <w:vAlign w:val="center"/>
          </w:tcPr>
          <w:p w:rsidR="00E5352A" w:rsidRPr="00AA7E27" w:rsidRDefault="00E5352A" w:rsidP="00220B26">
            <w:pPr>
              <w:jc w:val="center"/>
              <w:rPr>
                <w:szCs w:val="21"/>
                <w:highlight w:val="yellow"/>
              </w:rPr>
            </w:pPr>
          </w:p>
        </w:tc>
        <w:tc>
          <w:tcPr>
            <w:tcW w:w="1712" w:type="pct"/>
            <w:vAlign w:val="center"/>
          </w:tcPr>
          <w:p w:rsidR="00E5352A" w:rsidRPr="00AA7E27" w:rsidRDefault="00E5352A" w:rsidP="00220B26">
            <w:pPr>
              <w:jc w:val="center"/>
              <w:rPr>
                <w:szCs w:val="21"/>
              </w:rPr>
            </w:pPr>
            <w:r w:rsidRPr="00AA7E27">
              <w:rPr>
                <w:rFonts w:hAnsi="宋体"/>
                <w:szCs w:val="21"/>
              </w:rPr>
              <w:t>酒精，</w:t>
            </w:r>
            <w:smartTag w:uri="urn:schemas-microsoft-com:office:smarttags" w:element="chmetcnv">
              <w:smartTagPr>
                <w:attr w:name="TCSC" w:val="0"/>
                <w:attr w:name="NumberType" w:val="1"/>
                <w:attr w:name="Negative" w:val="False"/>
                <w:attr w:name="HasSpace" w:val="False"/>
                <w:attr w:name="SourceValue" w:val="2"/>
                <w:attr w:name="UnitName" w:val="l"/>
              </w:smartTagPr>
              <w:r w:rsidRPr="00AA7E27">
                <w:rPr>
                  <w:szCs w:val="21"/>
                </w:rPr>
                <w:t>2L</w:t>
              </w:r>
            </w:smartTag>
            <w:r w:rsidRPr="00AA7E27">
              <w:rPr>
                <w:szCs w:val="21"/>
              </w:rPr>
              <w:t>/</w:t>
            </w:r>
            <w:r w:rsidRPr="00AA7E27">
              <w:rPr>
                <w:rFonts w:hAnsi="宋体"/>
                <w:szCs w:val="21"/>
              </w:rPr>
              <w:t>瓶，</w:t>
            </w:r>
            <w:r w:rsidRPr="00AA7E27">
              <w:rPr>
                <w:szCs w:val="21"/>
              </w:rPr>
              <w:t>8</w:t>
            </w:r>
            <w:r w:rsidRPr="00AA7E27">
              <w:rPr>
                <w:rFonts w:hAnsi="宋体"/>
                <w:szCs w:val="21"/>
              </w:rPr>
              <w:t>瓶</w:t>
            </w:r>
            <w:r w:rsidRPr="00AA7E27">
              <w:rPr>
                <w:szCs w:val="21"/>
              </w:rPr>
              <w:t>/</w:t>
            </w:r>
            <w:r w:rsidRPr="00AA7E27">
              <w:rPr>
                <w:rFonts w:hAnsi="宋体"/>
                <w:szCs w:val="21"/>
              </w:rPr>
              <w:t>箱</w:t>
            </w:r>
          </w:p>
        </w:tc>
        <w:tc>
          <w:tcPr>
            <w:tcW w:w="857" w:type="pct"/>
            <w:vAlign w:val="center"/>
          </w:tcPr>
          <w:p w:rsidR="00E5352A" w:rsidRPr="002E5FE9" w:rsidRDefault="00E5352A" w:rsidP="00E5352A">
            <w:pPr>
              <w:jc w:val="center"/>
              <w:rPr>
                <w:color w:val="000000"/>
                <w:sz w:val="24"/>
              </w:rPr>
            </w:pPr>
            <w:r w:rsidRPr="002E5FE9">
              <w:rPr>
                <w:color w:val="000000"/>
              </w:rPr>
              <w:t>8.12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16.24</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t>16</w:t>
            </w:r>
            <w:r w:rsidRPr="00AA7E2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6</w:t>
            </w:r>
          </w:p>
        </w:tc>
        <w:tc>
          <w:tcPr>
            <w:tcW w:w="718" w:type="pct"/>
            <w:vAlign w:val="center"/>
          </w:tcPr>
          <w:p w:rsidR="00E5352A" w:rsidRPr="00AA7E27" w:rsidRDefault="00E5352A" w:rsidP="00220B26">
            <w:pPr>
              <w:jc w:val="center"/>
              <w:rPr>
                <w:szCs w:val="21"/>
              </w:rPr>
            </w:pPr>
            <w:r w:rsidRPr="00AA7E27">
              <w:rPr>
                <w:rFonts w:hAnsi="宋体"/>
                <w:szCs w:val="21"/>
              </w:rPr>
              <w:t>硫酸</w:t>
            </w:r>
          </w:p>
        </w:tc>
        <w:tc>
          <w:tcPr>
            <w:tcW w:w="1712" w:type="pct"/>
            <w:vAlign w:val="center"/>
          </w:tcPr>
          <w:p w:rsidR="00E5352A" w:rsidRPr="00AA7E27" w:rsidRDefault="00E5352A" w:rsidP="00F33549">
            <w:pPr>
              <w:jc w:val="center"/>
              <w:rPr>
                <w:szCs w:val="21"/>
              </w:rPr>
            </w:pPr>
            <w:r w:rsidRPr="00AA7E27">
              <w:rPr>
                <w:szCs w:val="21"/>
              </w:rPr>
              <w:t>MOS</w:t>
            </w:r>
            <w:r w:rsidRPr="00AA7E27">
              <w:rPr>
                <w:rFonts w:hAnsi="宋体"/>
                <w:szCs w:val="21"/>
              </w:rPr>
              <w:t>级</w:t>
            </w:r>
            <w:r w:rsidR="00F33549">
              <w:rPr>
                <w:rFonts w:hint="eastAsia"/>
                <w:szCs w:val="21"/>
              </w:rPr>
              <w:t>，</w:t>
            </w:r>
            <w:r w:rsidRPr="00AA7E27">
              <w:rPr>
                <w:szCs w:val="21"/>
              </w:rPr>
              <w:t>20L/</w:t>
            </w:r>
            <w:r w:rsidRPr="00AA7E27">
              <w:rPr>
                <w:rFonts w:hAnsi="宋体"/>
                <w:szCs w:val="21"/>
              </w:rPr>
              <w:t>桶</w:t>
            </w:r>
            <w:r w:rsidR="00F33549">
              <w:rPr>
                <w:rFonts w:hint="eastAsia"/>
                <w:szCs w:val="21"/>
              </w:rPr>
              <w:t>，</w:t>
            </w:r>
            <w:r w:rsidRPr="00AA7E27">
              <w:rPr>
                <w:rFonts w:hAnsi="宋体"/>
                <w:szCs w:val="21"/>
              </w:rPr>
              <w:t>含量</w:t>
            </w:r>
            <w:r w:rsidRPr="00AA7E27">
              <w:rPr>
                <w:szCs w:val="21"/>
              </w:rPr>
              <w:t>95-98%</w:t>
            </w:r>
          </w:p>
        </w:tc>
        <w:tc>
          <w:tcPr>
            <w:tcW w:w="857" w:type="pct"/>
            <w:vAlign w:val="center"/>
          </w:tcPr>
          <w:p w:rsidR="00E5352A" w:rsidRPr="002E5FE9" w:rsidRDefault="00E5352A" w:rsidP="00E5352A">
            <w:pPr>
              <w:jc w:val="center"/>
              <w:rPr>
                <w:color w:val="000000"/>
                <w:sz w:val="24"/>
              </w:rPr>
            </w:pPr>
            <w:r w:rsidRPr="002E5FE9">
              <w:rPr>
                <w:color w:val="000000"/>
              </w:rPr>
              <w:t>12.23</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24.46</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t>2</w:t>
            </w:r>
            <w:r w:rsidRPr="00AA7E27">
              <w:rPr>
                <w:rFonts w:hint="eastAsia"/>
              </w:rPr>
              <w:t>5</w:t>
            </w:r>
            <w:r w:rsidRPr="00AA7E2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7</w:t>
            </w:r>
          </w:p>
        </w:tc>
        <w:tc>
          <w:tcPr>
            <w:tcW w:w="718" w:type="pct"/>
            <w:vAlign w:val="center"/>
          </w:tcPr>
          <w:p w:rsidR="00E5352A" w:rsidRPr="00AA7E27" w:rsidRDefault="00E5352A" w:rsidP="00220B26">
            <w:pPr>
              <w:jc w:val="center"/>
              <w:rPr>
                <w:szCs w:val="21"/>
              </w:rPr>
            </w:pPr>
            <w:r w:rsidRPr="00AA7E27">
              <w:rPr>
                <w:rFonts w:hAnsi="宋体"/>
                <w:szCs w:val="21"/>
              </w:rPr>
              <w:t>氮气</w:t>
            </w:r>
          </w:p>
        </w:tc>
        <w:tc>
          <w:tcPr>
            <w:tcW w:w="1712" w:type="pct"/>
            <w:vAlign w:val="center"/>
          </w:tcPr>
          <w:p w:rsidR="00E5352A" w:rsidRPr="00AA7E27" w:rsidRDefault="00E5352A" w:rsidP="00F33549">
            <w:pPr>
              <w:jc w:val="center"/>
              <w:rPr>
                <w:szCs w:val="21"/>
              </w:rPr>
            </w:pPr>
            <w:r w:rsidRPr="00AA7E27">
              <w:rPr>
                <w:rFonts w:hAnsi="宋体"/>
                <w:szCs w:val="21"/>
              </w:rPr>
              <w:t>液态氮</w:t>
            </w:r>
            <w:r w:rsidR="00F33549">
              <w:rPr>
                <w:rFonts w:hint="eastAsia"/>
                <w:szCs w:val="21"/>
              </w:rPr>
              <w:t>；</w:t>
            </w:r>
            <w:r w:rsidRPr="00AA7E27">
              <w:rPr>
                <w:rFonts w:hAnsi="宋体"/>
                <w:szCs w:val="21"/>
              </w:rPr>
              <w:t>纯度</w:t>
            </w:r>
            <w:r w:rsidRPr="00AA7E27">
              <w:rPr>
                <w:szCs w:val="21"/>
              </w:rPr>
              <w:t>99.999%</w:t>
            </w:r>
          </w:p>
        </w:tc>
        <w:tc>
          <w:tcPr>
            <w:tcW w:w="857" w:type="pct"/>
            <w:vAlign w:val="center"/>
          </w:tcPr>
          <w:p w:rsidR="00E5352A" w:rsidRPr="002E5FE9" w:rsidRDefault="00E5352A" w:rsidP="00E5352A">
            <w:pPr>
              <w:jc w:val="center"/>
              <w:rPr>
                <w:color w:val="000000"/>
                <w:sz w:val="24"/>
              </w:rPr>
            </w:pPr>
            <w:r w:rsidRPr="002E5FE9">
              <w:rPr>
                <w:color w:val="000000"/>
              </w:rPr>
              <w:t>283.9</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567.84</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56</w:t>
            </w:r>
            <w:r w:rsidRPr="00AA7E27">
              <w:rPr>
                <w:rFonts w:hint="eastAsia"/>
              </w:rPr>
              <w:t>8</w:t>
            </w:r>
            <w:r w:rsidRPr="00AA7E2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8</w:t>
            </w:r>
          </w:p>
        </w:tc>
        <w:tc>
          <w:tcPr>
            <w:tcW w:w="718" w:type="pct"/>
            <w:vAlign w:val="center"/>
          </w:tcPr>
          <w:p w:rsidR="00E5352A" w:rsidRPr="00AA7E27" w:rsidRDefault="00E5352A" w:rsidP="00220B26">
            <w:pPr>
              <w:jc w:val="center"/>
              <w:rPr>
                <w:szCs w:val="21"/>
              </w:rPr>
            </w:pPr>
            <w:r w:rsidRPr="00AA7E27">
              <w:rPr>
                <w:rFonts w:hAnsi="宋体"/>
                <w:szCs w:val="21"/>
              </w:rPr>
              <w:t>粘着剂</w:t>
            </w:r>
          </w:p>
        </w:tc>
        <w:tc>
          <w:tcPr>
            <w:tcW w:w="1712" w:type="pct"/>
            <w:vAlign w:val="center"/>
          </w:tcPr>
          <w:p w:rsidR="00E5352A" w:rsidRPr="00AA7E27" w:rsidRDefault="00E5352A" w:rsidP="00220B26">
            <w:pPr>
              <w:jc w:val="center"/>
              <w:rPr>
                <w:szCs w:val="21"/>
              </w:rPr>
            </w:pPr>
            <w:r w:rsidRPr="00AA7E27">
              <w:rPr>
                <w:szCs w:val="21"/>
              </w:rPr>
              <w:t>QBAND</w:t>
            </w:r>
            <w:r w:rsidRPr="00AA7E27">
              <w:rPr>
                <w:rFonts w:hAnsi="宋体"/>
                <w:szCs w:val="21"/>
              </w:rPr>
              <w:t>，黑色</w:t>
            </w:r>
          </w:p>
        </w:tc>
        <w:tc>
          <w:tcPr>
            <w:tcW w:w="857" w:type="pct"/>
            <w:vAlign w:val="center"/>
          </w:tcPr>
          <w:p w:rsidR="00E5352A" w:rsidRPr="002E5FE9" w:rsidRDefault="00E5352A" w:rsidP="00E5352A">
            <w:pPr>
              <w:jc w:val="center"/>
              <w:rPr>
                <w:color w:val="000000"/>
                <w:sz w:val="24"/>
              </w:rPr>
            </w:pPr>
            <w:r w:rsidRPr="002E5FE9">
              <w:rPr>
                <w:color w:val="000000"/>
              </w:rPr>
              <w:t>0.11</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0.22</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t>0.2</w:t>
            </w:r>
            <w:r w:rsidRPr="00AA7E27">
              <w:rPr>
                <w:rFonts w:hint="eastAsia"/>
              </w:rPr>
              <w:t>5</w:t>
            </w:r>
            <w:r w:rsidRPr="00AA7E27">
              <w:rPr>
                <w:rFonts w:hint="eastAsia"/>
                <w:szCs w:val="21"/>
              </w:rPr>
              <w:t>t</w:t>
            </w:r>
          </w:p>
        </w:tc>
      </w:tr>
      <w:tr w:rsidR="00995CE9" w:rsidRPr="00AA7E27" w:rsidTr="00B6657F">
        <w:trPr>
          <w:cantSplit/>
          <w:jc w:val="center"/>
        </w:trPr>
        <w:tc>
          <w:tcPr>
            <w:tcW w:w="323" w:type="pct"/>
            <w:vAlign w:val="center"/>
          </w:tcPr>
          <w:p w:rsidR="00995CE9" w:rsidRPr="00AA7E27" w:rsidRDefault="00995CE9" w:rsidP="00220B26">
            <w:pPr>
              <w:widowControl/>
              <w:jc w:val="center"/>
              <w:rPr>
                <w:b/>
                <w:szCs w:val="21"/>
                <w:highlight w:val="yellow"/>
              </w:rPr>
            </w:pPr>
            <w:r w:rsidRPr="00AA7E27">
              <w:rPr>
                <w:b/>
                <w:szCs w:val="21"/>
              </w:rPr>
              <w:t>二</w:t>
            </w:r>
          </w:p>
        </w:tc>
        <w:tc>
          <w:tcPr>
            <w:tcW w:w="4677" w:type="pct"/>
            <w:gridSpan w:val="5"/>
            <w:vAlign w:val="center"/>
          </w:tcPr>
          <w:p w:rsidR="00995CE9" w:rsidRPr="00AA7E27" w:rsidRDefault="00995CE9" w:rsidP="00870F6A">
            <w:pPr>
              <w:ind w:firstLineChars="98" w:firstLine="207"/>
              <w:rPr>
                <w:szCs w:val="21"/>
              </w:rPr>
            </w:pPr>
            <w:r w:rsidRPr="00AA7E27">
              <w:rPr>
                <w:rFonts w:hAnsi="宋体"/>
                <w:b/>
                <w:szCs w:val="21"/>
              </w:rPr>
              <w:t>平片</w:t>
            </w:r>
            <w:r w:rsidRPr="00AA7E27">
              <w:rPr>
                <w:rFonts w:hAnsi="宋体" w:hint="eastAsia"/>
                <w:b/>
                <w:szCs w:val="21"/>
              </w:rPr>
              <w:t>工序</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1</w:t>
            </w:r>
          </w:p>
        </w:tc>
        <w:tc>
          <w:tcPr>
            <w:tcW w:w="718" w:type="pct"/>
            <w:vAlign w:val="center"/>
          </w:tcPr>
          <w:p w:rsidR="00E5352A" w:rsidRPr="00AA7E27" w:rsidRDefault="00E5352A" w:rsidP="00220B26">
            <w:pPr>
              <w:jc w:val="center"/>
              <w:rPr>
                <w:szCs w:val="21"/>
              </w:rPr>
            </w:pPr>
            <w:r w:rsidRPr="00AA7E27">
              <w:rPr>
                <w:rFonts w:hAnsi="宋体"/>
                <w:szCs w:val="21"/>
              </w:rPr>
              <w:t>切削液</w:t>
            </w:r>
          </w:p>
        </w:tc>
        <w:tc>
          <w:tcPr>
            <w:tcW w:w="1712" w:type="pct"/>
            <w:vAlign w:val="center"/>
          </w:tcPr>
          <w:p w:rsidR="00E5352A" w:rsidRPr="00AA7E27" w:rsidRDefault="00E5352A" w:rsidP="00220B26">
            <w:pPr>
              <w:jc w:val="center"/>
              <w:rPr>
                <w:szCs w:val="21"/>
              </w:rPr>
            </w:pPr>
            <w:r w:rsidRPr="00AA7E27">
              <w:rPr>
                <w:rFonts w:hAnsi="宋体"/>
                <w:szCs w:val="21"/>
              </w:rPr>
              <w:t>巴索</w:t>
            </w:r>
            <w:r w:rsidRPr="00AA7E27">
              <w:rPr>
                <w:szCs w:val="21"/>
              </w:rPr>
              <w:t>320</w:t>
            </w:r>
            <w:r w:rsidRPr="00AA7E27" w:rsidDel="00A07966">
              <w:rPr>
                <w:rFonts w:hint="eastAsia"/>
                <w:szCs w:val="21"/>
              </w:rPr>
              <w:t xml:space="preserve"> </w:t>
            </w:r>
          </w:p>
        </w:tc>
        <w:tc>
          <w:tcPr>
            <w:tcW w:w="857" w:type="pct"/>
            <w:vAlign w:val="center"/>
          </w:tcPr>
          <w:p w:rsidR="00E5352A" w:rsidRPr="002E5FE9" w:rsidRDefault="00E5352A" w:rsidP="00F33549">
            <w:pPr>
              <w:jc w:val="center"/>
              <w:rPr>
                <w:color w:val="000000"/>
                <w:sz w:val="24"/>
              </w:rPr>
            </w:pPr>
            <w:r w:rsidRPr="002E5FE9">
              <w:rPr>
                <w:color w:val="000000"/>
              </w:rPr>
              <w:t>0.</w:t>
            </w:r>
            <w:r w:rsidRPr="002E5FE9">
              <w:rPr>
                <w:rFonts w:hint="eastAsia"/>
                <w:color w:val="000000"/>
              </w:rPr>
              <w:t>48</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0.</w:t>
            </w:r>
            <w:r w:rsidRPr="00AA7E27">
              <w:rPr>
                <w:rFonts w:hint="eastAsia"/>
              </w:rPr>
              <w:t>72</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t>0.</w:t>
            </w:r>
            <w:r w:rsidRPr="00AA7E27">
              <w:rPr>
                <w:rFonts w:hint="eastAsia"/>
              </w:rPr>
              <w:t>7</w:t>
            </w:r>
            <w:r w:rsidRPr="00AA7E27">
              <w:rPr>
                <w:rFonts w:hint="eastAsia"/>
                <w:szCs w:val="21"/>
              </w:rPr>
              <w:t>t</w:t>
            </w:r>
          </w:p>
        </w:tc>
      </w:tr>
      <w:tr w:rsidR="00E5352A" w:rsidRPr="00AA7E27" w:rsidTr="00B6657F">
        <w:trPr>
          <w:cantSplit/>
          <w:jc w:val="center"/>
        </w:trPr>
        <w:tc>
          <w:tcPr>
            <w:tcW w:w="323" w:type="pct"/>
            <w:vMerge w:val="restart"/>
            <w:vAlign w:val="center"/>
          </w:tcPr>
          <w:p w:rsidR="00E5352A" w:rsidRPr="00AA7E27" w:rsidRDefault="00E5352A" w:rsidP="00220B26">
            <w:pPr>
              <w:jc w:val="center"/>
              <w:rPr>
                <w:szCs w:val="21"/>
              </w:rPr>
            </w:pPr>
            <w:r w:rsidRPr="00AA7E27">
              <w:rPr>
                <w:rFonts w:hint="eastAsia"/>
                <w:szCs w:val="21"/>
              </w:rPr>
              <w:t>2</w:t>
            </w:r>
          </w:p>
        </w:tc>
        <w:tc>
          <w:tcPr>
            <w:tcW w:w="718" w:type="pct"/>
            <w:vMerge w:val="restart"/>
            <w:vAlign w:val="center"/>
          </w:tcPr>
          <w:p w:rsidR="00E5352A" w:rsidRPr="00AA7E27" w:rsidRDefault="00E5352A" w:rsidP="00220B26">
            <w:pPr>
              <w:jc w:val="center"/>
              <w:rPr>
                <w:szCs w:val="21"/>
              </w:rPr>
            </w:pPr>
            <w:r w:rsidRPr="00AA7E27">
              <w:rPr>
                <w:rFonts w:hAnsi="宋体"/>
                <w:szCs w:val="21"/>
              </w:rPr>
              <w:t>钻石液</w:t>
            </w:r>
          </w:p>
        </w:tc>
        <w:tc>
          <w:tcPr>
            <w:tcW w:w="1712" w:type="pct"/>
            <w:vAlign w:val="center"/>
          </w:tcPr>
          <w:p w:rsidR="00E5352A" w:rsidRPr="00AA7E27" w:rsidRDefault="00E5352A" w:rsidP="00F33549">
            <w:pPr>
              <w:jc w:val="center"/>
              <w:rPr>
                <w:szCs w:val="21"/>
              </w:rPr>
            </w:pPr>
            <w:r w:rsidRPr="00AA7E27">
              <w:rPr>
                <w:szCs w:val="21"/>
              </w:rPr>
              <w:t>PC-3-W</w:t>
            </w:r>
            <w:r w:rsidR="00F33549">
              <w:rPr>
                <w:rFonts w:hint="eastAsia"/>
                <w:szCs w:val="21"/>
              </w:rPr>
              <w:t>，</w:t>
            </w:r>
            <w:r w:rsidRPr="00AA7E27">
              <w:rPr>
                <w:szCs w:val="21"/>
              </w:rPr>
              <w:t>500ml/</w:t>
            </w:r>
            <w:r w:rsidRPr="00AA7E27">
              <w:rPr>
                <w:rFonts w:hAnsi="宋体"/>
                <w:szCs w:val="21"/>
              </w:rPr>
              <w:t>瓶</w:t>
            </w:r>
          </w:p>
        </w:tc>
        <w:tc>
          <w:tcPr>
            <w:tcW w:w="857" w:type="pct"/>
            <w:vAlign w:val="center"/>
          </w:tcPr>
          <w:p w:rsidR="00E5352A" w:rsidRPr="002E5FE9" w:rsidRDefault="00E5352A" w:rsidP="00F33549">
            <w:pPr>
              <w:jc w:val="center"/>
              <w:rPr>
                <w:color w:val="000000"/>
                <w:sz w:val="24"/>
              </w:rPr>
            </w:pPr>
            <w:r w:rsidRPr="002E5FE9">
              <w:rPr>
                <w:color w:val="000000"/>
              </w:rPr>
              <w:t>7.52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11.28</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11.2</w:t>
            </w:r>
            <w:r w:rsidRPr="00AA7E27">
              <w:rPr>
                <w:rFonts w:hint="eastAsia"/>
              </w:rPr>
              <w:t>5</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F33549">
            <w:pPr>
              <w:jc w:val="center"/>
              <w:rPr>
                <w:szCs w:val="21"/>
              </w:rPr>
            </w:pPr>
            <w:r w:rsidRPr="00AA7E27">
              <w:rPr>
                <w:szCs w:val="21"/>
              </w:rPr>
              <w:t>DM-3ST-WS-T16-STR</w:t>
            </w:r>
            <w:r w:rsidR="00F33549">
              <w:rPr>
                <w:rFonts w:hint="eastAsia"/>
                <w:szCs w:val="21"/>
              </w:rPr>
              <w:t>，</w:t>
            </w:r>
            <w:r w:rsidRPr="00AA7E27">
              <w:rPr>
                <w:szCs w:val="21"/>
              </w:rPr>
              <w:t>500ML/</w:t>
            </w:r>
            <w:r w:rsidRPr="00AA7E27">
              <w:rPr>
                <w:rFonts w:hAnsi="宋体"/>
                <w:szCs w:val="21"/>
              </w:rPr>
              <w:t>瓶</w:t>
            </w:r>
          </w:p>
        </w:tc>
        <w:tc>
          <w:tcPr>
            <w:tcW w:w="857" w:type="pct"/>
            <w:vAlign w:val="center"/>
          </w:tcPr>
          <w:p w:rsidR="00E5352A" w:rsidRPr="002E5FE9" w:rsidRDefault="00E5352A" w:rsidP="00F33549">
            <w:pPr>
              <w:jc w:val="center"/>
              <w:rPr>
                <w:color w:val="000000"/>
                <w:sz w:val="24"/>
              </w:rPr>
            </w:pPr>
            <w:r w:rsidRPr="002E5FE9">
              <w:rPr>
                <w:color w:val="000000"/>
              </w:rPr>
              <w:t>15.56</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23.34</w:t>
            </w:r>
            <w:r w:rsidRPr="00AA7E27">
              <w:rPr>
                <w:rFonts w:hint="eastAsia"/>
                <w:szCs w:val="21"/>
              </w:rPr>
              <w:t>t</w:t>
            </w:r>
          </w:p>
        </w:tc>
        <w:tc>
          <w:tcPr>
            <w:tcW w:w="692" w:type="pct"/>
            <w:vAlign w:val="center"/>
          </w:tcPr>
          <w:p w:rsidR="00E5352A" w:rsidRPr="00AA7E27" w:rsidRDefault="00E5352A" w:rsidP="00F33549">
            <w:pPr>
              <w:jc w:val="center"/>
              <w:rPr>
                <w:sz w:val="24"/>
                <w:highlight w:val="yellow"/>
              </w:rPr>
            </w:pPr>
            <w:r w:rsidRPr="00AA7E27">
              <w:t>23.3</w:t>
            </w:r>
            <w:r w:rsidRPr="00AA7E27">
              <w:rPr>
                <w:rFonts w:hint="eastAsia"/>
                <w:szCs w:val="21"/>
              </w:rPr>
              <w:t>t</w:t>
            </w:r>
          </w:p>
        </w:tc>
      </w:tr>
      <w:tr w:rsidR="00E5352A" w:rsidRPr="00AA7E27" w:rsidTr="00B6657F">
        <w:trPr>
          <w:cantSplit/>
          <w:jc w:val="center"/>
        </w:trPr>
        <w:tc>
          <w:tcPr>
            <w:tcW w:w="323" w:type="pct"/>
            <w:vMerge w:val="restart"/>
            <w:vAlign w:val="center"/>
          </w:tcPr>
          <w:p w:rsidR="00E5352A" w:rsidRPr="00AA7E27" w:rsidRDefault="00E5352A" w:rsidP="00220B26">
            <w:pPr>
              <w:jc w:val="center"/>
              <w:rPr>
                <w:szCs w:val="21"/>
              </w:rPr>
            </w:pPr>
            <w:r w:rsidRPr="00AA7E27">
              <w:rPr>
                <w:rFonts w:hint="eastAsia"/>
                <w:szCs w:val="21"/>
              </w:rPr>
              <w:t>3</w:t>
            </w:r>
          </w:p>
        </w:tc>
        <w:tc>
          <w:tcPr>
            <w:tcW w:w="718" w:type="pct"/>
            <w:vMerge w:val="restart"/>
            <w:vAlign w:val="center"/>
          </w:tcPr>
          <w:p w:rsidR="00E5352A" w:rsidRPr="00AA7E27" w:rsidRDefault="00E5352A" w:rsidP="00220B26">
            <w:pPr>
              <w:jc w:val="center"/>
              <w:rPr>
                <w:szCs w:val="21"/>
              </w:rPr>
            </w:pPr>
            <w:r w:rsidRPr="00AA7E27">
              <w:rPr>
                <w:rFonts w:hAnsi="宋体"/>
                <w:szCs w:val="21"/>
              </w:rPr>
              <w:t>抛光液</w:t>
            </w:r>
          </w:p>
        </w:tc>
        <w:tc>
          <w:tcPr>
            <w:tcW w:w="1712" w:type="pct"/>
            <w:vAlign w:val="center"/>
          </w:tcPr>
          <w:p w:rsidR="00E5352A" w:rsidRPr="00AA7E27" w:rsidRDefault="00E5352A" w:rsidP="00220B26">
            <w:pPr>
              <w:jc w:val="center"/>
              <w:rPr>
                <w:szCs w:val="21"/>
              </w:rPr>
            </w:pPr>
            <w:r w:rsidRPr="00AA7E27">
              <w:rPr>
                <w:szCs w:val="21"/>
              </w:rPr>
              <w:t>ESR320</w:t>
            </w:r>
            <w:r w:rsidRPr="00AA7E27">
              <w:rPr>
                <w:rFonts w:hAnsi="宋体"/>
                <w:szCs w:val="21"/>
              </w:rPr>
              <w:t>（安泰）</w:t>
            </w:r>
          </w:p>
        </w:tc>
        <w:tc>
          <w:tcPr>
            <w:tcW w:w="857" w:type="pct"/>
            <w:vAlign w:val="center"/>
          </w:tcPr>
          <w:p w:rsidR="00E5352A" w:rsidRPr="002E5FE9" w:rsidRDefault="00E5352A" w:rsidP="00F33549">
            <w:pPr>
              <w:jc w:val="center"/>
              <w:rPr>
                <w:color w:val="000000"/>
                <w:sz w:val="24"/>
              </w:rPr>
            </w:pPr>
            <w:r w:rsidRPr="002E5FE9">
              <w:rPr>
                <w:color w:val="000000"/>
              </w:rPr>
              <w:t>276.52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414.78</w:t>
            </w:r>
            <w:r w:rsidRPr="00AA7E27">
              <w:rPr>
                <w:rFonts w:hint="eastAsia"/>
                <w:szCs w:val="21"/>
              </w:rPr>
              <w:t>t</w:t>
            </w:r>
          </w:p>
        </w:tc>
        <w:tc>
          <w:tcPr>
            <w:tcW w:w="692" w:type="pct"/>
            <w:vAlign w:val="center"/>
          </w:tcPr>
          <w:p w:rsidR="00E5352A" w:rsidRPr="00AA7E27" w:rsidRDefault="00E5352A" w:rsidP="00F33549">
            <w:pPr>
              <w:jc w:val="center"/>
              <w:rPr>
                <w:sz w:val="24"/>
                <w:highlight w:val="yellow"/>
              </w:rPr>
            </w:pPr>
            <w:r w:rsidRPr="00AA7E27">
              <w:t>41</w:t>
            </w:r>
            <w:r w:rsidRPr="00AA7E27">
              <w:rPr>
                <w:rFonts w:hint="eastAsia"/>
              </w:rPr>
              <w:t>5</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jc w:val="center"/>
              <w:rPr>
                <w:szCs w:val="21"/>
                <w:highlight w:val="yellow"/>
              </w:rPr>
            </w:pPr>
          </w:p>
        </w:tc>
        <w:tc>
          <w:tcPr>
            <w:tcW w:w="718" w:type="pct"/>
            <w:vMerge/>
            <w:vAlign w:val="center"/>
          </w:tcPr>
          <w:p w:rsidR="00E5352A" w:rsidRPr="00AA7E27" w:rsidRDefault="00E5352A" w:rsidP="00220B26">
            <w:pPr>
              <w:jc w:val="center"/>
              <w:rPr>
                <w:szCs w:val="21"/>
                <w:highlight w:val="yellow"/>
              </w:rPr>
            </w:pPr>
          </w:p>
        </w:tc>
        <w:tc>
          <w:tcPr>
            <w:tcW w:w="1712" w:type="pct"/>
            <w:vAlign w:val="center"/>
          </w:tcPr>
          <w:p w:rsidR="00E5352A" w:rsidRPr="00AA7E27" w:rsidRDefault="00E5352A" w:rsidP="00F33549">
            <w:pPr>
              <w:jc w:val="center"/>
              <w:rPr>
                <w:szCs w:val="21"/>
              </w:rPr>
            </w:pPr>
            <w:r w:rsidRPr="00AA7E27">
              <w:rPr>
                <w:szCs w:val="21"/>
              </w:rPr>
              <w:t>compol-80</w:t>
            </w:r>
            <w:r w:rsidRPr="00AA7E27">
              <w:rPr>
                <w:rFonts w:hAnsi="宋体"/>
                <w:szCs w:val="21"/>
              </w:rPr>
              <w:t>（创技）</w:t>
            </w:r>
            <w:r w:rsidR="00F33549">
              <w:rPr>
                <w:rFonts w:hint="eastAsia"/>
                <w:szCs w:val="21"/>
              </w:rPr>
              <w:t>，</w:t>
            </w:r>
            <w:r w:rsidRPr="00AA7E27">
              <w:rPr>
                <w:szCs w:val="21"/>
              </w:rPr>
              <w:t>20kg/</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155.72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233.58</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233.5</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jc w:val="center"/>
              <w:rPr>
                <w:szCs w:val="21"/>
                <w:highlight w:val="yellow"/>
              </w:rPr>
            </w:pPr>
          </w:p>
        </w:tc>
        <w:tc>
          <w:tcPr>
            <w:tcW w:w="718" w:type="pct"/>
            <w:vMerge/>
            <w:vAlign w:val="center"/>
          </w:tcPr>
          <w:p w:rsidR="00E5352A" w:rsidRPr="00AA7E27" w:rsidRDefault="00E5352A" w:rsidP="00220B26">
            <w:pPr>
              <w:jc w:val="center"/>
              <w:rPr>
                <w:szCs w:val="21"/>
                <w:highlight w:val="yellow"/>
              </w:rPr>
            </w:pPr>
          </w:p>
        </w:tc>
        <w:tc>
          <w:tcPr>
            <w:tcW w:w="1712" w:type="pct"/>
            <w:vAlign w:val="center"/>
          </w:tcPr>
          <w:p w:rsidR="00E5352A" w:rsidRPr="00AA7E27" w:rsidRDefault="00E5352A" w:rsidP="00F33549">
            <w:pPr>
              <w:jc w:val="center"/>
              <w:rPr>
                <w:szCs w:val="21"/>
              </w:rPr>
            </w:pPr>
            <w:r w:rsidRPr="00AA7E27">
              <w:rPr>
                <w:szCs w:val="21"/>
              </w:rPr>
              <w:t>SP-87-CW-S13</w:t>
            </w:r>
            <w:r w:rsidR="00F33549">
              <w:rPr>
                <w:rFonts w:hint="eastAsia"/>
                <w:szCs w:val="21"/>
              </w:rPr>
              <w:t>，</w:t>
            </w:r>
            <w:r w:rsidRPr="00AA7E27">
              <w:rPr>
                <w:szCs w:val="21"/>
              </w:rPr>
              <w:t>25kg/</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5.1</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7.65</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7.65</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jc w:val="center"/>
              <w:rPr>
                <w:szCs w:val="21"/>
                <w:highlight w:val="yellow"/>
              </w:rPr>
            </w:pPr>
          </w:p>
        </w:tc>
        <w:tc>
          <w:tcPr>
            <w:tcW w:w="718" w:type="pct"/>
            <w:vMerge/>
            <w:vAlign w:val="center"/>
          </w:tcPr>
          <w:p w:rsidR="00E5352A" w:rsidRPr="00AA7E27" w:rsidRDefault="00E5352A" w:rsidP="00220B26">
            <w:pPr>
              <w:jc w:val="center"/>
              <w:rPr>
                <w:szCs w:val="21"/>
                <w:highlight w:val="yellow"/>
              </w:rPr>
            </w:pPr>
          </w:p>
        </w:tc>
        <w:tc>
          <w:tcPr>
            <w:tcW w:w="1712" w:type="pct"/>
            <w:vAlign w:val="center"/>
          </w:tcPr>
          <w:p w:rsidR="00E5352A" w:rsidRPr="00AA7E27" w:rsidRDefault="00E5352A" w:rsidP="00F33549">
            <w:pPr>
              <w:jc w:val="center"/>
              <w:rPr>
                <w:szCs w:val="21"/>
              </w:rPr>
            </w:pPr>
            <w:r w:rsidRPr="00AA7E27">
              <w:rPr>
                <w:szCs w:val="21"/>
              </w:rPr>
              <w:t>YH</w:t>
            </w:r>
            <w:smartTag w:uri="urn:schemas-microsoft-com:office:smarttags" w:element="chmetcnv">
              <w:smartTagPr>
                <w:attr w:name="TCSC" w:val="0"/>
                <w:attr w:name="NumberType" w:val="1"/>
                <w:attr w:name="Negative" w:val="False"/>
                <w:attr w:name="HasSpace" w:val="False"/>
                <w:attr w:name="SourceValue" w:val="2"/>
                <w:attr w:name="UnitName" w:val="F"/>
              </w:smartTagPr>
              <w:r w:rsidRPr="00AA7E27">
                <w:rPr>
                  <w:szCs w:val="21"/>
                </w:rPr>
                <w:t>02F</w:t>
              </w:r>
            </w:smartTag>
            <w:r w:rsidRPr="00AA7E27">
              <w:rPr>
                <w:szCs w:val="21"/>
              </w:rPr>
              <w:t>111</w:t>
            </w:r>
            <w:r w:rsidR="00F33549">
              <w:rPr>
                <w:rFonts w:hint="eastAsia"/>
                <w:szCs w:val="21"/>
              </w:rPr>
              <w:t>，</w:t>
            </w:r>
            <w:r w:rsidRPr="00AA7E27">
              <w:rPr>
                <w:szCs w:val="21"/>
              </w:rPr>
              <w:t>25kg/</w:t>
            </w:r>
            <w:r w:rsidRPr="00AA7E27">
              <w:rPr>
                <w:rFonts w:hAnsi="宋体"/>
                <w:szCs w:val="21"/>
              </w:rPr>
              <w:t>桶</w:t>
            </w:r>
          </w:p>
        </w:tc>
        <w:tc>
          <w:tcPr>
            <w:tcW w:w="857" w:type="pct"/>
            <w:vAlign w:val="center"/>
          </w:tcPr>
          <w:p w:rsidR="00E5352A" w:rsidRPr="002E5FE9" w:rsidRDefault="00E5352A" w:rsidP="0035481A">
            <w:pPr>
              <w:jc w:val="center"/>
              <w:rPr>
                <w:color w:val="000000"/>
                <w:sz w:val="24"/>
              </w:rPr>
            </w:pPr>
            <w:r w:rsidRPr="002E5FE9">
              <w:rPr>
                <w:color w:val="000000"/>
              </w:rPr>
              <w:t>2</w:t>
            </w:r>
            <w:r w:rsidRPr="002E5FE9">
              <w:rPr>
                <w:rFonts w:hint="eastAsia"/>
                <w:color w:val="000000"/>
                <w:szCs w:val="21"/>
              </w:rPr>
              <w:t xml:space="preserve"> t</w:t>
            </w:r>
          </w:p>
        </w:tc>
        <w:tc>
          <w:tcPr>
            <w:tcW w:w="698" w:type="pct"/>
            <w:vAlign w:val="center"/>
          </w:tcPr>
          <w:p w:rsidR="00E5352A" w:rsidRPr="00AA7E27" w:rsidRDefault="00E5352A" w:rsidP="00220B26">
            <w:pPr>
              <w:jc w:val="center"/>
              <w:rPr>
                <w:sz w:val="24"/>
              </w:rPr>
            </w:pPr>
            <w:r w:rsidRPr="00AA7E27">
              <w:t>3</w:t>
            </w:r>
            <w:r w:rsidRPr="00AA7E27">
              <w:rPr>
                <w:rFonts w:hint="eastAsia"/>
                <w:szCs w:val="21"/>
              </w:rPr>
              <w:t xml:space="preserve"> t</w:t>
            </w:r>
          </w:p>
        </w:tc>
        <w:tc>
          <w:tcPr>
            <w:tcW w:w="692" w:type="pct"/>
            <w:vAlign w:val="center"/>
          </w:tcPr>
          <w:p w:rsidR="00E5352A" w:rsidRPr="00AA7E27" w:rsidRDefault="00E5352A" w:rsidP="00132BA8">
            <w:pPr>
              <w:jc w:val="center"/>
              <w:rPr>
                <w:sz w:val="24"/>
              </w:rPr>
            </w:pPr>
            <w:r w:rsidRPr="00AA7E27">
              <w:t>3</w:t>
            </w:r>
            <w:r w:rsidRPr="00AA7E27">
              <w:rPr>
                <w:rFonts w:hint="eastAsia"/>
                <w:szCs w:val="21"/>
              </w:rPr>
              <w:t xml:space="preserve"> t</w:t>
            </w:r>
          </w:p>
        </w:tc>
      </w:tr>
      <w:tr w:rsidR="00E5352A" w:rsidRPr="00AA7E27" w:rsidTr="00B6657F">
        <w:trPr>
          <w:cantSplit/>
          <w:jc w:val="center"/>
        </w:trPr>
        <w:tc>
          <w:tcPr>
            <w:tcW w:w="323" w:type="pct"/>
            <w:vMerge/>
            <w:vAlign w:val="center"/>
          </w:tcPr>
          <w:p w:rsidR="00E5352A" w:rsidRPr="00AA7E27" w:rsidRDefault="00E5352A" w:rsidP="00220B26">
            <w:pPr>
              <w:jc w:val="center"/>
              <w:rPr>
                <w:szCs w:val="21"/>
                <w:highlight w:val="yellow"/>
              </w:rPr>
            </w:pPr>
          </w:p>
        </w:tc>
        <w:tc>
          <w:tcPr>
            <w:tcW w:w="718" w:type="pct"/>
            <w:vMerge w:val="restart"/>
            <w:vAlign w:val="center"/>
          </w:tcPr>
          <w:p w:rsidR="00E5352A" w:rsidRPr="00AA7E27" w:rsidRDefault="00E5352A" w:rsidP="00220B26">
            <w:pPr>
              <w:jc w:val="center"/>
              <w:rPr>
                <w:szCs w:val="21"/>
              </w:rPr>
            </w:pPr>
            <w:r w:rsidRPr="00AA7E27">
              <w:rPr>
                <w:rFonts w:hAnsi="宋体"/>
                <w:szCs w:val="21"/>
              </w:rPr>
              <w:t>蓝宝石抛光液</w:t>
            </w:r>
          </w:p>
        </w:tc>
        <w:tc>
          <w:tcPr>
            <w:tcW w:w="1712" w:type="pct"/>
            <w:vAlign w:val="center"/>
          </w:tcPr>
          <w:p w:rsidR="00E5352A" w:rsidRPr="00AA7E27" w:rsidRDefault="00E5352A" w:rsidP="00F33549">
            <w:pPr>
              <w:jc w:val="center"/>
              <w:rPr>
                <w:szCs w:val="21"/>
              </w:rPr>
            </w:pPr>
            <w:r w:rsidRPr="00AA7E27">
              <w:rPr>
                <w:szCs w:val="21"/>
              </w:rPr>
              <w:t>SA-1201-S</w:t>
            </w:r>
            <w:r w:rsidR="00F33549">
              <w:rPr>
                <w:rFonts w:hint="eastAsia"/>
                <w:szCs w:val="21"/>
              </w:rPr>
              <w:t>，</w:t>
            </w:r>
            <w:r w:rsidRPr="00AA7E27">
              <w:rPr>
                <w:szCs w:val="21"/>
              </w:rPr>
              <w:t>25kg/</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105.46</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158.</w:t>
            </w:r>
            <w:r w:rsidRPr="00AA7E27">
              <w:rPr>
                <w:rFonts w:hint="eastAsia"/>
                <w:szCs w:val="21"/>
              </w:rPr>
              <w:t xml:space="preserve"> </w:t>
            </w:r>
            <w:r w:rsidRPr="00AA7E27">
              <w:t>19</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t>158.</w:t>
            </w:r>
            <w:r w:rsidRPr="00AA7E27">
              <w:rPr>
                <w:rFonts w:hint="eastAsia"/>
                <w:szCs w:val="21"/>
              </w:rPr>
              <w:t>2t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highlight w:val="yellow"/>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F33549">
            <w:pPr>
              <w:jc w:val="center"/>
              <w:rPr>
                <w:szCs w:val="21"/>
              </w:rPr>
            </w:pPr>
            <w:r w:rsidRPr="00AA7E27">
              <w:rPr>
                <w:szCs w:val="21"/>
              </w:rPr>
              <w:t>SA-1402-TS</w:t>
            </w:r>
            <w:r w:rsidR="00F33549">
              <w:rPr>
                <w:rFonts w:hint="eastAsia"/>
                <w:szCs w:val="21"/>
              </w:rPr>
              <w:t>，</w:t>
            </w:r>
            <w:r w:rsidRPr="00AA7E27">
              <w:rPr>
                <w:szCs w:val="21"/>
              </w:rPr>
              <w:t>25kg/</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112.68</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169.02</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169</w:t>
            </w:r>
            <w:r w:rsidRPr="00AA7E27">
              <w:rPr>
                <w:rFonts w:hint="eastAsia"/>
                <w:szCs w:val="21"/>
              </w:rPr>
              <w:t>t</w:t>
            </w:r>
          </w:p>
        </w:tc>
      </w:tr>
      <w:tr w:rsidR="00E5352A" w:rsidRPr="00AA7E27" w:rsidTr="00B6657F">
        <w:trPr>
          <w:cantSplit/>
          <w:jc w:val="center"/>
        </w:trPr>
        <w:tc>
          <w:tcPr>
            <w:tcW w:w="323" w:type="pct"/>
            <w:vMerge w:val="restart"/>
            <w:vAlign w:val="center"/>
          </w:tcPr>
          <w:p w:rsidR="00E5352A" w:rsidRPr="00AA7E27" w:rsidRDefault="00E5352A" w:rsidP="00220B26">
            <w:pPr>
              <w:jc w:val="center"/>
              <w:rPr>
                <w:szCs w:val="21"/>
              </w:rPr>
            </w:pPr>
            <w:r w:rsidRPr="00AA7E27">
              <w:rPr>
                <w:rFonts w:hint="eastAsia"/>
                <w:szCs w:val="21"/>
              </w:rPr>
              <w:t>4</w:t>
            </w:r>
          </w:p>
        </w:tc>
        <w:tc>
          <w:tcPr>
            <w:tcW w:w="718" w:type="pct"/>
            <w:vMerge w:val="restart"/>
            <w:vAlign w:val="center"/>
          </w:tcPr>
          <w:p w:rsidR="00E5352A" w:rsidRPr="00AA7E27" w:rsidRDefault="00E5352A" w:rsidP="00220B26">
            <w:pPr>
              <w:jc w:val="center"/>
              <w:rPr>
                <w:szCs w:val="21"/>
              </w:rPr>
            </w:pPr>
            <w:r w:rsidRPr="00AA7E27">
              <w:rPr>
                <w:rFonts w:hAnsi="宋体"/>
                <w:szCs w:val="21"/>
              </w:rPr>
              <w:t>研磨粉</w:t>
            </w:r>
          </w:p>
        </w:tc>
        <w:tc>
          <w:tcPr>
            <w:tcW w:w="1712" w:type="pct"/>
            <w:vAlign w:val="center"/>
          </w:tcPr>
          <w:p w:rsidR="00E5352A" w:rsidRPr="00AA7E27" w:rsidRDefault="00E5352A" w:rsidP="00F33549">
            <w:pPr>
              <w:jc w:val="center"/>
              <w:rPr>
                <w:szCs w:val="21"/>
              </w:rPr>
            </w:pPr>
            <w:r w:rsidRPr="00AA7E27">
              <w:rPr>
                <w:szCs w:val="21"/>
              </w:rPr>
              <w:t>GC#320</w:t>
            </w:r>
            <w:r w:rsidR="00F33549">
              <w:rPr>
                <w:rFonts w:hint="eastAsia"/>
                <w:szCs w:val="21"/>
              </w:rPr>
              <w:t>，</w:t>
            </w:r>
            <w:r w:rsidRPr="00AA7E27">
              <w:rPr>
                <w:szCs w:val="21"/>
              </w:rPr>
              <w:t>0kg/</w:t>
            </w:r>
            <w:r w:rsidRPr="00AA7E27">
              <w:rPr>
                <w:rFonts w:hAnsi="宋体"/>
                <w:szCs w:val="21"/>
              </w:rPr>
              <w:t>袋</w:t>
            </w:r>
          </w:p>
        </w:tc>
        <w:tc>
          <w:tcPr>
            <w:tcW w:w="857" w:type="pct"/>
            <w:vAlign w:val="center"/>
          </w:tcPr>
          <w:p w:rsidR="00E5352A" w:rsidRPr="002E5FE9" w:rsidRDefault="00E5352A" w:rsidP="00F33549">
            <w:pPr>
              <w:jc w:val="center"/>
              <w:rPr>
                <w:color w:val="000000"/>
                <w:sz w:val="24"/>
              </w:rPr>
            </w:pPr>
            <w:r w:rsidRPr="002E5FE9">
              <w:rPr>
                <w:color w:val="000000"/>
              </w:rPr>
              <w:t>9.04</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13.56</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13.</w:t>
            </w:r>
            <w:r w:rsidRPr="00AA7E27">
              <w:rPr>
                <w:rFonts w:hint="eastAsia"/>
              </w:rPr>
              <w:t>6</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220B26">
            <w:pPr>
              <w:jc w:val="center"/>
              <w:rPr>
                <w:szCs w:val="21"/>
              </w:rPr>
            </w:pPr>
            <w:r w:rsidRPr="00AA7E27">
              <w:rPr>
                <w:rFonts w:hAnsi="宋体"/>
                <w:szCs w:val="21"/>
              </w:rPr>
              <w:t>碳化硼粉末，</w:t>
            </w:r>
            <w:r w:rsidRPr="00AA7E27">
              <w:rPr>
                <w:szCs w:val="21"/>
              </w:rPr>
              <w:t>B</w:t>
            </w:r>
            <w:smartTag w:uri="urn:schemas-microsoft-com:office:smarttags" w:element="chmetcnv">
              <w:smartTagPr>
                <w:attr w:name="TCSC" w:val="0"/>
                <w:attr w:name="NumberType" w:val="1"/>
                <w:attr w:name="Negative" w:val="False"/>
                <w:attr w:name="HasSpace" w:val="False"/>
                <w:attr w:name="SourceValue" w:val="4"/>
                <w:attr w:name="UnitName" w:val="C"/>
              </w:smartTagPr>
              <w:r w:rsidRPr="00AA7E27">
                <w:rPr>
                  <w:szCs w:val="21"/>
                </w:rPr>
                <w:t>4C</w:t>
              </w:r>
            </w:smartTag>
            <w:r w:rsidRPr="00AA7E27">
              <w:rPr>
                <w:szCs w:val="21"/>
              </w:rPr>
              <w:t>#240</w:t>
            </w:r>
            <w:r w:rsidRPr="00AA7E27">
              <w:rPr>
                <w:rFonts w:hAnsi="宋体"/>
                <w:szCs w:val="21"/>
              </w:rPr>
              <w:t>，</w:t>
            </w:r>
            <w:smartTag w:uri="urn:schemas-microsoft-com:office:smarttags" w:element="chmetcnv">
              <w:smartTagPr>
                <w:attr w:name="TCSC" w:val="0"/>
                <w:attr w:name="NumberType" w:val="1"/>
                <w:attr w:name="Negative" w:val="False"/>
                <w:attr w:name="HasSpace" w:val="False"/>
                <w:attr w:name="SourceValue" w:val="20"/>
                <w:attr w:name="UnitName" w:val="kg"/>
              </w:smartTagPr>
              <w:r w:rsidRPr="00AA7E27">
                <w:rPr>
                  <w:szCs w:val="21"/>
                </w:rPr>
                <w:t>20kg</w:t>
              </w:r>
            </w:smartTag>
            <w:r w:rsidRPr="00AA7E27">
              <w:rPr>
                <w:szCs w:val="21"/>
              </w:rPr>
              <w:t>/</w:t>
            </w:r>
            <w:r w:rsidRPr="00AA7E27">
              <w:rPr>
                <w:rFonts w:hAnsi="宋体"/>
                <w:szCs w:val="21"/>
              </w:rPr>
              <w:t>袋</w:t>
            </w:r>
          </w:p>
        </w:tc>
        <w:tc>
          <w:tcPr>
            <w:tcW w:w="857" w:type="pct"/>
            <w:vAlign w:val="center"/>
          </w:tcPr>
          <w:p w:rsidR="00E5352A" w:rsidRPr="002E5FE9" w:rsidRDefault="00E5352A" w:rsidP="00F33549">
            <w:pPr>
              <w:jc w:val="center"/>
              <w:rPr>
                <w:color w:val="000000"/>
                <w:sz w:val="24"/>
              </w:rPr>
            </w:pPr>
            <w:r w:rsidRPr="002E5FE9">
              <w:rPr>
                <w:color w:val="000000"/>
              </w:rPr>
              <w:t>103.84</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155.76</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155.7</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F33549">
            <w:pPr>
              <w:jc w:val="center"/>
              <w:rPr>
                <w:szCs w:val="21"/>
              </w:rPr>
            </w:pPr>
            <w:r w:rsidRPr="00AA7E27">
              <w:rPr>
                <w:szCs w:val="21"/>
              </w:rPr>
              <w:t>GC#360</w:t>
            </w:r>
            <w:r w:rsidR="00F33549">
              <w:rPr>
                <w:rFonts w:hint="eastAsia"/>
                <w:szCs w:val="21"/>
              </w:rPr>
              <w:t>，</w:t>
            </w:r>
            <w:r w:rsidRPr="00AA7E27">
              <w:rPr>
                <w:szCs w:val="21"/>
              </w:rPr>
              <w:t>20kg/</w:t>
            </w:r>
            <w:r w:rsidRPr="00AA7E27">
              <w:rPr>
                <w:rFonts w:hAnsi="宋体"/>
                <w:szCs w:val="21"/>
              </w:rPr>
              <w:t>袋</w:t>
            </w:r>
          </w:p>
        </w:tc>
        <w:tc>
          <w:tcPr>
            <w:tcW w:w="857" w:type="pct"/>
            <w:vAlign w:val="center"/>
          </w:tcPr>
          <w:p w:rsidR="00E5352A" w:rsidRPr="002E5FE9" w:rsidRDefault="00E5352A" w:rsidP="00F33549">
            <w:pPr>
              <w:jc w:val="center"/>
              <w:rPr>
                <w:color w:val="000000"/>
                <w:sz w:val="24"/>
              </w:rPr>
            </w:pPr>
            <w:r w:rsidRPr="002E5FE9">
              <w:rPr>
                <w:color w:val="000000"/>
              </w:rPr>
              <w:t>215.92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323.88</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323.</w:t>
            </w:r>
            <w:r w:rsidRPr="00AA7E27">
              <w:rPr>
                <w:rFonts w:hint="eastAsia"/>
              </w:rPr>
              <w:t>9</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220B26">
            <w:pPr>
              <w:jc w:val="center"/>
              <w:rPr>
                <w:szCs w:val="21"/>
              </w:rPr>
            </w:pPr>
            <w:r w:rsidRPr="00AA7E27">
              <w:rPr>
                <w:szCs w:val="21"/>
              </w:rPr>
              <w:t>GC#500</w:t>
            </w:r>
          </w:p>
        </w:tc>
        <w:tc>
          <w:tcPr>
            <w:tcW w:w="857" w:type="pct"/>
            <w:vAlign w:val="center"/>
          </w:tcPr>
          <w:p w:rsidR="00E5352A" w:rsidRPr="002E5FE9" w:rsidRDefault="00E5352A" w:rsidP="00F33549">
            <w:pPr>
              <w:jc w:val="center"/>
              <w:rPr>
                <w:color w:val="000000"/>
                <w:sz w:val="24"/>
              </w:rPr>
            </w:pPr>
            <w:r w:rsidRPr="002E5FE9">
              <w:rPr>
                <w:color w:val="000000"/>
              </w:rPr>
              <w:t>0.04</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0.06</w:t>
            </w:r>
            <w:r w:rsidRPr="00AA7E27">
              <w:rPr>
                <w:rFonts w:hint="eastAsia"/>
                <w:szCs w:val="21"/>
              </w:rPr>
              <w:t>t</w:t>
            </w:r>
          </w:p>
        </w:tc>
        <w:tc>
          <w:tcPr>
            <w:tcW w:w="692" w:type="pct"/>
            <w:vAlign w:val="center"/>
          </w:tcPr>
          <w:p w:rsidR="00E5352A" w:rsidRPr="00AA7E27" w:rsidRDefault="00E5352A" w:rsidP="00F33549">
            <w:pPr>
              <w:jc w:val="center"/>
              <w:rPr>
                <w:sz w:val="24"/>
                <w:highlight w:val="yellow"/>
              </w:rPr>
            </w:pPr>
            <w:r w:rsidRPr="00AA7E27">
              <w:t>0.06</w:t>
            </w:r>
            <w:r w:rsidRPr="00AA7E27">
              <w:rPr>
                <w:rFonts w:hint="eastAsia"/>
                <w:szCs w:val="21"/>
              </w:rPr>
              <w:t>t</w:t>
            </w:r>
          </w:p>
        </w:tc>
      </w:tr>
      <w:tr w:rsidR="00E5352A" w:rsidRPr="00AA7E27" w:rsidTr="00B6657F">
        <w:trPr>
          <w:cantSplit/>
          <w:jc w:val="center"/>
        </w:trPr>
        <w:tc>
          <w:tcPr>
            <w:tcW w:w="323" w:type="pct"/>
            <w:vMerge w:val="restart"/>
            <w:vAlign w:val="center"/>
          </w:tcPr>
          <w:p w:rsidR="00E5352A" w:rsidRPr="00AA7E27" w:rsidRDefault="00E5352A" w:rsidP="00220B26">
            <w:pPr>
              <w:jc w:val="center"/>
              <w:rPr>
                <w:szCs w:val="21"/>
              </w:rPr>
            </w:pPr>
            <w:r w:rsidRPr="00AA7E27">
              <w:rPr>
                <w:rFonts w:hint="eastAsia"/>
                <w:szCs w:val="21"/>
              </w:rPr>
              <w:t>5</w:t>
            </w:r>
          </w:p>
        </w:tc>
        <w:tc>
          <w:tcPr>
            <w:tcW w:w="718" w:type="pct"/>
            <w:vMerge w:val="restart"/>
            <w:vAlign w:val="center"/>
          </w:tcPr>
          <w:p w:rsidR="00E5352A" w:rsidRPr="00AA7E27" w:rsidRDefault="00E5352A" w:rsidP="00220B26">
            <w:pPr>
              <w:jc w:val="center"/>
              <w:rPr>
                <w:szCs w:val="21"/>
              </w:rPr>
            </w:pPr>
            <w:r w:rsidRPr="00AA7E27">
              <w:rPr>
                <w:rFonts w:hAnsi="宋体"/>
                <w:szCs w:val="21"/>
              </w:rPr>
              <w:t>清洗剂</w:t>
            </w:r>
          </w:p>
        </w:tc>
        <w:tc>
          <w:tcPr>
            <w:tcW w:w="1712" w:type="pct"/>
            <w:vAlign w:val="center"/>
          </w:tcPr>
          <w:p w:rsidR="00E5352A" w:rsidRPr="00AA7E27" w:rsidRDefault="00E5352A" w:rsidP="00220B26">
            <w:pPr>
              <w:jc w:val="center"/>
              <w:rPr>
                <w:szCs w:val="21"/>
              </w:rPr>
            </w:pPr>
            <w:r w:rsidRPr="00AA7E27">
              <w:rPr>
                <w:szCs w:val="21"/>
              </w:rPr>
              <w:t>TFD7</w:t>
            </w:r>
          </w:p>
        </w:tc>
        <w:tc>
          <w:tcPr>
            <w:tcW w:w="857" w:type="pct"/>
            <w:vAlign w:val="center"/>
          </w:tcPr>
          <w:p w:rsidR="00E5352A" w:rsidRPr="002E5FE9" w:rsidRDefault="00E5352A" w:rsidP="00F33549">
            <w:pPr>
              <w:jc w:val="center"/>
              <w:rPr>
                <w:color w:val="000000"/>
                <w:sz w:val="24"/>
              </w:rPr>
            </w:pPr>
            <w:r w:rsidRPr="002E5FE9">
              <w:rPr>
                <w:color w:val="000000"/>
              </w:rPr>
              <w:t>28.08</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42.12</w:t>
            </w:r>
            <w:r w:rsidRPr="00AA7E27">
              <w:rPr>
                <w:rFonts w:hint="eastAsia"/>
                <w:szCs w:val="21"/>
              </w:rPr>
              <w:t>t</w:t>
            </w:r>
          </w:p>
        </w:tc>
        <w:tc>
          <w:tcPr>
            <w:tcW w:w="692" w:type="pct"/>
            <w:vAlign w:val="center"/>
          </w:tcPr>
          <w:p w:rsidR="00E5352A" w:rsidRPr="00AA7E27" w:rsidRDefault="00E5352A" w:rsidP="00132BA8">
            <w:pPr>
              <w:jc w:val="center"/>
              <w:rPr>
                <w:sz w:val="24"/>
              </w:rPr>
            </w:pPr>
            <w:r w:rsidRPr="00AA7E27">
              <w:rPr>
                <w:rFonts w:hint="eastAsia"/>
              </w:rPr>
              <w:t>42</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220B26">
            <w:pPr>
              <w:jc w:val="center"/>
              <w:rPr>
                <w:szCs w:val="21"/>
              </w:rPr>
            </w:pPr>
            <w:r w:rsidRPr="00AA7E27">
              <w:rPr>
                <w:szCs w:val="21"/>
              </w:rPr>
              <w:t>TFD4</w:t>
            </w:r>
          </w:p>
        </w:tc>
        <w:tc>
          <w:tcPr>
            <w:tcW w:w="857" w:type="pct"/>
            <w:vAlign w:val="center"/>
          </w:tcPr>
          <w:p w:rsidR="00E5352A" w:rsidRPr="002E5FE9" w:rsidRDefault="00E5352A" w:rsidP="00F33549">
            <w:pPr>
              <w:jc w:val="center"/>
              <w:rPr>
                <w:color w:val="000000"/>
                <w:sz w:val="24"/>
              </w:rPr>
            </w:pPr>
            <w:r w:rsidRPr="002E5FE9">
              <w:rPr>
                <w:color w:val="000000"/>
              </w:rPr>
              <w:t>54.8</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82.2</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rPr>
                <w:rFonts w:hint="eastAsia"/>
              </w:rPr>
              <w:t>82</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F33549">
            <w:pPr>
              <w:jc w:val="center"/>
              <w:rPr>
                <w:szCs w:val="21"/>
              </w:rPr>
            </w:pPr>
            <w:r w:rsidRPr="00AA7E27">
              <w:rPr>
                <w:szCs w:val="21"/>
              </w:rPr>
              <w:t>JKQK-04</w:t>
            </w:r>
            <w:r w:rsidR="00F33549">
              <w:rPr>
                <w:rFonts w:hint="eastAsia"/>
                <w:szCs w:val="21"/>
              </w:rPr>
              <w:t>，</w:t>
            </w:r>
            <w:r w:rsidRPr="00AA7E27">
              <w:rPr>
                <w:szCs w:val="21"/>
              </w:rPr>
              <w:t>20L/</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21.12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31.68</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rPr>
                <w:rFonts w:hint="eastAsia"/>
              </w:rPr>
              <w:t>31</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F33549">
            <w:pPr>
              <w:jc w:val="center"/>
              <w:rPr>
                <w:szCs w:val="21"/>
              </w:rPr>
            </w:pPr>
            <w:r w:rsidRPr="00AA7E27">
              <w:rPr>
                <w:szCs w:val="21"/>
              </w:rPr>
              <w:t>BL-2258</w:t>
            </w:r>
            <w:r w:rsidR="00F33549">
              <w:rPr>
                <w:rFonts w:hint="eastAsia"/>
                <w:szCs w:val="21"/>
              </w:rPr>
              <w:t>，</w:t>
            </w:r>
            <w:r w:rsidRPr="00AA7E27">
              <w:rPr>
                <w:szCs w:val="21"/>
              </w:rPr>
              <w:t>22kg/</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6.34</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9.51</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rPr>
                <w:rFonts w:hint="eastAsia"/>
              </w:rPr>
              <w:t>9.5</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220B26">
            <w:pPr>
              <w:jc w:val="center"/>
              <w:rPr>
                <w:szCs w:val="21"/>
              </w:rPr>
            </w:pPr>
            <w:r w:rsidRPr="00AA7E27">
              <w:rPr>
                <w:szCs w:val="21"/>
              </w:rPr>
              <w:t>MB</w:t>
            </w:r>
            <w:r w:rsidRPr="00AA7E27">
              <w:rPr>
                <w:rFonts w:hAnsi="宋体"/>
                <w:szCs w:val="21"/>
              </w:rPr>
              <w:t>线切机专用（原厂）</w:t>
            </w:r>
          </w:p>
        </w:tc>
        <w:tc>
          <w:tcPr>
            <w:tcW w:w="857" w:type="pct"/>
            <w:vAlign w:val="center"/>
          </w:tcPr>
          <w:p w:rsidR="00E5352A" w:rsidRPr="002E5FE9" w:rsidRDefault="00E5352A" w:rsidP="00F33549">
            <w:pPr>
              <w:jc w:val="center"/>
              <w:rPr>
                <w:color w:val="000000"/>
                <w:sz w:val="24"/>
              </w:rPr>
            </w:pPr>
            <w:r w:rsidRPr="002E5FE9">
              <w:rPr>
                <w:color w:val="000000"/>
              </w:rPr>
              <w:t>3.42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5.13</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rPr>
                <w:rFonts w:hint="eastAsia"/>
              </w:rPr>
              <w:t>5.1</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F33549">
            <w:pPr>
              <w:jc w:val="center"/>
              <w:rPr>
                <w:szCs w:val="21"/>
              </w:rPr>
            </w:pPr>
            <w:r w:rsidRPr="00AA7E27">
              <w:rPr>
                <w:szCs w:val="21"/>
              </w:rPr>
              <w:t>KESH-201</w:t>
            </w:r>
            <w:r w:rsidR="00F33549">
              <w:rPr>
                <w:rFonts w:hint="eastAsia"/>
                <w:szCs w:val="21"/>
              </w:rPr>
              <w:t>，</w:t>
            </w:r>
            <w:r w:rsidRPr="00AA7E27">
              <w:rPr>
                <w:szCs w:val="21"/>
              </w:rPr>
              <w:t>20L/</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4.56</w:t>
            </w:r>
            <w:r w:rsidRPr="002E5FE9">
              <w:rPr>
                <w:rFonts w:hint="eastAsia"/>
                <w:color w:val="000000"/>
                <w:szCs w:val="21"/>
              </w:rPr>
              <w:t>t</w:t>
            </w:r>
          </w:p>
        </w:tc>
        <w:tc>
          <w:tcPr>
            <w:tcW w:w="698" w:type="pct"/>
            <w:vAlign w:val="center"/>
          </w:tcPr>
          <w:p w:rsidR="00E5352A" w:rsidRPr="00AA7E27" w:rsidRDefault="00E5352A" w:rsidP="00220B26">
            <w:pPr>
              <w:jc w:val="center"/>
              <w:rPr>
                <w:sz w:val="24"/>
              </w:rPr>
            </w:pPr>
            <w:r w:rsidRPr="00AA7E27">
              <w:t>6.84</w:t>
            </w:r>
            <w:r w:rsidRPr="00AA7E27">
              <w:rPr>
                <w:rFonts w:hint="eastAsia"/>
                <w:szCs w:val="21"/>
              </w:rPr>
              <w:t xml:space="preserve"> t</w:t>
            </w:r>
          </w:p>
        </w:tc>
        <w:tc>
          <w:tcPr>
            <w:tcW w:w="692" w:type="pct"/>
            <w:vAlign w:val="center"/>
          </w:tcPr>
          <w:p w:rsidR="00E5352A" w:rsidRPr="00AA7E27" w:rsidRDefault="00E5352A" w:rsidP="00132BA8">
            <w:pPr>
              <w:jc w:val="center"/>
              <w:rPr>
                <w:sz w:val="24"/>
              </w:rPr>
            </w:pPr>
            <w:r w:rsidRPr="00AA7E27">
              <w:rPr>
                <w:rFonts w:hint="eastAsia"/>
              </w:rPr>
              <w:t>7</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F33549">
            <w:pPr>
              <w:jc w:val="center"/>
              <w:rPr>
                <w:szCs w:val="21"/>
              </w:rPr>
            </w:pPr>
            <w:r w:rsidRPr="00AA7E27">
              <w:rPr>
                <w:szCs w:val="21"/>
              </w:rPr>
              <w:t>APVS3002</w:t>
            </w:r>
            <w:r w:rsidR="00F33549">
              <w:rPr>
                <w:rFonts w:hint="eastAsia"/>
                <w:szCs w:val="21"/>
              </w:rPr>
              <w:t>，</w:t>
            </w:r>
            <w:r w:rsidRPr="00AA7E27">
              <w:rPr>
                <w:szCs w:val="21"/>
              </w:rPr>
              <w:t>20L/</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4.18</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6.27</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rPr>
                <w:rFonts w:hint="eastAsia"/>
              </w:rPr>
              <w:t>6.5</w:t>
            </w:r>
            <w:r w:rsidRPr="00AA7E27">
              <w:rPr>
                <w:rFonts w:hint="eastAsia"/>
                <w:szCs w:val="21"/>
              </w:rPr>
              <w:t>t</w:t>
            </w:r>
          </w:p>
        </w:tc>
      </w:tr>
      <w:tr w:rsidR="00E5352A" w:rsidRPr="00AA7E27" w:rsidTr="00B6657F">
        <w:trPr>
          <w:cantSplit/>
          <w:jc w:val="center"/>
        </w:trPr>
        <w:tc>
          <w:tcPr>
            <w:tcW w:w="323" w:type="pct"/>
            <w:vMerge w:val="restart"/>
            <w:vAlign w:val="center"/>
          </w:tcPr>
          <w:p w:rsidR="00E5352A" w:rsidRPr="00AA7E27" w:rsidRDefault="00E5352A" w:rsidP="00220B26">
            <w:pPr>
              <w:jc w:val="center"/>
              <w:rPr>
                <w:szCs w:val="21"/>
              </w:rPr>
            </w:pPr>
            <w:r w:rsidRPr="00AA7E27">
              <w:rPr>
                <w:rFonts w:hint="eastAsia"/>
                <w:szCs w:val="21"/>
              </w:rPr>
              <w:t>6</w:t>
            </w:r>
          </w:p>
        </w:tc>
        <w:tc>
          <w:tcPr>
            <w:tcW w:w="718" w:type="pct"/>
            <w:vMerge w:val="restart"/>
            <w:vAlign w:val="center"/>
          </w:tcPr>
          <w:p w:rsidR="00E5352A" w:rsidRPr="00AA7E27" w:rsidRDefault="00E5352A" w:rsidP="00220B26">
            <w:pPr>
              <w:jc w:val="center"/>
              <w:rPr>
                <w:szCs w:val="21"/>
              </w:rPr>
            </w:pPr>
            <w:r w:rsidRPr="00AA7E27">
              <w:rPr>
                <w:rFonts w:hAnsi="宋体"/>
                <w:szCs w:val="21"/>
              </w:rPr>
              <w:t>悬浮剂</w:t>
            </w:r>
          </w:p>
        </w:tc>
        <w:tc>
          <w:tcPr>
            <w:tcW w:w="1712" w:type="pct"/>
            <w:vAlign w:val="center"/>
          </w:tcPr>
          <w:p w:rsidR="00E5352A" w:rsidRPr="00AA7E27" w:rsidRDefault="00E5352A" w:rsidP="00F33549">
            <w:pPr>
              <w:jc w:val="center"/>
              <w:rPr>
                <w:szCs w:val="21"/>
              </w:rPr>
            </w:pPr>
            <w:r w:rsidRPr="00AA7E27">
              <w:rPr>
                <w:szCs w:val="21"/>
              </w:rPr>
              <w:t>A</w:t>
            </w:r>
            <w:r w:rsidR="00F33549">
              <w:rPr>
                <w:rFonts w:hint="eastAsia"/>
                <w:szCs w:val="21"/>
              </w:rPr>
              <w:t>，</w:t>
            </w:r>
            <w:r w:rsidRPr="00AA7E27">
              <w:rPr>
                <w:szCs w:val="21"/>
              </w:rPr>
              <w:t>20kg/</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1.16</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1.74</w:t>
            </w:r>
            <w:r w:rsidRPr="00AA7E27">
              <w:rPr>
                <w:rFonts w:hint="eastAsia"/>
                <w:szCs w:val="21"/>
              </w:rPr>
              <w:t>t</w:t>
            </w:r>
          </w:p>
        </w:tc>
        <w:tc>
          <w:tcPr>
            <w:tcW w:w="692" w:type="pct"/>
            <w:vAlign w:val="center"/>
          </w:tcPr>
          <w:p w:rsidR="00E5352A" w:rsidRPr="00AA7E27" w:rsidRDefault="00E5352A" w:rsidP="00BA72EF">
            <w:pPr>
              <w:jc w:val="center"/>
              <w:rPr>
                <w:sz w:val="24"/>
              </w:rPr>
            </w:pPr>
            <w:r w:rsidRPr="00AA7E27">
              <w:t>1.</w:t>
            </w:r>
            <w:r w:rsidRPr="00AA7E27">
              <w:rPr>
                <w:rFonts w:hint="eastAsia"/>
              </w:rPr>
              <w:t>7</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highlight w:val="yellow"/>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F33549">
            <w:pPr>
              <w:jc w:val="center"/>
              <w:rPr>
                <w:szCs w:val="21"/>
              </w:rPr>
            </w:pPr>
            <w:r w:rsidRPr="00AA7E27">
              <w:rPr>
                <w:szCs w:val="21"/>
              </w:rPr>
              <w:t>B</w:t>
            </w:r>
            <w:r w:rsidR="00F33549">
              <w:rPr>
                <w:rFonts w:hint="eastAsia"/>
                <w:szCs w:val="21"/>
              </w:rPr>
              <w:t>，</w:t>
            </w:r>
            <w:r w:rsidRPr="00AA7E27">
              <w:rPr>
                <w:szCs w:val="21"/>
              </w:rPr>
              <w:t>5kg/</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0.28</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0.42</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0.4</w:t>
            </w:r>
            <w:r w:rsidRPr="00AA7E27">
              <w:rPr>
                <w:rFonts w:hint="eastAsia"/>
              </w:rPr>
              <w:t>5</w:t>
            </w:r>
            <w:r w:rsidRPr="00AA7E27">
              <w:rPr>
                <w:rFonts w:hint="eastAsia"/>
                <w:szCs w:val="21"/>
              </w:rPr>
              <w:t>t</w:t>
            </w:r>
          </w:p>
        </w:tc>
      </w:tr>
      <w:tr w:rsidR="00E5352A" w:rsidRPr="00AA7E27" w:rsidTr="00B6657F">
        <w:trPr>
          <w:cantSplit/>
          <w:jc w:val="center"/>
        </w:trPr>
        <w:tc>
          <w:tcPr>
            <w:tcW w:w="323" w:type="pct"/>
            <w:vMerge/>
            <w:vAlign w:val="center"/>
          </w:tcPr>
          <w:p w:rsidR="00E5352A" w:rsidRPr="00AA7E27" w:rsidRDefault="00E5352A" w:rsidP="00220B26">
            <w:pPr>
              <w:widowControl/>
              <w:jc w:val="center"/>
              <w:rPr>
                <w:szCs w:val="21"/>
                <w:highlight w:val="yellow"/>
              </w:rPr>
            </w:pPr>
          </w:p>
        </w:tc>
        <w:tc>
          <w:tcPr>
            <w:tcW w:w="718" w:type="pct"/>
            <w:vMerge/>
            <w:vAlign w:val="center"/>
          </w:tcPr>
          <w:p w:rsidR="00E5352A" w:rsidRPr="00AA7E27" w:rsidRDefault="00E5352A" w:rsidP="00220B26">
            <w:pPr>
              <w:jc w:val="center"/>
              <w:rPr>
                <w:szCs w:val="21"/>
              </w:rPr>
            </w:pPr>
          </w:p>
        </w:tc>
        <w:tc>
          <w:tcPr>
            <w:tcW w:w="1712" w:type="pct"/>
            <w:vAlign w:val="center"/>
          </w:tcPr>
          <w:p w:rsidR="00E5352A" w:rsidRPr="00AA7E27" w:rsidRDefault="00E5352A" w:rsidP="00220B26">
            <w:pPr>
              <w:jc w:val="center"/>
              <w:rPr>
                <w:szCs w:val="21"/>
              </w:rPr>
            </w:pPr>
            <w:r w:rsidRPr="00AA7E27">
              <w:rPr>
                <w:szCs w:val="21"/>
              </w:rPr>
              <w:t>AQUALAP19-C</w:t>
            </w:r>
          </w:p>
        </w:tc>
        <w:tc>
          <w:tcPr>
            <w:tcW w:w="857" w:type="pct"/>
            <w:vAlign w:val="center"/>
          </w:tcPr>
          <w:p w:rsidR="00E5352A" w:rsidRPr="002E5FE9" w:rsidRDefault="00E5352A" w:rsidP="00F33549">
            <w:pPr>
              <w:jc w:val="center"/>
              <w:rPr>
                <w:color w:val="000000"/>
                <w:sz w:val="24"/>
              </w:rPr>
            </w:pPr>
            <w:r w:rsidRPr="002E5FE9">
              <w:rPr>
                <w:color w:val="000000"/>
              </w:rPr>
              <w:t>1.72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2.58</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2.</w:t>
            </w:r>
            <w:r w:rsidRPr="00AA7E27">
              <w:rPr>
                <w:rFonts w:hint="eastAsia"/>
              </w:rPr>
              <w:t>6</w:t>
            </w:r>
            <w:r w:rsidRPr="00AA7E2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7</w:t>
            </w:r>
          </w:p>
        </w:tc>
        <w:tc>
          <w:tcPr>
            <w:tcW w:w="718" w:type="pct"/>
            <w:vAlign w:val="center"/>
          </w:tcPr>
          <w:p w:rsidR="00E5352A" w:rsidRPr="00AA7E27" w:rsidRDefault="00E5352A" w:rsidP="00220B26">
            <w:pPr>
              <w:jc w:val="center"/>
              <w:rPr>
                <w:szCs w:val="21"/>
              </w:rPr>
            </w:pPr>
            <w:r w:rsidRPr="00AA7E27">
              <w:rPr>
                <w:rFonts w:hAnsi="宋体"/>
                <w:szCs w:val="21"/>
              </w:rPr>
              <w:t>硫酸</w:t>
            </w:r>
          </w:p>
        </w:tc>
        <w:tc>
          <w:tcPr>
            <w:tcW w:w="1712" w:type="pct"/>
            <w:vAlign w:val="center"/>
          </w:tcPr>
          <w:p w:rsidR="00E5352A" w:rsidRPr="00AA7E27" w:rsidRDefault="00E5352A" w:rsidP="00F33549">
            <w:pPr>
              <w:jc w:val="center"/>
              <w:rPr>
                <w:szCs w:val="21"/>
              </w:rPr>
            </w:pPr>
            <w:r w:rsidRPr="00AA7E27">
              <w:rPr>
                <w:szCs w:val="21"/>
              </w:rPr>
              <w:t>MOS</w:t>
            </w:r>
            <w:r w:rsidRPr="00AA7E27">
              <w:rPr>
                <w:rFonts w:hAnsi="宋体"/>
                <w:szCs w:val="21"/>
              </w:rPr>
              <w:t>级</w:t>
            </w:r>
            <w:r w:rsidR="005B2042">
              <w:rPr>
                <w:rFonts w:hint="eastAsia"/>
                <w:szCs w:val="21"/>
              </w:rPr>
              <w:t>，</w:t>
            </w:r>
            <w:r w:rsidRPr="00AA7E27">
              <w:rPr>
                <w:szCs w:val="21"/>
              </w:rPr>
              <w:t>20L/</w:t>
            </w:r>
            <w:r w:rsidRPr="00AA7E27">
              <w:rPr>
                <w:rFonts w:hAnsi="宋体"/>
                <w:szCs w:val="21"/>
              </w:rPr>
              <w:t>桶</w:t>
            </w:r>
            <w:r w:rsidR="00F33549">
              <w:rPr>
                <w:rFonts w:hint="eastAsia"/>
                <w:szCs w:val="21"/>
              </w:rPr>
              <w:t>，</w:t>
            </w:r>
            <w:r w:rsidRPr="00AA7E27">
              <w:rPr>
                <w:rFonts w:hAnsi="宋体"/>
                <w:szCs w:val="21"/>
              </w:rPr>
              <w:t>含量</w:t>
            </w:r>
            <w:r w:rsidRPr="00AA7E27">
              <w:rPr>
                <w:szCs w:val="21"/>
              </w:rPr>
              <w:t>95-98%</w:t>
            </w:r>
          </w:p>
        </w:tc>
        <w:tc>
          <w:tcPr>
            <w:tcW w:w="857" w:type="pct"/>
            <w:vAlign w:val="center"/>
          </w:tcPr>
          <w:p w:rsidR="00E5352A" w:rsidRPr="002E5FE9" w:rsidRDefault="00E5352A" w:rsidP="00F33549">
            <w:pPr>
              <w:jc w:val="center"/>
              <w:rPr>
                <w:color w:val="000000"/>
                <w:sz w:val="24"/>
              </w:rPr>
            </w:pPr>
            <w:r w:rsidRPr="002E5FE9">
              <w:rPr>
                <w:color w:val="000000"/>
              </w:rPr>
              <w:t>244.62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366.92</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rPr>
                <w:rFonts w:hint="eastAsia"/>
              </w:rPr>
              <w:t>367</w:t>
            </w:r>
            <w:r w:rsidRPr="00AA7E2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8</w:t>
            </w:r>
          </w:p>
        </w:tc>
        <w:tc>
          <w:tcPr>
            <w:tcW w:w="718" w:type="pct"/>
            <w:vAlign w:val="center"/>
          </w:tcPr>
          <w:p w:rsidR="00E5352A" w:rsidRPr="00AA7E27" w:rsidRDefault="00E5352A" w:rsidP="00220B26">
            <w:pPr>
              <w:jc w:val="center"/>
              <w:rPr>
                <w:szCs w:val="21"/>
              </w:rPr>
            </w:pPr>
            <w:r w:rsidRPr="00AA7E27">
              <w:rPr>
                <w:rFonts w:hAnsi="宋体"/>
                <w:szCs w:val="21"/>
              </w:rPr>
              <w:t>双氧水</w:t>
            </w:r>
          </w:p>
        </w:tc>
        <w:tc>
          <w:tcPr>
            <w:tcW w:w="1712" w:type="pct"/>
            <w:vAlign w:val="center"/>
          </w:tcPr>
          <w:p w:rsidR="00E5352A" w:rsidRPr="00AA7E27" w:rsidRDefault="00E5352A" w:rsidP="005B2042">
            <w:pPr>
              <w:jc w:val="center"/>
              <w:rPr>
                <w:szCs w:val="21"/>
              </w:rPr>
            </w:pPr>
            <w:r w:rsidRPr="00AA7E27">
              <w:rPr>
                <w:szCs w:val="21"/>
              </w:rPr>
              <w:t>MOS</w:t>
            </w:r>
            <w:r w:rsidRPr="00AA7E27">
              <w:rPr>
                <w:rFonts w:hAnsi="宋体"/>
                <w:szCs w:val="21"/>
              </w:rPr>
              <w:t>级</w:t>
            </w:r>
            <w:r w:rsidR="005B2042">
              <w:rPr>
                <w:rFonts w:hint="eastAsia"/>
                <w:szCs w:val="21"/>
              </w:rPr>
              <w:t>，</w:t>
            </w:r>
            <w:r w:rsidRPr="00AA7E27">
              <w:rPr>
                <w:szCs w:val="21"/>
              </w:rPr>
              <w:t>20L/</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98.48</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147.73</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rPr>
                <w:rFonts w:hint="eastAsia"/>
              </w:rPr>
              <w:t>145</w:t>
            </w:r>
            <w:r w:rsidRPr="00AA7E2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9</w:t>
            </w:r>
          </w:p>
        </w:tc>
        <w:tc>
          <w:tcPr>
            <w:tcW w:w="718" w:type="pct"/>
            <w:vAlign w:val="center"/>
          </w:tcPr>
          <w:p w:rsidR="00E5352A" w:rsidRPr="00AA7E27" w:rsidRDefault="00E5352A" w:rsidP="00220B26">
            <w:pPr>
              <w:jc w:val="center"/>
              <w:rPr>
                <w:szCs w:val="21"/>
              </w:rPr>
            </w:pPr>
            <w:r w:rsidRPr="00AA7E27">
              <w:rPr>
                <w:rFonts w:hAnsi="宋体"/>
                <w:szCs w:val="21"/>
              </w:rPr>
              <w:t>氨水</w:t>
            </w:r>
          </w:p>
        </w:tc>
        <w:tc>
          <w:tcPr>
            <w:tcW w:w="1712" w:type="pct"/>
            <w:vAlign w:val="center"/>
          </w:tcPr>
          <w:p w:rsidR="00E5352A" w:rsidRPr="00AA7E27" w:rsidRDefault="00E5352A" w:rsidP="00220B26">
            <w:pPr>
              <w:jc w:val="center"/>
              <w:rPr>
                <w:szCs w:val="21"/>
              </w:rPr>
            </w:pPr>
            <w:r w:rsidRPr="00AA7E27">
              <w:rPr>
                <w:rFonts w:hAnsi="宋体"/>
                <w:szCs w:val="21"/>
              </w:rPr>
              <w:t>电子级浓度</w:t>
            </w:r>
            <w:r w:rsidRPr="00AA7E27">
              <w:rPr>
                <w:szCs w:val="21"/>
              </w:rPr>
              <w:t>29%</w:t>
            </w:r>
            <w:smartTag w:uri="urn:schemas-microsoft-com:office:smarttags" w:element="chmetcnv">
              <w:smartTagPr>
                <w:attr w:name="TCSC" w:val="0"/>
                <w:attr w:name="NumberType" w:val="1"/>
                <w:attr w:name="Negative" w:val="False"/>
                <w:attr w:name="HasSpace" w:val="False"/>
                <w:attr w:name="SourceValue" w:val="20"/>
                <w:attr w:name="UnitName" w:val="l"/>
              </w:smartTagPr>
              <w:r w:rsidRPr="00AA7E27">
                <w:rPr>
                  <w:szCs w:val="21"/>
                </w:rPr>
                <w:t>20L</w:t>
              </w:r>
            </w:smartTag>
            <w:r w:rsidRPr="00AA7E27">
              <w:rPr>
                <w:szCs w:val="21"/>
              </w:rPr>
              <w:t>/</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11.13</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16.70</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rPr>
                <w:rFonts w:hint="eastAsia"/>
              </w:rPr>
              <w:t>16.8</w:t>
            </w:r>
            <w:r w:rsidRPr="00AA7E2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10</w:t>
            </w:r>
          </w:p>
        </w:tc>
        <w:tc>
          <w:tcPr>
            <w:tcW w:w="718" w:type="pct"/>
            <w:vAlign w:val="center"/>
          </w:tcPr>
          <w:p w:rsidR="00E5352A" w:rsidRPr="00AA7E27" w:rsidRDefault="00E5352A" w:rsidP="00220B26">
            <w:pPr>
              <w:jc w:val="center"/>
              <w:rPr>
                <w:szCs w:val="21"/>
              </w:rPr>
            </w:pPr>
            <w:r w:rsidRPr="00AA7E27">
              <w:rPr>
                <w:rFonts w:hAnsi="宋体"/>
                <w:szCs w:val="21"/>
              </w:rPr>
              <w:t>粘着剂</w:t>
            </w:r>
          </w:p>
        </w:tc>
        <w:tc>
          <w:tcPr>
            <w:tcW w:w="1712" w:type="pct"/>
            <w:vAlign w:val="center"/>
          </w:tcPr>
          <w:p w:rsidR="00E5352A" w:rsidRPr="00AA7E27" w:rsidRDefault="00E5352A" w:rsidP="00220B26">
            <w:pPr>
              <w:jc w:val="center"/>
              <w:rPr>
                <w:szCs w:val="21"/>
              </w:rPr>
            </w:pPr>
            <w:r w:rsidRPr="00AA7E27">
              <w:rPr>
                <w:szCs w:val="21"/>
              </w:rPr>
              <w:t>QBAND</w:t>
            </w:r>
            <w:r w:rsidRPr="00AA7E27">
              <w:rPr>
                <w:rFonts w:hAnsi="宋体"/>
                <w:szCs w:val="21"/>
              </w:rPr>
              <w:t>，白色</w:t>
            </w:r>
          </w:p>
        </w:tc>
        <w:tc>
          <w:tcPr>
            <w:tcW w:w="857" w:type="pct"/>
            <w:vAlign w:val="center"/>
          </w:tcPr>
          <w:p w:rsidR="00E5352A" w:rsidRPr="002E5FE9" w:rsidRDefault="00E5352A" w:rsidP="00F33549">
            <w:pPr>
              <w:jc w:val="center"/>
              <w:rPr>
                <w:color w:val="000000"/>
                <w:sz w:val="24"/>
              </w:rPr>
            </w:pPr>
            <w:r w:rsidRPr="002E5FE9">
              <w:rPr>
                <w:color w:val="000000"/>
              </w:rPr>
              <w:t>0.24</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0.36</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0.3</w:t>
            </w:r>
            <w:r w:rsidRPr="00AA7E27">
              <w:rPr>
                <w:rFonts w:hint="eastAsia"/>
              </w:rPr>
              <w:t>5</w:t>
            </w:r>
            <w:r w:rsidRPr="00AA7E2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7</w:t>
            </w:r>
          </w:p>
        </w:tc>
        <w:tc>
          <w:tcPr>
            <w:tcW w:w="718" w:type="pct"/>
            <w:vAlign w:val="center"/>
          </w:tcPr>
          <w:p w:rsidR="00E5352A" w:rsidRPr="00AA7E27" w:rsidRDefault="00E5352A" w:rsidP="00220B26">
            <w:pPr>
              <w:jc w:val="center"/>
              <w:rPr>
                <w:szCs w:val="21"/>
              </w:rPr>
            </w:pPr>
            <w:r w:rsidRPr="00AA7E27">
              <w:rPr>
                <w:rFonts w:hAnsi="宋体"/>
                <w:szCs w:val="21"/>
              </w:rPr>
              <w:t>氮气</w:t>
            </w:r>
          </w:p>
        </w:tc>
        <w:tc>
          <w:tcPr>
            <w:tcW w:w="1712" w:type="pct"/>
            <w:vAlign w:val="center"/>
          </w:tcPr>
          <w:p w:rsidR="00E5352A" w:rsidRPr="00AA7E27" w:rsidRDefault="00E5352A" w:rsidP="005B2042">
            <w:pPr>
              <w:jc w:val="center"/>
              <w:rPr>
                <w:szCs w:val="21"/>
              </w:rPr>
            </w:pPr>
            <w:r w:rsidRPr="00AA7E27">
              <w:rPr>
                <w:rFonts w:hAnsi="宋体"/>
                <w:szCs w:val="21"/>
              </w:rPr>
              <w:t>液态氮</w:t>
            </w:r>
            <w:r w:rsidR="005B2042">
              <w:rPr>
                <w:rFonts w:hint="eastAsia"/>
                <w:szCs w:val="21"/>
              </w:rPr>
              <w:t>；</w:t>
            </w:r>
            <w:r w:rsidRPr="00AA7E27">
              <w:rPr>
                <w:rFonts w:hAnsi="宋体"/>
                <w:szCs w:val="21"/>
              </w:rPr>
              <w:t>纯度</w:t>
            </w:r>
            <w:r w:rsidRPr="00AA7E27">
              <w:rPr>
                <w:szCs w:val="21"/>
              </w:rPr>
              <w:t>99.999%</w:t>
            </w:r>
          </w:p>
        </w:tc>
        <w:tc>
          <w:tcPr>
            <w:tcW w:w="857" w:type="pct"/>
            <w:vAlign w:val="center"/>
          </w:tcPr>
          <w:p w:rsidR="00E5352A" w:rsidRPr="002E5FE9" w:rsidRDefault="00E5352A" w:rsidP="00F33549">
            <w:pPr>
              <w:jc w:val="center"/>
              <w:rPr>
                <w:color w:val="000000"/>
                <w:sz w:val="24"/>
              </w:rPr>
            </w:pPr>
            <w:r w:rsidRPr="002E5FE9">
              <w:rPr>
                <w:color w:val="000000"/>
              </w:rPr>
              <w:t>2092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3138</w:t>
            </w:r>
            <w:r w:rsidRPr="00AA7E27">
              <w:rPr>
                <w:rFonts w:hint="eastAsia"/>
                <w:szCs w:val="21"/>
              </w:rPr>
              <w:t>t</w:t>
            </w:r>
          </w:p>
        </w:tc>
        <w:tc>
          <w:tcPr>
            <w:tcW w:w="692" w:type="pct"/>
            <w:vAlign w:val="center"/>
          </w:tcPr>
          <w:p w:rsidR="00E5352A" w:rsidRPr="00AA7E27" w:rsidRDefault="00E5352A" w:rsidP="00F33549">
            <w:pPr>
              <w:jc w:val="center"/>
              <w:rPr>
                <w:sz w:val="24"/>
              </w:rPr>
            </w:pPr>
            <w:r w:rsidRPr="00AA7E27">
              <w:t>3138</w:t>
            </w:r>
            <w:r w:rsidRPr="00AA7E27">
              <w:rPr>
                <w:rFonts w:hint="eastAsia"/>
                <w:szCs w:val="21"/>
              </w:rPr>
              <w:t>t</w:t>
            </w:r>
          </w:p>
        </w:tc>
      </w:tr>
      <w:tr w:rsidR="00995CE9" w:rsidRPr="00AA7E27" w:rsidTr="00B6657F">
        <w:trPr>
          <w:cantSplit/>
          <w:jc w:val="center"/>
        </w:trPr>
        <w:tc>
          <w:tcPr>
            <w:tcW w:w="323" w:type="pct"/>
            <w:vAlign w:val="center"/>
          </w:tcPr>
          <w:p w:rsidR="00995CE9" w:rsidRPr="00AA7E27" w:rsidRDefault="00995CE9" w:rsidP="00220B26">
            <w:pPr>
              <w:widowControl/>
              <w:jc w:val="center"/>
              <w:rPr>
                <w:b/>
                <w:szCs w:val="21"/>
              </w:rPr>
            </w:pPr>
            <w:r w:rsidRPr="00AA7E27">
              <w:rPr>
                <w:b/>
                <w:szCs w:val="21"/>
              </w:rPr>
              <w:t>三</w:t>
            </w:r>
          </w:p>
        </w:tc>
        <w:tc>
          <w:tcPr>
            <w:tcW w:w="4677" w:type="pct"/>
            <w:gridSpan w:val="5"/>
            <w:vAlign w:val="center"/>
          </w:tcPr>
          <w:p w:rsidR="00995CE9" w:rsidRPr="00AA7E27" w:rsidRDefault="00995CE9" w:rsidP="00870F6A">
            <w:pPr>
              <w:ind w:firstLineChars="147" w:firstLine="310"/>
            </w:pPr>
            <w:r w:rsidRPr="00AA7E27">
              <w:rPr>
                <w:rFonts w:hAnsi="宋体" w:hint="eastAsia"/>
                <w:b/>
                <w:szCs w:val="21"/>
              </w:rPr>
              <w:t>DPSS</w:t>
            </w:r>
            <w:r w:rsidRPr="00AA7E27">
              <w:rPr>
                <w:rFonts w:hAnsi="宋体" w:hint="eastAsia"/>
                <w:b/>
                <w:szCs w:val="21"/>
              </w:rPr>
              <w:t>工序</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1</w:t>
            </w:r>
          </w:p>
        </w:tc>
        <w:tc>
          <w:tcPr>
            <w:tcW w:w="718" w:type="pct"/>
            <w:vAlign w:val="center"/>
          </w:tcPr>
          <w:p w:rsidR="00E5352A" w:rsidRPr="00AA7E27" w:rsidRDefault="00E5352A" w:rsidP="00220B26">
            <w:pPr>
              <w:jc w:val="center"/>
              <w:rPr>
                <w:szCs w:val="21"/>
              </w:rPr>
            </w:pPr>
            <w:r w:rsidRPr="00AA7E27">
              <w:rPr>
                <w:rFonts w:hAnsi="宋体"/>
                <w:szCs w:val="21"/>
              </w:rPr>
              <w:t>硫酸</w:t>
            </w:r>
          </w:p>
        </w:tc>
        <w:tc>
          <w:tcPr>
            <w:tcW w:w="1712" w:type="pct"/>
            <w:vAlign w:val="center"/>
          </w:tcPr>
          <w:p w:rsidR="00E5352A" w:rsidRPr="00AA7E27" w:rsidRDefault="00E5352A" w:rsidP="00F33549">
            <w:pPr>
              <w:jc w:val="center"/>
              <w:rPr>
                <w:szCs w:val="21"/>
              </w:rPr>
            </w:pPr>
            <w:r w:rsidRPr="00AA7E27">
              <w:rPr>
                <w:szCs w:val="21"/>
              </w:rPr>
              <w:t>MOS</w:t>
            </w:r>
            <w:r w:rsidRPr="00AA7E27">
              <w:rPr>
                <w:rFonts w:hAnsi="宋体"/>
                <w:szCs w:val="21"/>
              </w:rPr>
              <w:t>级</w:t>
            </w:r>
            <w:r w:rsidRPr="00AA7E27">
              <w:rPr>
                <w:szCs w:val="21"/>
              </w:rPr>
              <w:t>,</w:t>
            </w:r>
            <w:smartTag w:uri="urn:schemas-microsoft-com:office:smarttags" w:element="chmetcnv">
              <w:smartTagPr>
                <w:attr w:name="UnitName" w:val="l"/>
                <w:attr w:name="SourceValue" w:val="20"/>
                <w:attr w:name="HasSpace" w:val="False"/>
                <w:attr w:name="Negative" w:val="False"/>
                <w:attr w:name="NumberType" w:val="1"/>
                <w:attr w:name="TCSC" w:val="0"/>
              </w:smartTagPr>
              <w:r w:rsidRPr="00AA7E27">
                <w:rPr>
                  <w:szCs w:val="21"/>
                </w:rPr>
                <w:t>20L</w:t>
              </w:r>
            </w:smartTag>
            <w:r w:rsidRPr="00AA7E27">
              <w:rPr>
                <w:szCs w:val="21"/>
              </w:rPr>
              <w:t>/</w:t>
            </w:r>
            <w:r w:rsidRPr="00AA7E27">
              <w:rPr>
                <w:rFonts w:hAnsi="宋体"/>
                <w:szCs w:val="21"/>
              </w:rPr>
              <w:t>桶</w:t>
            </w:r>
            <w:r w:rsidR="00F33549">
              <w:rPr>
                <w:rFonts w:hint="eastAsia"/>
                <w:szCs w:val="21"/>
              </w:rPr>
              <w:t>，</w:t>
            </w:r>
            <w:r w:rsidRPr="00AA7E27">
              <w:rPr>
                <w:rFonts w:hAnsi="宋体"/>
                <w:szCs w:val="21"/>
              </w:rPr>
              <w:t>含量</w:t>
            </w:r>
            <w:r w:rsidRPr="00AA7E27">
              <w:rPr>
                <w:szCs w:val="21"/>
              </w:rPr>
              <w:t>95-98%</w:t>
            </w:r>
          </w:p>
        </w:tc>
        <w:tc>
          <w:tcPr>
            <w:tcW w:w="857" w:type="pct"/>
            <w:vAlign w:val="center"/>
          </w:tcPr>
          <w:p w:rsidR="00E5352A" w:rsidRPr="002E5FE9" w:rsidRDefault="00E5352A" w:rsidP="00F33549">
            <w:pPr>
              <w:jc w:val="center"/>
              <w:rPr>
                <w:color w:val="000000"/>
                <w:sz w:val="24"/>
              </w:rPr>
            </w:pPr>
            <w:r w:rsidRPr="002E5FE9">
              <w:rPr>
                <w:color w:val="000000"/>
              </w:rPr>
              <w:t>733.85</w:t>
            </w:r>
            <w:r w:rsidRPr="002E5FE9">
              <w:rPr>
                <w:rFonts w:hint="eastAsia"/>
                <w:color w:val="000000"/>
                <w:szCs w:val="21"/>
              </w:rPr>
              <w:t>t</w:t>
            </w:r>
          </w:p>
        </w:tc>
        <w:tc>
          <w:tcPr>
            <w:tcW w:w="698" w:type="pct"/>
            <w:vAlign w:val="center"/>
          </w:tcPr>
          <w:p w:rsidR="00E5352A" w:rsidRPr="00AA7E27" w:rsidRDefault="00E5352A" w:rsidP="0007405D">
            <w:pPr>
              <w:jc w:val="center"/>
              <w:rPr>
                <w:sz w:val="24"/>
              </w:rPr>
            </w:pPr>
            <w:r w:rsidRPr="00AA7E27">
              <w:t>733.85</w:t>
            </w:r>
            <w:r w:rsidRPr="00AA7E27">
              <w:rPr>
                <w:rFonts w:hint="eastAsia"/>
                <w:szCs w:val="21"/>
              </w:rPr>
              <w:t>t</w:t>
            </w:r>
          </w:p>
        </w:tc>
        <w:tc>
          <w:tcPr>
            <w:tcW w:w="692" w:type="pct"/>
            <w:vAlign w:val="center"/>
          </w:tcPr>
          <w:p w:rsidR="00E5352A" w:rsidRPr="00D11EA7" w:rsidRDefault="00E5352A" w:rsidP="00BA72EF">
            <w:pPr>
              <w:jc w:val="center"/>
              <w:rPr>
                <w:sz w:val="24"/>
                <w:highlight w:val="yellow"/>
              </w:rPr>
            </w:pPr>
            <w:r w:rsidRPr="005B2042">
              <w:rPr>
                <w:rFonts w:hint="eastAsia"/>
              </w:rPr>
              <w:t>399.48</w:t>
            </w:r>
            <w:r w:rsidRPr="005B2042">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2</w:t>
            </w:r>
          </w:p>
        </w:tc>
        <w:tc>
          <w:tcPr>
            <w:tcW w:w="718" w:type="pct"/>
            <w:vAlign w:val="center"/>
          </w:tcPr>
          <w:p w:rsidR="00E5352A" w:rsidRPr="00AA7E27" w:rsidRDefault="00E5352A" w:rsidP="00220B26">
            <w:pPr>
              <w:jc w:val="center"/>
              <w:rPr>
                <w:szCs w:val="21"/>
              </w:rPr>
            </w:pPr>
            <w:r w:rsidRPr="00AA7E27">
              <w:rPr>
                <w:rFonts w:hAnsi="宋体"/>
                <w:szCs w:val="21"/>
              </w:rPr>
              <w:t>双氧水</w:t>
            </w:r>
          </w:p>
        </w:tc>
        <w:tc>
          <w:tcPr>
            <w:tcW w:w="1712" w:type="pct"/>
            <w:vAlign w:val="center"/>
          </w:tcPr>
          <w:p w:rsidR="00E5352A" w:rsidRPr="00AA7E27" w:rsidRDefault="00E5352A" w:rsidP="00F33549">
            <w:pPr>
              <w:jc w:val="center"/>
              <w:rPr>
                <w:szCs w:val="21"/>
              </w:rPr>
            </w:pPr>
            <w:r w:rsidRPr="00AA7E27">
              <w:rPr>
                <w:szCs w:val="21"/>
              </w:rPr>
              <w:t>MOS</w:t>
            </w:r>
            <w:r w:rsidRPr="00AA7E27">
              <w:rPr>
                <w:rFonts w:hAnsi="宋体"/>
                <w:szCs w:val="21"/>
              </w:rPr>
              <w:t>级</w:t>
            </w:r>
            <w:r w:rsidR="00F33549">
              <w:rPr>
                <w:rFonts w:hint="eastAsia"/>
                <w:szCs w:val="21"/>
              </w:rPr>
              <w:t>，</w:t>
            </w:r>
            <w:r w:rsidRPr="00AA7E27">
              <w:rPr>
                <w:szCs w:val="21"/>
              </w:rPr>
              <w:t>20L/</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196.97</w:t>
            </w:r>
            <w:r w:rsidRPr="002E5FE9">
              <w:rPr>
                <w:rFonts w:hint="eastAsia"/>
                <w:color w:val="000000"/>
                <w:szCs w:val="21"/>
              </w:rPr>
              <w:t>t</w:t>
            </w:r>
          </w:p>
        </w:tc>
        <w:tc>
          <w:tcPr>
            <w:tcW w:w="698" w:type="pct"/>
            <w:vAlign w:val="center"/>
          </w:tcPr>
          <w:p w:rsidR="00E5352A" w:rsidRPr="00AA7E27" w:rsidRDefault="00E5352A" w:rsidP="00220B26">
            <w:pPr>
              <w:jc w:val="center"/>
              <w:rPr>
                <w:sz w:val="24"/>
              </w:rPr>
            </w:pPr>
            <w:r w:rsidRPr="00AA7E27">
              <w:t>196.97</w:t>
            </w:r>
            <w:r w:rsidRPr="00AA7E27">
              <w:rPr>
                <w:rFonts w:hint="eastAsia"/>
                <w:szCs w:val="21"/>
              </w:rPr>
              <w:t>t</w:t>
            </w:r>
            <w:r w:rsidRPr="00AA7E27">
              <w:t xml:space="preserve"> </w:t>
            </w:r>
          </w:p>
        </w:tc>
        <w:tc>
          <w:tcPr>
            <w:tcW w:w="692" w:type="pct"/>
            <w:vAlign w:val="center"/>
          </w:tcPr>
          <w:p w:rsidR="00E5352A" w:rsidRPr="00D11EA7" w:rsidRDefault="00E5352A" w:rsidP="0007405D">
            <w:pPr>
              <w:jc w:val="center"/>
              <w:rPr>
                <w:sz w:val="24"/>
              </w:rPr>
            </w:pPr>
            <w:r w:rsidRPr="00D11EA7">
              <w:rPr>
                <w:rFonts w:hint="eastAsia"/>
              </w:rPr>
              <w:t>150.22</w:t>
            </w:r>
            <w:r w:rsidRPr="00D11EA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3</w:t>
            </w:r>
          </w:p>
        </w:tc>
        <w:tc>
          <w:tcPr>
            <w:tcW w:w="718" w:type="pct"/>
            <w:vAlign w:val="center"/>
          </w:tcPr>
          <w:p w:rsidR="00E5352A" w:rsidRPr="00AA7E27" w:rsidRDefault="00E5352A" w:rsidP="00220B26">
            <w:pPr>
              <w:jc w:val="center"/>
              <w:rPr>
                <w:szCs w:val="21"/>
              </w:rPr>
            </w:pPr>
            <w:r w:rsidRPr="00AA7E27">
              <w:rPr>
                <w:rFonts w:hAnsi="宋体"/>
                <w:szCs w:val="21"/>
              </w:rPr>
              <w:t>氨水</w:t>
            </w:r>
          </w:p>
        </w:tc>
        <w:tc>
          <w:tcPr>
            <w:tcW w:w="1712" w:type="pct"/>
            <w:vAlign w:val="center"/>
          </w:tcPr>
          <w:p w:rsidR="00E5352A" w:rsidRPr="00AA7E27" w:rsidRDefault="00E5352A" w:rsidP="00220B26">
            <w:pPr>
              <w:jc w:val="center"/>
              <w:rPr>
                <w:szCs w:val="21"/>
              </w:rPr>
            </w:pPr>
            <w:r w:rsidRPr="00AA7E27">
              <w:rPr>
                <w:rFonts w:hAnsi="宋体"/>
                <w:szCs w:val="21"/>
              </w:rPr>
              <w:t>电子级浓度</w:t>
            </w:r>
            <w:r w:rsidRPr="00AA7E27">
              <w:rPr>
                <w:szCs w:val="21"/>
              </w:rPr>
              <w:t>29%</w:t>
            </w:r>
            <w:smartTag w:uri="urn:schemas-microsoft-com:office:smarttags" w:element="chmetcnv">
              <w:smartTagPr>
                <w:attr w:name="TCSC" w:val="0"/>
                <w:attr w:name="NumberType" w:val="1"/>
                <w:attr w:name="Negative" w:val="False"/>
                <w:attr w:name="HasSpace" w:val="False"/>
                <w:attr w:name="SourceValue" w:val="20"/>
                <w:attr w:name="UnitName" w:val="l"/>
              </w:smartTagPr>
              <w:r w:rsidRPr="00AA7E27">
                <w:rPr>
                  <w:szCs w:val="21"/>
                </w:rPr>
                <w:t>20L</w:t>
              </w:r>
            </w:smartTag>
            <w:r w:rsidRPr="00AA7E27">
              <w:rPr>
                <w:szCs w:val="21"/>
              </w:rPr>
              <w:t>/</w:t>
            </w:r>
            <w:r w:rsidRPr="00AA7E27">
              <w:rPr>
                <w:rFonts w:hAnsi="宋体"/>
                <w:szCs w:val="21"/>
              </w:rPr>
              <w:t>桶</w:t>
            </w:r>
          </w:p>
        </w:tc>
        <w:tc>
          <w:tcPr>
            <w:tcW w:w="857" w:type="pct"/>
            <w:vAlign w:val="center"/>
          </w:tcPr>
          <w:p w:rsidR="00E5352A" w:rsidRPr="002E5FE9" w:rsidRDefault="00E5352A" w:rsidP="00F33549">
            <w:pPr>
              <w:jc w:val="center"/>
              <w:rPr>
                <w:color w:val="000000"/>
                <w:sz w:val="24"/>
              </w:rPr>
            </w:pPr>
            <w:r w:rsidRPr="002E5FE9">
              <w:rPr>
                <w:color w:val="000000"/>
              </w:rPr>
              <w:t>11.13</w:t>
            </w:r>
            <w:r w:rsidRPr="002E5FE9">
              <w:rPr>
                <w:rFonts w:hint="eastAsia"/>
                <w:color w:val="000000"/>
                <w:szCs w:val="21"/>
              </w:rPr>
              <w:t>t</w:t>
            </w:r>
          </w:p>
        </w:tc>
        <w:tc>
          <w:tcPr>
            <w:tcW w:w="698" w:type="pct"/>
            <w:vAlign w:val="center"/>
          </w:tcPr>
          <w:p w:rsidR="00E5352A" w:rsidRPr="00AA7E27" w:rsidRDefault="00E5352A" w:rsidP="00220B26">
            <w:pPr>
              <w:jc w:val="center"/>
              <w:rPr>
                <w:sz w:val="24"/>
              </w:rPr>
            </w:pPr>
            <w:r w:rsidRPr="00AA7E27">
              <w:t>11.13</w:t>
            </w:r>
            <w:r w:rsidRPr="00AA7E27">
              <w:rPr>
                <w:rFonts w:hint="eastAsia"/>
                <w:szCs w:val="21"/>
              </w:rPr>
              <w:t>t</w:t>
            </w:r>
          </w:p>
        </w:tc>
        <w:tc>
          <w:tcPr>
            <w:tcW w:w="692" w:type="pct"/>
            <w:vAlign w:val="center"/>
          </w:tcPr>
          <w:p w:rsidR="00E5352A" w:rsidRPr="00D11EA7" w:rsidRDefault="00E5352A" w:rsidP="0007405D">
            <w:pPr>
              <w:jc w:val="center"/>
              <w:rPr>
                <w:sz w:val="24"/>
              </w:rPr>
            </w:pPr>
            <w:r w:rsidRPr="00D11EA7">
              <w:rPr>
                <w:rFonts w:hint="eastAsia"/>
              </w:rPr>
              <w:t>12</w:t>
            </w:r>
            <w:r w:rsidRPr="00D11EA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4</w:t>
            </w:r>
          </w:p>
        </w:tc>
        <w:tc>
          <w:tcPr>
            <w:tcW w:w="718" w:type="pct"/>
            <w:vAlign w:val="center"/>
          </w:tcPr>
          <w:p w:rsidR="00E5352A" w:rsidRPr="00AA7E27" w:rsidRDefault="00E5352A" w:rsidP="00220B26">
            <w:pPr>
              <w:jc w:val="center"/>
              <w:rPr>
                <w:rFonts w:hAnsi="宋体"/>
                <w:szCs w:val="21"/>
              </w:rPr>
            </w:pPr>
            <w:r w:rsidRPr="00AA7E27">
              <w:rPr>
                <w:rFonts w:hAnsi="宋体"/>
                <w:szCs w:val="21"/>
              </w:rPr>
              <w:t>液氮</w:t>
            </w:r>
          </w:p>
        </w:tc>
        <w:tc>
          <w:tcPr>
            <w:tcW w:w="1712" w:type="pct"/>
            <w:vAlign w:val="center"/>
          </w:tcPr>
          <w:p w:rsidR="00E5352A" w:rsidRPr="00AA7E27" w:rsidRDefault="00E5352A" w:rsidP="00220B26">
            <w:pPr>
              <w:jc w:val="center"/>
              <w:rPr>
                <w:rFonts w:hAnsi="宋体"/>
                <w:szCs w:val="21"/>
              </w:rPr>
            </w:pPr>
            <w:r w:rsidRPr="00AA7E27">
              <w:rPr>
                <w:rFonts w:hAnsi="宋体"/>
                <w:szCs w:val="21"/>
              </w:rPr>
              <w:t>液态氮</w:t>
            </w:r>
            <w:r w:rsidRPr="00AA7E27">
              <w:rPr>
                <w:szCs w:val="21"/>
              </w:rPr>
              <w:t>;</w:t>
            </w:r>
            <w:r w:rsidRPr="00AA7E27">
              <w:rPr>
                <w:rFonts w:hAnsi="宋体"/>
                <w:szCs w:val="21"/>
              </w:rPr>
              <w:t>纯度</w:t>
            </w:r>
            <w:r w:rsidRPr="00AA7E27">
              <w:rPr>
                <w:szCs w:val="21"/>
              </w:rPr>
              <w:t>99.999%</w:t>
            </w:r>
          </w:p>
        </w:tc>
        <w:tc>
          <w:tcPr>
            <w:tcW w:w="857" w:type="pct"/>
            <w:vAlign w:val="center"/>
          </w:tcPr>
          <w:p w:rsidR="00E5352A" w:rsidRPr="002E5FE9" w:rsidRDefault="00E5352A" w:rsidP="00F33549">
            <w:pPr>
              <w:jc w:val="center"/>
              <w:rPr>
                <w:color w:val="000000"/>
                <w:sz w:val="24"/>
              </w:rPr>
            </w:pPr>
            <w:r w:rsidRPr="002E5FE9">
              <w:rPr>
                <w:color w:val="000000"/>
              </w:rPr>
              <w:t>14500</w:t>
            </w:r>
            <w:r w:rsidRPr="002E5FE9">
              <w:rPr>
                <w:rFonts w:hint="eastAsia"/>
                <w:color w:val="000000"/>
                <w:szCs w:val="21"/>
              </w:rPr>
              <w:t>t</w:t>
            </w:r>
          </w:p>
        </w:tc>
        <w:tc>
          <w:tcPr>
            <w:tcW w:w="698" w:type="pct"/>
            <w:vAlign w:val="center"/>
          </w:tcPr>
          <w:p w:rsidR="00E5352A" w:rsidRPr="00AA7E27" w:rsidRDefault="00E5352A" w:rsidP="00220B26">
            <w:pPr>
              <w:jc w:val="center"/>
              <w:rPr>
                <w:sz w:val="24"/>
              </w:rPr>
            </w:pPr>
            <w:r w:rsidRPr="00AA7E27">
              <w:t>14500</w:t>
            </w:r>
            <w:r w:rsidRPr="00AA7E27">
              <w:rPr>
                <w:rFonts w:hint="eastAsia"/>
                <w:szCs w:val="21"/>
              </w:rPr>
              <w:t>t</w:t>
            </w:r>
          </w:p>
        </w:tc>
        <w:tc>
          <w:tcPr>
            <w:tcW w:w="692" w:type="pct"/>
            <w:vAlign w:val="center"/>
          </w:tcPr>
          <w:p w:rsidR="00E5352A" w:rsidRPr="00D11EA7" w:rsidRDefault="00E5352A" w:rsidP="00132BA8">
            <w:pPr>
              <w:jc w:val="center"/>
              <w:rPr>
                <w:sz w:val="24"/>
                <w:highlight w:val="yellow"/>
              </w:rPr>
            </w:pPr>
            <w:r w:rsidRPr="00D11EA7">
              <w:t>14500</w:t>
            </w:r>
            <w:r w:rsidRPr="00D11EA7">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5</w:t>
            </w:r>
          </w:p>
        </w:tc>
        <w:tc>
          <w:tcPr>
            <w:tcW w:w="718" w:type="pct"/>
            <w:vAlign w:val="center"/>
          </w:tcPr>
          <w:p w:rsidR="00E5352A" w:rsidRPr="00AA7E27" w:rsidRDefault="00E5352A" w:rsidP="00220B26">
            <w:pPr>
              <w:jc w:val="center"/>
              <w:rPr>
                <w:szCs w:val="21"/>
              </w:rPr>
            </w:pPr>
            <w:r w:rsidRPr="00AA7E27">
              <w:rPr>
                <w:rFonts w:hAnsi="宋体"/>
                <w:szCs w:val="21"/>
              </w:rPr>
              <w:t>光刻胶</w:t>
            </w:r>
          </w:p>
        </w:tc>
        <w:tc>
          <w:tcPr>
            <w:tcW w:w="1712" w:type="pct"/>
            <w:vAlign w:val="center"/>
          </w:tcPr>
          <w:p w:rsidR="00E5352A" w:rsidRPr="00AA7E27" w:rsidRDefault="00E5352A" w:rsidP="005B2042">
            <w:pPr>
              <w:jc w:val="center"/>
              <w:rPr>
                <w:szCs w:val="21"/>
              </w:rPr>
            </w:pPr>
            <w:r w:rsidRPr="00AA7E27">
              <w:rPr>
                <w:szCs w:val="21"/>
              </w:rPr>
              <w:t>AZGXR60146cp</w:t>
            </w:r>
            <w:r w:rsidRPr="00AA7E27">
              <w:rPr>
                <w:rFonts w:hAnsi="宋体"/>
                <w:szCs w:val="21"/>
              </w:rPr>
              <w:t>；</w:t>
            </w:r>
            <w:r w:rsidRPr="00AA7E27">
              <w:rPr>
                <w:szCs w:val="21"/>
              </w:rPr>
              <w:t>RZJ304-25NCPPR1.7±0.05UM</w:t>
            </w:r>
            <w:r w:rsidR="005B2042">
              <w:rPr>
                <w:rFonts w:hint="eastAsia"/>
                <w:szCs w:val="21"/>
              </w:rPr>
              <w:t>；</w:t>
            </w:r>
            <w:r w:rsidRPr="00AA7E27">
              <w:rPr>
                <w:szCs w:val="21"/>
              </w:rPr>
              <w:t>3.785L/</w:t>
            </w:r>
            <w:r w:rsidRPr="00AA7E27">
              <w:rPr>
                <w:rFonts w:hAnsi="宋体"/>
                <w:szCs w:val="21"/>
              </w:rPr>
              <w:t>瓶，</w:t>
            </w:r>
            <w:r w:rsidRPr="00AA7E27">
              <w:rPr>
                <w:szCs w:val="21"/>
              </w:rPr>
              <w:t>4</w:t>
            </w:r>
            <w:r w:rsidRPr="00AA7E27">
              <w:rPr>
                <w:rFonts w:hAnsi="宋体"/>
                <w:szCs w:val="21"/>
              </w:rPr>
              <w:t>瓶</w:t>
            </w:r>
            <w:r w:rsidRPr="00AA7E27">
              <w:rPr>
                <w:szCs w:val="21"/>
              </w:rPr>
              <w:t>/</w:t>
            </w:r>
            <w:r w:rsidRPr="00AA7E27">
              <w:rPr>
                <w:rFonts w:hAnsi="宋体"/>
                <w:szCs w:val="21"/>
              </w:rPr>
              <w:t>箱</w:t>
            </w:r>
          </w:p>
        </w:tc>
        <w:tc>
          <w:tcPr>
            <w:tcW w:w="857" w:type="pct"/>
            <w:vAlign w:val="center"/>
          </w:tcPr>
          <w:p w:rsidR="00E5352A" w:rsidRPr="002E5FE9" w:rsidRDefault="00E5352A" w:rsidP="00F33549">
            <w:pPr>
              <w:jc w:val="center"/>
              <w:rPr>
                <w:color w:val="000000"/>
                <w:sz w:val="24"/>
              </w:rPr>
            </w:pPr>
            <w:r w:rsidRPr="002E5FE9">
              <w:rPr>
                <w:color w:val="000000"/>
              </w:rPr>
              <w:t>45.6</w:t>
            </w:r>
            <w:r w:rsidRPr="002E5FE9">
              <w:rPr>
                <w:rFonts w:hint="eastAsia"/>
                <w:color w:val="000000"/>
                <w:szCs w:val="21"/>
              </w:rPr>
              <w:t>t</w:t>
            </w:r>
          </w:p>
        </w:tc>
        <w:tc>
          <w:tcPr>
            <w:tcW w:w="698" w:type="pct"/>
            <w:vAlign w:val="center"/>
          </w:tcPr>
          <w:p w:rsidR="00E5352A" w:rsidRPr="00AA7E27" w:rsidRDefault="00E5352A" w:rsidP="00220B26">
            <w:pPr>
              <w:jc w:val="center"/>
              <w:rPr>
                <w:sz w:val="24"/>
              </w:rPr>
            </w:pPr>
            <w:r w:rsidRPr="00AA7E27">
              <w:t>45.6</w:t>
            </w:r>
            <w:r w:rsidRPr="00AA7E27">
              <w:rPr>
                <w:rFonts w:hint="eastAsia"/>
                <w:szCs w:val="21"/>
              </w:rPr>
              <w:t>t</w:t>
            </w:r>
          </w:p>
        </w:tc>
        <w:tc>
          <w:tcPr>
            <w:tcW w:w="692" w:type="pct"/>
            <w:vAlign w:val="center"/>
          </w:tcPr>
          <w:p w:rsidR="00E5352A" w:rsidRPr="005B2042" w:rsidRDefault="00E5352A" w:rsidP="00132BA8">
            <w:pPr>
              <w:jc w:val="center"/>
              <w:rPr>
                <w:sz w:val="24"/>
              </w:rPr>
            </w:pPr>
            <w:r w:rsidRPr="005B2042">
              <w:rPr>
                <w:rFonts w:hint="eastAsia"/>
              </w:rPr>
              <w:t>10.46</w:t>
            </w:r>
            <w:r w:rsidRPr="005B2042">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6</w:t>
            </w:r>
          </w:p>
        </w:tc>
        <w:tc>
          <w:tcPr>
            <w:tcW w:w="718" w:type="pct"/>
            <w:vAlign w:val="center"/>
          </w:tcPr>
          <w:p w:rsidR="00E5352A" w:rsidRPr="00AA7E27" w:rsidRDefault="00E5352A" w:rsidP="00220B26">
            <w:pPr>
              <w:jc w:val="center"/>
              <w:rPr>
                <w:szCs w:val="21"/>
              </w:rPr>
            </w:pPr>
            <w:r w:rsidRPr="00AA7E27">
              <w:rPr>
                <w:rFonts w:hAnsi="宋体" w:hint="eastAsia"/>
                <w:szCs w:val="21"/>
              </w:rPr>
              <w:t>边胶</w:t>
            </w:r>
            <w:r w:rsidRPr="00AA7E27">
              <w:rPr>
                <w:rFonts w:hAnsi="宋体"/>
                <w:szCs w:val="21"/>
              </w:rPr>
              <w:t>清洗液</w:t>
            </w:r>
          </w:p>
        </w:tc>
        <w:tc>
          <w:tcPr>
            <w:tcW w:w="1712" w:type="pct"/>
            <w:vAlign w:val="center"/>
          </w:tcPr>
          <w:p w:rsidR="00E5352A" w:rsidRPr="00AA7E27" w:rsidRDefault="00E5352A" w:rsidP="00220B26">
            <w:pPr>
              <w:jc w:val="center"/>
              <w:rPr>
                <w:szCs w:val="21"/>
              </w:rPr>
            </w:pPr>
            <w:r w:rsidRPr="00AA7E27">
              <w:rPr>
                <w:szCs w:val="21"/>
              </w:rPr>
              <w:t>PGMEA</w:t>
            </w:r>
            <w:r w:rsidRPr="00AA7E27">
              <w:rPr>
                <w:rFonts w:hAnsi="宋体"/>
                <w:szCs w:val="21"/>
              </w:rPr>
              <w:t>，</w:t>
            </w:r>
            <w:r w:rsidRPr="00AA7E27">
              <w:rPr>
                <w:szCs w:val="21"/>
              </w:rPr>
              <w:t>RZQ-3070</w:t>
            </w:r>
            <w:r w:rsidRPr="00AA7E27">
              <w:rPr>
                <w:rFonts w:hAnsi="宋体"/>
                <w:szCs w:val="21"/>
              </w:rPr>
              <w:t>，</w:t>
            </w:r>
            <w:smartTag w:uri="urn:schemas-microsoft-com:office:smarttags" w:element="chmetcnv">
              <w:smartTagPr>
                <w:attr w:name="TCSC" w:val="0"/>
                <w:attr w:name="NumberType" w:val="1"/>
                <w:attr w:name="Negative" w:val="False"/>
                <w:attr w:name="HasSpace" w:val="False"/>
                <w:attr w:name="SourceValue" w:val="4"/>
                <w:attr w:name="UnitName" w:val="l"/>
              </w:smartTagPr>
              <w:r w:rsidRPr="00AA7E27">
                <w:rPr>
                  <w:szCs w:val="21"/>
                </w:rPr>
                <w:t>4L</w:t>
              </w:r>
            </w:smartTag>
            <w:r w:rsidRPr="00AA7E27">
              <w:rPr>
                <w:szCs w:val="21"/>
              </w:rPr>
              <w:t>/</w:t>
            </w:r>
            <w:r w:rsidRPr="00AA7E27">
              <w:rPr>
                <w:rFonts w:hAnsi="宋体"/>
                <w:szCs w:val="21"/>
              </w:rPr>
              <w:t>瓶</w:t>
            </w:r>
          </w:p>
        </w:tc>
        <w:tc>
          <w:tcPr>
            <w:tcW w:w="857" w:type="pct"/>
            <w:vAlign w:val="center"/>
          </w:tcPr>
          <w:p w:rsidR="00E5352A" w:rsidRPr="002E5FE9" w:rsidRDefault="00E5352A" w:rsidP="00F33549">
            <w:pPr>
              <w:jc w:val="center"/>
              <w:rPr>
                <w:color w:val="000000"/>
                <w:sz w:val="24"/>
              </w:rPr>
            </w:pPr>
            <w:r w:rsidRPr="002E5FE9">
              <w:rPr>
                <w:color w:val="000000"/>
              </w:rPr>
              <w:t>26</w:t>
            </w:r>
            <w:r w:rsidRPr="002E5FE9">
              <w:rPr>
                <w:rFonts w:hint="eastAsia"/>
                <w:color w:val="000000"/>
                <w:szCs w:val="21"/>
              </w:rPr>
              <w:t>t</w:t>
            </w:r>
          </w:p>
        </w:tc>
        <w:tc>
          <w:tcPr>
            <w:tcW w:w="698" w:type="pct"/>
            <w:vAlign w:val="center"/>
          </w:tcPr>
          <w:p w:rsidR="00E5352A" w:rsidRPr="00AA7E27" w:rsidRDefault="00E5352A" w:rsidP="00220B26">
            <w:pPr>
              <w:jc w:val="center"/>
              <w:rPr>
                <w:sz w:val="24"/>
              </w:rPr>
            </w:pPr>
            <w:r w:rsidRPr="00AA7E27">
              <w:t>26</w:t>
            </w:r>
            <w:r w:rsidRPr="00AA7E27">
              <w:rPr>
                <w:rFonts w:hint="eastAsia"/>
                <w:szCs w:val="21"/>
              </w:rPr>
              <w:t>t</w:t>
            </w:r>
          </w:p>
        </w:tc>
        <w:tc>
          <w:tcPr>
            <w:tcW w:w="692" w:type="pct"/>
            <w:vAlign w:val="center"/>
          </w:tcPr>
          <w:p w:rsidR="00E5352A" w:rsidRPr="005B2042" w:rsidRDefault="00E5352A" w:rsidP="00132BA8">
            <w:pPr>
              <w:jc w:val="center"/>
              <w:rPr>
                <w:sz w:val="24"/>
              </w:rPr>
            </w:pPr>
            <w:r w:rsidRPr="005B2042">
              <w:rPr>
                <w:rFonts w:hint="eastAsia"/>
              </w:rPr>
              <w:t>8.59</w:t>
            </w:r>
            <w:r w:rsidRPr="005B2042">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7</w:t>
            </w:r>
          </w:p>
        </w:tc>
        <w:tc>
          <w:tcPr>
            <w:tcW w:w="718" w:type="pct"/>
            <w:vAlign w:val="center"/>
          </w:tcPr>
          <w:p w:rsidR="00E5352A" w:rsidRPr="00AA7E27" w:rsidRDefault="00E5352A" w:rsidP="00220B26">
            <w:pPr>
              <w:jc w:val="center"/>
              <w:rPr>
                <w:szCs w:val="21"/>
              </w:rPr>
            </w:pPr>
            <w:r w:rsidRPr="00AA7E27">
              <w:rPr>
                <w:rFonts w:hAnsi="宋体"/>
                <w:szCs w:val="21"/>
              </w:rPr>
              <w:t>显影液</w:t>
            </w:r>
          </w:p>
        </w:tc>
        <w:tc>
          <w:tcPr>
            <w:tcW w:w="1712" w:type="pct"/>
            <w:vAlign w:val="center"/>
          </w:tcPr>
          <w:p w:rsidR="00E5352A" w:rsidRPr="00AA7E27" w:rsidRDefault="00E5352A" w:rsidP="00220B26">
            <w:pPr>
              <w:jc w:val="center"/>
              <w:rPr>
                <w:szCs w:val="21"/>
              </w:rPr>
            </w:pPr>
            <w:r w:rsidRPr="00AA7E27">
              <w:rPr>
                <w:szCs w:val="21"/>
              </w:rPr>
              <w:t>RZX-3038</w:t>
            </w:r>
            <w:r w:rsidRPr="00AA7E27">
              <w:rPr>
                <w:rFonts w:hAnsi="宋体"/>
                <w:szCs w:val="21"/>
              </w:rPr>
              <w:t>，</w:t>
            </w:r>
            <w:smartTag w:uri="urn:schemas-microsoft-com:office:smarttags" w:element="chmetcnv">
              <w:smartTagPr>
                <w:attr w:name="TCSC" w:val="0"/>
                <w:attr w:name="NumberType" w:val="1"/>
                <w:attr w:name="Negative" w:val="False"/>
                <w:attr w:name="HasSpace" w:val="False"/>
                <w:attr w:name="SourceValue" w:val="4"/>
                <w:attr w:name="UnitName" w:val="l"/>
              </w:smartTagPr>
              <w:r w:rsidRPr="00AA7E27">
                <w:rPr>
                  <w:szCs w:val="21"/>
                </w:rPr>
                <w:t>4L</w:t>
              </w:r>
            </w:smartTag>
            <w:r w:rsidRPr="00AA7E27">
              <w:rPr>
                <w:szCs w:val="21"/>
              </w:rPr>
              <w:t>/</w:t>
            </w:r>
            <w:r w:rsidRPr="00AA7E27">
              <w:rPr>
                <w:rFonts w:hAnsi="宋体"/>
                <w:szCs w:val="21"/>
              </w:rPr>
              <w:t>瓶</w:t>
            </w:r>
          </w:p>
        </w:tc>
        <w:tc>
          <w:tcPr>
            <w:tcW w:w="857" w:type="pct"/>
            <w:vAlign w:val="center"/>
          </w:tcPr>
          <w:p w:rsidR="00E5352A" w:rsidRPr="002E5FE9" w:rsidRDefault="00E5352A" w:rsidP="00F33549">
            <w:pPr>
              <w:jc w:val="center"/>
              <w:rPr>
                <w:color w:val="000000"/>
                <w:sz w:val="24"/>
              </w:rPr>
            </w:pPr>
            <w:r w:rsidRPr="002E5FE9">
              <w:rPr>
                <w:color w:val="000000"/>
              </w:rPr>
              <w:t>1109.2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1109.2</w:t>
            </w:r>
            <w:r w:rsidRPr="00AA7E27">
              <w:rPr>
                <w:rFonts w:hint="eastAsia"/>
                <w:szCs w:val="21"/>
              </w:rPr>
              <w:t>t</w:t>
            </w:r>
          </w:p>
        </w:tc>
        <w:tc>
          <w:tcPr>
            <w:tcW w:w="692" w:type="pct"/>
            <w:vAlign w:val="center"/>
          </w:tcPr>
          <w:p w:rsidR="00E5352A" w:rsidRPr="005B2042" w:rsidRDefault="00E5352A" w:rsidP="00BA72EF">
            <w:pPr>
              <w:jc w:val="center"/>
              <w:rPr>
                <w:sz w:val="24"/>
              </w:rPr>
            </w:pPr>
            <w:r w:rsidRPr="005B2042">
              <w:rPr>
                <w:rFonts w:hint="eastAsia"/>
              </w:rPr>
              <w:t>171.80</w:t>
            </w:r>
            <w:r w:rsidRPr="005B2042">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8</w:t>
            </w:r>
          </w:p>
        </w:tc>
        <w:tc>
          <w:tcPr>
            <w:tcW w:w="718" w:type="pct"/>
            <w:vAlign w:val="center"/>
          </w:tcPr>
          <w:p w:rsidR="00E5352A" w:rsidRPr="00AA7E27" w:rsidRDefault="00E5352A" w:rsidP="00220B26">
            <w:pPr>
              <w:jc w:val="center"/>
              <w:rPr>
                <w:szCs w:val="21"/>
              </w:rPr>
            </w:pPr>
            <w:r w:rsidRPr="00AA7E27">
              <w:rPr>
                <w:szCs w:val="21"/>
              </w:rPr>
              <w:t>BC</w:t>
            </w:r>
            <w:r w:rsidRPr="00AA7E27">
              <w:rPr>
                <w:rFonts w:hint="eastAsia"/>
                <w:szCs w:val="21"/>
              </w:rPr>
              <w:t>l</w:t>
            </w:r>
            <w:r w:rsidRPr="00AA7E27">
              <w:rPr>
                <w:szCs w:val="21"/>
                <w:vertAlign w:val="subscript"/>
              </w:rPr>
              <w:t>3</w:t>
            </w:r>
          </w:p>
        </w:tc>
        <w:tc>
          <w:tcPr>
            <w:tcW w:w="1712" w:type="pct"/>
            <w:vAlign w:val="center"/>
          </w:tcPr>
          <w:p w:rsidR="00E5352A" w:rsidRPr="00AA7E27" w:rsidRDefault="00E5352A" w:rsidP="00220B26">
            <w:pPr>
              <w:jc w:val="center"/>
              <w:rPr>
                <w:szCs w:val="21"/>
              </w:rPr>
            </w:pPr>
            <w:r w:rsidRPr="00AA7E27">
              <w:rPr>
                <w:rFonts w:hAnsi="宋体"/>
                <w:szCs w:val="21"/>
              </w:rPr>
              <w:t>纯度：</w:t>
            </w:r>
            <w:r w:rsidRPr="00AA7E27">
              <w:rPr>
                <w:szCs w:val="21"/>
              </w:rPr>
              <w:t>5N</w:t>
            </w:r>
            <w:r w:rsidRPr="00AA7E27">
              <w:rPr>
                <w:rFonts w:hAnsi="宋体"/>
                <w:szCs w:val="21"/>
              </w:rPr>
              <w:t>，气体装量：</w:t>
            </w:r>
            <w:smartTag w:uri="urn:schemas-microsoft-com:office:smarttags" w:element="chmetcnv">
              <w:smartTagPr>
                <w:attr w:name="TCSC" w:val="0"/>
                <w:attr w:name="NumberType" w:val="1"/>
                <w:attr w:name="Negative" w:val="False"/>
                <w:attr w:name="HasSpace" w:val="False"/>
                <w:attr w:name="SourceValue" w:val="36.3"/>
                <w:attr w:name="UnitName" w:val="kg"/>
              </w:smartTagPr>
              <w:r w:rsidRPr="00AA7E27">
                <w:rPr>
                  <w:szCs w:val="21"/>
                </w:rPr>
                <w:t>36.3kg</w:t>
              </w:r>
            </w:smartTag>
            <w:r w:rsidRPr="00AA7E27">
              <w:rPr>
                <w:rFonts w:hAnsi="宋体"/>
                <w:szCs w:val="21"/>
              </w:rPr>
              <w:t>，</w:t>
            </w:r>
            <w:r w:rsidRPr="00AA7E27">
              <w:rPr>
                <w:szCs w:val="21"/>
              </w:rPr>
              <w:t>44LITER</w:t>
            </w:r>
            <w:r w:rsidRPr="00AA7E27">
              <w:rPr>
                <w:rFonts w:hAnsi="宋体"/>
                <w:szCs w:val="21"/>
              </w:rPr>
              <w:t>，阀门接口：</w:t>
            </w:r>
            <w:r w:rsidRPr="00AA7E27">
              <w:rPr>
                <w:szCs w:val="21"/>
              </w:rPr>
              <w:t>CGA660</w:t>
            </w:r>
          </w:p>
        </w:tc>
        <w:tc>
          <w:tcPr>
            <w:tcW w:w="857" w:type="pct"/>
            <w:vAlign w:val="center"/>
          </w:tcPr>
          <w:p w:rsidR="00E5352A" w:rsidRPr="002E5FE9" w:rsidRDefault="00E5352A" w:rsidP="00F33549">
            <w:pPr>
              <w:jc w:val="center"/>
              <w:rPr>
                <w:color w:val="000000"/>
                <w:sz w:val="24"/>
              </w:rPr>
            </w:pPr>
            <w:r w:rsidRPr="002E5FE9">
              <w:rPr>
                <w:color w:val="000000"/>
              </w:rPr>
              <w:t>13.2</w:t>
            </w:r>
            <w:r w:rsidRPr="002E5FE9">
              <w:rPr>
                <w:rFonts w:hint="eastAsia"/>
                <w:color w:val="000000"/>
                <w:szCs w:val="21"/>
              </w:rPr>
              <w:t>t</w:t>
            </w:r>
          </w:p>
        </w:tc>
        <w:tc>
          <w:tcPr>
            <w:tcW w:w="698" w:type="pct"/>
            <w:vAlign w:val="center"/>
          </w:tcPr>
          <w:p w:rsidR="00E5352A" w:rsidRPr="00AA7E27" w:rsidRDefault="00E5352A" w:rsidP="00F33549">
            <w:pPr>
              <w:jc w:val="center"/>
              <w:rPr>
                <w:sz w:val="24"/>
              </w:rPr>
            </w:pPr>
            <w:r w:rsidRPr="00AA7E27">
              <w:t>13.2</w:t>
            </w:r>
            <w:r w:rsidRPr="00AA7E27">
              <w:rPr>
                <w:rFonts w:hint="eastAsia"/>
                <w:szCs w:val="21"/>
              </w:rPr>
              <w:t>t</w:t>
            </w:r>
          </w:p>
        </w:tc>
        <w:tc>
          <w:tcPr>
            <w:tcW w:w="692" w:type="pct"/>
            <w:vAlign w:val="center"/>
          </w:tcPr>
          <w:p w:rsidR="00E5352A" w:rsidRPr="005B2042" w:rsidRDefault="00E5352A" w:rsidP="00132BA8">
            <w:pPr>
              <w:jc w:val="center"/>
              <w:rPr>
                <w:sz w:val="24"/>
              </w:rPr>
            </w:pPr>
            <w:r w:rsidRPr="005B2042">
              <w:rPr>
                <w:rFonts w:hint="eastAsia"/>
              </w:rPr>
              <w:t>420.24</w:t>
            </w:r>
            <w:r w:rsidRPr="005B2042">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9</w:t>
            </w:r>
          </w:p>
        </w:tc>
        <w:tc>
          <w:tcPr>
            <w:tcW w:w="718" w:type="pct"/>
            <w:vAlign w:val="center"/>
          </w:tcPr>
          <w:p w:rsidR="00E5352A" w:rsidRPr="00AA7E27" w:rsidRDefault="00E5352A" w:rsidP="00220B26">
            <w:pPr>
              <w:jc w:val="center"/>
              <w:rPr>
                <w:szCs w:val="21"/>
              </w:rPr>
            </w:pPr>
            <w:r w:rsidRPr="00AA7E27">
              <w:rPr>
                <w:szCs w:val="21"/>
              </w:rPr>
              <w:t>C</w:t>
            </w:r>
            <w:r w:rsidRPr="00AA7E27">
              <w:rPr>
                <w:rFonts w:hint="eastAsia"/>
                <w:szCs w:val="21"/>
              </w:rPr>
              <w:t>H</w:t>
            </w:r>
            <w:r w:rsidRPr="00AA7E27">
              <w:rPr>
                <w:szCs w:val="21"/>
              </w:rPr>
              <w:t>F</w:t>
            </w:r>
            <w:r w:rsidRPr="00AA7E27">
              <w:rPr>
                <w:rFonts w:hint="eastAsia"/>
                <w:szCs w:val="21"/>
                <w:vertAlign w:val="subscript"/>
              </w:rPr>
              <w:t>3</w:t>
            </w:r>
          </w:p>
        </w:tc>
        <w:tc>
          <w:tcPr>
            <w:tcW w:w="1712" w:type="pct"/>
            <w:vAlign w:val="center"/>
          </w:tcPr>
          <w:p w:rsidR="00E5352A" w:rsidRPr="00AA7E27" w:rsidRDefault="00E5352A" w:rsidP="00220B26">
            <w:pPr>
              <w:jc w:val="center"/>
              <w:rPr>
                <w:szCs w:val="21"/>
              </w:rPr>
            </w:pPr>
            <w:smartTag w:uri="urn:schemas-microsoft-com:office:smarttags" w:element="chmetcnv">
              <w:smartTagPr>
                <w:attr w:name="TCSC" w:val="0"/>
                <w:attr w:name="NumberType" w:val="1"/>
                <w:attr w:name="Negative" w:val="False"/>
                <w:attr w:name="HasSpace" w:val="False"/>
                <w:attr w:name="SourceValue" w:val="44"/>
                <w:attr w:name="UnitName" w:val="l"/>
              </w:smartTagPr>
              <w:r w:rsidRPr="00AA7E27">
                <w:rPr>
                  <w:rFonts w:hAnsi="宋体" w:hint="eastAsia"/>
                  <w:szCs w:val="21"/>
                </w:rPr>
                <w:t>44L</w:t>
              </w:r>
            </w:smartTag>
            <w:r w:rsidRPr="00AA7E27">
              <w:rPr>
                <w:rFonts w:hAnsi="宋体" w:hint="eastAsia"/>
                <w:szCs w:val="21"/>
              </w:rPr>
              <w:t>/</w:t>
            </w:r>
            <w:r w:rsidRPr="00AA7E27">
              <w:rPr>
                <w:rFonts w:hAnsi="宋体" w:hint="eastAsia"/>
                <w:szCs w:val="21"/>
              </w:rPr>
              <w:t>瓶</w:t>
            </w:r>
          </w:p>
        </w:tc>
        <w:tc>
          <w:tcPr>
            <w:tcW w:w="857" w:type="pct"/>
            <w:vAlign w:val="center"/>
          </w:tcPr>
          <w:p w:rsidR="00E5352A" w:rsidRPr="002E5FE9" w:rsidRDefault="00E5352A" w:rsidP="0035481A">
            <w:pPr>
              <w:jc w:val="center"/>
              <w:rPr>
                <w:color w:val="000000"/>
                <w:sz w:val="24"/>
              </w:rPr>
            </w:pPr>
            <w:r w:rsidRPr="002E5FE9">
              <w:rPr>
                <w:color w:val="000000"/>
              </w:rPr>
              <w:t>8.03</w:t>
            </w:r>
            <w:r w:rsidRPr="002E5FE9">
              <w:rPr>
                <w:rFonts w:hint="eastAsia"/>
                <w:color w:val="000000"/>
                <w:szCs w:val="21"/>
              </w:rPr>
              <w:t xml:space="preserve"> t</w:t>
            </w:r>
          </w:p>
        </w:tc>
        <w:tc>
          <w:tcPr>
            <w:tcW w:w="698" w:type="pct"/>
            <w:vAlign w:val="center"/>
          </w:tcPr>
          <w:p w:rsidR="00E5352A" w:rsidRPr="00AA7E27" w:rsidRDefault="00E5352A" w:rsidP="00BB29CB">
            <w:pPr>
              <w:jc w:val="center"/>
              <w:rPr>
                <w:sz w:val="24"/>
              </w:rPr>
            </w:pPr>
            <w:r w:rsidRPr="00AA7E27">
              <w:t>8.03</w:t>
            </w:r>
            <w:r w:rsidRPr="00AA7E27">
              <w:rPr>
                <w:rFonts w:hint="eastAsia"/>
                <w:szCs w:val="21"/>
              </w:rPr>
              <w:t>t</w:t>
            </w:r>
          </w:p>
        </w:tc>
        <w:tc>
          <w:tcPr>
            <w:tcW w:w="692" w:type="pct"/>
            <w:vAlign w:val="center"/>
          </w:tcPr>
          <w:p w:rsidR="00E5352A" w:rsidRPr="005B2042" w:rsidRDefault="00E5352A" w:rsidP="0007405D">
            <w:pPr>
              <w:jc w:val="center"/>
              <w:rPr>
                <w:sz w:val="24"/>
              </w:rPr>
            </w:pPr>
            <w:r w:rsidRPr="005B2042">
              <w:rPr>
                <w:rFonts w:hint="eastAsia"/>
              </w:rPr>
              <w:t>0.81</w:t>
            </w:r>
            <w:r w:rsidRPr="005B2042">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10</w:t>
            </w:r>
          </w:p>
        </w:tc>
        <w:tc>
          <w:tcPr>
            <w:tcW w:w="718" w:type="pct"/>
            <w:vAlign w:val="center"/>
          </w:tcPr>
          <w:p w:rsidR="00E5352A" w:rsidRPr="00AA7E27" w:rsidRDefault="00E5352A" w:rsidP="00220B26">
            <w:pPr>
              <w:jc w:val="center"/>
              <w:rPr>
                <w:szCs w:val="21"/>
              </w:rPr>
            </w:pPr>
            <w:r w:rsidRPr="00AA7E27">
              <w:rPr>
                <w:rFonts w:hAnsi="宋体"/>
                <w:szCs w:val="21"/>
              </w:rPr>
              <w:t>去胶液</w:t>
            </w:r>
          </w:p>
        </w:tc>
        <w:tc>
          <w:tcPr>
            <w:tcW w:w="1712" w:type="pct"/>
            <w:vAlign w:val="center"/>
          </w:tcPr>
          <w:p w:rsidR="00E5352A" w:rsidRPr="00AA7E27" w:rsidRDefault="00E5352A" w:rsidP="00220B26">
            <w:pPr>
              <w:jc w:val="center"/>
              <w:rPr>
                <w:szCs w:val="21"/>
              </w:rPr>
            </w:pPr>
            <w:r w:rsidRPr="00AA7E27">
              <w:rPr>
                <w:szCs w:val="21"/>
              </w:rPr>
              <w:t>BPC3101</w:t>
            </w:r>
            <w:r w:rsidRPr="00AA7E27">
              <w:rPr>
                <w:rFonts w:hAnsi="宋体"/>
                <w:szCs w:val="21"/>
              </w:rPr>
              <w:t>，</w:t>
            </w:r>
            <w:r w:rsidRPr="00AA7E27">
              <w:rPr>
                <w:szCs w:val="21"/>
              </w:rPr>
              <w:t>20mL/</w:t>
            </w:r>
            <w:r w:rsidRPr="00AA7E27">
              <w:rPr>
                <w:rFonts w:hAnsi="宋体"/>
                <w:szCs w:val="21"/>
              </w:rPr>
              <w:t>瓶</w:t>
            </w:r>
          </w:p>
        </w:tc>
        <w:tc>
          <w:tcPr>
            <w:tcW w:w="857" w:type="pct"/>
            <w:vAlign w:val="center"/>
          </w:tcPr>
          <w:p w:rsidR="00E5352A" w:rsidRPr="002E5FE9" w:rsidRDefault="00E5352A" w:rsidP="00BB29CB">
            <w:pPr>
              <w:jc w:val="center"/>
              <w:rPr>
                <w:color w:val="000000"/>
                <w:sz w:val="24"/>
              </w:rPr>
            </w:pPr>
            <w:r w:rsidRPr="002E5FE9">
              <w:rPr>
                <w:color w:val="000000"/>
              </w:rPr>
              <w:t>12.8</w:t>
            </w:r>
            <w:r w:rsidRPr="002E5FE9">
              <w:rPr>
                <w:rFonts w:hint="eastAsia"/>
                <w:color w:val="000000"/>
                <w:szCs w:val="21"/>
              </w:rPr>
              <w:t>t</w:t>
            </w:r>
          </w:p>
        </w:tc>
        <w:tc>
          <w:tcPr>
            <w:tcW w:w="698" w:type="pct"/>
            <w:vAlign w:val="center"/>
          </w:tcPr>
          <w:p w:rsidR="00E5352A" w:rsidRPr="00AA7E27" w:rsidRDefault="00E5352A" w:rsidP="0007405D">
            <w:pPr>
              <w:jc w:val="center"/>
              <w:rPr>
                <w:sz w:val="24"/>
              </w:rPr>
            </w:pPr>
            <w:r w:rsidRPr="00AA7E27">
              <w:t>12.8</w:t>
            </w:r>
            <w:r w:rsidRPr="00AA7E27">
              <w:rPr>
                <w:rFonts w:hint="eastAsia"/>
                <w:szCs w:val="21"/>
              </w:rPr>
              <w:t>t</w:t>
            </w:r>
          </w:p>
        </w:tc>
        <w:tc>
          <w:tcPr>
            <w:tcW w:w="692" w:type="pct"/>
            <w:vAlign w:val="center"/>
          </w:tcPr>
          <w:p w:rsidR="00E5352A" w:rsidRPr="005B2042" w:rsidRDefault="00E5352A" w:rsidP="00132BA8">
            <w:pPr>
              <w:jc w:val="center"/>
              <w:rPr>
                <w:sz w:val="24"/>
              </w:rPr>
            </w:pPr>
            <w:r w:rsidRPr="005B2042">
              <w:rPr>
                <w:rFonts w:hint="eastAsia"/>
              </w:rPr>
              <w:t>26.67</w:t>
            </w:r>
            <w:r w:rsidRPr="005B2042">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11</w:t>
            </w:r>
          </w:p>
        </w:tc>
        <w:tc>
          <w:tcPr>
            <w:tcW w:w="718" w:type="pct"/>
            <w:vAlign w:val="center"/>
          </w:tcPr>
          <w:p w:rsidR="00E5352A" w:rsidRPr="00AA7E27" w:rsidRDefault="00E5352A" w:rsidP="00220B26">
            <w:pPr>
              <w:jc w:val="center"/>
              <w:rPr>
                <w:szCs w:val="21"/>
              </w:rPr>
            </w:pPr>
            <w:r w:rsidRPr="00AA7E27">
              <w:rPr>
                <w:szCs w:val="21"/>
              </w:rPr>
              <w:t>He</w:t>
            </w:r>
          </w:p>
        </w:tc>
        <w:tc>
          <w:tcPr>
            <w:tcW w:w="1712" w:type="pct"/>
            <w:vAlign w:val="center"/>
          </w:tcPr>
          <w:p w:rsidR="00E5352A" w:rsidRPr="00AA7E27" w:rsidRDefault="00E5352A" w:rsidP="00D11EA7">
            <w:pPr>
              <w:jc w:val="center"/>
              <w:rPr>
                <w:szCs w:val="21"/>
              </w:rPr>
            </w:pPr>
            <w:r w:rsidRPr="00AA7E27">
              <w:rPr>
                <w:rFonts w:hAnsi="宋体"/>
                <w:szCs w:val="21"/>
              </w:rPr>
              <w:t>高纯氦气（纯度高于</w:t>
            </w:r>
            <w:r w:rsidRPr="00AA7E27">
              <w:rPr>
                <w:szCs w:val="21"/>
              </w:rPr>
              <w:t>99.999%</w:t>
            </w:r>
            <w:r w:rsidRPr="00AA7E27">
              <w:rPr>
                <w:rFonts w:hAnsi="宋体"/>
                <w:szCs w:val="21"/>
              </w:rPr>
              <w:t>）</w:t>
            </w:r>
            <w:r w:rsidR="00D11EA7">
              <w:rPr>
                <w:rFonts w:hint="eastAsia"/>
                <w:szCs w:val="21"/>
              </w:rPr>
              <w:t>；</w:t>
            </w:r>
            <w:r w:rsidRPr="00AA7E27">
              <w:rPr>
                <w:szCs w:val="21"/>
              </w:rPr>
              <w:t>40L/</w:t>
            </w:r>
            <w:r w:rsidRPr="00AA7E27">
              <w:rPr>
                <w:rFonts w:hAnsi="宋体"/>
                <w:szCs w:val="21"/>
              </w:rPr>
              <w:t>瓶</w:t>
            </w:r>
          </w:p>
        </w:tc>
        <w:tc>
          <w:tcPr>
            <w:tcW w:w="857" w:type="pct"/>
            <w:vAlign w:val="center"/>
          </w:tcPr>
          <w:p w:rsidR="00E5352A" w:rsidRPr="002E5FE9" w:rsidRDefault="00E5352A" w:rsidP="0035481A">
            <w:pPr>
              <w:jc w:val="center"/>
              <w:rPr>
                <w:color w:val="000000"/>
                <w:sz w:val="24"/>
              </w:rPr>
            </w:pPr>
            <w:r w:rsidRPr="002E5FE9">
              <w:rPr>
                <w:color w:val="000000"/>
              </w:rPr>
              <w:t>1200</w:t>
            </w:r>
            <w:r w:rsidRPr="002E5FE9">
              <w:rPr>
                <w:rFonts w:hint="eastAsia"/>
                <w:color w:val="000000"/>
                <w:szCs w:val="21"/>
              </w:rPr>
              <w:t xml:space="preserve"> t</w:t>
            </w:r>
          </w:p>
        </w:tc>
        <w:tc>
          <w:tcPr>
            <w:tcW w:w="698" w:type="pct"/>
            <w:vAlign w:val="center"/>
          </w:tcPr>
          <w:p w:rsidR="00E5352A" w:rsidRPr="00AA7E27" w:rsidRDefault="00E5352A" w:rsidP="0007405D">
            <w:pPr>
              <w:jc w:val="center"/>
              <w:rPr>
                <w:sz w:val="24"/>
              </w:rPr>
            </w:pPr>
            <w:r w:rsidRPr="00AA7E27">
              <w:t>1200</w:t>
            </w:r>
            <w:r w:rsidRPr="00AA7E27">
              <w:rPr>
                <w:rFonts w:hint="eastAsia"/>
                <w:szCs w:val="21"/>
              </w:rPr>
              <w:t>t</w:t>
            </w:r>
          </w:p>
        </w:tc>
        <w:tc>
          <w:tcPr>
            <w:tcW w:w="692" w:type="pct"/>
            <w:vAlign w:val="center"/>
          </w:tcPr>
          <w:p w:rsidR="00E5352A" w:rsidRPr="005B2042" w:rsidRDefault="00E5352A" w:rsidP="0007405D">
            <w:pPr>
              <w:jc w:val="center"/>
              <w:rPr>
                <w:sz w:val="24"/>
              </w:rPr>
            </w:pPr>
            <w:r w:rsidRPr="005B2042">
              <w:rPr>
                <w:rFonts w:hint="eastAsia"/>
              </w:rPr>
              <w:t>3.18</w:t>
            </w:r>
            <w:r w:rsidRPr="005B2042">
              <w:rPr>
                <w:rFonts w:hint="eastAsia"/>
                <w:szCs w:val="21"/>
              </w:rPr>
              <w:t>t</w:t>
            </w:r>
          </w:p>
        </w:tc>
      </w:tr>
      <w:tr w:rsidR="00E5352A" w:rsidRPr="00AA7E27" w:rsidTr="00B6657F">
        <w:trPr>
          <w:cantSplit/>
          <w:jc w:val="center"/>
        </w:trPr>
        <w:tc>
          <w:tcPr>
            <w:tcW w:w="323" w:type="pct"/>
            <w:vAlign w:val="center"/>
          </w:tcPr>
          <w:p w:rsidR="00E5352A" w:rsidRPr="00AA7E27" w:rsidRDefault="00E5352A" w:rsidP="00220B26">
            <w:pPr>
              <w:widowControl/>
              <w:jc w:val="center"/>
              <w:rPr>
                <w:szCs w:val="21"/>
              </w:rPr>
            </w:pPr>
            <w:r w:rsidRPr="00AA7E27">
              <w:rPr>
                <w:rFonts w:hint="eastAsia"/>
                <w:szCs w:val="21"/>
              </w:rPr>
              <w:t>12</w:t>
            </w:r>
          </w:p>
        </w:tc>
        <w:tc>
          <w:tcPr>
            <w:tcW w:w="718" w:type="pct"/>
            <w:vAlign w:val="center"/>
          </w:tcPr>
          <w:p w:rsidR="00E5352A" w:rsidRPr="00AA7E27" w:rsidRDefault="00E5352A" w:rsidP="00220B26">
            <w:pPr>
              <w:jc w:val="center"/>
              <w:rPr>
                <w:szCs w:val="21"/>
              </w:rPr>
            </w:pPr>
            <w:r w:rsidRPr="00AA7E27">
              <w:rPr>
                <w:rFonts w:hAnsi="宋体"/>
                <w:szCs w:val="21"/>
              </w:rPr>
              <w:t>丙酮</w:t>
            </w:r>
          </w:p>
        </w:tc>
        <w:tc>
          <w:tcPr>
            <w:tcW w:w="1712" w:type="pct"/>
            <w:vAlign w:val="center"/>
          </w:tcPr>
          <w:p w:rsidR="00E5352A" w:rsidRPr="00AA7E27" w:rsidRDefault="00E5352A" w:rsidP="00220B26">
            <w:pPr>
              <w:jc w:val="center"/>
              <w:rPr>
                <w:szCs w:val="21"/>
              </w:rPr>
            </w:pPr>
            <w:r w:rsidRPr="00AA7E27">
              <w:rPr>
                <w:szCs w:val="21"/>
              </w:rPr>
              <w:t>MOS</w:t>
            </w:r>
            <w:r w:rsidRPr="00AA7E27">
              <w:rPr>
                <w:rFonts w:hAnsi="宋体"/>
                <w:szCs w:val="21"/>
              </w:rPr>
              <w:t>级，</w:t>
            </w:r>
            <w:r w:rsidRPr="00AA7E27">
              <w:rPr>
                <w:szCs w:val="21"/>
              </w:rPr>
              <w:t>1</w:t>
            </w:r>
            <w:r w:rsidRPr="00AA7E27">
              <w:rPr>
                <w:rFonts w:hAnsi="宋体"/>
                <w:szCs w:val="21"/>
              </w:rPr>
              <w:t>加仑</w:t>
            </w:r>
            <w:r w:rsidRPr="00AA7E27">
              <w:rPr>
                <w:szCs w:val="21"/>
              </w:rPr>
              <w:t>/</w:t>
            </w:r>
            <w:r w:rsidRPr="00AA7E27">
              <w:rPr>
                <w:rFonts w:hAnsi="宋体"/>
                <w:szCs w:val="21"/>
              </w:rPr>
              <w:t>瓶</w:t>
            </w:r>
          </w:p>
        </w:tc>
        <w:tc>
          <w:tcPr>
            <w:tcW w:w="857" w:type="pct"/>
            <w:vAlign w:val="center"/>
          </w:tcPr>
          <w:p w:rsidR="00E5352A" w:rsidRPr="002E5FE9" w:rsidRDefault="00E5352A" w:rsidP="0035481A">
            <w:pPr>
              <w:jc w:val="center"/>
              <w:rPr>
                <w:color w:val="000000"/>
                <w:sz w:val="24"/>
              </w:rPr>
            </w:pPr>
            <w:r w:rsidRPr="002E5FE9">
              <w:rPr>
                <w:color w:val="000000"/>
              </w:rPr>
              <w:t>22.6</w:t>
            </w:r>
            <w:r w:rsidRPr="002E5FE9">
              <w:rPr>
                <w:rFonts w:hint="eastAsia"/>
                <w:color w:val="000000"/>
                <w:szCs w:val="21"/>
              </w:rPr>
              <w:t xml:space="preserve"> t</w:t>
            </w:r>
          </w:p>
        </w:tc>
        <w:tc>
          <w:tcPr>
            <w:tcW w:w="698" w:type="pct"/>
            <w:vAlign w:val="center"/>
          </w:tcPr>
          <w:p w:rsidR="00E5352A" w:rsidRPr="00AA7E27" w:rsidRDefault="00E5352A" w:rsidP="00220B26">
            <w:pPr>
              <w:jc w:val="center"/>
              <w:rPr>
                <w:sz w:val="24"/>
              </w:rPr>
            </w:pPr>
            <w:r w:rsidRPr="00AA7E27">
              <w:t>22.6</w:t>
            </w:r>
            <w:r w:rsidRPr="00AA7E27">
              <w:rPr>
                <w:rFonts w:hint="eastAsia"/>
                <w:szCs w:val="21"/>
              </w:rPr>
              <w:t xml:space="preserve"> t</w:t>
            </w:r>
          </w:p>
        </w:tc>
        <w:tc>
          <w:tcPr>
            <w:tcW w:w="692" w:type="pct"/>
            <w:vAlign w:val="center"/>
          </w:tcPr>
          <w:p w:rsidR="00E5352A" w:rsidRPr="00D11EA7" w:rsidRDefault="00E5352A" w:rsidP="00BA72EF">
            <w:pPr>
              <w:jc w:val="center"/>
              <w:rPr>
                <w:sz w:val="24"/>
                <w:highlight w:val="yellow"/>
              </w:rPr>
            </w:pPr>
            <w:r w:rsidRPr="00D11EA7">
              <w:rPr>
                <w:rFonts w:hint="eastAsia"/>
              </w:rPr>
              <w:t>24.86</w:t>
            </w:r>
            <w:r w:rsidRPr="00D11EA7">
              <w:rPr>
                <w:rFonts w:hint="eastAsia"/>
                <w:szCs w:val="21"/>
              </w:rPr>
              <w:t>t</w:t>
            </w:r>
          </w:p>
        </w:tc>
      </w:tr>
    </w:tbl>
    <w:p w:rsidR="00CB7143" w:rsidRPr="00AA7E27" w:rsidRDefault="0007405D" w:rsidP="00BB7F16">
      <w:pPr>
        <w:spacing w:beforeLines="100" w:line="360" w:lineRule="auto"/>
        <w:ind w:firstLine="482"/>
        <w:rPr>
          <w:rFonts w:ascii="宋体" w:hAnsi="宋体" w:cs="宋体"/>
          <w:sz w:val="24"/>
        </w:rPr>
      </w:pPr>
      <w:r w:rsidRPr="00AA7E27">
        <w:rPr>
          <w:rFonts w:cs="宋体" w:hint="eastAsia"/>
          <w:sz w:val="24"/>
        </w:rPr>
        <w:t>项目</w:t>
      </w:r>
      <w:r w:rsidRPr="00AA7E27">
        <w:rPr>
          <w:rFonts w:cs="宋体" w:hint="eastAsia"/>
          <w:sz w:val="24"/>
        </w:rPr>
        <w:t>DPSS</w:t>
      </w:r>
      <w:r w:rsidRPr="00AA7E27">
        <w:rPr>
          <w:rFonts w:cs="宋体" w:hint="eastAsia"/>
          <w:sz w:val="24"/>
        </w:rPr>
        <w:t>工序使用原料用量与环评设计情况差别较大，除</w:t>
      </w:r>
      <w:r w:rsidRPr="00AA7E27">
        <w:rPr>
          <w:sz w:val="24"/>
        </w:rPr>
        <w:t>BC</w:t>
      </w:r>
      <w:r w:rsidRPr="00AA7E27">
        <w:rPr>
          <w:rFonts w:hint="eastAsia"/>
          <w:sz w:val="24"/>
        </w:rPr>
        <w:t>l</w:t>
      </w:r>
      <w:r w:rsidRPr="00AA7E27">
        <w:rPr>
          <w:sz w:val="24"/>
          <w:vertAlign w:val="subscript"/>
        </w:rPr>
        <w:t>3</w:t>
      </w:r>
      <w:r w:rsidRPr="00AA7E27">
        <w:rPr>
          <w:rFonts w:hint="eastAsia"/>
          <w:sz w:val="24"/>
        </w:rPr>
        <w:t>和去胶水用量超出环评设计用量外，其他</w:t>
      </w:r>
      <w:r w:rsidR="0014093B" w:rsidRPr="00AA7E27">
        <w:rPr>
          <w:rFonts w:hint="eastAsia"/>
          <w:sz w:val="24"/>
        </w:rPr>
        <w:t>材料实际用量均小于环评设计用量，主要原因为企业实际用于酸洗碱</w:t>
      </w:r>
      <w:r w:rsidR="0014093B" w:rsidRPr="00AA7E27">
        <w:rPr>
          <w:rFonts w:hint="eastAsia"/>
          <w:sz w:val="24"/>
        </w:rPr>
        <w:lastRenderedPageBreak/>
        <w:t>洗及去胶清洗药水更换周期延长，蚀刻液的更换周期也有所延长，所以硫酸、双氧水、边胶清洗液、</w:t>
      </w:r>
      <w:r w:rsidR="0014093B" w:rsidRPr="00AA7E27">
        <w:rPr>
          <w:sz w:val="24"/>
        </w:rPr>
        <w:t>C</w:t>
      </w:r>
      <w:r w:rsidR="0014093B" w:rsidRPr="00AA7E27">
        <w:rPr>
          <w:rFonts w:hint="eastAsia"/>
          <w:sz w:val="24"/>
        </w:rPr>
        <w:t>H</w:t>
      </w:r>
      <w:r w:rsidR="0014093B" w:rsidRPr="00AA7E27">
        <w:rPr>
          <w:sz w:val="24"/>
        </w:rPr>
        <w:t>F</w:t>
      </w:r>
      <w:r w:rsidR="0014093B" w:rsidRPr="00AA7E27">
        <w:rPr>
          <w:rFonts w:hint="eastAsia"/>
          <w:sz w:val="24"/>
          <w:vertAlign w:val="subscript"/>
        </w:rPr>
        <w:t>3</w:t>
      </w:r>
      <w:r w:rsidR="0014093B" w:rsidRPr="00AA7E27">
        <w:rPr>
          <w:rFonts w:hint="eastAsia"/>
          <w:sz w:val="24"/>
        </w:rPr>
        <w:t>等原料用量</w:t>
      </w:r>
      <w:r w:rsidR="00695A60">
        <w:rPr>
          <w:rFonts w:hint="eastAsia"/>
          <w:sz w:val="24"/>
        </w:rPr>
        <w:t>比环评设计情况减小较大</w:t>
      </w:r>
      <w:r w:rsidR="00CB7143" w:rsidRPr="00AA7E27">
        <w:rPr>
          <w:rFonts w:ascii="宋体" w:hAnsi="宋体" w:cs="宋体" w:hint="eastAsia"/>
          <w:sz w:val="24"/>
        </w:rPr>
        <w:t>。</w:t>
      </w:r>
    </w:p>
    <w:p w:rsidR="004555D9" w:rsidRPr="00AA7E27" w:rsidRDefault="00BB22E6" w:rsidP="00BB7F16">
      <w:pPr>
        <w:spacing w:beforeLines="50" w:line="360" w:lineRule="auto"/>
        <w:outlineLvl w:val="1"/>
        <w:rPr>
          <w:b/>
          <w:sz w:val="32"/>
          <w:szCs w:val="32"/>
        </w:rPr>
      </w:pPr>
      <w:bookmarkStart w:id="33" w:name="_Toc516659317"/>
      <w:r w:rsidRPr="00AA7E27">
        <w:rPr>
          <w:rFonts w:hint="eastAsia"/>
          <w:b/>
          <w:sz w:val="32"/>
          <w:szCs w:val="32"/>
        </w:rPr>
        <w:t>3.</w:t>
      </w:r>
      <w:r w:rsidR="005D4C12" w:rsidRPr="00AA7E27">
        <w:rPr>
          <w:rFonts w:hint="eastAsia"/>
          <w:b/>
          <w:sz w:val="32"/>
          <w:szCs w:val="32"/>
        </w:rPr>
        <w:t>5</w:t>
      </w:r>
      <w:r w:rsidR="004555D9" w:rsidRPr="00AA7E27">
        <w:rPr>
          <w:rFonts w:hint="eastAsia"/>
          <w:b/>
          <w:sz w:val="32"/>
          <w:szCs w:val="32"/>
        </w:rPr>
        <w:t>主要</w:t>
      </w:r>
      <w:r w:rsidRPr="00AA7E27">
        <w:rPr>
          <w:rFonts w:hint="eastAsia"/>
          <w:b/>
          <w:sz w:val="32"/>
          <w:szCs w:val="32"/>
        </w:rPr>
        <w:t>生产</w:t>
      </w:r>
      <w:r w:rsidR="004555D9" w:rsidRPr="00AA7E27">
        <w:rPr>
          <w:rFonts w:hint="eastAsia"/>
          <w:b/>
          <w:sz w:val="32"/>
          <w:szCs w:val="32"/>
        </w:rPr>
        <w:t>设备</w:t>
      </w:r>
      <w:bookmarkEnd w:id="33"/>
    </w:p>
    <w:p w:rsidR="00535996" w:rsidRPr="00AA7E27" w:rsidRDefault="00BB22E6" w:rsidP="00535996">
      <w:pPr>
        <w:spacing w:line="360" w:lineRule="auto"/>
        <w:ind w:firstLineChars="196" w:firstLine="470"/>
        <w:rPr>
          <w:sz w:val="24"/>
        </w:rPr>
      </w:pPr>
      <w:bookmarkStart w:id="34" w:name="_Toc434328235"/>
      <w:r w:rsidRPr="00AA7E27">
        <w:rPr>
          <w:rFonts w:hint="eastAsia"/>
          <w:sz w:val="24"/>
        </w:rPr>
        <w:t>企业目前</w:t>
      </w:r>
      <w:bookmarkStart w:id="35" w:name="_Toc434328236"/>
      <w:bookmarkEnd w:id="34"/>
      <w:r w:rsidR="00535996" w:rsidRPr="00AA7E27">
        <w:rPr>
          <w:rFonts w:hint="eastAsia"/>
          <w:sz w:val="24"/>
        </w:rPr>
        <w:t>主要配套的设备情况见表</w:t>
      </w:r>
      <w:r w:rsidR="00CB7143" w:rsidRPr="00AA7E27">
        <w:rPr>
          <w:rFonts w:hint="eastAsia"/>
          <w:sz w:val="24"/>
        </w:rPr>
        <w:t>3-</w:t>
      </w:r>
      <w:r w:rsidR="00C70756" w:rsidRPr="00AA7E27">
        <w:rPr>
          <w:rFonts w:hint="eastAsia"/>
          <w:sz w:val="24"/>
        </w:rPr>
        <w:t>7</w:t>
      </w:r>
      <w:r w:rsidR="00535996" w:rsidRPr="00AA7E27">
        <w:rPr>
          <w:rFonts w:hint="eastAsia"/>
          <w:sz w:val="24"/>
        </w:rPr>
        <w:t>。</w:t>
      </w:r>
    </w:p>
    <w:bookmarkEnd w:id="35"/>
    <w:p w:rsidR="00CB7143" w:rsidRPr="00AA7E27" w:rsidRDefault="00CB7143" w:rsidP="00A9387D">
      <w:pPr>
        <w:ind w:firstLineChars="200" w:firstLine="482"/>
        <w:jc w:val="center"/>
        <w:rPr>
          <w:b/>
          <w:sz w:val="24"/>
        </w:rPr>
      </w:pPr>
      <w:r w:rsidRPr="00AA7E27">
        <w:rPr>
          <w:b/>
          <w:sz w:val="24"/>
        </w:rPr>
        <w:t>表</w:t>
      </w:r>
      <w:r w:rsidRPr="00AA7E27">
        <w:rPr>
          <w:rFonts w:hint="eastAsia"/>
          <w:b/>
          <w:sz w:val="24"/>
        </w:rPr>
        <w:t>3</w:t>
      </w:r>
      <w:r w:rsidRPr="00AA7E27">
        <w:rPr>
          <w:b/>
          <w:sz w:val="24"/>
        </w:rPr>
        <w:t>-</w:t>
      </w:r>
      <w:r w:rsidR="00C70756" w:rsidRPr="00AA7E27">
        <w:rPr>
          <w:rFonts w:hint="eastAsia"/>
          <w:b/>
          <w:sz w:val="24"/>
        </w:rPr>
        <w:t>7</w:t>
      </w:r>
      <w:r w:rsidRPr="00AA7E27">
        <w:rPr>
          <w:b/>
          <w:sz w:val="24"/>
        </w:rPr>
        <w:t xml:space="preserve"> </w:t>
      </w:r>
      <w:r w:rsidRPr="00AA7E27">
        <w:rPr>
          <w:b/>
          <w:sz w:val="24"/>
        </w:rPr>
        <w:t>主要生产设备与环评对照表</w:t>
      </w:r>
    </w:p>
    <w:tbl>
      <w:tblPr>
        <w:tblW w:w="9039" w:type="dxa"/>
        <w:tblBorders>
          <w:top w:val="single" w:sz="12" w:space="0" w:color="auto"/>
          <w:bottom w:val="single" w:sz="12" w:space="0" w:color="auto"/>
          <w:insideH w:val="single" w:sz="4" w:space="0" w:color="auto"/>
          <w:insideV w:val="single" w:sz="4" w:space="0" w:color="auto"/>
        </w:tblBorders>
        <w:tblLayout w:type="fixed"/>
        <w:tblLook w:val="0000"/>
      </w:tblPr>
      <w:tblGrid>
        <w:gridCol w:w="647"/>
        <w:gridCol w:w="2013"/>
        <w:gridCol w:w="2158"/>
        <w:gridCol w:w="720"/>
        <w:gridCol w:w="1159"/>
        <w:gridCol w:w="1134"/>
        <w:gridCol w:w="1208"/>
      </w:tblGrid>
      <w:tr w:rsidR="00B96EF3" w:rsidRPr="00AA7E27" w:rsidTr="00C8110F">
        <w:trPr>
          <w:trHeight w:val="154"/>
          <w:tblHeader/>
        </w:trPr>
        <w:tc>
          <w:tcPr>
            <w:tcW w:w="647" w:type="dxa"/>
            <w:vMerge w:val="restart"/>
            <w:vAlign w:val="center"/>
          </w:tcPr>
          <w:p w:rsidR="00B96EF3" w:rsidRPr="00AA7E27" w:rsidRDefault="00B96EF3" w:rsidP="00A96C24">
            <w:pPr>
              <w:jc w:val="center"/>
              <w:rPr>
                <w:b/>
                <w:szCs w:val="21"/>
              </w:rPr>
            </w:pPr>
            <w:r w:rsidRPr="00AA7E27">
              <w:rPr>
                <w:rFonts w:hAnsi="宋体"/>
                <w:b/>
                <w:szCs w:val="21"/>
              </w:rPr>
              <w:t>序号</w:t>
            </w:r>
          </w:p>
        </w:tc>
        <w:tc>
          <w:tcPr>
            <w:tcW w:w="2013" w:type="dxa"/>
            <w:vMerge w:val="restart"/>
            <w:vAlign w:val="center"/>
          </w:tcPr>
          <w:p w:rsidR="00B96EF3" w:rsidRPr="00AA7E27" w:rsidRDefault="00B96EF3" w:rsidP="00A96C24">
            <w:pPr>
              <w:jc w:val="center"/>
              <w:rPr>
                <w:b/>
                <w:szCs w:val="21"/>
              </w:rPr>
            </w:pPr>
            <w:r w:rsidRPr="00AA7E27">
              <w:rPr>
                <w:rFonts w:hAnsi="宋体"/>
                <w:b/>
                <w:szCs w:val="21"/>
              </w:rPr>
              <w:t>设备名称</w:t>
            </w:r>
          </w:p>
        </w:tc>
        <w:tc>
          <w:tcPr>
            <w:tcW w:w="2158" w:type="dxa"/>
            <w:vMerge w:val="restart"/>
            <w:vAlign w:val="center"/>
          </w:tcPr>
          <w:p w:rsidR="00B96EF3" w:rsidRPr="00AA7E27" w:rsidRDefault="00B96EF3" w:rsidP="00A96C24">
            <w:pPr>
              <w:jc w:val="center"/>
              <w:rPr>
                <w:b/>
                <w:szCs w:val="21"/>
              </w:rPr>
            </w:pPr>
            <w:r w:rsidRPr="00AA7E27">
              <w:rPr>
                <w:rFonts w:hAnsi="宋体"/>
                <w:b/>
                <w:szCs w:val="21"/>
              </w:rPr>
              <w:t>型号规格</w:t>
            </w:r>
          </w:p>
        </w:tc>
        <w:tc>
          <w:tcPr>
            <w:tcW w:w="720" w:type="dxa"/>
            <w:vMerge w:val="restart"/>
            <w:vAlign w:val="center"/>
          </w:tcPr>
          <w:p w:rsidR="00B96EF3" w:rsidRPr="00AA7E27" w:rsidRDefault="00B96EF3" w:rsidP="00A96C24">
            <w:pPr>
              <w:jc w:val="center"/>
              <w:rPr>
                <w:b/>
                <w:szCs w:val="21"/>
              </w:rPr>
            </w:pPr>
            <w:r w:rsidRPr="00AA7E27">
              <w:rPr>
                <w:rFonts w:hAnsi="宋体"/>
                <w:b/>
                <w:szCs w:val="21"/>
              </w:rPr>
              <w:t>单位</w:t>
            </w:r>
          </w:p>
        </w:tc>
        <w:tc>
          <w:tcPr>
            <w:tcW w:w="2293" w:type="dxa"/>
            <w:gridSpan w:val="2"/>
            <w:vAlign w:val="center"/>
          </w:tcPr>
          <w:p w:rsidR="00B96EF3" w:rsidRPr="00AA7E27" w:rsidRDefault="00B96EF3" w:rsidP="00A96C24">
            <w:pPr>
              <w:jc w:val="center"/>
              <w:rPr>
                <w:b/>
                <w:szCs w:val="21"/>
              </w:rPr>
            </w:pPr>
            <w:r w:rsidRPr="00AA7E27">
              <w:rPr>
                <w:rFonts w:hint="eastAsia"/>
                <w:b/>
                <w:szCs w:val="21"/>
              </w:rPr>
              <w:t>环评情况</w:t>
            </w:r>
          </w:p>
        </w:tc>
        <w:tc>
          <w:tcPr>
            <w:tcW w:w="1208" w:type="dxa"/>
            <w:vMerge w:val="restart"/>
            <w:vAlign w:val="center"/>
          </w:tcPr>
          <w:p w:rsidR="00B96EF3" w:rsidRPr="00AA7E27" w:rsidRDefault="00B96EF3" w:rsidP="00A96C24">
            <w:pPr>
              <w:jc w:val="center"/>
              <w:rPr>
                <w:b/>
                <w:szCs w:val="21"/>
              </w:rPr>
            </w:pPr>
            <w:r w:rsidRPr="00AA7E27">
              <w:rPr>
                <w:rFonts w:hAnsi="宋体" w:hint="eastAsia"/>
                <w:b/>
                <w:szCs w:val="21"/>
              </w:rPr>
              <w:t>验收时实际情况</w:t>
            </w:r>
          </w:p>
        </w:tc>
      </w:tr>
      <w:tr w:rsidR="00B96EF3" w:rsidRPr="00AA7E27" w:rsidTr="00C8110F">
        <w:trPr>
          <w:trHeight w:val="151"/>
          <w:tblHeader/>
        </w:trPr>
        <w:tc>
          <w:tcPr>
            <w:tcW w:w="647" w:type="dxa"/>
            <w:vMerge/>
            <w:vAlign w:val="center"/>
          </w:tcPr>
          <w:p w:rsidR="00B96EF3" w:rsidRPr="00AA7E27" w:rsidRDefault="00B96EF3" w:rsidP="00A96C24">
            <w:pPr>
              <w:jc w:val="center"/>
              <w:rPr>
                <w:rFonts w:hAnsi="宋体"/>
                <w:b/>
                <w:szCs w:val="21"/>
              </w:rPr>
            </w:pPr>
          </w:p>
        </w:tc>
        <w:tc>
          <w:tcPr>
            <w:tcW w:w="2013" w:type="dxa"/>
            <w:vMerge/>
            <w:vAlign w:val="center"/>
          </w:tcPr>
          <w:p w:rsidR="00B96EF3" w:rsidRPr="00AA7E27" w:rsidRDefault="00B96EF3" w:rsidP="00A96C24">
            <w:pPr>
              <w:jc w:val="center"/>
              <w:rPr>
                <w:rFonts w:hAnsi="宋体"/>
                <w:b/>
                <w:szCs w:val="21"/>
              </w:rPr>
            </w:pPr>
          </w:p>
        </w:tc>
        <w:tc>
          <w:tcPr>
            <w:tcW w:w="2158" w:type="dxa"/>
            <w:vMerge/>
            <w:vAlign w:val="center"/>
          </w:tcPr>
          <w:p w:rsidR="00B96EF3" w:rsidRPr="00AA7E27" w:rsidRDefault="00B96EF3" w:rsidP="00A96C24">
            <w:pPr>
              <w:jc w:val="center"/>
              <w:rPr>
                <w:rFonts w:hAnsi="宋体"/>
                <w:b/>
                <w:szCs w:val="21"/>
              </w:rPr>
            </w:pPr>
          </w:p>
        </w:tc>
        <w:tc>
          <w:tcPr>
            <w:tcW w:w="720" w:type="dxa"/>
            <w:vMerge/>
            <w:vAlign w:val="center"/>
          </w:tcPr>
          <w:p w:rsidR="00B96EF3" w:rsidRPr="00AA7E27" w:rsidRDefault="00B96EF3" w:rsidP="00A96C24">
            <w:pPr>
              <w:jc w:val="center"/>
              <w:rPr>
                <w:rFonts w:hAnsi="宋体"/>
                <w:b/>
                <w:szCs w:val="21"/>
              </w:rPr>
            </w:pPr>
          </w:p>
        </w:tc>
        <w:tc>
          <w:tcPr>
            <w:tcW w:w="1159" w:type="dxa"/>
            <w:vAlign w:val="center"/>
          </w:tcPr>
          <w:p w:rsidR="00B96EF3" w:rsidRPr="00AA7E27" w:rsidRDefault="00B96EF3" w:rsidP="00907635">
            <w:pPr>
              <w:jc w:val="center"/>
              <w:rPr>
                <w:b/>
                <w:szCs w:val="21"/>
              </w:rPr>
            </w:pPr>
            <w:r w:rsidRPr="00695A60">
              <w:rPr>
                <w:rFonts w:hAnsi="宋体"/>
                <w:b/>
                <w:szCs w:val="21"/>
              </w:rPr>
              <w:t>扩建</w:t>
            </w:r>
            <w:r w:rsidR="00907635" w:rsidRPr="00695A60">
              <w:rPr>
                <w:rFonts w:hAnsi="宋体" w:hint="eastAsia"/>
                <w:b/>
                <w:szCs w:val="21"/>
              </w:rPr>
              <w:t>项目</w:t>
            </w:r>
          </w:p>
        </w:tc>
        <w:tc>
          <w:tcPr>
            <w:tcW w:w="1134" w:type="dxa"/>
            <w:vAlign w:val="center"/>
          </w:tcPr>
          <w:p w:rsidR="00B96EF3" w:rsidRPr="00AA7E27" w:rsidRDefault="00B96EF3" w:rsidP="004B6BED">
            <w:pPr>
              <w:jc w:val="center"/>
              <w:rPr>
                <w:b/>
                <w:szCs w:val="21"/>
              </w:rPr>
            </w:pPr>
            <w:r w:rsidRPr="00AA7E27">
              <w:rPr>
                <w:rFonts w:hAnsi="宋体"/>
                <w:b/>
                <w:szCs w:val="21"/>
              </w:rPr>
              <w:t>扩建后</w:t>
            </w:r>
          </w:p>
        </w:tc>
        <w:tc>
          <w:tcPr>
            <w:tcW w:w="1208" w:type="dxa"/>
            <w:vMerge/>
            <w:vAlign w:val="center"/>
          </w:tcPr>
          <w:p w:rsidR="00B96EF3" w:rsidRPr="00AA7E27" w:rsidRDefault="00B96EF3" w:rsidP="00A96C24">
            <w:pPr>
              <w:jc w:val="center"/>
              <w:rPr>
                <w:rFonts w:hAnsi="宋体"/>
                <w:b/>
                <w:szCs w:val="21"/>
              </w:rPr>
            </w:pPr>
          </w:p>
        </w:tc>
      </w:tr>
      <w:tr w:rsidR="00B96EF3" w:rsidRPr="00AA7E27" w:rsidTr="00C8110F">
        <w:trPr>
          <w:trHeight w:val="296"/>
        </w:trPr>
        <w:tc>
          <w:tcPr>
            <w:tcW w:w="647" w:type="dxa"/>
            <w:vAlign w:val="center"/>
          </w:tcPr>
          <w:p w:rsidR="00B96EF3" w:rsidRPr="00AA7E27" w:rsidRDefault="00B96EF3" w:rsidP="00A96C24">
            <w:pPr>
              <w:jc w:val="center"/>
              <w:rPr>
                <w:b/>
                <w:szCs w:val="21"/>
              </w:rPr>
            </w:pPr>
            <w:r w:rsidRPr="00AA7E27">
              <w:rPr>
                <w:rFonts w:hAnsi="宋体"/>
                <w:b/>
                <w:szCs w:val="21"/>
              </w:rPr>
              <w:t>一</w:t>
            </w:r>
          </w:p>
        </w:tc>
        <w:tc>
          <w:tcPr>
            <w:tcW w:w="8392" w:type="dxa"/>
            <w:gridSpan w:val="6"/>
            <w:vAlign w:val="center"/>
          </w:tcPr>
          <w:p w:rsidR="00B96EF3" w:rsidRPr="00AA7E27" w:rsidRDefault="00B96EF3" w:rsidP="00A96C24">
            <w:pPr>
              <w:jc w:val="left"/>
              <w:rPr>
                <w:szCs w:val="21"/>
              </w:rPr>
            </w:pPr>
            <w:r w:rsidRPr="00AA7E27">
              <w:rPr>
                <w:rFonts w:hAnsi="宋体"/>
                <w:b/>
                <w:szCs w:val="21"/>
              </w:rPr>
              <w:t>长晶区</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1</w:t>
            </w:r>
          </w:p>
        </w:tc>
        <w:tc>
          <w:tcPr>
            <w:tcW w:w="2013" w:type="dxa"/>
            <w:vMerge w:val="restart"/>
            <w:vAlign w:val="center"/>
          </w:tcPr>
          <w:p w:rsidR="00907635" w:rsidRPr="00AA7E27" w:rsidRDefault="00907635" w:rsidP="00A96C24">
            <w:pPr>
              <w:jc w:val="center"/>
              <w:rPr>
                <w:szCs w:val="21"/>
              </w:rPr>
            </w:pPr>
            <w:r w:rsidRPr="00AA7E27">
              <w:rPr>
                <w:rFonts w:hAnsi="宋体"/>
                <w:szCs w:val="21"/>
              </w:rPr>
              <w:t>长晶炉</w:t>
            </w:r>
          </w:p>
        </w:tc>
        <w:tc>
          <w:tcPr>
            <w:tcW w:w="2158" w:type="dxa"/>
            <w:vAlign w:val="center"/>
          </w:tcPr>
          <w:p w:rsidR="00907635" w:rsidRPr="00AA7E27" w:rsidRDefault="00907635" w:rsidP="00A96C24">
            <w:pPr>
              <w:jc w:val="center"/>
              <w:rPr>
                <w:szCs w:val="21"/>
              </w:rPr>
            </w:pPr>
            <w:r w:rsidRPr="00AA7E27">
              <w:rPr>
                <w:szCs w:val="21"/>
              </w:rPr>
              <w:t>Waltcher-60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w:t>
            </w:r>
          </w:p>
        </w:tc>
        <w:tc>
          <w:tcPr>
            <w:tcW w:w="1208" w:type="dxa"/>
            <w:vAlign w:val="center"/>
          </w:tcPr>
          <w:p w:rsidR="00907635" w:rsidRPr="00AA7E27" w:rsidRDefault="00907635" w:rsidP="00A96C24">
            <w:pPr>
              <w:jc w:val="center"/>
              <w:rPr>
                <w:szCs w:val="21"/>
              </w:rPr>
            </w:pPr>
            <w:r w:rsidRPr="00AA7E27">
              <w:rPr>
                <w:szCs w:val="21"/>
              </w:rPr>
              <w:t>2</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2</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Jahont 30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18</w:t>
            </w:r>
          </w:p>
        </w:tc>
        <w:tc>
          <w:tcPr>
            <w:tcW w:w="1208" w:type="dxa"/>
            <w:vAlign w:val="center"/>
          </w:tcPr>
          <w:p w:rsidR="00907635" w:rsidRPr="00AA7E27" w:rsidRDefault="00907635" w:rsidP="00A96C24">
            <w:pPr>
              <w:jc w:val="center"/>
              <w:rPr>
                <w:szCs w:val="21"/>
              </w:rPr>
            </w:pPr>
            <w:r w:rsidRPr="00AA7E27">
              <w:rPr>
                <w:szCs w:val="21"/>
              </w:rPr>
              <w:t>18</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3</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SET-85S</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w:t>
            </w:r>
          </w:p>
        </w:tc>
        <w:tc>
          <w:tcPr>
            <w:tcW w:w="1208" w:type="dxa"/>
            <w:vAlign w:val="center"/>
          </w:tcPr>
          <w:p w:rsidR="00907635" w:rsidRPr="00AA7E27" w:rsidRDefault="00907635" w:rsidP="00A96C24">
            <w:pPr>
              <w:jc w:val="center"/>
              <w:rPr>
                <w:szCs w:val="21"/>
              </w:rPr>
            </w:pPr>
            <w:r w:rsidRPr="00AA7E27">
              <w:rPr>
                <w:szCs w:val="21"/>
              </w:rPr>
              <w:t>2</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4</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MDEL JAHONT60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18</w:t>
            </w:r>
          </w:p>
        </w:tc>
        <w:tc>
          <w:tcPr>
            <w:tcW w:w="1208" w:type="dxa"/>
            <w:vAlign w:val="center"/>
          </w:tcPr>
          <w:p w:rsidR="00907635" w:rsidRPr="00AA7E27" w:rsidRDefault="00907635" w:rsidP="00A96C24">
            <w:pPr>
              <w:jc w:val="center"/>
              <w:rPr>
                <w:szCs w:val="21"/>
              </w:rPr>
            </w:pPr>
            <w:r w:rsidRPr="00AA7E27">
              <w:rPr>
                <w:szCs w:val="21"/>
              </w:rPr>
              <w:t>18</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5</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MDDEL JAHONT90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30</w:t>
            </w:r>
          </w:p>
        </w:tc>
        <w:tc>
          <w:tcPr>
            <w:tcW w:w="1208" w:type="dxa"/>
            <w:vAlign w:val="center"/>
          </w:tcPr>
          <w:p w:rsidR="00907635" w:rsidRPr="00AA7E27" w:rsidRDefault="00907635" w:rsidP="00A96C24">
            <w:pPr>
              <w:jc w:val="center"/>
              <w:rPr>
                <w:szCs w:val="21"/>
              </w:rPr>
            </w:pPr>
            <w:r w:rsidRPr="00AA7E27">
              <w:rPr>
                <w:szCs w:val="21"/>
              </w:rPr>
              <w:t>30</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6</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smartTag w:uri="urn:schemas-microsoft-com:office:smarttags" w:element="chmetcnv">
              <w:smartTagPr>
                <w:attr w:name="UnitName" w:val="kg"/>
                <w:attr w:name="SourceValue" w:val="125"/>
                <w:attr w:name="HasSpace" w:val="False"/>
                <w:attr w:name="Negative" w:val="False"/>
                <w:attr w:name="NumberType" w:val="1"/>
                <w:attr w:name="TCSC" w:val="0"/>
              </w:smartTagPr>
              <w:r w:rsidRPr="00AA7E27">
                <w:rPr>
                  <w:szCs w:val="21"/>
                </w:rPr>
                <w:t>125kg</w:t>
              </w:r>
            </w:smartTag>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w:t>
            </w:r>
          </w:p>
        </w:tc>
        <w:tc>
          <w:tcPr>
            <w:tcW w:w="1208" w:type="dxa"/>
            <w:vAlign w:val="center"/>
          </w:tcPr>
          <w:p w:rsidR="00907635" w:rsidRPr="00AA7E27" w:rsidRDefault="00907635" w:rsidP="00A96C24">
            <w:pPr>
              <w:jc w:val="center"/>
              <w:rPr>
                <w:szCs w:val="21"/>
              </w:rPr>
            </w:pPr>
            <w:r w:rsidRPr="00AA7E27">
              <w:rPr>
                <w:szCs w:val="21"/>
              </w:rPr>
              <w:t>2</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7</w:t>
            </w:r>
          </w:p>
        </w:tc>
        <w:tc>
          <w:tcPr>
            <w:tcW w:w="2013" w:type="dxa"/>
            <w:vAlign w:val="center"/>
          </w:tcPr>
          <w:p w:rsidR="00907635" w:rsidRPr="00AA7E27" w:rsidRDefault="00907635" w:rsidP="00A96C24">
            <w:pPr>
              <w:jc w:val="center"/>
              <w:rPr>
                <w:szCs w:val="21"/>
              </w:rPr>
            </w:pPr>
            <w:r w:rsidRPr="00AA7E27">
              <w:rPr>
                <w:rFonts w:hAnsi="宋体"/>
                <w:szCs w:val="21"/>
              </w:rPr>
              <w:t>冷却循环水切割机</w:t>
            </w:r>
          </w:p>
        </w:tc>
        <w:tc>
          <w:tcPr>
            <w:tcW w:w="2158" w:type="dxa"/>
            <w:vAlign w:val="center"/>
          </w:tcPr>
          <w:p w:rsidR="00907635" w:rsidRPr="00AA7E27" w:rsidRDefault="00907635" w:rsidP="00A96C24">
            <w:pPr>
              <w:jc w:val="center"/>
              <w:rPr>
                <w:szCs w:val="21"/>
              </w:rPr>
            </w:pPr>
            <w:r w:rsidRPr="00AA7E27">
              <w:rPr>
                <w:szCs w:val="21"/>
              </w:rPr>
              <w:t>QG-2</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8</w:t>
            </w:r>
          </w:p>
        </w:tc>
        <w:tc>
          <w:tcPr>
            <w:tcW w:w="2013" w:type="dxa"/>
            <w:vAlign w:val="center"/>
          </w:tcPr>
          <w:p w:rsidR="00907635" w:rsidRPr="00AA7E27" w:rsidRDefault="00907635" w:rsidP="00A96C24">
            <w:pPr>
              <w:jc w:val="center"/>
              <w:rPr>
                <w:szCs w:val="21"/>
              </w:rPr>
            </w:pPr>
            <w:r w:rsidRPr="00AA7E27">
              <w:rPr>
                <w:rFonts w:hAnsi="宋体"/>
                <w:szCs w:val="21"/>
              </w:rPr>
              <w:t>晶棒滚切专用机</w:t>
            </w:r>
          </w:p>
        </w:tc>
        <w:tc>
          <w:tcPr>
            <w:tcW w:w="2158" w:type="dxa"/>
            <w:vAlign w:val="center"/>
          </w:tcPr>
          <w:p w:rsidR="00907635" w:rsidRPr="00AA7E27" w:rsidRDefault="00907635" w:rsidP="00A96C24">
            <w:pPr>
              <w:jc w:val="center"/>
              <w:rPr>
                <w:szCs w:val="21"/>
              </w:rPr>
            </w:pPr>
            <w:r w:rsidRPr="00AA7E27">
              <w:rPr>
                <w:rFonts w:hAnsi="宋体"/>
                <w:szCs w:val="21"/>
              </w:rPr>
              <w:t>晶棒滚切专用机</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rFonts w:hint="eastAsia"/>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9</w:t>
            </w:r>
          </w:p>
        </w:tc>
        <w:tc>
          <w:tcPr>
            <w:tcW w:w="2013" w:type="dxa"/>
            <w:vMerge w:val="restart"/>
            <w:vAlign w:val="center"/>
          </w:tcPr>
          <w:p w:rsidR="00907635" w:rsidRPr="00AA7E27" w:rsidRDefault="00907635" w:rsidP="00A96C24">
            <w:pPr>
              <w:jc w:val="center"/>
              <w:rPr>
                <w:szCs w:val="21"/>
              </w:rPr>
            </w:pPr>
            <w:r w:rsidRPr="00AA7E27">
              <w:rPr>
                <w:rFonts w:hAnsi="宋体"/>
                <w:szCs w:val="21"/>
              </w:rPr>
              <w:t>激光划片机</w:t>
            </w:r>
          </w:p>
        </w:tc>
        <w:tc>
          <w:tcPr>
            <w:tcW w:w="2158" w:type="dxa"/>
            <w:vAlign w:val="center"/>
          </w:tcPr>
          <w:p w:rsidR="00907635" w:rsidRPr="00AA7E27" w:rsidRDefault="00907635" w:rsidP="00A96C24">
            <w:pPr>
              <w:jc w:val="center"/>
              <w:rPr>
                <w:szCs w:val="21"/>
              </w:rPr>
            </w:pPr>
            <w:r w:rsidRPr="00AA7E27">
              <w:rPr>
                <w:szCs w:val="21"/>
              </w:rPr>
              <w:t>CLTRA SCRLBER-15</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10</w:t>
            </w:r>
          </w:p>
        </w:tc>
        <w:tc>
          <w:tcPr>
            <w:tcW w:w="2013" w:type="dxa"/>
            <w:vMerge/>
            <w:vAlign w:val="center"/>
          </w:tcPr>
          <w:p w:rsidR="00907635" w:rsidRPr="00AA7E27" w:rsidRDefault="00907635" w:rsidP="00A96C24">
            <w:pPr>
              <w:rPr>
                <w:rFonts w:hAnsi="宋体"/>
                <w:szCs w:val="21"/>
              </w:rPr>
            </w:pPr>
          </w:p>
        </w:tc>
        <w:tc>
          <w:tcPr>
            <w:tcW w:w="2158" w:type="dxa"/>
            <w:vAlign w:val="center"/>
          </w:tcPr>
          <w:p w:rsidR="00907635" w:rsidRPr="00AA7E27" w:rsidRDefault="00907635" w:rsidP="00A96C24">
            <w:pPr>
              <w:jc w:val="center"/>
              <w:rPr>
                <w:szCs w:val="21"/>
              </w:rPr>
            </w:pPr>
            <w:r w:rsidRPr="00AA7E27">
              <w:rPr>
                <w:szCs w:val="21"/>
              </w:rPr>
              <w:t>Ultranducer-12</w:t>
            </w:r>
          </w:p>
        </w:tc>
        <w:tc>
          <w:tcPr>
            <w:tcW w:w="720" w:type="dxa"/>
            <w:vAlign w:val="center"/>
          </w:tcPr>
          <w:p w:rsidR="00907635" w:rsidRPr="00AA7E27" w:rsidRDefault="00907635" w:rsidP="00A96C24">
            <w:pPr>
              <w:jc w:val="center"/>
              <w:rPr>
                <w:rFonts w:hAnsi="宋体"/>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11</w:t>
            </w:r>
          </w:p>
        </w:tc>
        <w:tc>
          <w:tcPr>
            <w:tcW w:w="2013" w:type="dxa"/>
            <w:vAlign w:val="center"/>
          </w:tcPr>
          <w:p w:rsidR="00907635" w:rsidRPr="00AA7E27" w:rsidRDefault="00907635" w:rsidP="00A96C24">
            <w:pPr>
              <w:jc w:val="center"/>
              <w:rPr>
                <w:szCs w:val="21"/>
              </w:rPr>
            </w:pPr>
            <w:r w:rsidRPr="00AA7E27">
              <w:rPr>
                <w:rFonts w:hAnsi="宋体"/>
                <w:szCs w:val="21"/>
              </w:rPr>
              <w:t>偏光应力仪</w:t>
            </w:r>
          </w:p>
        </w:tc>
        <w:tc>
          <w:tcPr>
            <w:tcW w:w="2158" w:type="dxa"/>
            <w:vAlign w:val="center"/>
          </w:tcPr>
          <w:p w:rsidR="00907635" w:rsidRPr="00AA7E27" w:rsidRDefault="00907635" w:rsidP="00A96C24">
            <w:pPr>
              <w:jc w:val="center"/>
              <w:rPr>
                <w:szCs w:val="21"/>
              </w:rPr>
            </w:pPr>
            <w:r w:rsidRPr="00AA7E27">
              <w:rPr>
                <w:szCs w:val="21"/>
              </w:rPr>
              <w:t>PSV-201</w:t>
            </w:r>
            <w:r w:rsidRPr="00AA7E27">
              <w:rPr>
                <w:rFonts w:hAnsi="宋体"/>
                <w:szCs w:val="21"/>
              </w:rPr>
              <w:t>（分割式）</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12</w:t>
            </w:r>
          </w:p>
        </w:tc>
        <w:tc>
          <w:tcPr>
            <w:tcW w:w="2013" w:type="dxa"/>
            <w:vMerge w:val="restart"/>
            <w:vAlign w:val="center"/>
          </w:tcPr>
          <w:p w:rsidR="00907635" w:rsidRPr="00AA7E27" w:rsidRDefault="00907635" w:rsidP="00A96C24">
            <w:pPr>
              <w:jc w:val="center"/>
              <w:rPr>
                <w:szCs w:val="21"/>
              </w:rPr>
            </w:pPr>
            <w:r w:rsidRPr="00AA7E27">
              <w:rPr>
                <w:rFonts w:hAnsi="宋体"/>
                <w:szCs w:val="21"/>
              </w:rPr>
              <w:t>裂片机</w:t>
            </w:r>
          </w:p>
        </w:tc>
        <w:tc>
          <w:tcPr>
            <w:tcW w:w="2158" w:type="dxa"/>
            <w:vAlign w:val="center"/>
          </w:tcPr>
          <w:p w:rsidR="00907635" w:rsidRPr="00AA7E27" w:rsidRDefault="00907635" w:rsidP="00A96C24">
            <w:pPr>
              <w:jc w:val="center"/>
              <w:rPr>
                <w:szCs w:val="21"/>
              </w:rPr>
            </w:pPr>
            <w:r w:rsidRPr="00AA7E27">
              <w:rPr>
                <w:szCs w:val="21"/>
              </w:rPr>
              <w:t>OBM-90TB</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13</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UltraBreaker-12</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14</w:t>
            </w:r>
          </w:p>
        </w:tc>
        <w:tc>
          <w:tcPr>
            <w:tcW w:w="2013" w:type="dxa"/>
            <w:vAlign w:val="center"/>
          </w:tcPr>
          <w:p w:rsidR="00907635" w:rsidRPr="00AA7E27" w:rsidRDefault="00907635" w:rsidP="00A96C24">
            <w:pPr>
              <w:jc w:val="center"/>
              <w:rPr>
                <w:szCs w:val="21"/>
              </w:rPr>
            </w:pPr>
            <w:r w:rsidRPr="00AA7E27">
              <w:rPr>
                <w:rFonts w:hAnsi="宋体"/>
                <w:szCs w:val="21"/>
              </w:rPr>
              <w:t>晶种退火炉</w:t>
            </w:r>
          </w:p>
        </w:tc>
        <w:tc>
          <w:tcPr>
            <w:tcW w:w="2158" w:type="dxa"/>
            <w:vAlign w:val="center"/>
          </w:tcPr>
          <w:p w:rsidR="00907635" w:rsidRPr="00AA7E27" w:rsidRDefault="00907635" w:rsidP="00A96C24">
            <w:pPr>
              <w:jc w:val="center"/>
              <w:rPr>
                <w:szCs w:val="21"/>
              </w:rPr>
            </w:pPr>
            <w:smartTag w:uri="urn:schemas-microsoft-com:office:smarttags" w:element="chmetcnv">
              <w:smartTagPr>
                <w:attr w:name="UnitName" w:val="℃"/>
                <w:attr w:name="SourceValue" w:val="1700"/>
                <w:attr w:name="HasSpace" w:val="False"/>
                <w:attr w:name="Negative" w:val="False"/>
                <w:attr w:name="NumberType" w:val="1"/>
                <w:attr w:name="TCSC" w:val="0"/>
              </w:smartTagPr>
              <w:r w:rsidRPr="00AA7E27">
                <w:rPr>
                  <w:szCs w:val="21"/>
                </w:rPr>
                <w:t>1700</w:t>
              </w:r>
              <w:r w:rsidRPr="00AA7E27">
                <w:rPr>
                  <w:rFonts w:hAnsi="宋体"/>
                  <w:szCs w:val="21"/>
                </w:rPr>
                <w:t>℃</w:t>
              </w:r>
            </w:smartTag>
            <w:r w:rsidRPr="00AA7E27">
              <w:rPr>
                <w:rFonts w:hAnsi="宋体"/>
                <w:szCs w:val="21"/>
              </w:rPr>
              <w:t>大型箱式炉</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15</w:t>
            </w:r>
          </w:p>
        </w:tc>
        <w:tc>
          <w:tcPr>
            <w:tcW w:w="2013" w:type="dxa"/>
            <w:vAlign w:val="center"/>
          </w:tcPr>
          <w:p w:rsidR="00907635" w:rsidRPr="00AA7E27" w:rsidRDefault="00907635" w:rsidP="00A96C24">
            <w:pPr>
              <w:jc w:val="center"/>
              <w:rPr>
                <w:szCs w:val="21"/>
              </w:rPr>
            </w:pPr>
            <w:r w:rsidRPr="00AA7E27">
              <w:rPr>
                <w:rFonts w:hAnsi="宋体"/>
                <w:szCs w:val="21"/>
              </w:rPr>
              <w:t>小型研磨抛光机</w:t>
            </w:r>
          </w:p>
        </w:tc>
        <w:tc>
          <w:tcPr>
            <w:tcW w:w="2158" w:type="dxa"/>
            <w:vAlign w:val="center"/>
          </w:tcPr>
          <w:p w:rsidR="00907635" w:rsidRPr="00AA7E27" w:rsidRDefault="00907635" w:rsidP="00A96C24">
            <w:pPr>
              <w:jc w:val="center"/>
              <w:rPr>
                <w:szCs w:val="21"/>
              </w:rPr>
            </w:pP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w:t>
            </w:r>
          </w:p>
        </w:tc>
        <w:tc>
          <w:tcPr>
            <w:tcW w:w="1208" w:type="dxa"/>
            <w:vAlign w:val="center"/>
          </w:tcPr>
          <w:p w:rsidR="00907635" w:rsidRPr="00AA7E27" w:rsidRDefault="00907635" w:rsidP="00A96C24">
            <w:pPr>
              <w:jc w:val="center"/>
              <w:rPr>
                <w:szCs w:val="21"/>
              </w:rPr>
            </w:pPr>
            <w:r w:rsidRPr="00AA7E27">
              <w:rPr>
                <w:szCs w:val="21"/>
              </w:rPr>
              <w:t>2</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16</w:t>
            </w:r>
          </w:p>
        </w:tc>
        <w:tc>
          <w:tcPr>
            <w:tcW w:w="2013" w:type="dxa"/>
            <w:vAlign w:val="center"/>
          </w:tcPr>
          <w:p w:rsidR="00907635" w:rsidRPr="00AA7E27" w:rsidRDefault="00907635" w:rsidP="00A96C24">
            <w:pPr>
              <w:jc w:val="center"/>
              <w:rPr>
                <w:szCs w:val="21"/>
              </w:rPr>
            </w:pPr>
            <w:r w:rsidRPr="00AA7E27">
              <w:rPr>
                <w:rFonts w:hAnsi="宋体"/>
                <w:szCs w:val="21"/>
              </w:rPr>
              <w:t>晶球粗磨机</w:t>
            </w:r>
          </w:p>
        </w:tc>
        <w:tc>
          <w:tcPr>
            <w:tcW w:w="2158" w:type="dxa"/>
            <w:vAlign w:val="center"/>
          </w:tcPr>
          <w:p w:rsidR="00907635" w:rsidRPr="00AA7E27" w:rsidRDefault="00907635" w:rsidP="00A96C24">
            <w:pPr>
              <w:jc w:val="center"/>
              <w:rPr>
                <w:szCs w:val="21"/>
              </w:rPr>
            </w:pPr>
            <w:r w:rsidRPr="00AA7E27">
              <w:rPr>
                <w:szCs w:val="21"/>
              </w:rPr>
              <w:t>SGD-350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17</w:t>
            </w:r>
          </w:p>
        </w:tc>
        <w:tc>
          <w:tcPr>
            <w:tcW w:w="2013" w:type="dxa"/>
            <w:vAlign w:val="center"/>
          </w:tcPr>
          <w:p w:rsidR="00907635" w:rsidRPr="00AA7E27" w:rsidRDefault="00907635" w:rsidP="00A96C24">
            <w:pPr>
              <w:jc w:val="center"/>
              <w:rPr>
                <w:szCs w:val="21"/>
              </w:rPr>
            </w:pPr>
            <w:r w:rsidRPr="00AA7E27">
              <w:rPr>
                <w:rFonts w:hAnsi="宋体"/>
                <w:szCs w:val="21"/>
              </w:rPr>
              <w:t>桌上型晶棒倒角机</w:t>
            </w:r>
          </w:p>
        </w:tc>
        <w:tc>
          <w:tcPr>
            <w:tcW w:w="2158" w:type="dxa"/>
            <w:vAlign w:val="center"/>
          </w:tcPr>
          <w:p w:rsidR="00907635" w:rsidRPr="00AA7E27" w:rsidRDefault="00907635" w:rsidP="00A96C24">
            <w:pPr>
              <w:jc w:val="center"/>
              <w:rPr>
                <w:szCs w:val="21"/>
              </w:rPr>
            </w:pPr>
            <w:r w:rsidRPr="00AA7E27">
              <w:rPr>
                <w:szCs w:val="21"/>
              </w:rPr>
              <w:t>GH-180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18</w:t>
            </w:r>
          </w:p>
        </w:tc>
        <w:tc>
          <w:tcPr>
            <w:tcW w:w="2013" w:type="dxa"/>
            <w:vAlign w:val="center"/>
          </w:tcPr>
          <w:p w:rsidR="00907635" w:rsidRPr="00AA7E27" w:rsidRDefault="00907635" w:rsidP="00A96C24">
            <w:pPr>
              <w:jc w:val="center"/>
              <w:rPr>
                <w:szCs w:val="21"/>
              </w:rPr>
            </w:pPr>
            <w:r w:rsidRPr="00AA7E27">
              <w:rPr>
                <w:rFonts w:hAnsi="宋体"/>
                <w:szCs w:val="21"/>
              </w:rPr>
              <w:t>单刃切割机</w:t>
            </w:r>
          </w:p>
        </w:tc>
        <w:tc>
          <w:tcPr>
            <w:tcW w:w="2158" w:type="dxa"/>
            <w:vAlign w:val="center"/>
          </w:tcPr>
          <w:p w:rsidR="00907635" w:rsidRPr="00AA7E27" w:rsidRDefault="00907635" w:rsidP="00A96C24">
            <w:pPr>
              <w:jc w:val="center"/>
              <w:rPr>
                <w:szCs w:val="21"/>
              </w:rPr>
            </w:pPr>
            <w:r w:rsidRPr="00AA7E27">
              <w:rPr>
                <w:szCs w:val="21"/>
              </w:rPr>
              <w:t>USWS-1600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19</w:t>
            </w:r>
          </w:p>
        </w:tc>
        <w:tc>
          <w:tcPr>
            <w:tcW w:w="2013" w:type="dxa"/>
            <w:vAlign w:val="center"/>
          </w:tcPr>
          <w:p w:rsidR="00907635" w:rsidRPr="00AA7E27" w:rsidRDefault="00907635" w:rsidP="00A96C24">
            <w:pPr>
              <w:jc w:val="center"/>
              <w:rPr>
                <w:szCs w:val="21"/>
              </w:rPr>
            </w:pPr>
            <w:r w:rsidRPr="00AA7E27">
              <w:rPr>
                <w:rFonts w:hAnsi="宋体"/>
                <w:szCs w:val="21"/>
              </w:rPr>
              <w:t>仔晶沟槽研磨机</w:t>
            </w:r>
          </w:p>
        </w:tc>
        <w:tc>
          <w:tcPr>
            <w:tcW w:w="2158" w:type="dxa"/>
            <w:vAlign w:val="center"/>
          </w:tcPr>
          <w:p w:rsidR="00907635" w:rsidRPr="00AA7E27" w:rsidRDefault="00907635" w:rsidP="00A96C24">
            <w:pPr>
              <w:jc w:val="center"/>
              <w:rPr>
                <w:szCs w:val="21"/>
              </w:rPr>
            </w:pPr>
            <w:r w:rsidRPr="00AA7E27">
              <w:rPr>
                <w:szCs w:val="21"/>
              </w:rPr>
              <w:t>HH618</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20</w:t>
            </w:r>
          </w:p>
        </w:tc>
        <w:tc>
          <w:tcPr>
            <w:tcW w:w="2013" w:type="dxa"/>
            <w:vMerge w:val="restart"/>
            <w:vAlign w:val="center"/>
          </w:tcPr>
          <w:p w:rsidR="00907635" w:rsidRPr="00AA7E27" w:rsidRDefault="00907635" w:rsidP="00A96C24">
            <w:pPr>
              <w:jc w:val="center"/>
              <w:rPr>
                <w:szCs w:val="21"/>
              </w:rPr>
            </w:pPr>
            <w:r w:rsidRPr="00AA7E27">
              <w:rPr>
                <w:rFonts w:hAnsi="宋体"/>
                <w:szCs w:val="21"/>
              </w:rPr>
              <w:t>烘箱</w:t>
            </w:r>
          </w:p>
        </w:tc>
        <w:tc>
          <w:tcPr>
            <w:tcW w:w="2158" w:type="dxa"/>
            <w:vAlign w:val="center"/>
          </w:tcPr>
          <w:p w:rsidR="00907635" w:rsidRPr="00AA7E27" w:rsidRDefault="00907635" w:rsidP="00A96C24">
            <w:pPr>
              <w:jc w:val="center"/>
              <w:rPr>
                <w:szCs w:val="21"/>
              </w:rPr>
            </w:pPr>
            <w:r w:rsidRPr="00AA7E27">
              <w:rPr>
                <w:szCs w:val="21"/>
              </w:rPr>
              <w:t>TUKS-4E</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21</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TOJJ-4E</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22</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TDGW-4B</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23</w:t>
            </w:r>
          </w:p>
        </w:tc>
        <w:tc>
          <w:tcPr>
            <w:tcW w:w="2013" w:type="dxa"/>
            <w:vAlign w:val="center"/>
          </w:tcPr>
          <w:p w:rsidR="00907635" w:rsidRPr="00AA7E27" w:rsidRDefault="00907635" w:rsidP="00A96C24">
            <w:pPr>
              <w:jc w:val="center"/>
              <w:rPr>
                <w:szCs w:val="21"/>
              </w:rPr>
            </w:pPr>
            <w:r w:rsidRPr="00AA7E27">
              <w:rPr>
                <w:rFonts w:hAnsi="宋体"/>
                <w:szCs w:val="21"/>
              </w:rPr>
              <w:t>烤盘（平板加热器）</w:t>
            </w:r>
          </w:p>
        </w:tc>
        <w:tc>
          <w:tcPr>
            <w:tcW w:w="2158" w:type="dxa"/>
            <w:vAlign w:val="center"/>
          </w:tcPr>
          <w:p w:rsidR="00907635" w:rsidRPr="00AA7E27" w:rsidRDefault="00907635" w:rsidP="00A96C24">
            <w:pPr>
              <w:jc w:val="center"/>
              <w:rPr>
                <w:szCs w:val="21"/>
              </w:rPr>
            </w:pPr>
            <w:r w:rsidRPr="00AA7E27">
              <w:rPr>
                <w:szCs w:val="21"/>
              </w:rPr>
              <w:t>MT</w:t>
            </w:r>
            <w:smartTag w:uri="urn:schemas-microsoft-com:office:smarttags" w:element="chmetcnv">
              <w:smartTagPr>
                <w:attr w:name="UnitName" w:val="C"/>
                <w:attr w:name="SourceValue" w:val="950"/>
                <w:attr w:name="HasSpace" w:val="False"/>
                <w:attr w:name="Negative" w:val="True"/>
                <w:attr w:name="NumberType" w:val="1"/>
                <w:attr w:name="TCSC" w:val="0"/>
              </w:smartTagPr>
              <w:r w:rsidRPr="00AA7E27">
                <w:rPr>
                  <w:szCs w:val="21"/>
                </w:rPr>
                <w:t>-950C</w:t>
              </w:r>
            </w:smartTag>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6</w:t>
            </w:r>
          </w:p>
        </w:tc>
        <w:tc>
          <w:tcPr>
            <w:tcW w:w="1208" w:type="dxa"/>
            <w:vAlign w:val="center"/>
          </w:tcPr>
          <w:p w:rsidR="00907635" w:rsidRPr="00AA7E27" w:rsidRDefault="00907635" w:rsidP="00A96C24">
            <w:pPr>
              <w:jc w:val="center"/>
              <w:rPr>
                <w:szCs w:val="21"/>
              </w:rPr>
            </w:pPr>
            <w:r w:rsidRPr="00AA7E27">
              <w:rPr>
                <w:szCs w:val="21"/>
              </w:rPr>
              <w:t>6</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24</w:t>
            </w:r>
          </w:p>
        </w:tc>
        <w:tc>
          <w:tcPr>
            <w:tcW w:w="2013" w:type="dxa"/>
            <w:vMerge w:val="restart"/>
            <w:vAlign w:val="center"/>
          </w:tcPr>
          <w:p w:rsidR="00907635" w:rsidRPr="00AA7E27" w:rsidRDefault="00907635" w:rsidP="00A96C24">
            <w:pPr>
              <w:jc w:val="center"/>
              <w:rPr>
                <w:szCs w:val="21"/>
              </w:rPr>
            </w:pPr>
            <w:r w:rsidRPr="00AA7E27">
              <w:rPr>
                <w:rFonts w:hAnsi="宋体"/>
                <w:szCs w:val="21"/>
              </w:rPr>
              <w:t>清洗机</w:t>
            </w:r>
          </w:p>
        </w:tc>
        <w:tc>
          <w:tcPr>
            <w:tcW w:w="2158" w:type="dxa"/>
            <w:vAlign w:val="center"/>
          </w:tcPr>
          <w:p w:rsidR="00907635" w:rsidRPr="00AA7E27" w:rsidRDefault="00907635" w:rsidP="00A96C24">
            <w:pPr>
              <w:jc w:val="center"/>
              <w:rPr>
                <w:szCs w:val="21"/>
              </w:rPr>
            </w:pPr>
            <w:r w:rsidRPr="00AA7E27">
              <w:rPr>
                <w:szCs w:val="21"/>
              </w:rPr>
              <w:t>SC-400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25</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SC-400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26</w:t>
            </w:r>
          </w:p>
        </w:tc>
        <w:tc>
          <w:tcPr>
            <w:tcW w:w="2013" w:type="dxa"/>
            <w:vMerge w:val="restart"/>
            <w:vAlign w:val="center"/>
          </w:tcPr>
          <w:p w:rsidR="00907635" w:rsidRPr="00AA7E27" w:rsidRDefault="00907635" w:rsidP="00A96C24">
            <w:pPr>
              <w:jc w:val="center"/>
              <w:rPr>
                <w:szCs w:val="21"/>
              </w:rPr>
            </w:pPr>
            <w:r w:rsidRPr="00AA7E27">
              <w:rPr>
                <w:rFonts w:hAnsi="宋体"/>
                <w:szCs w:val="21"/>
              </w:rPr>
              <w:t>氦气检漏仪</w:t>
            </w:r>
          </w:p>
        </w:tc>
        <w:tc>
          <w:tcPr>
            <w:tcW w:w="2158" w:type="dxa"/>
            <w:vAlign w:val="center"/>
          </w:tcPr>
          <w:p w:rsidR="00907635" w:rsidRPr="00AA7E27" w:rsidRDefault="00907635" w:rsidP="00A96C24">
            <w:pPr>
              <w:jc w:val="center"/>
              <w:rPr>
                <w:szCs w:val="21"/>
              </w:rPr>
            </w:pPr>
            <w:r w:rsidRPr="00AA7E27">
              <w:rPr>
                <w:szCs w:val="21"/>
              </w:rPr>
              <w:t>BD30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27</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ASM340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w:t>
            </w:r>
          </w:p>
        </w:tc>
        <w:tc>
          <w:tcPr>
            <w:tcW w:w="1208" w:type="dxa"/>
            <w:vAlign w:val="center"/>
          </w:tcPr>
          <w:p w:rsidR="00907635" w:rsidRPr="00AA7E27" w:rsidRDefault="00907635" w:rsidP="00A96C24">
            <w:pPr>
              <w:jc w:val="center"/>
              <w:rPr>
                <w:szCs w:val="21"/>
              </w:rPr>
            </w:pPr>
            <w:r w:rsidRPr="00AA7E27">
              <w:rPr>
                <w:szCs w:val="21"/>
              </w:rPr>
              <w:t>2</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28</w:t>
            </w:r>
          </w:p>
        </w:tc>
        <w:tc>
          <w:tcPr>
            <w:tcW w:w="2013" w:type="dxa"/>
            <w:vAlign w:val="center"/>
          </w:tcPr>
          <w:p w:rsidR="00907635" w:rsidRPr="00AA7E27" w:rsidRDefault="00907635" w:rsidP="00A96C24">
            <w:pPr>
              <w:jc w:val="center"/>
              <w:rPr>
                <w:szCs w:val="21"/>
              </w:rPr>
            </w:pPr>
            <w:r w:rsidRPr="00AA7E27">
              <w:rPr>
                <w:szCs w:val="21"/>
              </w:rPr>
              <w:t>X</w:t>
            </w:r>
            <w:r w:rsidRPr="00AA7E27">
              <w:rPr>
                <w:rFonts w:hAnsi="宋体"/>
                <w:szCs w:val="21"/>
              </w:rPr>
              <w:t>射线检测仪</w:t>
            </w:r>
          </w:p>
        </w:tc>
        <w:tc>
          <w:tcPr>
            <w:tcW w:w="2158" w:type="dxa"/>
            <w:vAlign w:val="center"/>
          </w:tcPr>
          <w:p w:rsidR="00907635" w:rsidRPr="00AA7E27" w:rsidRDefault="00907635" w:rsidP="00A96C24">
            <w:pPr>
              <w:jc w:val="center"/>
              <w:rPr>
                <w:szCs w:val="21"/>
              </w:rPr>
            </w:pPr>
            <w:r w:rsidRPr="00AA7E27">
              <w:rPr>
                <w:szCs w:val="21"/>
              </w:rPr>
              <w:t>DX-8BD</w:t>
            </w:r>
            <w:smartTag w:uri="urn:schemas-microsoft-com:office:smarttags" w:element="chmetcnv">
              <w:smartTagPr>
                <w:attr w:name="UnitName" w:val="g"/>
                <w:attr w:name="SourceValue" w:val="400"/>
                <w:attr w:name="HasSpace" w:val="False"/>
                <w:attr w:name="Negative" w:val="False"/>
                <w:attr w:name="NumberType" w:val="1"/>
                <w:attr w:name="TCSC" w:val="0"/>
              </w:smartTagPr>
              <w:r w:rsidRPr="00AA7E27">
                <w:rPr>
                  <w:szCs w:val="21"/>
                </w:rPr>
                <w:t>400G</w:t>
              </w:r>
            </w:smartTag>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5</w:t>
            </w:r>
          </w:p>
        </w:tc>
        <w:tc>
          <w:tcPr>
            <w:tcW w:w="1208" w:type="dxa"/>
            <w:vAlign w:val="center"/>
          </w:tcPr>
          <w:p w:rsidR="00907635" w:rsidRPr="00AA7E27" w:rsidRDefault="00907635" w:rsidP="00A96C24">
            <w:pPr>
              <w:jc w:val="center"/>
              <w:rPr>
                <w:szCs w:val="21"/>
              </w:rPr>
            </w:pPr>
            <w:r w:rsidRPr="00AA7E27">
              <w:rPr>
                <w:szCs w:val="21"/>
              </w:rPr>
              <w:t>5</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29</w:t>
            </w:r>
          </w:p>
        </w:tc>
        <w:tc>
          <w:tcPr>
            <w:tcW w:w="2013" w:type="dxa"/>
            <w:vAlign w:val="center"/>
          </w:tcPr>
          <w:p w:rsidR="00907635" w:rsidRPr="00AA7E27" w:rsidRDefault="00907635" w:rsidP="00A96C24">
            <w:pPr>
              <w:jc w:val="center"/>
              <w:rPr>
                <w:szCs w:val="21"/>
              </w:rPr>
            </w:pPr>
            <w:smartTag w:uri="urn:schemas-microsoft-com:office:smarttags" w:element="chmetcnv">
              <w:smartTagPr>
                <w:attr w:name="UnitName" w:val="kg"/>
                <w:attr w:name="SourceValue" w:val="120"/>
                <w:attr w:name="HasSpace" w:val="False"/>
                <w:attr w:name="Negative" w:val="False"/>
                <w:attr w:name="NumberType" w:val="1"/>
                <w:attr w:name="TCSC" w:val="0"/>
              </w:smartTagPr>
              <w:r w:rsidRPr="00AA7E27">
                <w:rPr>
                  <w:szCs w:val="21"/>
                </w:rPr>
                <w:t>120kg</w:t>
              </w:r>
            </w:smartTag>
            <w:r w:rsidRPr="00AA7E27">
              <w:rPr>
                <w:rFonts w:hAnsi="宋体"/>
                <w:szCs w:val="21"/>
              </w:rPr>
              <w:t>长晶炉</w:t>
            </w:r>
          </w:p>
        </w:tc>
        <w:tc>
          <w:tcPr>
            <w:tcW w:w="2158" w:type="dxa"/>
            <w:vAlign w:val="center"/>
          </w:tcPr>
          <w:p w:rsidR="00907635" w:rsidRPr="00AA7E27" w:rsidRDefault="00907635" w:rsidP="00A96C24">
            <w:pPr>
              <w:jc w:val="center"/>
              <w:rPr>
                <w:szCs w:val="21"/>
              </w:rPr>
            </w:pPr>
            <w:r w:rsidRPr="00AA7E27">
              <w:rPr>
                <w:szCs w:val="21"/>
              </w:rPr>
              <w:t>ISG1000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375</w:t>
            </w:r>
          </w:p>
        </w:tc>
        <w:tc>
          <w:tcPr>
            <w:tcW w:w="1134" w:type="dxa"/>
            <w:vAlign w:val="center"/>
          </w:tcPr>
          <w:p w:rsidR="00907635" w:rsidRPr="00AA7E27" w:rsidRDefault="00907635" w:rsidP="00A96C24">
            <w:pPr>
              <w:jc w:val="center"/>
              <w:rPr>
                <w:szCs w:val="21"/>
              </w:rPr>
            </w:pPr>
            <w:r w:rsidRPr="00AA7E27">
              <w:rPr>
                <w:szCs w:val="21"/>
              </w:rPr>
              <w:t>375</w:t>
            </w:r>
          </w:p>
        </w:tc>
        <w:tc>
          <w:tcPr>
            <w:tcW w:w="1208" w:type="dxa"/>
            <w:vAlign w:val="center"/>
          </w:tcPr>
          <w:p w:rsidR="00907635" w:rsidRPr="00AA7E27" w:rsidRDefault="00907635" w:rsidP="00A96C24">
            <w:pPr>
              <w:jc w:val="center"/>
              <w:rPr>
                <w:szCs w:val="21"/>
              </w:rPr>
            </w:pPr>
            <w:r w:rsidRPr="00AA7E27">
              <w:rPr>
                <w:szCs w:val="21"/>
              </w:rPr>
              <w:t>375</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30</w:t>
            </w:r>
          </w:p>
        </w:tc>
        <w:tc>
          <w:tcPr>
            <w:tcW w:w="2013" w:type="dxa"/>
            <w:vAlign w:val="center"/>
          </w:tcPr>
          <w:p w:rsidR="00907635" w:rsidRPr="00AA7E27" w:rsidRDefault="00907635" w:rsidP="00A96C24">
            <w:pPr>
              <w:jc w:val="center"/>
              <w:rPr>
                <w:szCs w:val="21"/>
              </w:rPr>
            </w:pPr>
            <w:r w:rsidRPr="00AA7E27">
              <w:rPr>
                <w:szCs w:val="21"/>
              </w:rPr>
              <w:t>36</w:t>
            </w:r>
            <w:r w:rsidRPr="00AA7E27">
              <w:rPr>
                <w:rFonts w:hAnsi="宋体"/>
                <w:szCs w:val="21"/>
              </w:rPr>
              <w:t>寸晶球切割机</w:t>
            </w:r>
          </w:p>
        </w:tc>
        <w:tc>
          <w:tcPr>
            <w:tcW w:w="2158" w:type="dxa"/>
            <w:vAlign w:val="center"/>
          </w:tcPr>
          <w:p w:rsidR="00907635" w:rsidRPr="00AA7E27" w:rsidRDefault="00907635" w:rsidP="00A96C24">
            <w:pPr>
              <w:jc w:val="center"/>
              <w:rPr>
                <w:szCs w:val="21"/>
              </w:rPr>
            </w:pPr>
            <w:r w:rsidRPr="00AA7E27">
              <w:rPr>
                <w:szCs w:val="21"/>
              </w:rPr>
              <w:t>SW-900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16</w:t>
            </w:r>
          </w:p>
        </w:tc>
        <w:tc>
          <w:tcPr>
            <w:tcW w:w="1134" w:type="dxa"/>
            <w:vAlign w:val="center"/>
          </w:tcPr>
          <w:p w:rsidR="00907635" w:rsidRPr="00AA7E27" w:rsidRDefault="00907635" w:rsidP="00A96C24">
            <w:pPr>
              <w:jc w:val="center"/>
              <w:rPr>
                <w:szCs w:val="21"/>
              </w:rPr>
            </w:pPr>
            <w:r w:rsidRPr="00AA7E27">
              <w:rPr>
                <w:szCs w:val="21"/>
              </w:rPr>
              <w:t>18</w:t>
            </w:r>
          </w:p>
        </w:tc>
        <w:tc>
          <w:tcPr>
            <w:tcW w:w="1208" w:type="dxa"/>
            <w:vAlign w:val="center"/>
          </w:tcPr>
          <w:p w:rsidR="00907635" w:rsidRPr="00AA7E27" w:rsidRDefault="00907635" w:rsidP="00A96C24">
            <w:pPr>
              <w:jc w:val="center"/>
              <w:rPr>
                <w:szCs w:val="21"/>
              </w:rPr>
            </w:pPr>
            <w:r w:rsidRPr="00AA7E27">
              <w:rPr>
                <w:szCs w:val="21"/>
              </w:rPr>
              <w:t>18</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31</w:t>
            </w:r>
          </w:p>
        </w:tc>
        <w:tc>
          <w:tcPr>
            <w:tcW w:w="2013" w:type="dxa"/>
            <w:vAlign w:val="center"/>
          </w:tcPr>
          <w:p w:rsidR="00907635" w:rsidRPr="00AA7E27" w:rsidRDefault="00907635" w:rsidP="00A96C24">
            <w:pPr>
              <w:jc w:val="center"/>
              <w:rPr>
                <w:szCs w:val="21"/>
              </w:rPr>
            </w:pPr>
            <w:r w:rsidRPr="00AA7E27">
              <w:rPr>
                <w:rFonts w:hAnsi="宋体"/>
                <w:szCs w:val="21"/>
              </w:rPr>
              <w:t>晶棒滚切专用机</w:t>
            </w:r>
          </w:p>
        </w:tc>
        <w:tc>
          <w:tcPr>
            <w:tcW w:w="2158" w:type="dxa"/>
            <w:vAlign w:val="center"/>
          </w:tcPr>
          <w:p w:rsidR="00907635" w:rsidRPr="00AA7E27" w:rsidRDefault="00907635" w:rsidP="00A96C24">
            <w:pPr>
              <w:jc w:val="center"/>
              <w:rPr>
                <w:szCs w:val="21"/>
              </w:rPr>
            </w:pPr>
            <w:r w:rsidRPr="00AA7E27">
              <w:rPr>
                <w:szCs w:val="21"/>
              </w:rPr>
              <w:t>CSW-500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4</w:t>
            </w:r>
          </w:p>
        </w:tc>
        <w:tc>
          <w:tcPr>
            <w:tcW w:w="1134" w:type="dxa"/>
            <w:vAlign w:val="center"/>
          </w:tcPr>
          <w:p w:rsidR="00907635" w:rsidRPr="00AA7E27" w:rsidRDefault="00907635" w:rsidP="00A96C24">
            <w:pPr>
              <w:jc w:val="center"/>
              <w:rPr>
                <w:szCs w:val="21"/>
              </w:rPr>
            </w:pPr>
            <w:r w:rsidRPr="00AA7E27">
              <w:rPr>
                <w:szCs w:val="21"/>
              </w:rPr>
              <w:t>5</w:t>
            </w:r>
          </w:p>
        </w:tc>
        <w:tc>
          <w:tcPr>
            <w:tcW w:w="1208" w:type="dxa"/>
            <w:vAlign w:val="center"/>
          </w:tcPr>
          <w:p w:rsidR="00907635" w:rsidRPr="00AA7E27" w:rsidRDefault="00907635" w:rsidP="00A96C24">
            <w:pPr>
              <w:jc w:val="center"/>
              <w:rPr>
                <w:szCs w:val="21"/>
              </w:rPr>
            </w:pPr>
            <w:r w:rsidRPr="00AA7E27">
              <w:rPr>
                <w:szCs w:val="21"/>
              </w:rPr>
              <w:t>5</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32</w:t>
            </w:r>
          </w:p>
        </w:tc>
        <w:tc>
          <w:tcPr>
            <w:tcW w:w="2013" w:type="dxa"/>
            <w:vAlign w:val="center"/>
          </w:tcPr>
          <w:p w:rsidR="00907635" w:rsidRPr="00AA7E27" w:rsidRDefault="00907635" w:rsidP="00A96C24">
            <w:pPr>
              <w:jc w:val="center"/>
              <w:rPr>
                <w:szCs w:val="21"/>
              </w:rPr>
            </w:pPr>
            <w:r w:rsidRPr="00AA7E27">
              <w:rPr>
                <w:rFonts w:hAnsi="宋体"/>
                <w:szCs w:val="21"/>
              </w:rPr>
              <w:t>晶种用切片机</w:t>
            </w:r>
          </w:p>
        </w:tc>
        <w:tc>
          <w:tcPr>
            <w:tcW w:w="2158" w:type="dxa"/>
            <w:vAlign w:val="center"/>
          </w:tcPr>
          <w:p w:rsidR="00907635" w:rsidRPr="00AA7E27" w:rsidRDefault="00907635" w:rsidP="00A96C24">
            <w:pPr>
              <w:jc w:val="center"/>
              <w:rPr>
                <w:szCs w:val="21"/>
              </w:rPr>
            </w:pPr>
            <w:r w:rsidRPr="00AA7E27">
              <w:rPr>
                <w:szCs w:val="21"/>
              </w:rPr>
              <w:t>SW-18B</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2</w:t>
            </w:r>
          </w:p>
        </w:tc>
        <w:tc>
          <w:tcPr>
            <w:tcW w:w="1134" w:type="dxa"/>
            <w:vAlign w:val="center"/>
          </w:tcPr>
          <w:p w:rsidR="00907635" w:rsidRPr="00AA7E27" w:rsidRDefault="00907635" w:rsidP="00A96C24">
            <w:pPr>
              <w:jc w:val="center"/>
              <w:rPr>
                <w:szCs w:val="21"/>
              </w:rPr>
            </w:pPr>
            <w:r w:rsidRPr="00AA7E27">
              <w:rPr>
                <w:szCs w:val="21"/>
              </w:rPr>
              <w:t>3</w:t>
            </w:r>
          </w:p>
        </w:tc>
        <w:tc>
          <w:tcPr>
            <w:tcW w:w="1208" w:type="dxa"/>
            <w:vAlign w:val="center"/>
          </w:tcPr>
          <w:p w:rsidR="00907635" w:rsidRPr="00AA7E27" w:rsidRDefault="00907635" w:rsidP="00A96C24">
            <w:pPr>
              <w:jc w:val="center"/>
              <w:rPr>
                <w:szCs w:val="21"/>
              </w:rPr>
            </w:pPr>
            <w:r w:rsidRPr="00AA7E27">
              <w:rPr>
                <w:szCs w:val="21"/>
              </w:rPr>
              <w:t>3</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lastRenderedPageBreak/>
              <w:t>33</w:t>
            </w:r>
          </w:p>
        </w:tc>
        <w:tc>
          <w:tcPr>
            <w:tcW w:w="2013" w:type="dxa"/>
            <w:vAlign w:val="center"/>
          </w:tcPr>
          <w:p w:rsidR="00907635" w:rsidRPr="00AA7E27" w:rsidRDefault="00907635" w:rsidP="00A96C24">
            <w:pPr>
              <w:jc w:val="center"/>
              <w:rPr>
                <w:szCs w:val="21"/>
              </w:rPr>
            </w:pPr>
            <w:r w:rsidRPr="00AA7E27">
              <w:rPr>
                <w:rFonts w:hAnsi="宋体"/>
                <w:szCs w:val="21"/>
              </w:rPr>
              <w:t>晶种用切条专用机</w:t>
            </w:r>
          </w:p>
        </w:tc>
        <w:tc>
          <w:tcPr>
            <w:tcW w:w="2158" w:type="dxa"/>
            <w:vAlign w:val="center"/>
          </w:tcPr>
          <w:p w:rsidR="00907635" w:rsidRPr="00AA7E27" w:rsidRDefault="00907635" w:rsidP="00A96C24">
            <w:pPr>
              <w:jc w:val="center"/>
              <w:rPr>
                <w:szCs w:val="21"/>
              </w:rPr>
            </w:pPr>
            <w:r w:rsidRPr="00AA7E27">
              <w:rPr>
                <w:szCs w:val="21"/>
              </w:rPr>
              <w:t>SW-200B</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2</w:t>
            </w:r>
          </w:p>
        </w:tc>
        <w:tc>
          <w:tcPr>
            <w:tcW w:w="1134" w:type="dxa"/>
            <w:vAlign w:val="center"/>
          </w:tcPr>
          <w:p w:rsidR="00907635" w:rsidRPr="00AA7E27" w:rsidRDefault="00907635" w:rsidP="00A96C24">
            <w:pPr>
              <w:jc w:val="center"/>
              <w:rPr>
                <w:szCs w:val="21"/>
              </w:rPr>
            </w:pPr>
            <w:r w:rsidRPr="00AA7E27">
              <w:rPr>
                <w:szCs w:val="21"/>
              </w:rPr>
              <w:t>3</w:t>
            </w:r>
          </w:p>
        </w:tc>
        <w:tc>
          <w:tcPr>
            <w:tcW w:w="1208" w:type="dxa"/>
            <w:vAlign w:val="center"/>
          </w:tcPr>
          <w:p w:rsidR="00907635" w:rsidRPr="00AA7E27" w:rsidRDefault="00907635" w:rsidP="00A96C24">
            <w:pPr>
              <w:jc w:val="center"/>
              <w:rPr>
                <w:szCs w:val="21"/>
              </w:rPr>
            </w:pPr>
            <w:r w:rsidRPr="00AA7E27">
              <w:rPr>
                <w:szCs w:val="21"/>
              </w:rPr>
              <w:t>3</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34</w:t>
            </w:r>
          </w:p>
        </w:tc>
        <w:tc>
          <w:tcPr>
            <w:tcW w:w="2013" w:type="dxa"/>
            <w:vAlign w:val="center"/>
          </w:tcPr>
          <w:p w:rsidR="00907635" w:rsidRPr="00AA7E27" w:rsidRDefault="00907635" w:rsidP="00A96C24">
            <w:pPr>
              <w:jc w:val="center"/>
              <w:rPr>
                <w:szCs w:val="21"/>
              </w:rPr>
            </w:pPr>
            <w:r w:rsidRPr="00AA7E27">
              <w:rPr>
                <w:rFonts w:hAnsi="宋体"/>
                <w:szCs w:val="21"/>
              </w:rPr>
              <w:t>精密平面磨床</w:t>
            </w:r>
          </w:p>
        </w:tc>
        <w:tc>
          <w:tcPr>
            <w:tcW w:w="2158" w:type="dxa"/>
            <w:vAlign w:val="center"/>
          </w:tcPr>
          <w:p w:rsidR="00907635" w:rsidRPr="00AA7E27" w:rsidRDefault="00907635" w:rsidP="00A96C24">
            <w:pPr>
              <w:jc w:val="center"/>
              <w:rPr>
                <w:szCs w:val="21"/>
              </w:rPr>
            </w:pPr>
            <w:r w:rsidRPr="00AA7E27">
              <w:rPr>
                <w:szCs w:val="21"/>
              </w:rPr>
              <w:t>KGS-63WM1-A</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w:t>
            </w:r>
            <w:r w:rsidRPr="002E5FE9">
              <w:rPr>
                <w:rFonts w:hint="eastAsia"/>
                <w:color w:val="000000"/>
                <w:szCs w:val="21"/>
              </w:rPr>
              <w:t>4</w:t>
            </w:r>
          </w:p>
        </w:tc>
        <w:tc>
          <w:tcPr>
            <w:tcW w:w="1134" w:type="dxa"/>
            <w:vAlign w:val="center"/>
          </w:tcPr>
          <w:p w:rsidR="00907635" w:rsidRPr="00AA7E27" w:rsidRDefault="00907635" w:rsidP="00A96C24">
            <w:pPr>
              <w:jc w:val="center"/>
              <w:rPr>
                <w:szCs w:val="21"/>
              </w:rPr>
            </w:pPr>
            <w:r w:rsidRPr="00AA7E27">
              <w:rPr>
                <w:szCs w:val="21"/>
              </w:rPr>
              <w:t>19</w:t>
            </w:r>
          </w:p>
        </w:tc>
        <w:tc>
          <w:tcPr>
            <w:tcW w:w="1208" w:type="dxa"/>
            <w:vAlign w:val="center"/>
          </w:tcPr>
          <w:p w:rsidR="00907635" w:rsidRPr="00AA7E27" w:rsidRDefault="00907635" w:rsidP="00A96C24">
            <w:pPr>
              <w:jc w:val="center"/>
              <w:rPr>
                <w:szCs w:val="21"/>
              </w:rPr>
            </w:pPr>
            <w:r w:rsidRPr="00AA7E27">
              <w:rPr>
                <w:szCs w:val="21"/>
              </w:rPr>
              <w:t>19</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35</w:t>
            </w:r>
          </w:p>
        </w:tc>
        <w:tc>
          <w:tcPr>
            <w:tcW w:w="2013" w:type="dxa"/>
            <w:vAlign w:val="center"/>
          </w:tcPr>
          <w:p w:rsidR="00907635" w:rsidRPr="00AA7E27" w:rsidRDefault="00907635" w:rsidP="00A96C24">
            <w:pPr>
              <w:jc w:val="center"/>
              <w:rPr>
                <w:szCs w:val="21"/>
              </w:rPr>
            </w:pPr>
            <w:r w:rsidRPr="00AA7E27">
              <w:rPr>
                <w:rFonts w:hAnsi="宋体"/>
                <w:szCs w:val="21"/>
              </w:rPr>
              <w:t>无心磨床</w:t>
            </w:r>
          </w:p>
        </w:tc>
        <w:tc>
          <w:tcPr>
            <w:tcW w:w="2158" w:type="dxa"/>
            <w:vAlign w:val="center"/>
          </w:tcPr>
          <w:p w:rsidR="00907635" w:rsidRPr="00AA7E27" w:rsidRDefault="00907635" w:rsidP="00A96C24">
            <w:pPr>
              <w:jc w:val="center"/>
              <w:rPr>
                <w:szCs w:val="21"/>
              </w:rPr>
            </w:pPr>
            <w:r w:rsidRPr="00AA7E27">
              <w:rPr>
                <w:szCs w:val="21"/>
              </w:rPr>
              <w:t>PC-18S</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9</w:t>
            </w:r>
          </w:p>
        </w:tc>
        <w:tc>
          <w:tcPr>
            <w:tcW w:w="1134" w:type="dxa"/>
            <w:vAlign w:val="center"/>
          </w:tcPr>
          <w:p w:rsidR="00907635" w:rsidRPr="00AA7E27" w:rsidRDefault="00907635" w:rsidP="00A96C24">
            <w:pPr>
              <w:jc w:val="center"/>
              <w:rPr>
                <w:szCs w:val="21"/>
              </w:rPr>
            </w:pPr>
            <w:r w:rsidRPr="00AA7E27">
              <w:rPr>
                <w:szCs w:val="21"/>
              </w:rPr>
              <w:t>13</w:t>
            </w:r>
          </w:p>
        </w:tc>
        <w:tc>
          <w:tcPr>
            <w:tcW w:w="1208" w:type="dxa"/>
            <w:vAlign w:val="center"/>
          </w:tcPr>
          <w:p w:rsidR="00907635" w:rsidRPr="00AA7E27" w:rsidRDefault="00907635" w:rsidP="00A96C24">
            <w:pPr>
              <w:jc w:val="center"/>
              <w:rPr>
                <w:szCs w:val="21"/>
              </w:rPr>
            </w:pPr>
            <w:r w:rsidRPr="00AA7E27">
              <w:rPr>
                <w:szCs w:val="21"/>
              </w:rPr>
              <w:t>13</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36</w:t>
            </w:r>
          </w:p>
        </w:tc>
        <w:tc>
          <w:tcPr>
            <w:tcW w:w="2013" w:type="dxa"/>
            <w:vAlign w:val="center"/>
          </w:tcPr>
          <w:p w:rsidR="00907635" w:rsidRPr="00AA7E27" w:rsidRDefault="00907635" w:rsidP="00A96C24">
            <w:pPr>
              <w:jc w:val="center"/>
              <w:rPr>
                <w:szCs w:val="21"/>
              </w:rPr>
            </w:pPr>
            <w:r w:rsidRPr="00AA7E27">
              <w:rPr>
                <w:rFonts w:hAnsi="宋体"/>
                <w:szCs w:val="21"/>
              </w:rPr>
              <w:t>立式综合加工机</w:t>
            </w:r>
          </w:p>
        </w:tc>
        <w:tc>
          <w:tcPr>
            <w:tcW w:w="2158" w:type="dxa"/>
            <w:vAlign w:val="center"/>
          </w:tcPr>
          <w:p w:rsidR="00907635" w:rsidRPr="00AA7E27" w:rsidRDefault="00907635" w:rsidP="00A96C24">
            <w:pPr>
              <w:jc w:val="center"/>
              <w:rPr>
                <w:szCs w:val="21"/>
              </w:rPr>
            </w:pPr>
            <w:r w:rsidRPr="00AA7E27">
              <w:rPr>
                <w:szCs w:val="21"/>
              </w:rPr>
              <w:t>MV</w:t>
            </w:r>
            <w:smartTag w:uri="urn:schemas-microsoft-com:office:smarttags" w:element="chmetcnv">
              <w:smartTagPr>
                <w:attr w:name="UnitName" w:val="a"/>
                <w:attr w:name="SourceValue" w:val="106"/>
                <w:attr w:name="HasSpace" w:val="False"/>
                <w:attr w:name="Negative" w:val="False"/>
                <w:attr w:name="NumberType" w:val="1"/>
                <w:attr w:name="TCSC" w:val="0"/>
              </w:smartTagPr>
              <w:r w:rsidRPr="00AA7E27">
                <w:rPr>
                  <w:szCs w:val="21"/>
                </w:rPr>
                <w:t>106A</w:t>
              </w:r>
            </w:smartTag>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16</w:t>
            </w:r>
          </w:p>
        </w:tc>
        <w:tc>
          <w:tcPr>
            <w:tcW w:w="1134" w:type="dxa"/>
            <w:vAlign w:val="center"/>
          </w:tcPr>
          <w:p w:rsidR="00907635" w:rsidRPr="00AA7E27" w:rsidRDefault="00907635" w:rsidP="00A96C24">
            <w:pPr>
              <w:jc w:val="center"/>
              <w:rPr>
                <w:szCs w:val="21"/>
              </w:rPr>
            </w:pPr>
            <w:r w:rsidRPr="00AA7E27">
              <w:rPr>
                <w:szCs w:val="21"/>
              </w:rPr>
              <w:t>19</w:t>
            </w:r>
          </w:p>
        </w:tc>
        <w:tc>
          <w:tcPr>
            <w:tcW w:w="1208" w:type="dxa"/>
            <w:vAlign w:val="center"/>
          </w:tcPr>
          <w:p w:rsidR="00907635" w:rsidRPr="00AA7E27" w:rsidRDefault="00907635" w:rsidP="00A96C24">
            <w:pPr>
              <w:jc w:val="center"/>
              <w:rPr>
                <w:szCs w:val="21"/>
              </w:rPr>
            </w:pPr>
            <w:r w:rsidRPr="00AA7E27">
              <w:rPr>
                <w:szCs w:val="21"/>
              </w:rPr>
              <w:t>19</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37</w:t>
            </w:r>
          </w:p>
        </w:tc>
        <w:tc>
          <w:tcPr>
            <w:tcW w:w="2013" w:type="dxa"/>
            <w:vAlign w:val="center"/>
          </w:tcPr>
          <w:p w:rsidR="00907635" w:rsidRPr="00AA7E27" w:rsidRDefault="00907635" w:rsidP="00A96C24">
            <w:pPr>
              <w:jc w:val="center"/>
              <w:rPr>
                <w:szCs w:val="21"/>
              </w:rPr>
            </w:pPr>
            <w:r w:rsidRPr="00AA7E27">
              <w:rPr>
                <w:szCs w:val="21"/>
              </w:rPr>
              <w:t>X</w:t>
            </w:r>
            <w:r w:rsidRPr="00AA7E27">
              <w:rPr>
                <w:rFonts w:hAnsi="宋体"/>
                <w:szCs w:val="21"/>
              </w:rPr>
              <w:t>射线检测仪</w:t>
            </w:r>
          </w:p>
        </w:tc>
        <w:tc>
          <w:tcPr>
            <w:tcW w:w="2158" w:type="dxa"/>
            <w:vAlign w:val="center"/>
          </w:tcPr>
          <w:p w:rsidR="00907635" w:rsidRPr="00AA7E27" w:rsidRDefault="00907635" w:rsidP="00A96C24">
            <w:pPr>
              <w:jc w:val="center"/>
              <w:rPr>
                <w:szCs w:val="21"/>
              </w:rPr>
            </w:pPr>
            <w:r w:rsidRPr="00AA7E27">
              <w:rPr>
                <w:szCs w:val="21"/>
              </w:rPr>
              <w:t>DX-8BD400ZG</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2</w:t>
            </w:r>
          </w:p>
        </w:tc>
        <w:tc>
          <w:tcPr>
            <w:tcW w:w="1134" w:type="dxa"/>
            <w:vAlign w:val="center"/>
          </w:tcPr>
          <w:p w:rsidR="00907635" w:rsidRPr="00AA7E27" w:rsidRDefault="00907635" w:rsidP="00A96C24">
            <w:pPr>
              <w:jc w:val="center"/>
              <w:rPr>
                <w:szCs w:val="21"/>
              </w:rPr>
            </w:pPr>
            <w:r w:rsidRPr="00AA7E27">
              <w:rPr>
                <w:szCs w:val="21"/>
              </w:rPr>
              <w:t>4</w:t>
            </w:r>
          </w:p>
        </w:tc>
        <w:tc>
          <w:tcPr>
            <w:tcW w:w="1208" w:type="dxa"/>
            <w:vAlign w:val="center"/>
          </w:tcPr>
          <w:p w:rsidR="00907635" w:rsidRPr="00AA7E27" w:rsidRDefault="00907635" w:rsidP="00A96C24">
            <w:pPr>
              <w:jc w:val="center"/>
              <w:rPr>
                <w:szCs w:val="21"/>
              </w:rPr>
            </w:pPr>
            <w:r w:rsidRPr="00AA7E27">
              <w:rPr>
                <w:szCs w:val="21"/>
              </w:rPr>
              <w:t>4</w:t>
            </w:r>
          </w:p>
        </w:tc>
      </w:tr>
      <w:tr w:rsidR="00B96EF3" w:rsidRPr="00AA7E27" w:rsidTr="00C8110F">
        <w:trPr>
          <w:trHeight w:val="312"/>
        </w:trPr>
        <w:tc>
          <w:tcPr>
            <w:tcW w:w="647" w:type="dxa"/>
            <w:vAlign w:val="center"/>
          </w:tcPr>
          <w:p w:rsidR="00B96EF3" w:rsidRPr="00AA7E27" w:rsidRDefault="00B96EF3" w:rsidP="00A96C24">
            <w:pPr>
              <w:jc w:val="center"/>
              <w:rPr>
                <w:b/>
                <w:szCs w:val="21"/>
              </w:rPr>
            </w:pPr>
            <w:r w:rsidRPr="00AA7E27">
              <w:rPr>
                <w:rFonts w:hAnsi="宋体"/>
                <w:b/>
                <w:szCs w:val="21"/>
              </w:rPr>
              <w:t>二</w:t>
            </w:r>
          </w:p>
        </w:tc>
        <w:tc>
          <w:tcPr>
            <w:tcW w:w="8392" w:type="dxa"/>
            <w:gridSpan w:val="6"/>
            <w:vAlign w:val="center"/>
          </w:tcPr>
          <w:p w:rsidR="00B96EF3" w:rsidRPr="00AA7E27" w:rsidRDefault="00B96EF3" w:rsidP="00A96C24">
            <w:pPr>
              <w:jc w:val="left"/>
              <w:rPr>
                <w:szCs w:val="21"/>
              </w:rPr>
            </w:pPr>
            <w:r w:rsidRPr="00AA7E27">
              <w:rPr>
                <w:rFonts w:hAnsi="宋体"/>
                <w:b/>
                <w:szCs w:val="21"/>
              </w:rPr>
              <w:t>晶圆部</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szCs w:val="21"/>
              </w:rPr>
              <w:t>1</w:t>
            </w:r>
          </w:p>
        </w:tc>
        <w:tc>
          <w:tcPr>
            <w:tcW w:w="2013" w:type="dxa"/>
            <w:vMerge w:val="restart"/>
            <w:vAlign w:val="center"/>
          </w:tcPr>
          <w:p w:rsidR="00907635" w:rsidRPr="00AA7E27" w:rsidRDefault="00907635" w:rsidP="00A96C24">
            <w:pPr>
              <w:jc w:val="center"/>
              <w:rPr>
                <w:szCs w:val="21"/>
              </w:rPr>
            </w:pPr>
            <w:r w:rsidRPr="00AA7E27">
              <w:rPr>
                <w:rFonts w:hAnsi="宋体"/>
                <w:szCs w:val="21"/>
              </w:rPr>
              <w:t>切割机</w:t>
            </w:r>
          </w:p>
        </w:tc>
        <w:tc>
          <w:tcPr>
            <w:tcW w:w="2158" w:type="dxa"/>
            <w:vAlign w:val="center"/>
          </w:tcPr>
          <w:p w:rsidR="00907635" w:rsidRPr="00AA7E27" w:rsidRDefault="00907635" w:rsidP="00A96C24">
            <w:pPr>
              <w:jc w:val="center"/>
              <w:rPr>
                <w:szCs w:val="21"/>
              </w:rPr>
            </w:pPr>
            <w:r w:rsidRPr="00AA7E27">
              <w:rPr>
                <w:szCs w:val="21"/>
              </w:rPr>
              <w:t>MWS-612DD</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4</w:t>
            </w:r>
          </w:p>
        </w:tc>
        <w:tc>
          <w:tcPr>
            <w:tcW w:w="1208" w:type="dxa"/>
            <w:vAlign w:val="center"/>
          </w:tcPr>
          <w:p w:rsidR="00907635" w:rsidRPr="00AA7E27" w:rsidRDefault="00907635" w:rsidP="00A96C24">
            <w:pPr>
              <w:jc w:val="center"/>
              <w:rPr>
                <w:szCs w:val="21"/>
              </w:rPr>
            </w:pPr>
            <w:r w:rsidRPr="00AA7E27">
              <w:rPr>
                <w:szCs w:val="21"/>
              </w:rPr>
              <w:t>4</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szCs w:val="21"/>
              </w:rPr>
              <w:t>2</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SDP-36W</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szCs w:val="21"/>
              </w:rPr>
              <w:t>3</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MWS-612DR</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4</w:t>
            </w:r>
          </w:p>
        </w:tc>
        <w:tc>
          <w:tcPr>
            <w:tcW w:w="1208" w:type="dxa"/>
            <w:vAlign w:val="center"/>
          </w:tcPr>
          <w:p w:rsidR="00907635" w:rsidRPr="00AA7E27" w:rsidRDefault="00907635" w:rsidP="00A96C24">
            <w:pPr>
              <w:jc w:val="center"/>
              <w:rPr>
                <w:szCs w:val="21"/>
              </w:rPr>
            </w:pPr>
            <w:r w:rsidRPr="00AA7E27">
              <w:rPr>
                <w:szCs w:val="21"/>
              </w:rPr>
              <w:t>4</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szCs w:val="21"/>
              </w:rPr>
              <w:t>4</w:t>
            </w:r>
          </w:p>
        </w:tc>
        <w:tc>
          <w:tcPr>
            <w:tcW w:w="2013" w:type="dxa"/>
            <w:vAlign w:val="center"/>
          </w:tcPr>
          <w:p w:rsidR="00907635" w:rsidRPr="00AA7E27" w:rsidRDefault="00907635" w:rsidP="00A96C24">
            <w:pPr>
              <w:jc w:val="center"/>
              <w:rPr>
                <w:szCs w:val="21"/>
              </w:rPr>
            </w:pPr>
            <w:r w:rsidRPr="00AA7E27">
              <w:rPr>
                <w:rFonts w:hAnsi="宋体"/>
                <w:szCs w:val="21"/>
              </w:rPr>
              <w:t>晶柱固定仪</w:t>
            </w:r>
          </w:p>
        </w:tc>
        <w:tc>
          <w:tcPr>
            <w:tcW w:w="2158" w:type="dxa"/>
            <w:vAlign w:val="center"/>
          </w:tcPr>
          <w:p w:rsidR="00907635" w:rsidRPr="00AA7E27" w:rsidRDefault="00907635" w:rsidP="00A96C24">
            <w:pPr>
              <w:jc w:val="center"/>
              <w:rPr>
                <w:szCs w:val="21"/>
              </w:rPr>
            </w:pPr>
            <w:r w:rsidRPr="00AA7E27">
              <w:rPr>
                <w:szCs w:val="21"/>
              </w:rPr>
              <w:t>GS2-450</w:t>
            </w:r>
            <w:smartTag w:uri="urn:schemas-microsoft-com:office:smarttags" w:element="chmetcnv">
              <w:smartTagPr>
                <w:attr w:name="UnitName" w:val="a"/>
                <w:attr w:name="SourceValue" w:val="2"/>
                <w:attr w:name="HasSpace" w:val="False"/>
                <w:attr w:name="Negative" w:val="True"/>
                <w:attr w:name="NumberType" w:val="1"/>
                <w:attr w:name="TCSC" w:val="0"/>
              </w:smartTagPr>
              <w:r w:rsidRPr="00AA7E27">
                <w:rPr>
                  <w:szCs w:val="21"/>
                </w:rPr>
                <w:t>-2A</w:t>
              </w:r>
            </w:smartTag>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w:t>
            </w:r>
          </w:p>
        </w:tc>
        <w:tc>
          <w:tcPr>
            <w:tcW w:w="1134" w:type="dxa"/>
            <w:vAlign w:val="center"/>
          </w:tcPr>
          <w:p w:rsidR="00907635" w:rsidRPr="00AA7E27" w:rsidRDefault="00907635" w:rsidP="00A96C24">
            <w:pPr>
              <w:jc w:val="center"/>
              <w:rPr>
                <w:szCs w:val="21"/>
              </w:rPr>
            </w:pPr>
            <w:r w:rsidRPr="00AA7E27">
              <w:rPr>
                <w:szCs w:val="21"/>
              </w:rPr>
              <w:t>3</w:t>
            </w:r>
          </w:p>
        </w:tc>
        <w:tc>
          <w:tcPr>
            <w:tcW w:w="1208" w:type="dxa"/>
            <w:vAlign w:val="center"/>
          </w:tcPr>
          <w:p w:rsidR="00907635" w:rsidRPr="00AA7E27" w:rsidRDefault="00907635" w:rsidP="00A96C24">
            <w:pPr>
              <w:jc w:val="center"/>
              <w:rPr>
                <w:szCs w:val="21"/>
              </w:rPr>
            </w:pPr>
            <w:r w:rsidRPr="00AA7E27">
              <w:rPr>
                <w:szCs w:val="21"/>
              </w:rPr>
              <w:t>3</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szCs w:val="21"/>
              </w:rPr>
              <w:t>5</w:t>
            </w:r>
          </w:p>
        </w:tc>
        <w:tc>
          <w:tcPr>
            <w:tcW w:w="2013" w:type="dxa"/>
            <w:vAlign w:val="center"/>
          </w:tcPr>
          <w:p w:rsidR="00907635" w:rsidRPr="00AA7E27" w:rsidRDefault="00907635" w:rsidP="00A96C24">
            <w:pPr>
              <w:jc w:val="center"/>
              <w:rPr>
                <w:szCs w:val="21"/>
              </w:rPr>
            </w:pPr>
            <w:r w:rsidRPr="00AA7E27">
              <w:rPr>
                <w:rFonts w:hAnsi="宋体"/>
                <w:szCs w:val="21"/>
              </w:rPr>
              <w:t>旋干机</w:t>
            </w:r>
          </w:p>
        </w:tc>
        <w:tc>
          <w:tcPr>
            <w:tcW w:w="2158" w:type="dxa"/>
            <w:vAlign w:val="center"/>
          </w:tcPr>
          <w:p w:rsidR="00907635" w:rsidRPr="00AA7E27" w:rsidRDefault="00907635" w:rsidP="00A96C24">
            <w:pPr>
              <w:jc w:val="center"/>
              <w:rPr>
                <w:szCs w:val="21"/>
              </w:rPr>
            </w:pPr>
            <w:r w:rsidRPr="00AA7E27">
              <w:rPr>
                <w:szCs w:val="21"/>
              </w:rPr>
              <w:t>SH-801</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12</w:t>
            </w:r>
          </w:p>
        </w:tc>
        <w:tc>
          <w:tcPr>
            <w:tcW w:w="1208" w:type="dxa"/>
            <w:vAlign w:val="center"/>
          </w:tcPr>
          <w:p w:rsidR="00907635" w:rsidRPr="00AA7E27" w:rsidRDefault="00907635" w:rsidP="00A96C24">
            <w:pPr>
              <w:jc w:val="center"/>
              <w:rPr>
                <w:szCs w:val="21"/>
              </w:rPr>
            </w:pPr>
            <w:r w:rsidRPr="00AA7E27">
              <w:rPr>
                <w:szCs w:val="21"/>
              </w:rPr>
              <w:t>12</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szCs w:val="21"/>
              </w:rPr>
              <w:t>6</w:t>
            </w:r>
          </w:p>
        </w:tc>
        <w:tc>
          <w:tcPr>
            <w:tcW w:w="2013" w:type="dxa"/>
            <w:vAlign w:val="center"/>
          </w:tcPr>
          <w:p w:rsidR="00907635" w:rsidRPr="00AA7E27" w:rsidRDefault="00907635" w:rsidP="00A96C24">
            <w:pPr>
              <w:jc w:val="center"/>
              <w:rPr>
                <w:szCs w:val="21"/>
              </w:rPr>
            </w:pPr>
            <w:r w:rsidRPr="00AA7E27">
              <w:rPr>
                <w:rFonts w:hAnsi="宋体"/>
                <w:szCs w:val="21"/>
              </w:rPr>
              <w:t>倒角机</w:t>
            </w:r>
          </w:p>
        </w:tc>
        <w:tc>
          <w:tcPr>
            <w:tcW w:w="2158" w:type="dxa"/>
            <w:vAlign w:val="center"/>
          </w:tcPr>
          <w:p w:rsidR="00907635" w:rsidRPr="00AA7E27" w:rsidRDefault="00907635" w:rsidP="00A96C24">
            <w:pPr>
              <w:jc w:val="center"/>
              <w:rPr>
                <w:szCs w:val="21"/>
              </w:rPr>
            </w:pPr>
            <w:r w:rsidRPr="00AA7E27">
              <w:rPr>
                <w:szCs w:val="21"/>
              </w:rPr>
              <w:t>WBM-2200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szCs w:val="21"/>
              </w:rPr>
              <w:t>7</w:t>
            </w:r>
          </w:p>
        </w:tc>
        <w:tc>
          <w:tcPr>
            <w:tcW w:w="2013" w:type="dxa"/>
            <w:vMerge w:val="restart"/>
            <w:vAlign w:val="center"/>
          </w:tcPr>
          <w:p w:rsidR="00907635" w:rsidRPr="00AA7E27" w:rsidRDefault="00907635" w:rsidP="00A96C24">
            <w:pPr>
              <w:jc w:val="center"/>
              <w:rPr>
                <w:szCs w:val="21"/>
              </w:rPr>
            </w:pPr>
            <w:r w:rsidRPr="00AA7E27">
              <w:rPr>
                <w:rFonts w:hAnsi="宋体"/>
                <w:szCs w:val="21"/>
              </w:rPr>
              <w:t>表面粗糙度测量仪</w:t>
            </w:r>
          </w:p>
        </w:tc>
        <w:tc>
          <w:tcPr>
            <w:tcW w:w="2158" w:type="dxa"/>
            <w:vAlign w:val="center"/>
          </w:tcPr>
          <w:p w:rsidR="00907635" w:rsidRPr="00AA7E27" w:rsidRDefault="00907635" w:rsidP="00A96C24">
            <w:pPr>
              <w:jc w:val="center"/>
              <w:rPr>
                <w:szCs w:val="21"/>
              </w:rPr>
            </w:pPr>
            <w:r w:rsidRPr="00AA7E27">
              <w:rPr>
                <w:szCs w:val="21"/>
              </w:rPr>
              <w:t>SURFCOM</w:t>
            </w:r>
            <w:smartTag w:uri="urn:schemas-microsoft-com:office:smarttags" w:element="chmetcnv">
              <w:smartTagPr>
                <w:attr w:name="UnitName" w:val="g"/>
                <w:attr w:name="SourceValue" w:val="1400"/>
                <w:attr w:name="HasSpace" w:val="False"/>
                <w:attr w:name="Negative" w:val="False"/>
                <w:attr w:name="NumberType" w:val="1"/>
                <w:attr w:name="TCSC" w:val="0"/>
              </w:smartTagPr>
              <w:r w:rsidRPr="00AA7E27">
                <w:rPr>
                  <w:szCs w:val="21"/>
                </w:rPr>
                <w:t>1400G</w:t>
              </w:r>
            </w:smartTag>
            <w:r w:rsidRPr="00AA7E27">
              <w:rPr>
                <w:szCs w:val="21"/>
              </w:rPr>
              <w:t>-22</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4</w:t>
            </w:r>
          </w:p>
        </w:tc>
        <w:tc>
          <w:tcPr>
            <w:tcW w:w="1208" w:type="dxa"/>
            <w:vAlign w:val="center"/>
          </w:tcPr>
          <w:p w:rsidR="00907635" w:rsidRPr="00AA7E27" w:rsidRDefault="00907635" w:rsidP="00A96C24">
            <w:pPr>
              <w:jc w:val="center"/>
              <w:rPr>
                <w:szCs w:val="21"/>
              </w:rPr>
            </w:pPr>
            <w:r w:rsidRPr="00AA7E27">
              <w:rPr>
                <w:szCs w:val="21"/>
              </w:rPr>
              <w:t>4</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szCs w:val="21"/>
              </w:rPr>
              <w:t>8</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SV-C3200S8</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4</w:t>
            </w:r>
          </w:p>
        </w:tc>
        <w:tc>
          <w:tcPr>
            <w:tcW w:w="1208" w:type="dxa"/>
            <w:vAlign w:val="center"/>
          </w:tcPr>
          <w:p w:rsidR="00907635" w:rsidRPr="00AA7E27" w:rsidRDefault="00907635" w:rsidP="00A96C24">
            <w:pPr>
              <w:jc w:val="center"/>
              <w:rPr>
                <w:szCs w:val="21"/>
              </w:rPr>
            </w:pPr>
            <w:r w:rsidRPr="00AA7E27">
              <w:rPr>
                <w:szCs w:val="21"/>
              </w:rPr>
              <w:t>4</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szCs w:val="21"/>
              </w:rPr>
              <w:t>9</w:t>
            </w:r>
          </w:p>
        </w:tc>
        <w:tc>
          <w:tcPr>
            <w:tcW w:w="2013" w:type="dxa"/>
            <w:vAlign w:val="center"/>
          </w:tcPr>
          <w:p w:rsidR="00907635" w:rsidRPr="00AA7E27" w:rsidRDefault="00907635" w:rsidP="00A96C24">
            <w:pPr>
              <w:jc w:val="center"/>
              <w:rPr>
                <w:szCs w:val="21"/>
              </w:rPr>
            </w:pPr>
            <w:r w:rsidRPr="00AA7E27">
              <w:rPr>
                <w:rFonts w:hAnsi="宋体"/>
                <w:szCs w:val="21"/>
              </w:rPr>
              <w:t>双面研磨机</w:t>
            </w:r>
          </w:p>
        </w:tc>
        <w:tc>
          <w:tcPr>
            <w:tcW w:w="2158" w:type="dxa"/>
            <w:vAlign w:val="center"/>
          </w:tcPr>
          <w:p w:rsidR="00907635" w:rsidRPr="00AA7E27" w:rsidRDefault="00907635" w:rsidP="00A96C24">
            <w:pPr>
              <w:jc w:val="center"/>
              <w:rPr>
                <w:szCs w:val="21"/>
              </w:rPr>
            </w:pPr>
            <w:r w:rsidRPr="00AA7E27">
              <w:rPr>
                <w:szCs w:val="21"/>
              </w:rPr>
              <w:t>16B</w:t>
            </w:r>
            <w:smartTag w:uri="urn:schemas-microsoft-com:office:smarttags" w:element="chmetcnv">
              <w:smartTagPr>
                <w:attr w:name="UnitName" w:val="l"/>
                <w:attr w:name="SourceValue" w:val="5"/>
                <w:attr w:name="HasSpace" w:val="False"/>
                <w:attr w:name="Negative" w:val="True"/>
                <w:attr w:name="NumberType" w:val="1"/>
                <w:attr w:name="TCSC" w:val="0"/>
              </w:smartTagPr>
              <w:r w:rsidRPr="00AA7E27">
                <w:rPr>
                  <w:szCs w:val="21"/>
                </w:rPr>
                <w:t>-5L</w:t>
              </w:r>
            </w:smartTag>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22</w:t>
            </w:r>
          </w:p>
        </w:tc>
        <w:tc>
          <w:tcPr>
            <w:tcW w:w="1208" w:type="dxa"/>
            <w:vAlign w:val="center"/>
          </w:tcPr>
          <w:p w:rsidR="00907635" w:rsidRPr="00AA7E27" w:rsidRDefault="00907635" w:rsidP="00A96C24">
            <w:pPr>
              <w:jc w:val="center"/>
              <w:rPr>
                <w:szCs w:val="21"/>
              </w:rPr>
            </w:pPr>
            <w:r w:rsidRPr="00AA7E27">
              <w:rPr>
                <w:szCs w:val="21"/>
              </w:rPr>
              <w:t>22</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10</w:t>
            </w:r>
          </w:p>
        </w:tc>
        <w:tc>
          <w:tcPr>
            <w:tcW w:w="2013" w:type="dxa"/>
            <w:vAlign w:val="center"/>
          </w:tcPr>
          <w:p w:rsidR="00907635" w:rsidRPr="00AA7E27" w:rsidRDefault="00907635" w:rsidP="00A96C24">
            <w:pPr>
              <w:jc w:val="center"/>
              <w:rPr>
                <w:szCs w:val="21"/>
              </w:rPr>
            </w:pPr>
            <w:r w:rsidRPr="00AA7E27">
              <w:rPr>
                <w:rFonts w:hAnsi="宋体"/>
                <w:szCs w:val="21"/>
              </w:rPr>
              <w:t>退火炉</w:t>
            </w:r>
          </w:p>
        </w:tc>
        <w:tc>
          <w:tcPr>
            <w:tcW w:w="2158" w:type="dxa"/>
            <w:vAlign w:val="center"/>
          </w:tcPr>
          <w:p w:rsidR="00907635" w:rsidRPr="00AA7E27" w:rsidRDefault="00907635" w:rsidP="00A96C24">
            <w:pPr>
              <w:jc w:val="center"/>
              <w:rPr>
                <w:szCs w:val="21"/>
              </w:rPr>
            </w:pPr>
            <w:r w:rsidRPr="00AA7E27">
              <w:rPr>
                <w:szCs w:val="21"/>
              </w:rPr>
              <w:t>AR-H-21</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7</w:t>
            </w:r>
          </w:p>
        </w:tc>
        <w:tc>
          <w:tcPr>
            <w:tcW w:w="1208" w:type="dxa"/>
            <w:vAlign w:val="center"/>
          </w:tcPr>
          <w:p w:rsidR="00907635" w:rsidRPr="00AA7E27" w:rsidRDefault="00907635" w:rsidP="00A96C24">
            <w:pPr>
              <w:jc w:val="center"/>
              <w:rPr>
                <w:szCs w:val="21"/>
              </w:rPr>
            </w:pPr>
            <w:r w:rsidRPr="00AA7E27">
              <w:rPr>
                <w:szCs w:val="21"/>
              </w:rPr>
              <w:t>7</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11</w:t>
            </w:r>
          </w:p>
        </w:tc>
        <w:tc>
          <w:tcPr>
            <w:tcW w:w="2013" w:type="dxa"/>
            <w:vAlign w:val="center"/>
          </w:tcPr>
          <w:p w:rsidR="00907635" w:rsidRPr="00AA7E27" w:rsidRDefault="00907635" w:rsidP="00A96C24">
            <w:pPr>
              <w:jc w:val="center"/>
              <w:rPr>
                <w:szCs w:val="21"/>
              </w:rPr>
            </w:pPr>
            <w:r w:rsidRPr="00AA7E27">
              <w:rPr>
                <w:rFonts w:hAnsi="宋体"/>
                <w:szCs w:val="21"/>
              </w:rPr>
              <w:t>高温蚀刻机</w:t>
            </w:r>
          </w:p>
        </w:tc>
        <w:tc>
          <w:tcPr>
            <w:tcW w:w="2158" w:type="dxa"/>
            <w:vAlign w:val="center"/>
          </w:tcPr>
          <w:p w:rsidR="00907635" w:rsidRPr="00AA7E27" w:rsidRDefault="00907635" w:rsidP="00A96C24">
            <w:pPr>
              <w:jc w:val="center"/>
              <w:rPr>
                <w:szCs w:val="21"/>
              </w:rPr>
            </w:pPr>
            <w:r w:rsidRPr="00AA7E27">
              <w:rPr>
                <w:szCs w:val="21"/>
              </w:rPr>
              <w:t>HIMK-1075</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12</w:t>
            </w:r>
          </w:p>
        </w:tc>
        <w:tc>
          <w:tcPr>
            <w:tcW w:w="2013" w:type="dxa"/>
            <w:vAlign w:val="center"/>
          </w:tcPr>
          <w:p w:rsidR="00907635" w:rsidRPr="00AA7E27" w:rsidRDefault="00907635" w:rsidP="00A96C24">
            <w:pPr>
              <w:jc w:val="center"/>
              <w:rPr>
                <w:szCs w:val="21"/>
              </w:rPr>
            </w:pPr>
            <w:r w:rsidRPr="00AA7E27">
              <w:rPr>
                <w:rFonts w:hAnsi="宋体"/>
                <w:szCs w:val="21"/>
              </w:rPr>
              <w:t>镭刻机</w:t>
            </w:r>
          </w:p>
        </w:tc>
        <w:tc>
          <w:tcPr>
            <w:tcW w:w="2158" w:type="dxa"/>
            <w:vAlign w:val="center"/>
          </w:tcPr>
          <w:p w:rsidR="00907635" w:rsidRPr="00AA7E27" w:rsidRDefault="00907635" w:rsidP="00A96C24">
            <w:pPr>
              <w:jc w:val="center"/>
              <w:rPr>
                <w:szCs w:val="21"/>
              </w:rPr>
            </w:pPr>
            <w:r w:rsidRPr="00AA7E27">
              <w:rPr>
                <w:szCs w:val="21"/>
              </w:rPr>
              <w:t>ILS-3NM-S30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13</w:t>
            </w:r>
          </w:p>
        </w:tc>
        <w:tc>
          <w:tcPr>
            <w:tcW w:w="2013" w:type="dxa"/>
            <w:vAlign w:val="center"/>
          </w:tcPr>
          <w:p w:rsidR="00907635" w:rsidRPr="00AA7E27" w:rsidRDefault="00907635" w:rsidP="00A96C24">
            <w:pPr>
              <w:jc w:val="center"/>
              <w:rPr>
                <w:szCs w:val="21"/>
              </w:rPr>
            </w:pPr>
            <w:r w:rsidRPr="00AA7E27">
              <w:rPr>
                <w:rFonts w:hAnsi="宋体"/>
                <w:szCs w:val="21"/>
              </w:rPr>
              <w:t>光学表面形貌测量仪（</w:t>
            </w:r>
            <w:r w:rsidRPr="00AA7E27">
              <w:rPr>
                <w:szCs w:val="21"/>
              </w:rPr>
              <w:t>FRT</w:t>
            </w:r>
            <w:r w:rsidRPr="00AA7E27">
              <w:rPr>
                <w:rFonts w:hAnsi="宋体"/>
                <w:szCs w:val="21"/>
              </w:rPr>
              <w:t>）</w:t>
            </w:r>
          </w:p>
        </w:tc>
        <w:tc>
          <w:tcPr>
            <w:tcW w:w="2158" w:type="dxa"/>
            <w:vAlign w:val="center"/>
          </w:tcPr>
          <w:p w:rsidR="00907635" w:rsidRPr="00AA7E27" w:rsidRDefault="00907635" w:rsidP="00A96C24">
            <w:pPr>
              <w:jc w:val="center"/>
              <w:rPr>
                <w:szCs w:val="21"/>
              </w:rPr>
            </w:pPr>
            <w:r w:rsidRPr="00AA7E27">
              <w:rPr>
                <w:szCs w:val="21"/>
              </w:rPr>
              <w:t>MPR200 TTV MHU</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4</w:t>
            </w:r>
          </w:p>
        </w:tc>
        <w:tc>
          <w:tcPr>
            <w:tcW w:w="1208" w:type="dxa"/>
            <w:vAlign w:val="center"/>
          </w:tcPr>
          <w:p w:rsidR="00907635" w:rsidRPr="00AA7E27" w:rsidRDefault="00907635" w:rsidP="00A96C24">
            <w:pPr>
              <w:jc w:val="center"/>
              <w:rPr>
                <w:szCs w:val="21"/>
              </w:rPr>
            </w:pPr>
            <w:r w:rsidRPr="00AA7E27">
              <w:rPr>
                <w:szCs w:val="21"/>
              </w:rPr>
              <w:t>4</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14</w:t>
            </w:r>
          </w:p>
        </w:tc>
        <w:tc>
          <w:tcPr>
            <w:tcW w:w="2013" w:type="dxa"/>
            <w:vAlign w:val="center"/>
          </w:tcPr>
          <w:p w:rsidR="00907635" w:rsidRPr="00AA7E27" w:rsidRDefault="00907635" w:rsidP="00A96C24">
            <w:pPr>
              <w:jc w:val="center"/>
              <w:rPr>
                <w:szCs w:val="21"/>
              </w:rPr>
            </w:pPr>
            <w:r w:rsidRPr="00AA7E27">
              <w:rPr>
                <w:rFonts w:hAnsi="宋体"/>
                <w:szCs w:val="21"/>
              </w:rPr>
              <w:t>平坦度测量仪</w:t>
            </w:r>
          </w:p>
        </w:tc>
        <w:tc>
          <w:tcPr>
            <w:tcW w:w="2158" w:type="dxa"/>
            <w:vAlign w:val="center"/>
          </w:tcPr>
          <w:p w:rsidR="00907635" w:rsidRPr="00AA7E27" w:rsidRDefault="00907635" w:rsidP="00A96C24">
            <w:pPr>
              <w:jc w:val="center"/>
              <w:rPr>
                <w:szCs w:val="21"/>
              </w:rPr>
            </w:pPr>
            <w:r w:rsidRPr="00AA7E27">
              <w:rPr>
                <w:szCs w:val="21"/>
              </w:rPr>
              <w:t>Buffalo 3D GSS</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3</w:t>
            </w:r>
          </w:p>
        </w:tc>
        <w:tc>
          <w:tcPr>
            <w:tcW w:w="1134" w:type="dxa"/>
            <w:vAlign w:val="center"/>
          </w:tcPr>
          <w:p w:rsidR="00907635" w:rsidRPr="00AA7E27" w:rsidRDefault="00907635" w:rsidP="00A96C24">
            <w:pPr>
              <w:jc w:val="center"/>
              <w:rPr>
                <w:szCs w:val="21"/>
              </w:rPr>
            </w:pPr>
            <w:r w:rsidRPr="00AA7E27">
              <w:rPr>
                <w:szCs w:val="21"/>
              </w:rPr>
              <w:t>4</w:t>
            </w:r>
          </w:p>
        </w:tc>
        <w:tc>
          <w:tcPr>
            <w:tcW w:w="1208" w:type="dxa"/>
            <w:vAlign w:val="center"/>
          </w:tcPr>
          <w:p w:rsidR="00907635" w:rsidRPr="00AA7E27" w:rsidRDefault="00907635" w:rsidP="00A96C24">
            <w:pPr>
              <w:jc w:val="center"/>
              <w:rPr>
                <w:szCs w:val="21"/>
              </w:rPr>
            </w:pPr>
            <w:r w:rsidRPr="00AA7E27">
              <w:rPr>
                <w:szCs w:val="21"/>
              </w:rPr>
              <w:t>4</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15</w:t>
            </w:r>
          </w:p>
        </w:tc>
        <w:tc>
          <w:tcPr>
            <w:tcW w:w="2013" w:type="dxa"/>
            <w:vAlign w:val="center"/>
          </w:tcPr>
          <w:p w:rsidR="00907635" w:rsidRPr="00AA7E27" w:rsidRDefault="00907635" w:rsidP="00A96C24">
            <w:pPr>
              <w:jc w:val="center"/>
              <w:rPr>
                <w:szCs w:val="21"/>
              </w:rPr>
            </w:pPr>
            <w:r w:rsidRPr="00AA7E27">
              <w:rPr>
                <w:rFonts w:hAnsi="宋体"/>
                <w:szCs w:val="21"/>
              </w:rPr>
              <w:t>晶片外观检测仪</w:t>
            </w:r>
          </w:p>
        </w:tc>
        <w:tc>
          <w:tcPr>
            <w:tcW w:w="2158" w:type="dxa"/>
            <w:vAlign w:val="center"/>
          </w:tcPr>
          <w:p w:rsidR="00907635" w:rsidRPr="00AA7E27" w:rsidRDefault="00907635" w:rsidP="00A96C24">
            <w:pPr>
              <w:jc w:val="center"/>
              <w:rPr>
                <w:szCs w:val="21"/>
              </w:rPr>
            </w:pPr>
            <w:r w:rsidRPr="00AA7E27">
              <w:rPr>
                <w:szCs w:val="21"/>
              </w:rPr>
              <w:t>VMX-2200XG</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6</w:t>
            </w:r>
          </w:p>
        </w:tc>
        <w:tc>
          <w:tcPr>
            <w:tcW w:w="1208" w:type="dxa"/>
            <w:vAlign w:val="center"/>
          </w:tcPr>
          <w:p w:rsidR="00907635" w:rsidRPr="00AA7E27" w:rsidRDefault="00907635" w:rsidP="00A96C24">
            <w:pPr>
              <w:jc w:val="center"/>
              <w:rPr>
                <w:szCs w:val="21"/>
              </w:rPr>
            </w:pPr>
            <w:r w:rsidRPr="00AA7E27">
              <w:rPr>
                <w:szCs w:val="21"/>
              </w:rPr>
              <w:t>6</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16</w:t>
            </w:r>
          </w:p>
        </w:tc>
        <w:tc>
          <w:tcPr>
            <w:tcW w:w="2013" w:type="dxa"/>
            <w:vMerge w:val="restart"/>
            <w:vAlign w:val="center"/>
          </w:tcPr>
          <w:p w:rsidR="00907635" w:rsidRPr="00AA7E27" w:rsidRDefault="00907635" w:rsidP="00A96C24">
            <w:pPr>
              <w:jc w:val="center"/>
              <w:rPr>
                <w:szCs w:val="21"/>
              </w:rPr>
            </w:pPr>
            <w:r w:rsidRPr="00AA7E27">
              <w:rPr>
                <w:rFonts w:hAnsi="宋体"/>
                <w:szCs w:val="21"/>
              </w:rPr>
              <w:t>抛光机</w:t>
            </w:r>
          </w:p>
        </w:tc>
        <w:tc>
          <w:tcPr>
            <w:tcW w:w="2158" w:type="dxa"/>
            <w:vAlign w:val="center"/>
          </w:tcPr>
          <w:p w:rsidR="00907635" w:rsidRPr="00AA7E27" w:rsidRDefault="00907635" w:rsidP="00A96C24">
            <w:pPr>
              <w:jc w:val="center"/>
              <w:rPr>
                <w:szCs w:val="21"/>
              </w:rPr>
            </w:pPr>
            <w:r w:rsidRPr="00AA7E27">
              <w:rPr>
                <w:szCs w:val="21"/>
              </w:rPr>
              <w:t>50BDPAW-TD</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15</w:t>
            </w:r>
          </w:p>
        </w:tc>
        <w:tc>
          <w:tcPr>
            <w:tcW w:w="1134" w:type="dxa"/>
            <w:vAlign w:val="center"/>
          </w:tcPr>
          <w:p w:rsidR="00907635" w:rsidRPr="00AA7E27" w:rsidRDefault="00907635" w:rsidP="00A96C24">
            <w:pPr>
              <w:jc w:val="center"/>
              <w:rPr>
                <w:szCs w:val="21"/>
              </w:rPr>
            </w:pPr>
            <w:r w:rsidRPr="00AA7E27">
              <w:rPr>
                <w:szCs w:val="21"/>
              </w:rPr>
              <w:t>23</w:t>
            </w:r>
          </w:p>
        </w:tc>
        <w:tc>
          <w:tcPr>
            <w:tcW w:w="1208" w:type="dxa"/>
            <w:vAlign w:val="center"/>
          </w:tcPr>
          <w:p w:rsidR="00907635" w:rsidRPr="00AA7E27" w:rsidRDefault="00907635" w:rsidP="00A96C24">
            <w:pPr>
              <w:jc w:val="center"/>
              <w:rPr>
                <w:szCs w:val="21"/>
              </w:rPr>
            </w:pPr>
            <w:r w:rsidRPr="00AA7E27">
              <w:rPr>
                <w:szCs w:val="21"/>
              </w:rPr>
              <w:t>23</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17</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36GPAW</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38</w:t>
            </w:r>
          </w:p>
        </w:tc>
        <w:tc>
          <w:tcPr>
            <w:tcW w:w="1208" w:type="dxa"/>
            <w:vAlign w:val="center"/>
          </w:tcPr>
          <w:p w:rsidR="00907635" w:rsidRPr="00AA7E27" w:rsidRDefault="00907635" w:rsidP="00A96C24">
            <w:pPr>
              <w:jc w:val="center"/>
              <w:rPr>
                <w:szCs w:val="21"/>
              </w:rPr>
            </w:pPr>
            <w:r w:rsidRPr="00AA7E27">
              <w:rPr>
                <w:szCs w:val="21"/>
              </w:rPr>
              <w:t>38</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18</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16B</w:t>
            </w:r>
            <w:smartTag w:uri="urn:schemas-microsoft-com:office:smarttags" w:element="chmetcnv">
              <w:smartTagPr>
                <w:attr w:name="UnitName" w:val="l"/>
                <w:attr w:name="SourceValue" w:val="5"/>
                <w:attr w:name="HasSpace" w:val="False"/>
                <w:attr w:name="Negative" w:val="True"/>
                <w:attr w:name="NumberType" w:val="1"/>
                <w:attr w:name="TCSC" w:val="0"/>
              </w:smartTagPr>
              <w:r w:rsidRPr="00AA7E27">
                <w:rPr>
                  <w:szCs w:val="21"/>
                </w:rPr>
                <w:t>-5L</w:t>
              </w:r>
            </w:smartTag>
            <w:r w:rsidRPr="00AA7E27">
              <w:rPr>
                <w:rFonts w:hAnsi="宋体"/>
                <w:szCs w:val="21"/>
              </w:rPr>
              <w:t>（</w:t>
            </w:r>
            <w:r w:rsidRPr="00AA7E27">
              <w:rPr>
                <w:szCs w:val="21"/>
              </w:rPr>
              <w:t>P</w:t>
            </w:r>
            <w:r w:rsidRPr="00AA7E27">
              <w:rPr>
                <w:rFonts w:hAnsi="宋体"/>
                <w:szCs w:val="21"/>
              </w:rPr>
              <w:t>）</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19</w:t>
            </w:r>
          </w:p>
        </w:tc>
        <w:tc>
          <w:tcPr>
            <w:tcW w:w="2013" w:type="dxa"/>
            <w:vAlign w:val="center"/>
          </w:tcPr>
          <w:p w:rsidR="00907635" w:rsidRPr="00AA7E27" w:rsidRDefault="00907635" w:rsidP="00A96C24">
            <w:pPr>
              <w:jc w:val="center"/>
              <w:rPr>
                <w:szCs w:val="21"/>
              </w:rPr>
            </w:pPr>
            <w:r w:rsidRPr="00AA7E27">
              <w:rPr>
                <w:rFonts w:hAnsi="宋体"/>
                <w:szCs w:val="21"/>
              </w:rPr>
              <w:t>半自动上蜡机</w:t>
            </w:r>
          </w:p>
        </w:tc>
        <w:tc>
          <w:tcPr>
            <w:tcW w:w="2158" w:type="dxa"/>
            <w:vAlign w:val="center"/>
          </w:tcPr>
          <w:p w:rsidR="00907635" w:rsidRPr="00AA7E27" w:rsidRDefault="00907635" w:rsidP="00A96C24">
            <w:pPr>
              <w:jc w:val="center"/>
              <w:rPr>
                <w:szCs w:val="21"/>
              </w:rPr>
            </w:pPr>
            <w:r w:rsidRPr="00AA7E27">
              <w:rPr>
                <w:szCs w:val="21"/>
              </w:rPr>
              <w:t>36SWM</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11</w:t>
            </w:r>
          </w:p>
        </w:tc>
        <w:tc>
          <w:tcPr>
            <w:tcW w:w="1208" w:type="dxa"/>
            <w:vAlign w:val="center"/>
          </w:tcPr>
          <w:p w:rsidR="00907635" w:rsidRPr="00AA7E27" w:rsidRDefault="00907635" w:rsidP="00A96C24">
            <w:pPr>
              <w:jc w:val="center"/>
              <w:rPr>
                <w:szCs w:val="21"/>
              </w:rPr>
            </w:pPr>
            <w:r w:rsidRPr="00AA7E27">
              <w:rPr>
                <w:szCs w:val="21"/>
              </w:rPr>
              <w:t>11</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20</w:t>
            </w:r>
          </w:p>
        </w:tc>
        <w:tc>
          <w:tcPr>
            <w:tcW w:w="2013" w:type="dxa"/>
            <w:vMerge w:val="restart"/>
            <w:vAlign w:val="center"/>
          </w:tcPr>
          <w:p w:rsidR="00907635" w:rsidRPr="00AA7E27" w:rsidRDefault="00907635" w:rsidP="00A96C24">
            <w:pPr>
              <w:jc w:val="center"/>
              <w:rPr>
                <w:szCs w:val="21"/>
              </w:rPr>
            </w:pPr>
            <w:r w:rsidRPr="00AA7E27">
              <w:rPr>
                <w:rFonts w:hAnsi="宋体"/>
                <w:szCs w:val="21"/>
              </w:rPr>
              <w:t>清洗机</w:t>
            </w:r>
          </w:p>
        </w:tc>
        <w:tc>
          <w:tcPr>
            <w:tcW w:w="2158" w:type="dxa"/>
            <w:vAlign w:val="center"/>
          </w:tcPr>
          <w:p w:rsidR="00907635" w:rsidRPr="00AA7E27" w:rsidRDefault="00907635" w:rsidP="00A96C24">
            <w:pPr>
              <w:jc w:val="center"/>
              <w:rPr>
                <w:szCs w:val="21"/>
              </w:rPr>
            </w:pPr>
            <w:r w:rsidRPr="00AA7E27">
              <w:rPr>
                <w:szCs w:val="21"/>
              </w:rPr>
              <w:t>SG-11</w:t>
            </w:r>
            <w:smartTag w:uri="urn:schemas-microsoft-com:office:smarttags" w:element="chsdate">
              <w:smartTagPr>
                <w:attr w:name="Year" w:val="1201"/>
                <w:attr w:name="Month" w:val="2"/>
                <w:attr w:name="Day" w:val="4"/>
                <w:attr w:name="IsLunarDate" w:val="False"/>
                <w:attr w:name="IsROCDate" w:val="False"/>
              </w:smartTagPr>
              <w:r w:rsidRPr="00AA7E27">
                <w:rPr>
                  <w:szCs w:val="21"/>
                </w:rPr>
                <w:t>1201-2-4</w:t>
              </w:r>
            </w:smartTag>
            <w:r w:rsidRPr="00AA7E27">
              <w:rPr>
                <w:szCs w:val="21"/>
              </w:rPr>
              <w:t>T</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w:t>
            </w:r>
          </w:p>
        </w:tc>
        <w:tc>
          <w:tcPr>
            <w:tcW w:w="1208" w:type="dxa"/>
            <w:vAlign w:val="center"/>
          </w:tcPr>
          <w:p w:rsidR="00907635" w:rsidRPr="00AA7E27" w:rsidRDefault="00907635" w:rsidP="00A96C24">
            <w:pPr>
              <w:jc w:val="center"/>
              <w:rPr>
                <w:szCs w:val="21"/>
              </w:rPr>
            </w:pPr>
            <w:r w:rsidRPr="00AA7E27">
              <w:rPr>
                <w:szCs w:val="21"/>
              </w:rPr>
              <w:t>2</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21</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FWA-3040TKPC</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w:t>
            </w:r>
          </w:p>
        </w:tc>
        <w:tc>
          <w:tcPr>
            <w:tcW w:w="1134" w:type="dxa"/>
            <w:vAlign w:val="center"/>
          </w:tcPr>
          <w:p w:rsidR="00907635" w:rsidRPr="00AA7E27" w:rsidRDefault="00907635" w:rsidP="00A96C24">
            <w:pPr>
              <w:jc w:val="center"/>
              <w:rPr>
                <w:szCs w:val="21"/>
              </w:rPr>
            </w:pPr>
            <w:r w:rsidRPr="00AA7E27">
              <w:rPr>
                <w:szCs w:val="21"/>
              </w:rPr>
              <w:t>3</w:t>
            </w:r>
          </w:p>
        </w:tc>
        <w:tc>
          <w:tcPr>
            <w:tcW w:w="1208" w:type="dxa"/>
            <w:vAlign w:val="center"/>
          </w:tcPr>
          <w:p w:rsidR="00907635" w:rsidRPr="00AA7E27" w:rsidRDefault="00907635" w:rsidP="00A96C24">
            <w:pPr>
              <w:jc w:val="center"/>
              <w:rPr>
                <w:szCs w:val="21"/>
              </w:rPr>
            </w:pPr>
            <w:r w:rsidRPr="00AA7E27">
              <w:rPr>
                <w:szCs w:val="21"/>
              </w:rPr>
              <w:t>3</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22</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SFQF-603JATX</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23</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FRQ-1050ST</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24</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SG-11</w:t>
            </w:r>
            <w:smartTag w:uri="urn:schemas-microsoft-com:office:smarttags" w:element="chsdate">
              <w:smartTagPr>
                <w:attr w:name="Year" w:val="1201"/>
                <w:attr w:name="Month" w:val="3"/>
                <w:attr w:name="Day" w:val="6"/>
                <w:attr w:name="IsLunarDate" w:val="False"/>
                <w:attr w:name="IsROCDate" w:val="False"/>
              </w:smartTagPr>
              <w:r w:rsidRPr="00AA7E27">
                <w:rPr>
                  <w:szCs w:val="21"/>
                </w:rPr>
                <w:t>1201-3-6</w:t>
              </w:r>
            </w:smartTag>
            <w:r w:rsidRPr="00AA7E27">
              <w:rPr>
                <w:szCs w:val="21"/>
              </w:rPr>
              <w:t>T</w:t>
            </w:r>
          </w:p>
        </w:tc>
        <w:tc>
          <w:tcPr>
            <w:tcW w:w="720" w:type="dxa"/>
            <w:vAlign w:val="center"/>
          </w:tcPr>
          <w:p w:rsidR="00907635" w:rsidRPr="00AA7E27" w:rsidRDefault="00907635" w:rsidP="00A96C24">
            <w:pPr>
              <w:jc w:val="center"/>
              <w:rPr>
                <w:rFonts w:hAnsi="宋体"/>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25</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SFQZ-404JAJX</w:t>
            </w:r>
            <w:r w:rsidRPr="00AA7E27">
              <w:rPr>
                <w:rFonts w:hAnsi="宋体"/>
                <w:szCs w:val="21"/>
              </w:rPr>
              <w:t>（</w:t>
            </w:r>
            <w:r w:rsidRPr="00AA7E27">
              <w:rPr>
                <w:szCs w:val="21"/>
              </w:rPr>
              <w:t>Manual</w:t>
            </w:r>
            <w:r w:rsidRPr="00AA7E27">
              <w:rPr>
                <w:rFonts w:hAnsi="宋体"/>
                <w:szCs w:val="21"/>
              </w:rPr>
              <w:t>）</w:t>
            </w:r>
          </w:p>
        </w:tc>
        <w:tc>
          <w:tcPr>
            <w:tcW w:w="720" w:type="dxa"/>
            <w:vAlign w:val="center"/>
          </w:tcPr>
          <w:p w:rsidR="00907635" w:rsidRPr="00AA7E27" w:rsidRDefault="00907635" w:rsidP="00A96C24">
            <w:pPr>
              <w:jc w:val="center"/>
              <w:rPr>
                <w:rFonts w:hAnsi="宋体"/>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9</w:t>
            </w:r>
          </w:p>
        </w:tc>
        <w:tc>
          <w:tcPr>
            <w:tcW w:w="1134" w:type="dxa"/>
            <w:vAlign w:val="center"/>
          </w:tcPr>
          <w:p w:rsidR="00907635" w:rsidRPr="00AA7E27" w:rsidRDefault="00907635" w:rsidP="00A96C24">
            <w:pPr>
              <w:jc w:val="center"/>
              <w:rPr>
                <w:szCs w:val="21"/>
              </w:rPr>
            </w:pPr>
            <w:r w:rsidRPr="00AA7E27">
              <w:rPr>
                <w:szCs w:val="21"/>
              </w:rPr>
              <w:t>14</w:t>
            </w:r>
          </w:p>
        </w:tc>
        <w:tc>
          <w:tcPr>
            <w:tcW w:w="1208" w:type="dxa"/>
            <w:vAlign w:val="center"/>
          </w:tcPr>
          <w:p w:rsidR="00907635" w:rsidRPr="00AA7E27" w:rsidRDefault="00907635" w:rsidP="00A96C24">
            <w:pPr>
              <w:jc w:val="center"/>
              <w:rPr>
                <w:szCs w:val="21"/>
              </w:rPr>
            </w:pPr>
            <w:r w:rsidRPr="00AA7E27">
              <w:rPr>
                <w:szCs w:val="21"/>
              </w:rPr>
              <w:t>14</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26</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FWA-1024TS</w:t>
            </w:r>
          </w:p>
        </w:tc>
        <w:tc>
          <w:tcPr>
            <w:tcW w:w="720" w:type="dxa"/>
            <w:vAlign w:val="center"/>
          </w:tcPr>
          <w:p w:rsidR="00907635" w:rsidRPr="00AA7E27" w:rsidRDefault="00907635" w:rsidP="00A96C24">
            <w:pPr>
              <w:jc w:val="center"/>
              <w:rPr>
                <w:rFonts w:hAnsi="宋体"/>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w:t>
            </w:r>
          </w:p>
        </w:tc>
        <w:tc>
          <w:tcPr>
            <w:tcW w:w="1208" w:type="dxa"/>
            <w:vAlign w:val="center"/>
          </w:tcPr>
          <w:p w:rsidR="00907635" w:rsidRPr="00AA7E27" w:rsidRDefault="00907635" w:rsidP="00A96C24">
            <w:pPr>
              <w:jc w:val="center"/>
              <w:rPr>
                <w:szCs w:val="21"/>
              </w:rPr>
            </w:pPr>
            <w:r w:rsidRPr="00AA7E27">
              <w:rPr>
                <w:szCs w:val="21"/>
              </w:rPr>
              <w:t>2</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27</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SG-11</w:t>
            </w:r>
            <w:smartTag w:uri="urn:schemas-microsoft-com:office:smarttags" w:element="chsdate">
              <w:smartTagPr>
                <w:attr w:name="Year" w:val="1201"/>
                <w:attr w:name="Month" w:val="2"/>
                <w:attr w:name="Day" w:val="4"/>
                <w:attr w:name="IsLunarDate" w:val="False"/>
                <w:attr w:name="IsROCDate" w:val="False"/>
              </w:smartTagPr>
              <w:r w:rsidRPr="00AA7E27">
                <w:rPr>
                  <w:szCs w:val="21"/>
                </w:rPr>
                <w:t>1201-2-4</w:t>
              </w:r>
            </w:smartTag>
            <w:r w:rsidRPr="00AA7E27">
              <w:rPr>
                <w:szCs w:val="21"/>
              </w:rPr>
              <w:t>T</w:t>
            </w:r>
          </w:p>
        </w:tc>
        <w:tc>
          <w:tcPr>
            <w:tcW w:w="720" w:type="dxa"/>
            <w:vAlign w:val="center"/>
          </w:tcPr>
          <w:p w:rsidR="00907635" w:rsidRPr="00AA7E27" w:rsidRDefault="00907635" w:rsidP="00A96C24">
            <w:pPr>
              <w:jc w:val="center"/>
              <w:rPr>
                <w:rFonts w:hAnsi="宋体"/>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13</w:t>
            </w:r>
          </w:p>
        </w:tc>
        <w:tc>
          <w:tcPr>
            <w:tcW w:w="1134" w:type="dxa"/>
            <w:vAlign w:val="center"/>
          </w:tcPr>
          <w:p w:rsidR="00907635" w:rsidRPr="00AA7E27" w:rsidRDefault="00907635" w:rsidP="00A96C24">
            <w:pPr>
              <w:jc w:val="center"/>
              <w:rPr>
                <w:szCs w:val="21"/>
              </w:rPr>
            </w:pPr>
            <w:r w:rsidRPr="00AA7E27">
              <w:rPr>
                <w:szCs w:val="21"/>
              </w:rPr>
              <w:t>15</w:t>
            </w:r>
          </w:p>
        </w:tc>
        <w:tc>
          <w:tcPr>
            <w:tcW w:w="1208" w:type="dxa"/>
            <w:vAlign w:val="center"/>
          </w:tcPr>
          <w:p w:rsidR="00907635" w:rsidRPr="00AA7E27" w:rsidRDefault="00907635" w:rsidP="00A96C24">
            <w:pPr>
              <w:jc w:val="center"/>
              <w:rPr>
                <w:szCs w:val="21"/>
              </w:rPr>
            </w:pPr>
            <w:r w:rsidRPr="00AA7E27">
              <w:rPr>
                <w:szCs w:val="21"/>
              </w:rPr>
              <w:t>15</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28</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SG-11</w:t>
            </w:r>
            <w:smartTag w:uri="urn:schemas-microsoft-com:office:smarttags" w:element="chsdate">
              <w:smartTagPr>
                <w:attr w:name="Year" w:val="1201"/>
                <w:attr w:name="Month" w:val="1"/>
                <w:attr w:name="Day" w:val="2"/>
                <w:attr w:name="IsLunarDate" w:val="False"/>
                <w:attr w:name="IsROCDate" w:val="False"/>
              </w:smartTagPr>
              <w:r w:rsidRPr="00AA7E27">
                <w:rPr>
                  <w:szCs w:val="21"/>
                </w:rPr>
                <w:t>1201-1-2</w:t>
              </w:r>
            </w:smartTag>
            <w:r w:rsidRPr="00AA7E27">
              <w:rPr>
                <w:szCs w:val="21"/>
              </w:rPr>
              <w:t>TP</w:t>
            </w:r>
          </w:p>
        </w:tc>
        <w:tc>
          <w:tcPr>
            <w:tcW w:w="720" w:type="dxa"/>
            <w:vAlign w:val="center"/>
          </w:tcPr>
          <w:p w:rsidR="00907635" w:rsidRPr="00AA7E27" w:rsidRDefault="00907635" w:rsidP="00A96C24">
            <w:pPr>
              <w:jc w:val="center"/>
              <w:rPr>
                <w:rFonts w:hAnsi="宋体"/>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2</w:t>
            </w:r>
          </w:p>
        </w:tc>
        <w:tc>
          <w:tcPr>
            <w:tcW w:w="1134" w:type="dxa"/>
            <w:vAlign w:val="center"/>
          </w:tcPr>
          <w:p w:rsidR="00907635" w:rsidRPr="00AA7E27" w:rsidRDefault="00907635" w:rsidP="00A96C24">
            <w:pPr>
              <w:jc w:val="center"/>
              <w:rPr>
                <w:szCs w:val="21"/>
              </w:rPr>
            </w:pPr>
            <w:r w:rsidRPr="00AA7E27">
              <w:rPr>
                <w:szCs w:val="21"/>
              </w:rPr>
              <w:t>3</w:t>
            </w:r>
          </w:p>
        </w:tc>
        <w:tc>
          <w:tcPr>
            <w:tcW w:w="1208" w:type="dxa"/>
            <w:vAlign w:val="center"/>
          </w:tcPr>
          <w:p w:rsidR="00907635" w:rsidRPr="00AA7E27" w:rsidRDefault="00907635" w:rsidP="00A96C24">
            <w:pPr>
              <w:jc w:val="center"/>
              <w:rPr>
                <w:szCs w:val="21"/>
              </w:rPr>
            </w:pPr>
            <w:r w:rsidRPr="00AA7E27">
              <w:rPr>
                <w:szCs w:val="21"/>
              </w:rPr>
              <w:t>3</w:t>
            </w:r>
          </w:p>
        </w:tc>
      </w:tr>
      <w:tr w:rsidR="00907635" w:rsidRPr="00AA7E27" w:rsidTr="00C8110F">
        <w:trPr>
          <w:trHeight w:val="312"/>
        </w:trPr>
        <w:tc>
          <w:tcPr>
            <w:tcW w:w="647" w:type="dxa"/>
            <w:vAlign w:val="center"/>
          </w:tcPr>
          <w:p w:rsidR="00907635" w:rsidRPr="00AA7E27" w:rsidRDefault="00907635" w:rsidP="00A96C24">
            <w:pPr>
              <w:jc w:val="center"/>
              <w:rPr>
                <w:szCs w:val="21"/>
              </w:rPr>
            </w:pPr>
            <w:r w:rsidRPr="00AA7E27">
              <w:rPr>
                <w:rFonts w:hint="eastAsia"/>
                <w:szCs w:val="21"/>
              </w:rPr>
              <w:t>29</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SFQZ-406JAJX</w:t>
            </w:r>
            <w:r w:rsidRPr="00AA7E27">
              <w:rPr>
                <w:rFonts w:hAnsi="宋体"/>
                <w:szCs w:val="21"/>
              </w:rPr>
              <w:t>（</w:t>
            </w:r>
            <w:r w:rsidRPr="00AA7E27">
              <w:rPr>
                <w:szCs w:val="21"/>
              </w:rPr>
              <w:t>Manual</w:t>
            </w:r>
            <w:r w:rsidRPr="00AA7E27">
              <w:rPr>
                <w:rFonts w:hAnsi="宋体"/>
                <w:szCs w:val="21"/>
              </w:rPr>
              <w:t>）</w:t>
            </w:r>
          </w:p>
        </w:tc>
        <w:tc>
          <w:tcPr>
            <w:tcW w:w="720" w:type="dxa"/>
            <w:vAlign w:val="center"/>
          </w:tcPr>
          <w:p w:rsidR="00907635" w:rsidRPr="00AA7E27" w:rsidRDefault="00907635" w:rsidP="00A96C24">
            <w:pPr>
              <w:jc w:val="center"/>
              <w:rPr>
                <w:rFonts w:hAnsi="宋体"/>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6</w:t>
            </w:r>
          </w:p>
        </w:tc>
        <w:tc>
          <w:tcPr>
            <w:tcW w:w="1134" w:type="dxa"/>
            <w:vAlign w:val="center"/>
          </w:tcPr>
          <w:p w:rsidR="00907635" w:rsidRPr="00AA7E27" w:rsidRDefault="00907635" w:rsidP="00A96C24">
            <w:pPr>
              <w:jc w:val="center"/>
              <w:rPr>
                <w:szCs w:val="21"/>
              </w:rPr>
            </w:pPr>
            <w:r w:rsidRPr="00AA7E27">
              <w:rPr>
                <w:szCs w:val="21"/>
              </w:rPr>
              <w:t>8</w:t>
            </w:r>
          </w:p>
        </w:tc>
        <w:tc>
          <w:tcPr>
            <w:tcW w:w="1208" w:type="dxa"/>
            <w:vAlign w:val="center"/>
          </w:tcPr>
          <w:p w:rsidR="00907635" w:rsidRPr="00AA7E27" w:rsidRDefault="00907635" w:rsidP="00A96C24">
            <w:pPr>
              <w:jc w:val="center"/>
              <w:rPr>
                <w:szCs w:val="21"/>
              </w:rPr>
            </w:pPr>
            <w:r w:rsidRPr="00AA7E27">
              <w:rPr>
                <w:szCs w:val="21"/>
              </w:rPr>
              <w:t>8</w:t>
            </w:r>
          </w:p>
        </w:tc>
      </w:tr>
      <w:tr w:rsidR="00907635" w:rsidRPr="00AA7E27" w:rsidTr="00961625">
        <w:trPr>
          <w:trHeight w:val="397"/>
        </w:trPr>
        <w:tc>
          <w:tcPr>
            <w:tcW w:w="647" w:type="dxa"/>
            <w:vAlign w:val="center"/>
          </w:tcPr>
          <w:p w:rsidR="00907635" w:rsidRPr="00AA7E27" w:rsidRDefault="00907635" w:rsidP="00A96C24">
            <w:pPr>
              <w:jc w:val="center"/>
              <w:rPr>
                <w:szCs w:val="21"/>
              </w:rPr>
            </w:pPr>
            <w:r w:rsidRPr="00AA7E27">
              <w:rPr>
                <w:rFonts w:hint="eastAsia"/>
                <w:szCs w:val="21"/>
              </w:rPr>
              <w:t>30</w:t>
            </w:r>
          </w:p>
        </w:tc>
        <w:tc>
          <w:tcPr>
            <w:tcW w:w="2013" w:type="dxa"/>
            <w:vMerge w:val="restart"/>
            <w:vAlign w:val="center"/>
          </w:tcPr>
          <w:p w:rsidR="00907635" w:rsidRPr="00AA7E27" w:rsidRDefault="00907635" w:rsidP="00A96C24">
            <w:pPr>
              <w:jc w:val="center"/>
              <w:rPr>
                <w:rFonts w:hAnsi="宋体"/>
                <w:szCs w:val="21"/>
              </w:rPr>
            </w:pPr>
            <w:r w:rsidRPr="00AA7E27">
              <w:rPr>
                <w:rFonts w:hAnsi="宋体"/>
                <w:szCs w:val="21"/>
              </w:rPr>
              <w:t>刷洗机</w:t>
            </w:r>
          </w:p>
        </w:tc>
        <w:tc>
          <w:tcPr>
            <w:tcW w:w="2158" w:type="dxa"/>
            <w:vAlign w:val="center"/>
          </w:tcPr>
          <w:p w:rsidR="00907635" w:rsidRPr="00AA7E27" w:rsidRDefault="00907635" w:rsidP="00A96C24">
            <w:pPr>
              <w:jc w:val="center"/>
              <w:rPr>
                <w:szCs w:val="21"/>
              </w:rPr>
            </w:pPr>
            <w:r w:rsidRPr="00AA7E27">
              <w:rPr>
                <w:szCs w:val="21"/>
              </w:rPr>
              <w:t>CX-DM600-A</w:t>
            </w:r>
          </w:p>
        </w:tc>
        <w:tc>
          <w:tcPr>
            <w:tcW w:w="720" w:type="dxa"/>
            <w:vAlign w:val="center"/>
          </w:tcPr>
          <w:p w:rsidR="00907635" w:rsidRPr="00AA7E27" w:rsidRDefault="00907635" w:rsidP="00A96C24">
            <w:pPr>
              <w:jc w:val="center"/>
              <w:rPr>
                <w:rFonts w:hAnsi="宋体"/>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961625">
        <w:trPr>
          <w:trHeight w:val="397"/>
        </w:trPr>
        <w:tc>
          <w:tcPr>
            <w:tcW w:w="647" w:type="dxa"/>
            <w:vAlign w:val="center"/>
          </w:tcPr>
          <w:p w:rsidR="00907635" w:rsidRPr="00AA7E27" w:rsidRDefault="00907635" w:rsidP="00A96C24">
            <w:pPr>
              <w:jc w:val="center"/>
              <w:rPr>
                <w:szCs w:val="21"/>
              </w:rPr>
            </w:pPr>
            <w:r w:rsidRPr="00AA7E27">
              <w:rPr>
                <w:rFonts w:hint="eastAsia"/>
                <w:szCs w:val="21"/>
              </w:rPr>
              <w:t>31</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DSC-100CV</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5</w:t>
            </w:r>
          </w:p>
        </w:tc>
        <w:tc>
          <w:tcPr>
            <w:tcW w:w="1208" w:type="dxa"/>
            <w:vAlign w:val="center"/>
          </w:tcPr>
          <w:p w:rsidR="00907635" w:rsidRPr="00AA7E27" w:rsidRDefault="00907635" w:rsidP="00A96C24">
            <w:pPr>
              <w:jc w:val="center"/>
              <w:rPr>
                <w:szCs w:val="21"/>
              </w:rPr>
            </w:pPr>
            <w:r w:rsidRPr="00AA7E27">
              <w:rPr>
                <w:szCs w:val="21"/>
              </w:rPr>
              <w:t>5</w:t>
            </w:r>
          </w:p>
        </w:tc>
      </w:tr>
      <w:tr w:rsidR="00907635" w:rsidRPr="00AA7E27" w:rsidTr="00961625">
        <w:trPr>
          <w:trHeight w:val="397"/>
        </w:trPr>
        <w:tc>
          <w:tcPr>
            <w:tcW w:w="647" w:type="dxa"/>
            <w:vAlign w:val="center"/>
          </w:tcPr>
          <w:p w:rsidR="00907635" w:rsidRPr="00AA7E27" w:rsidRDefault="00907635" w:rsidP="00A96C24">
            <w:pPr>
              <w:jc w:val="center"/>
              <w:rPr>
                <w:szCs w:val="21"/>
              </w:rPr>
            </w:pPr>
            <w:r w:rsidRPr="00AA7E27">
              <w:rPr>
                <w:rFonts w:hint="eastAsia"/>
                <w:szCs w:val="21"/>
              </w:rPr>
              <w:t>32</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2060S</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rFonts w:hint="eastAsia"/>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961625">
        <w:trPr>
          <w:trHeight w:val="397"/>
        </w:trPr>
        <w:tc>
          <w:tcPr>
            <w:tcW w:w="647" w:type="dxa"/>
            <w:vAlign w:val="center"/>
          </w:tcPr>
          <w:p w:rsidR="00907635" w:rsidRPr="00AA7E27" w:rsidRDefault="00907635" w:rsidP="00A96C24">
            <w:pPr>
              <w:jc w:val="center"/>
              <w:rPr>
                <w:szCs w:val="21"/>
              </w:rPr>
            </w:pPr>
            <w:r w:rsidRPr="00AA7E27">
              <w:rPr>
                <w:rFonts w:hint="eastAsia"/>
                <w:szCs w:val="21"/>
              </w:rPr>
              <w:t>33</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CX-SWS-100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961625">
        <w:trPr>
          <w:trHeight w:val="397"/>
        </w:trPr>
        <w:tc>
          <w:tcPr>
            <w:tcW w:w="647" w:type="dxa"/>
            <w:vAlign w:val="center"/>
          </w:tcPr>
          <w:p w:rsidR="00907635" w:rsidRPr="00AA7E27" w:rsidRDefault="00907635" w:rsidP="00A96C24">
            <w:pPr>
              <w:jc w:val="center"/>
              <w:rPr>
                <w:szCs w:val="21"/>
              </w:rPr>
            </w:pPr>
            <w:r w:rsidRPr="00AA7E27">
              <w:rPr>
                <w:rFonts w:hint="eastAsia"/>
                <w:szCs w:val="21"/>
              </w:rPr>
              <w:t>34</w:t>
            </w:r>
          </w:p>
        </w:tc>
        <w:tc>
          <w:tcPr>
            <w:tcW w:w="2013" w:type="dxa"/>
            <w:vAlign w:val="center"/>
          </w:tcPr>
          <w:p w:rsidR="00907635" w:rsidRPr="00AA7E27" w:rsidRDefault="00907635" w:rsidP="00A96C24">
            <w:pPr>
              <w:jc w:val="center"/>
              <w:rPr>
                <w:szCs w:val="21"/>
              </w:rPr>
            </w:pPr>
            <w:r w:rsidRPr="00AA7E27">
              <w:rPr>
                <w:rFonts w:hAnsi="宋体"/>
                <w:szCs w:val="21"/>
              </w:rPr>
              <w:t>刷洗机</w:t>
            </w:r>
          </w:p>
        </w:tc>
        <w:tc>
          <w:tcPr>
            <w:tcW w:w="2158" w:type="dxa"/>
            <w:vAlign w:val="center"/>
          </w:tcPr>
          <w:p w:rsidR="00907635" w:rsidRPr="00AA7E27" w:rsidRDefault="00907635" w:rsidP="00A96C24">
            <w:pPr>
              <w:jc w:val="center"/>
              <w:rPr>
                <w:szCs w:val="21"/>
              </w:rPr>
            </w:pPr>
            <w:r w:rsidRPr="00AA7E27">
              <w:rPr>
                <w:szCs w:val="21"/>
              </w:rPr>
              <w:t>2060S</w:t>
            </w:r>
          </w:p>
        </w:tc>
        <w:tc>
          <w:tcPr>
            <w:tcW w:w="720" w:type="dxa"/>
            <w:vAlign w:val="center"/>
          </w:tcPr>
          <w:p w:rsidR="00907635" w:rsidRPr="00AA7E27" w:rsidRDefault="00907635" w:rsidP="00A96C24">
            <w:pPr>
              <w:jc w:val="center"/>
              <w:rPr>
                <w:rFonts w:hAnsi="宋体"/>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9</w:t>
            </w:r>
          </w:p>
        </w:tc>
        <w:tc>
          <w:tcPr>
            <w:tcW w:w="1134" w:type="dxa"/>
            <w:vAlign w:val="center"/>
          </w:tcPr>
          <w:p w:rsidR="00907635" w:rsidRPr="00AA7E27" w:rsidRDefault="00907635" w:rsidP="00A96C24">
            <w:pPr>
              <w:jc w:val="center"/>
              <w:rPr>
                <w:szCs w:val="21"/>
              </w:rPr>
            </w:pPr>
            <w:r w:rsidRPr="00AA7E27">
              <w:rPr>
                <w:szCs w:val="21"/>
              </w:rPr>
              <w:t>13</w:t>
            </w:r>
          </w:p>
        </w:tc>
        <w:tc>
          <w:tcPr>
            <w:tcW w:w="1208" w:type="dxa"/>
            <w:vAlign w:val="center"/>
          </w:tcPr>
          <w:p w:rsidR="00907635" w:rsidRPr="00AA7E27" w:rsidRDefault="00907635" w:rsidP="00A96C24">
            <w:pPr>
              <w:jc w:val="center"/>
              <w:rPr>
                <w:szCs w:val="21"/>
              </w:rPr>
            </w:pPr>
            <w:r w:rsidRPr="00AA7E27">
              <w:rPr>
                <w:szCs w:val="21"/>
              </w:rPr>
              <w:t>13</w:t>
            </w:r>
          </w:p>
        </w:tc>
      </w:tr>
      <w:tr w:rsidR="00907635" w:rsidRPr="00AA7E27" w:rsidTr="00961625">
        <w:trPr>
          <w:trHeight w:val="397"/>
        </w:trPr>
        <w:tc>
          <w:tcPr>
            <w:tcW w:w="647" w:type="dxa"/>
            <w:vAlign w:val="center"/>
          </w:tcPr>
          <w:p w:rsidR="00907635" w:rsidRPr="00AA7E27" w:rsidRDefault="00907635" w:rsidP="00A96C24">
            <w:pPr>
              <w:jc w:val="center"/>
              <w:rPr>
                <w:szCs w:val="21"/>
              </w:rPr>
            </w:pPr>
            <w:r w:rsidRPr="00AA7E27">
              <w:rPr>
                <w:rFonts w:hint="eastAsia"/>
                <w:szCs w:val="21"/>
              </w:rPr>
              <w:lastRenderedPageBreak/>
              <w:t>35</w:t>
            </w:r>
          </w:p>
        </w:tc>
        <w:tc>
          <w:tcPr>
            <w:tcW w:w="2013" w:type="dxa"/>
            <w:vMerge w:val="restart"/>
            <w:vAlign w:val="center"/>
          </w:tcPr>
          <w:p w:rsidR="00961625" w:rsidRPr="00961625" w:rsidRDefault="00907635" w:rsidP="00961625">
            <w:pPr>
              <w:jc w:val="center"/>
              <w:rPr>
                <w:rFonts w:hAnsi="宋体"/>
                <w:szCs w:val="21"/>
              </w:rPr>
            </w:pPr>
            <w:r w:rsidRPr="00AA7E27">
              <w:rPr>
                <w:szCs w:val="21"/>
              </w:rPr>
              <w:t>X</w:t>
            </w:r>
            <w:r w:rsidRPr="00AA7E27">
              <w:rPr>
                <w:rFonts w:hAnsi="宋体"/>
                <w:szCs w:val="21"/>
              </w:rPr>
              <w:t>射线检测仪</w:t>
            </w:r>
          </w:p>
        </w:tc>
        <w:tc>
          <w:tcPr>
            <w:tcW w:w="2158" w:type="dxa"/>
            <w:vAlign w:val="center"/>
          </w:tcPr>
          <w:p w:rsidR="00907635" w:rsidRPr="00AA7E27" w:rsidRDefault="00907635" w:rsidP="00A96C24">
            <w:pPr>
              <w:jc w:val="center"/>
              <w:rPr>
                <w:szCs w:val="21"/>
              </w:rPr>
            </w:pPr>
            <w:r w:rsidRPr="00AA7E27">
              <w:rPr>
                <w:szCs w:val="21"/>
              </w:rPr>
              <w:t>GMWS450-GMR1D</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961625">
        <w:trPr>
          <w:trHeight w:val="397"/>
        </w:trPr>
        <w:tc>
          <w:tcPr>
            <w:tcW w:w="647" w:type="dxa"/>
            <w:vAlign w:val="center"/>
          </w:tcPr>
          <w:p w:rsidR="00907635" w:rsidRPr="00AA7E27" w:rsidRDefault="00907635" w:rsidP="00A96C24">
            <w:pPr>
              <w:jc w:val="center"/>
              <w:rPr>
                <w:szCs w:val="21"/>
              </w:rPr>
            </w:pPr>
            <w:r w:rsidRPr="00AA7E27">
              <w:rPr>
                <w:rFonts w:hint="eastAsia"/>
                <w:szCs w:val="21"/>
              </w:rPr>
              <w:t>36</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DX-7BG</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w:t>
            </w:r>
          </w:p>
        </w:tc>
        <w:tc>
          <w:tcPr>
            <w:tcW w:w="1208" w:type="dxa"/>
            <w:vAlign w:val="center"/>
          </w:tcPr>
          <w:p w:rsidR="00907635" w:rsidRPr="00AA7E27" w:rsidRDefault="00907635" w:rsidP="00A96C24">
            <w:pPr>
              <w:jc w:val="center"/>
              <w:rPr>
                <w:szCs w:val="21"/>
              </w:rPr>
            </w:pPr>
            <w:r w:rsidRPr="00AA7E27">
              <w:rPr>
                <w:szCs w:val="21"/>
              </w:rPr>
              <w:t>2</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37</w:t>
            </w:r>
          </w:p>
        </w:tc>
        <w:tc>
          <w:tcPr>
            <w:tcW w:w="2013" w:type="dxa"/>
            <w:vAlign w:val="center"/>
          </w:tcPr>
          <w:p w:rsidR="00907635" w:rsidRPr="00AA7E27" w:rsidRDefault="00907635" w:rsidP="00A96C24">
            <w:pPr>
              <w:jc w:val="center"/>
              <w:rPr>
                <w:szCs w:val="21"/>
              </w:rPr>
            </w:pPr>
            <w:r w:rsidRPr="00AA7E27">
              <w:rPr>
                <w:rFonts w:hAnsi="宋体"/>
                <w:szCs w:val="21"/>
              </w:rPr>
              <w:t>包装机</w:t>
            </w:r>
          </w:p>
        </w:tc>
        <w:tc>
          <w:tcPr>
            <w:tcW w:w="2158" w:type="dxa"/>
            <w:vAlign w:val="center"/>
          </w:tcPr>
          <w:p w:rsidR="00907635" w:rsidRPr="00AA7E27" w:rsidRDefault="00907635" w:rsidP="00A96C24">
            <w:pPr>
              <w:jc w:val="center"/>
              <w:rPr>
                <w:szCs w:val="21"/>
              </w:rPr>
            </w:pPr>
            <w:r w:rsidRPr="00AA7E27">
              <w:rPr>
                <w:szCs w:val="21"/>
              </w:rPr>
              <w:t>CP-2140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3</w:t>
            </w:r>
          </w:p>
        </w:tc>
        <w:tc>
          <w:tcPr>
            <w:tcW w:w="1208" w:type="dxa"/>
            <w:vAlign w:val="center"/>
          </w:tcPr>
          <w:p w:rsidR="00907635" w:rsidRPr="00AA7E27" w:rsidRDefault="00907635" w:rsidP="00A96C24">
            <w:pPr>
              <w:jc w:val="center"/>
              <w:rPr>
                <w:szCs w:val="21"/>
              </w:rPr>
            </w:pPr>
            <w:r w:rsidRPr="00AA7E27">
              <w:rPr>
                <w:szCs w:val="21"/>
              </w:rPr>
              <w:t>3</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38</w:t>
            </w:r>
          </w:p>
        </w:tc>
        <w:tc>
          <w:tcPr>
            <w:tcW w:w="2013" w:type="dxa"/>
            <w:vAlign w:val="center"/>
          </w:tcPr>
          <w:p w:rsidR="00907635" w:rsidRPr="00AA7E27" w:rsidRDefault="00907635" w:rsidP="00A96C24">
            <w:pPr>
              <w:jc w:val="center"/>
              <w:rPr>
                <w:szCs w:val="21"/>
              </w:rPr>
            </w:pPr>
            <w:r w:rsidRPr="00AA7E27">
              <w:rPr>
                <w:rFonts w:hAnsi="宋体"/>
                <w:szCs w:val="21"/>
              </w:rPr>
              <w:t>双面研磨机</w:t>
            </w:r>
          </w:p>
        </w:tc>
        <w:tc>
          <w:tcPr>
            <w:tcW w:w="2158" w:type="dxa"/>
            <w:vAlign w:val="center"/>
          </w:tcPr>
          <w:p w:rsidR="00907635" w:rsidRPr="00AA7E27" w:rsidRDefault="00907635" w:rsidP="00A96C24">
            <w:pPr>
              <w:jc w:val="center"/>
              <w:rPr>
                <w:szCs w:val="21"/>
              </w:rPr>
            </w:pPr>
            <w:r w:rsidRPr="00AA7E27">
              <w:rPr>
                <w:szCs w:val="21"/>
              </w:rPr>
              <w:t>20B</w:t>
            </w:r>
            <w:smartTag w:uri="urn:schemas-microsoft-com:office:smarttags" w:element="chmetcnv">
              <w:smartTagPr>
                <w:attr w:name="UnitName" w:val="l"/>
                <w:attr w:name="SourceValue" w:val="5"/>
                <w:attr w:name="HasSpace" w:val="False"/>
                <w:attr w:name="Negative" w:val="True"/>
                <w:attr w:name="NumberType" w:val="1"/>
                <w:attr w:name="TCSC" w:val="0"/>
              </w:smartTagPr>
              <w:r w:rsidRPr="00AA7E27">
                <w:rPr>
                  <w:szCs w:val="21"/>
                </w:rPr>
                <w:t>-5L</w:t>
              </w:r>
            </w:smartTag>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10</w:t>
            </w:r>
          </w:p>
        </w:tc>
        <w:tc>
          <w:tcPr>
            <w:tcW w:w="1134" w:type="dxa"/>
            <w:vAlign w:val="center"/>
          </w:tcPr>
          <w:p w:rsidR="00907635" w:rsidRPr="00AA7E27" w:rsidRDefault="00907635" w:rsidP="00A96C24">
            <w:pPr>
              <w:jc w:val="center"/>
              <w:rPr>
                <w:szCs w:val="21"/>
              </w:rPr>
            </w:pPr>
            <w:r w:rsidRPr="00AA7E27">
              <w:rPr>
                <w:szCs w:val="21"/>
              </w:rPr>
              <w:t>12</w:t>
            </w:r>
          </w:p>
        </w:tc>
        <w:tc>
          <w:tcPr>
            <w:tcW w:w="1208" w:type="dxa"/>
            <w:vAlign w:val="center"/>
          </w:tcPr>
          <w:p w:rsidR="00907635" w:rsidRPr="00AA7E27" w:rsidRDefault="00907635" w:rsidP="00A96C24">
            <w:pPr>
              <w:jc w:val="center"/>
              <w:rPr>
                <w:szCs w:val="21"/>
              </w:rPr>
            </w:pPr>
            <w:r w:rsidRPr="00AA7E27">
              <w:rPr>
                <w:szCs w:val="21"/>
              </w:rPr>
              <w:t>12</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39</w:t>
            </w:r>
          </w:p>
        </w:tc>
        <w:tc>
          <w:tcPr>
            <w:tcW w:w="2013" w:type="dxa"/>
            <w:vAlign w:val="center"/>
          </w:tcPr>
          <w:p w:rsidR="00907635" w:rsidRPr="00AA7E27" w:rsidRDefault="00907635" w:rsidP="00A96C24">
            <w:pPr>
              <w:jc w:val="center"/>
              <w:rPr>
                <w:szCs w:val="21"/>
              </w:rPr>
            </w:pPr>
            <w:r w:rsidRPr="00AA7E27">
              <w:rPr>
                <w:rFonts w:hAnsi="宋体"/>
                <w:szCs w:val="21"/>
              </w:rPr>
              <w:t>多线切割机</w:t>
            </w:r>
          </w:p>
        </w:tc>
        <w:tc>
          <w:tcPr>
            <w:tcW w:w="2158" w:type="dxa"/>
            <w:vAlign w:val="center"/>
          </w:tcPr>
          <w:p w:rsidR="00907635" w:rsidRPr="00AA7E27" w:rsidRDefault="00907635" w:rsidP="00A96C24">
            <w:pPr>
              <w:jc w:val="center"/>
              <w:rPr>
                <w:szCs w:val="21"/>
              </w:rPr>
            </w:pPr>
            <w:r w:rsidRPr="00AA7E27">
              <w:rPr>
                <w:szCs w:val="21"/>
              </w:rPr>
              <w:t>DW288</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8</w:t>
            </w:r>
          </w:p>
        </w:tc>
        <w:tc>
          <w:tcPr>
            <w:tcW w:w="1134" w:type="dxa"/>
            <w:vAlign w:val="center"/>
          </w:tcPr>
          <w:p w:rsidR="00907635" w:rsidRPr="00AA7E27" w:rsidRDefault="00907635" w:rsidP="00A96C24">
            <w:pPr>
              <w:jc w:val="center"/>
              <w:rPr>
                <w:szCs w:val="21"/>
              </w:rPr>
            </w:pPr>
            <w:r w:rsidRPr="00AA7E27">
              <w:rPr>
                <w:szCs w:val="21"/>
              </w:rPr>
              <w:t>16</w:t>
            </w:r>
          </w:p>
        </w:tc>
        <w:tc>
          <w:tcPr>
            <w:tcW w:w="1208" w:type="dxa"/>
            <w:vAlign w:val="center"/>
          </w:tcPr>
          <w:p w:rsidR="00907635" w:rsidRPr="00AA7E27" w:rsidRDefault="00907635" w:rsidP="00A96C24">
            <w:pPr>
              <w:jc w:val="center"/>
              <w:rPr>
                <w:szCs w:val="21"/>
              </w:rPr>
            </w:pPr>
            <w:r w:rsidRPr="00AA7E27">
              <w:rPr>
                <w:szCs w:val="21"/>
              </w:rPr>
              <w:t>16</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40</w:t>
            </w:r>
          </w:p>
        </w:tc>
        <w:tc>
          <w:tcPr>
            <w:tcW w:w="2013" w:type="dxa"/>
            <w:vAlign w:val="center"/>
          </w:tcPr>
          <w:p w:rsidR="00907635" w:rsidRPr="00AA7E27" w:rsidRDefault="00907635" w:rsidP="00A96C24">
            <w:pPr>
              <w:jc w:val="center"/>
              <w:rPr>
                <w:szCs w:val="21"/>
              </w:rPr>
            </w:pPr>
            <w:r w:rsidRPr="00AA7E27">
              <w:rPr>
                <w:rFonts w:hAnsi="宋体"/>
                <w:szCs w:val="21"/>
              </w:rPr>
              <w:t>倒角机</w:t>
            </w:r>
          </w:p>
        </w:tc>
        <w:tc>
          <w:tcPr>
            <w:tcW w:w="2158" w:type="dxa"/>
            <w:vAlign w:val="center"/>
          </w:tcPr>
          <w:p w:rsidR="00907635" w:rsidRPr="00AA7E27" w:rsidRDefault="00907635" w:rsidP="00A96C24">
            <w:pPr>
              <w:jc w:val="center"/>
              <w:rPr>
                <w:szCs w:val="21"/>
              </w:rPr>
            </w:pPr>
            <w:r w:rsidRPr="00AA7E27">
              <w:rPr>
                <w:szCs w:val="21"/>
              </w:rPr>
              <w:t>W-GM-4250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10</w:t>
            </w:r>
          </w:p>
        </w:tc>
        <w:tc>
          <w:tcPr>
            <w:tcW w:w="1134" w:type="dxa"/>
            <w:vAlign w:val="center"/>
          </w:tcPr>
          <w:p w:rsidR="00907635" w:rsidRPr="00AA7E27" w:rsidRDefault="00907635" w:rsidP="00A96C24">
            <w:pPr>
              <w:jc w:val="center"/>
              <w:rPr>
                <w:szCs w:val="21"/>
              </w:rPr>
            </w:pPr>
            <w:r w:rsidRPr="00AA7E27">
              <w:rPr>
                <w:szCs w:val="21"/>
              </w:rPr>
              <w:t>20</w:t>
            </w:r>
          </w:p>
        </w:tc>
        <w:tc>
          <w:tcPr>
            <w:tcW w:w="1208" w:type="dxa"/>
            <w:vAlign w:val="center"/>
          </w:tcPr>
          <w:p w:rsidR="00907635" w:rsidRPr="00AA7E27" w:rsidRDefault="00907635" w:rsidP="00A96C24">
            <w:pPr>
              <w:jc w:val="center"/>
              <w:rPr>
                <w:szCs w:val="21"/>
              </w:rPr>
            </w:pPr>
            <w:r w:rsidRPr="00AA7E27">
              <w:rPr>
                <w:szCs w:val="21"/>
              </w:rPr>
              <w:t>20</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41</w:t>
            </w:r>
          </w:p>
        </w:tc>
        <w:tc>
          <w:tcPr>
            <w:tcW w:w="2013" w:type="dxa"/>
            <w:vAlign w:val="center"/>
          </w:tcPr>
          <w:p w:rsidR="00907635" w:rsidRPr="00AA7E27" w:rsidRDefault="00907635" w:rsidP="00A96C24">
            <w:pPr>
              <w:jc w:val="center"/>
              <w:rPr>
                <w:szCs w:val="21"/>
              </w:rPr>
            </w:pPr>
            <w:r w:rsidRPr="00AA7E27">
              <w:rPr>
                <w:rFonts w:hAnsi="宋体"/>
                <w:szCs w:val="21"/>
              </w:rPr>
              <w:t>旋干机</w:t>
            </w:r>
          </w:p>
        </w:tc>
        <w:tc>
          <w:tcPr>
            <w:tcW w:w="2158" w:type="dxa"/>
            <w:vAlign w:val="center"/>
          </w:tcPr>
          <w:p w:rsidR="00907635" w:rsidRPr="00AA7E27" w:rsidRDefault="00907635" w:rsidP="00A96C24">
            <w:pPr>
              <w:jc w:val="center"/>
              <w:rPr>
                <w:szCs w:val="21"/>
              </w:rPr>
            </w:pPr>
            <w:r w:rsidRPr="00AA7E27">
              <w:rPr>
                <w:szCs w:val="21"/>
              </w:rPr>
              <w:t>KPD26SB-4SRD</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3</w:t>
            </w:r>
          </w:p>
        </w:tc>
        <w:tc>
          <w:tcPr>
            <w:tcW w:w="1134" w:type="dxa"/>
            <w:vAlign w:val="center"/>
          </w:tcPr>
          <w:p w:rsidR="00907635" w:rsidRPr="00AA7E27" w:rsidRDefault="00907635" w:rsidP="00A96C24">
            <w:pPr>
              <w:jc w:val="center"/>
              <w:rPr>
                <w:szCs w:val="21"/>
              </w:rPr>
            </w:pPr>
            <w:r w:rsidRPr="00AA7E27">
              <w:rPr>
                <w:szCs w:val="21"/>
              </w:rPr>
              <w:t>18</w:t>
            </w:r>
          </w:p>
        </w:tc>
        <w:tc>
          <w:tcPr>
            <w:tcW w:w="1208" w:type="dxa"/>
            <w:vAlign w:val="center"/>
          </w:tcPr>
          <w:p w:rsidR="00907635" w:rsidRPr="00AA7E27" w:rsidRDefault="00907635" w:rsidP="00A96C24">
            <w:pPr>
              <w:jc w:val="center"/>
              <w:rPr>
                <w:szCs w:val="21"/>
              </w:rPr>
            </w:pPr>
            <w:r w:rsidRPr="00AA7E27">
              <w:rPr>
                <w:szCs w:val="21"/>
              </w:rPr>
              <w:t>18</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42</w:t>
            </w:r>
          </w:p>
        </w:tc>
        <w:tc>
          <w:tcPr>
            <w:tcW w:w="2013" w:type="dxa"/>
            <w:vAlign w:val="center"/>
          </w:tcPr>
          <w:p w:rsidR="00907635" w:rsidRPr="00AA7E27" w:rsidRDefault="00907635" w:rsidP="00A96C24">
            <w:pPr>
              <w:jc w:val="center"/>
              <w:rPr>
                <w:szCs w:val="21"/>
              </w:rPr>
            </w:pPr>
            <w:r w:rsidRPr="00AA7E27">
              <w:rPr>
                <w:rFonts w:hAnsi="宋体"/>
                <w:szCs w:val="21"/>
              </w:rPr>
              <w:t>退火炉</w:t>
            </w:r>
          </w:p>
        </w:tc>
        <w:tc>
          <w:tcPr>
            <w:tcW w:w="2158" w:type="dxa"/>
            <w:vAlign w:val="center"/>
          </w:tcPr>
          <w:p w:rsidR="00907635" w:rsidRPr="00AA7E27" w:rsidRDefault="00907635" w:rsidP="00A96C24">
            <w:pPr>
              <w:jc w:val="center"/>
              <w:rPr>
                <w:szCs w:val="21"/>
              </w:rPr>
            </w:pPr>
            <w:r w:rsidRPr="00AA7E27">
              <w:rPr>
                <w:szCs w:val="21"/>
              </w:rPr>
              <w:t>SRD</w:t>
            </w:r>
            <w:smartTag w:uri="urn:schemas-microsoft-com:office:smarttags" w:element="chmetcnv">
              <w:smartTagPr>
                <w:attr w:name="UnitName" w:val="l"/>
                <w:attr w:name="SourceValue" w:val="500"/>
                <w:attr w:name="HasSpace" w:val="False"/>
                <w:attr w:name="Negative" w:val="True"/>
                <w:attr w:name="NumberType" w:val="1"/>
                <w:attr w:name="TCSC" w:val="0"/>
              </w:smartTagPr>
              <w:r w:rsidRPr="00AA7E27">
                <w:rPr>
                  <w:szCs w:val="21"/>
                </w:rPr>
                <w:t>-500L</w:t>
              </w:r>
            </w:smartTag>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9</w:t>
            </w:r>
          </w:p>
        </w:tc>
        <w:tc>
          <w:tcPr>
            <w:tcW w:w="1134" w:type="dxa"/>
            <w:vAlign w:val="center"/>
          </w:tcPr>
          <w:p w:rsidR="00907635" w:rsidRPr="00AA7E27" w:rsidRDefault="00907635" w:rsidP="00A96C24">
            <w:pPr>
              <w:jc w:val="center"/>
              <w:rPr>
                <w:szCs w:val="21"/>
              </w:rPr>
            </w:pPr>
            <w:r w:rsidRPr="00AA7E27">
              <w:rPr>
                <w:szCs w:val="21"/>
              </w:rPr>
              <w:t>12</w:t>
            </w:r>
          </w:p>
        </w:tc>
        <w:tc>
          <w:tcPr>
            <w:tcW w:w="1208" w:type="dxa"/>
            <w:vAlign w:val="center"/>
          </w:tcPr>
          <w:p w:rsidR="00907635" w:rsidRPr="00AA7E27" w:rsidRDefault="00907635" w:rsidP="00A96C24">
            <w:pPr>
              <w:jc w:val="center"/>
              <w:rPr>
                <w:szCs w:val="21"/>
              </w:rPr>
            </w:pPr>
            <w:r w:rsidRPr="00AA7E27">
              <w:rPr>
                <w:szCs w:val="21"/>
              </w:rPr>
              <w:t>12</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43</w:t>
            </w:r>
          </w:p>
        </w:tc>
        <w:tc>
          <w:tcPr>
            <w:tcW w:w="2013" w:type="dxa"/>
            <w:vMerge w:val="restart"/>
            <w:vAlign w:val="center"/>
          </w:tcPr>
          <w:p w:rsidR="00907635" w:rsidRPr="00AA7E27" w:rsidRDefault="00907635" w:rsidP="00A96C24">
            <w:pPr>
              <w:jc w:val="center"/>
              <w:rPr>
                <w:szCs w:val="21"/>
              </w:rPr>
            </w:pPr>
            <w:r w:rsidRPr="00AA7E27">
              <w:rPr>
                <w:rFonts w:hAnsi="宋体"/>
                <w:szCs w:val="21"/>
              </w:rPr>
              <w:t>抛光机</w:t>
            </w:r>
          </w:p>
        </w:tc>
        <w:tc>
          <w:tcPr>
            <w:tcW w:w="2158" w:type="dxa"/>
            <w:vAlign w:val="center"/>
          </w:tcPr>
          <w:p w:rsidR="00907635" w:rsidRPr="00AA7E27" w:rsidRDefault="00907635" w:rsidP="00A96C24">
            <w:pPr>
              <w:jc w:val="center"/>
              <w:rPr>
                <w:szCs w:val="21"/>
              </w:rPr>
            </w:pPr>
            <w:r w:rsidRPr="00AA7E27">
              <w:rPr>
                <w:szCs w:val="21"/>
              </w:rPr>
              <w:t>36DPAW</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9</w:t>
            </w:r>
          </w:p>
        </w:tc>
        <w:tc>
          <w:tcPr>
            <w:tcW w:w="1208" w:type="dxa"/>
            <w:vAlign w:val="center"/>
          </w:tcPr>
          <w:p w:rsidR="00907635" w:rsidRPr="00AA7E27" w:rsidRDefault="00907635" w:rsidP="00A96C24">
            <w:pPr>
              <w:jc w:val="center"/>
              <w:rPr>
                <w:szCs w:val="21"/>
              </w:rPr>
            </w:pPr>
            <w:r w:rsidRPr="00AA7E27">
              <w:rPr>
                <w:szCs w:val="21"/>
              </w:rPr>
              <w:t>9</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44</w:t>
            </w:r>
          </w:p>
        </w:tc>
        <w:tc>
          <w:tcPr>
            <w:tcW w:w="2013" w:type="dxa"/>
            <w:vMerge/>
            <w:vAlign w:val="center"/>
          </w:tcPr>
          <w:p w:rsidR="00907635" w:rsidRPr="00AA7E27" w:rsidRDefault="00907635" w:rsidP="00A96C24">
            <w:pPr>
              <w:jc w:val="center"/>
              <w:rPr>
                <w:szCs w:val="21"/>
              </w:rPr>
            </w:pPr>
          </w:p>
        </w:tc>
        <w:tc>
          <w:tcPr>
            <w:tcW w:w="2158" w:type="dxa"/>
            <w:vAlign w:val="center"/>
          </w:tcPr>
          <w:p w:rsidR="00907635" w:rsidRPr="00AA7E27" w:rsidRDefault="00907635" w:rsidP="00A96C24">
            <w:pPr>
              <w:jc w:val="center"/>
              <w:rPr>
                <w:szCs w:val="21"/>
              </w:rPr>
            </w:pPr>
            <w:r w:rsidRPr="00AA7E27">
              <w:rPr>
                <w:szCs w:val="21"/>
              </w:rPr>
              <w:t>50BGPAW-TD</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37</w:t>
            </w:r>
          </w:p>
        </w:tc>
        <w:tc>
          <w:tcPr>
            <w:tcW w:w="1134" w:type="dxa"/>
            <w:vAlign w:val="center"/>
          </w:tcPr>
          <w:p w:rsidR="00907635" w:rsidRPr="00AA7E27" w:rsidRDefault="00907635" w:rsidP="00A96C24">
            <w:pPr>
              <w:jc w:val="center"/>
              <w:rPr>
                <w:szCs w:val="21"/>
              </w:rPr>
            </w:pPr>
            <w:r w:rsidRPr="00AA7E27">
              <w:rPr>
                <w:szCs w:val="21"/>
              </w:rPr>
              <w:t>64</w:t>
            </w:r>
          </w:p>
        </w:tc>
        <w:tc>
          <w:tcPr>
            <w:tcW w:w="1208" w:type="dxa"/>
            <w:vAlign w:val="center"/>
          </w:tcPr>
          <w:p w:rsidR="00907635" w:rsidRPr="00AA7E27" w:rsidRDefault="00907635" w:rsidP="00A96C24">
            <w:pPr>
              <w:jc w:val="center"/>
              <w:rPr>
                <w:szCs w:val="21"/>
              </w:rPr>
            </w:pPr>
            <w:r w:rsidRPr="00AA7E27">
              <w:rPr>
                <w:szCs w:val="21"/>
              </w:rPr>
              <w:t>64</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45</w:t>
            </w:r>
          </w:p>
        </w:tc>
        <w:tc>
          <w:tcPr>
            <w:tcW w:w="2013" w:type="dxa"/>
            <w:vAlign w:val="center"/>
          </w:tcPr>
          <w:p w:rsidR="00907635" w:rsidRPr="00AA7E27" w:rsidRDefault="00907635" w:rsidP="00A96C24">
            <w:pPr>
              <w:jc w:val="center"/>
              <w:rPr>
                <w:szCs w:val="21"/>
              </w:rPr>
            </w:pPr>
            <w:r w:rsidRPr="00AA7E27">
              <w:rPr>
                <w:rFonts w:hAnsi="宋体"/>
                <w:szCs w:val="21"/>
              </w:rPr>
              <w:t>全自动贴蜡机</w:t>
            </w:r>
          </w:p>
        </w:tc>
        <w:tc>
          <w:tcPr>
            <w:tcW w:w="2158" w:type="dxa"/>
            <w:vAlign w:val="center"/>
          </w:tcPr>
          <w:p w:rsidR="00907635" w:rsidRPr="00AA7E27" w:rsidRDefault="00907635" w:rsidP="00A96C24">
            <w:pPr>
              <w:jc w:val="center"/>
              <w:rPr>
                <w:szCs w:val="21"/>
              </w:rPr>
            </w:pPr>
            <w:r w:rsidRPr="00AA7E27">
              <w:rPr>
                <w:szCs w:val="21"/>
              </w:rPr>
              <w:t>CZTL</w:t>
            </w:r>
            <w:smartTag w:uri="urn:schemas-microsoft-com:office:smarttags" w:element="chmetcnv">
              <w:smartTagPr>
                <w:attr w:name="UnitName" w:val="a"/>
                <w:attr w:name="SourceValue" w:val="1"/>
                <w:attr w:name="HasSpace" w:val="False"/>
                <w:attr w:name="Negative" w:val="True"/>
                <w:attr w:name="NumberType" w:val="1"/>
                <w:attr w:name="TCSC" w:val="0"/>
              </w:smartTagPr>
              <w:r w:rsidRPr="00AA7E27">
                <w:rPr>
                  <w:szCs w:val="21"/>
                </w:rPr>
                <w:t>-01A</w:t>
              </w:r>
            </w:smartTag>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5</w:t>
            </w:r>
          </w:p>
        </w:tc>
        <w:tc>
          <w:tcPr>
            <w:tcW w:w="1208" w:type="dxa"/>
            <w:vAlign w:val="center"/>
          </w:tcPr>
          <w:p w:rsidR="00907635" w:rsidRPr="00AA7E27" w:rsidRDefault="00907635" w:rsidP="00A96C24">
            <w:pPr>
              <w:jc w:val="center"/>
              <w:rPr>
                <w:szCs w:val="21"/>
              </w:rPr>
            </w:pPr>
            <w:r w:rsidRPr="00AA7E27">
              <w:rPr>
                <w:szCs w:val="21"/>
              </w:rPr>
              <w:t>5</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46</w:t>
            </w:r>
          </w:p>
        </w:tc>
        <w:tc>
          <w:tcPr>
            <w:tcW w:w="2013" w:type="dxa"/>
            <w:vAlign w:val="center"/>
          </w:tcPr>
          <w:p w:rsidR="00907635" w:rsidRPr="00AA7E27" w:rsidRDefault="00907635" w:rsidP="00A96C24">
            <w:pPr>
              <w:jc w:val="center"/>
              <w:rPr>
                <w:szCs w:val="21"/>
              </w:rPr>
            </w:pPr>
            <w:r w:rsidRPr="00AA7E27">
              <w:rPr>
                <w:rFonts w:hAnsi="宋体"/>
                <w:szCs w:val="21"/>
              </w:rPr>
              <w:t>酸洗机</w:t>
            </w:r>
          </w:p>
        </w:tc>
        <w:tc>
          <w:tcPr>
            <w:tcW w:w="2158" w:type="dxa"/>
            <w:vAlign w:val="center"/>
          </w:tcPr>
          <w:p w:rsidR="00907635" w:rsidRPr="00AA7E27" w:rsidRDefault="00907635" w:rsidP="00A96C24">
            <w:pPr>
              <w:jc w:val="center"/>
              <w:rPr>
                <w:szCs w:val="21"/>
              </w:rPr>
            </w:pPr>
            <w:r w:rsidRPr="00AA7E27">
              <w:rPr>
                <w:szCs w:val="21"/>
              </w:rPr>
              <w:t>WS-150</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9</w:t>
            </w:r>
          </w:p>
        </w:tc>
        <w:tc>
          <w:tcPr>
            <w:tcW w:w="1134" w:type="dxa"/>
            <w:vAlign w:val="center"/>
          </w:tcPr>
          <w:p w:rsidR="00907635" w:rsidRPr="00AA7E27" w:rsidRDefault="00907635" w:rsidP="00A96C24">
            <w:pPr>
              <w:jc w:val="center"/>
              <w:rPr>
                <w:szCs w:val="21"/>
              </w:rPr>
            </w:pPr>
            <w:r w:rsidRPr="00AA7E27">
              <w:rPr>
                <w:szCs w:val="21"/>
              </w:rPr>
              <w:t>13</w:t>
            </w:r>
          </w:p>
        </w:tc>
        <w:tc>
          <w:tcPr>
            <w:tcW w:w="1208" w:type="dxa"/>
            <w:vAlign w:val="center"/>
          </w:tcPr>
          <w:p w:rsidR="00907635" w:rsidRPr="00AA7E27" w:rsidRDefault="00907635" w:rsidP="00A96C24">
            <w:pPr>
              <w:jc w:val="center"/>
              <w:rPr>
                <w:szCs w:val="21"/>
              </w:rPr>
            </w:pPr>
            <w:r w:rsidRPr="00AA7E27">
              <w:rPr>
                <w:szCs w:val="21"/>
              </w:rPr>
              <w:t>13</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47</w:t>
            </w:r>
          </w:p>
        </w:tc>
        <w:tc>
          <w:tcPr>
            <w:tcW w:w="2013" w:type="dxa"/>
            <w:vAlign w:val="center"/>
          </w:tcPr>
          <w:p w:rsidR="00907635" w:rsidRPr="00AA7E27" w:rsidRDefault="00907635" w:rsidP="00A96C24">
            <w:pPr>
              <w:jc w:val="center"/>
              <w:rPr>
                <w:szCs w:val="21"/>
              </w:rPr>
            </w:pPr>
            <w:r w:rsidRPr="00AA7E27">
              <w:rPr>
                <w:szCs w:val="21"/>
              </w:rPr>
              <w:t>MB</w:t>
            </w:r>
            <w:r w:rsidRPr="00AA7E27">
              <w:rPr>
                <w:rFonts w:hAnsi="宋体"/>
                <w:szCs w:val="21"/>
              </w:rPr>
              <w:t>分选机（</w:t>
            </w:r>
            <w:r w:rsidRPr="00AA7E27">
              <w:rPr>
                <w:szCs w:val="21"/>
              </w:rPr>
              <w:t>HENNECKE</w:t>
            </w:r>
            <w:r w:rsidRPr="00AA7E27">
              <w:rPr>
                <w:rFonts w:hAnsi="宋体"/>
                <w:szCs w:val="21"/>
              </w:rPr>
              <w:t>）</w:t>
            </w:r>
          </w:p>
        </w:tc>
        <w:tc>
          <w:tcPr>
            <w:tcW w:w="2158" w:type="dxa"/>
            <w:vAlign w:val="center"/>
          </w:tcPr>
          <w:p w:rsidR="00907635" w:rsidRPr="00AA7E27" w:rsidRDefault="00907635" w:rsidP="00A96C24">
            <w:pPr>
              <w:jc w:val="center"/>
              <w:rPr>
                <w:szCs w:val="21"/>
              </w:rPr>
            </w:pPr>
            <w:r w:rsidRPr="00AA7E27">
              <w:rPr>
                <w:szCs w:val="21"/>
              </w:rPr>
              <w:t>Sapphire sorter HE-SSO-01</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1</w:t>
            </w:r>
          </w:p>
        </w:tc>
        <w:tc>
          <w:tcPr>
            <w:tcW w:w="1208" w:type="dxa"/>
            <w:vAlign w:val="center"/>
          </w:tcPr>
          <w:p w:rsidR="00907635" w:rsidRPr="00AA7E27" w:rsidRDefault="00907635" w:rsidP="00A96C24">
            <w:pPr>
              <w:jc w:val="center"/>
              <w:rPr>
                <w:szCs w:val="21"/>
              </w:rPr>
            </w:pPr>
            <w:r w:rsidRPr="00AA7E27">
              <w:rPr>
                <w:szCs w:val="21"/>
              </w:rPr>
              <w:t>1</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48</w:t>
            </w:r>
          </w:p>
        </w:tc>
        <w:tc>
          <w:tcPr>
            <w:tcW w:w="2013" w:type="dxa"/>
            <w:vAlign w:val="center"/>
          </w:tcPr>
          <w:p w:rsidR="00907635" w:rsidRPr="00AA7E27" w:rsidRDefault="00907635" w:rsidP="00A96C24">
            <w:pPr>
              <w:jc w:val="center"/>
              <w:rPr>
                <w:szCs w:val="21"/>
              </w:rPr>
            </w:pPr>
            <w:r w:rsidRPr="00AA7E27">
              <w:rPr>
                <w:szCs w:val="21"/>
              </w:rPr>
              <w:t>Candela</w:t>
            </w:r>
          </w:p>
        </w:tc>
        <w:tc>
          <w:tcPr>
            <w:tcW w:w="2158" w:type="dxa"/>
            <w:vAlign w:val="center"/>
          </w:tcPr>
          <w:p w:rsidR="00907635" w:rsidRPr="00AA7E27" w:rsidRDefault="00907635" w:rsidP="00A96C24">
            <w:pPr>
              <w:jc w:val="center"/>
              <w:rPr>
                <w:szCs w:val="21"/>
              </w:rPr>
            </w:pPr>
            <w:r w:rsidRPr="00AA7E27">
              <w:rPr>
                <w:szCs w:val="21"/>
              </w:rPr>
              <w:t>CS20R</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0</w:t>
            </w:r>
          </w:p>
        </w:tc>
        <w:tc>
          <w:tcPr>
            <w:tcW w:w="1134" w:type="dxa"/>
            <w:vAlign w:val="center"/>
          </w:tcPr>
          <w:p w:rsidR="00907635" w:rsidRPr="00AA7E27" w:rsidRDefault="00907635" w:rsidP="00A96C24">
            <w:pPr>
              <w:jc w:val="center"/>
              <w:rPr>
                <w:szCs w:val="21"/>
              </w:rPr>
            </w:pPr>
            <w:r w:rsidRPr="00AA7E27">
              <w:rPr>
                <w:szCs w:val="21"/>
              </w:rPr>
              <w:t>2</w:t>
            </w:r>
          </w:p>
        </w:tc>
        <w:tc>
          <w:tcPr>
            <w:tcW w:w="1208" w:type="dxa"/>
            <w:vAlign w:val="center"/>
          </w:tcPr>
          <w:p w:rsidR="00907635" w:rsidRPr="00AA7E27" w:rsidRDefault="00907635" w:rsidP="00A96C24">
            <w:pPr>
              <w:jc w:val="center"/>
              <w:rPr>
                <w:szCs w:val="21"/>
              </w:rPr>
            </w:pPr>
            <w:r w:rsidRPr="00AA7E27">
              <w:rPr>
                <w:szCs w:val="21"/>
              </w:rPr>
              <w:t>2</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rFonts w:hint="eastAsia"/>
                <w:szCs w:val="21"/>
              </w:rPr>
              <w:t>49</w:t>
            </w:r>
          </w:p>
        </w:tc>
        <w:tc>
          <w:tcPr>
            <w:tcW w:w="2013" w:type="dxa"/>
            <w:vAlign w:val="center"/>
          </w:tcPr>
          <w:p w:rsidR="00907635" w:rsidRPr="00AA7E27" w:rsidRDefault="00907635" w:rsidP="00A96C24">
            <w:pPr>
              <w:jc w:val="center"/>
              <w:rPr>
                <w:szCs w:val="21"/>
              </w:rPr>
            </w:pPr>
            <w:r w:rsidRPr="00AA7E27">
              <w:rPr>
                <w:rFonts w:hAnsi="宋体"/>
                <w:szCs w:val="21"/>
              </w:rPr>
              <w:t>镭射印码机</w:t>
            </w:r>
          </w:p>
        </w:tc>
        <w:tc>
          <w:tcPr>
            <w:tcW w:w="2158" w:type="dxa"/>
            <w:vAlign w:val="center"/>
          </w:tcPr>
          <w:p w:rsidR="00907635" w:rsidRPr="00AA7E27" w:rsidRDefault="00907635" w:rsidP="00A96C24">
            <w:pPr>
              <w:jc w:val="center"/>
              <w:rPr>
                <w:szCs w:val="21"/>
              </w:rPr>
            </w:pPr>
            <w:r w:rsidRPr="00AA7E27">
              <w:rPr>
                <w:szCs w:val="21"/>
              </w:rPr>
              <w:t>CO</w:t>
            </w:r>
            <w:r w:rsidRPr="00AA7E27">
              <w:rPr>
                <w:szCs w:val="21"/>
                <w:vertAlign w:val="subscript"/>
              </w:rPr>
              <w:t>2</w:t>
            </w:r>
          </w:p>
        </w:tc>
        <w:tc>
          <w:tcPr>
            <w:tcW w:w="720" w:type="dxa"/>
            <w:vAlign w:val="center"/>
          </w:tcPr>
          <w:p w:rsidR="00907635" w:rsidRPr="00AA7E27" w:rsidRDefault="00907635" w:rsidP="00A96C24">
            <w:pPr>
              <w:jc w:val="center"/>
              <w:rPr>
                <w:szCs w:val="21"/>
              </w:rPr>
            </w:pPr>
            <w:r w:rsidRPr="00AA7E27">
              <w:rPr>
                <w:rFonts w:hAnsi="宋体"/>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3</w:t>
            </w:r>
          </w:p>
        </w:tc>
        <w:tc>
          <w:tcPr>
            <w:tcW w:w="1134" w:type="dxa"/>
            <w:vAlign w:val="center"/>
          </w:tcPr>
          <w:p w:rsidR="00907635" w:rsidRPr="00AA7E27" w:rsidRDefault="00907635" w:rsidP="00A96C24">
            <w:pPr>
              <w:jc w:val="center"/>
              <w:rPr>
                <w:szCs w:val="21"/>
              </w:rPr>
            </w:pPr>
            <w:r w:rsidRPr="00AA7E27">
              <w:rPr>
                <w:szCs w:val="21"/>
              </w:rPr>
              <w:t>7</w:t>
            </w:r>
          </w:p>
        </w:tc>
        <w:tc>
          <w:tcPr>
            <w:tcW w:w="1208" w:type="dxa"/>
            <w:vAlign w:val="center"/>
          </w:tcPr>
          <w:p w:rsidR="00907635" w:rsidRPr="00AA7E27" w:rsidRDefault="00907635" w:rsidP="00A96C24">
            <w:pPr>
              <w:jc w:val="center"/>
              <w:rPr>
                <w:szCs w:val="21"/>
              </w:rPr>
            </w:pPr>
            <w:r w:rsidRPr="00AA7E27">
              <w:rPr>
                <w:szCs w:val="21"/>
              </w:rPr>
              <w:t>7</w:t>
            </w:r>
          </w:p>
        </w:tc>
      </w:tr>
      <w:tr w:rsidR="00B96EF3" w:rsidRPr="00AA7E27" w:rsidTr="00C8110F">
        <w:trPr>
          <w:trHeight w:val="340"/>
        </w:trPr>
        <w:tc>
          <w:tcPr>
            <w:tcW w:w="647" w:type="dxa"/>
            <w:vAlign w:val="center"/>
          </w:tcPr>
          <w:p w:rsidR="00B96EF3" w:rsidRPr="00AA7E27" w:rsidRDefault="00B96EF3" w:rsidP="00A96C24">
            <w:pPr>
              <w:jc w:val="center"/>
              <w:rPr>
                <w:b/>
                <w:szCs w:val="21"/>
              </w:rPr>
            </w:pPr>
            <w:r w:rsidRPr="00AA7E27">
              <w:rPr>
                <w:rFonts w:hAnsi="宋体"/>
                <w:b/>
                <w:szCs w:val="21"/>
              </w:rPr>
              <w:t>三</w:t>
            </w:r>
          </w:p>
        </w:tc>
        <w:tc>
          <w:tcPr>
            <w:tcW w:w="8392" w:type="dxa"/>
            <w:gridSpan w:val="6"/>
            <w:vAlign w:val="center"/>
          </w:tcPr>
          <w:p w:rsidR="00B96EF3" w:rsidRPr="00AA7E27" w:rsidRDefault="00B96EF3" w:rsidP="00A96C24">
            <w:pPr>
              <w:jc w:val="left"/>
              <w:rPr>
                <w:szCs w:val="21"/>
              </w:rPr>
            </w:pPr>
            <w:r w:rsidRPr="00AA7E27">
              <w:rPr>
                <w:rFonts w:hAnsi="宋体"/>
                <w:b/>
                <w:szCs w:val="21"/>
              </w:rPr>
              <w:t>图形化衬底</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1</w:t>
            </w:r>
          </w:p>
        </w:tc>
        <w:tc>
          <w:tcPr>
            <w:tcW w:w="2013" w:type="dxa"/>
            <w:vAlign w:val="center"/>
          </w:tcPr>
          <w:p w:rsidR="00907635" w:rsidRPr="00AA7E27" w:rsidRDefault="00907635" w:rsidP="00A96C24">
            <w:pPr>
              <w:widowControl/>
              <w:spacing w:line="300" w:lineRule="exact"/>
              <w:jc w:val="center"/>
              <w:rPr>
                <w:kern w:val="0"/>
                <w:szCs w:val="21"/>
              </w:rPr>
            </w:pPr>
            <w:r w:rsidRPr="00AA7E27">
              <w:rPr>
                <w:kern w:val="0"/>
                <w:szCs w:val="21"/>
              </w:rPr>
              <w:t>Nikon</w:t>
            </w:r>
            <w:r w:rsidRPr="00AA7E27">
              <w:rPr>
                <w:rFonts w:hAnsi="宋体"/>
                <w:kern w:val="0"/>
                <w:szCs w:val="21"/>
              </w:rPr>
              <w:t>机</w:t>
            </w:r>
          </w:p>
        </w:tc>
        <w:tc>
          <w:tcPr>
            <w:tcW w:w="2158" w:type="dxa"/>
            <w:vAlign w:val="center"/>
          </w:tcPr>
          <w:p w:rsidR="00907635" w:rsidRPr="00AA7E27" w:rsidRDefault="00907635" w:rsidP="00A96C24">
            <w:pPr>
              <w:widowControl/>
              <w:spacing w:line="300" w:lineRule="exact"/>
              <w:jc w:val="center"/>
              <w:rPr>
                <w:kern w:val="0"/>
                <w:szCs w:val="21"/>
              </w:rPr>
            </w:pPr>
            <w:r w:rsidRPr="00AA7E27">
              <w:rPr>
                <w:kern w:val="0"/>
                <w:szCs w:val="21"/>
              </w:rPr>
              <w:t>I8</w:t>
            </w:r>
            <w:r w:rsidRPr="00AA7E27">
              <w:rPr>
                <w:rFonts w:hAnsi="宋体"/>
                <w:kern w:val="0"/>
                <w:szCs w:val="21"/>
              </w:rPr>
              <w:t>、</w:t>
            </w:r>
            <w:r w:rsidRPr="00AA7E27">
              <w:rPr>
                <w:kern w:val="0"/>
                <w:szCs w:val="21"/>
              </w:rPr>
              <w:t>I11</w:t>
            </w:r>
          </w:p>
        </w:tc>
        <w:tc>
          <w:tcPr>
            <w:tcW w:w="720"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50</w:t>
            </w:r>
          </w:p>
        </w:tc>
        <w:tc>
          <w:tcPr>
            <w:tcW w:w="1134" w:type="dxa"/>
            <w:vAlign w:val="center"/>
          </w:tcPr>
          <w:p w:rsidR="00907635" w:rsidRPr="00AA7E27" w:rsidRDefault="00907635" w:rsidP="00A96C24">
            <w:pPr>
              <w:jc w:val="center"/>
              <w:rPr>
                <w:szCs w:val="21"/>
              </w:rPr>
            </w:pPr>
            <w:r w:rsidRPr="00AA7E27">
              <w:rPr>
                <w:szCs w:val="21"/>
              </w:rPr>
              <w:t>50</w:t>
            </w:r>
          </w:p>
        </w:tc>
        <w:tc>
          <w:tcPr>
            <w:tcW w:w="1208" w:type="dxa"/>
            <w:vAlign w:val="center"/>
          </w:tcPr>
          <w:p w:rsidR="00907635" w:rsidRPr="00AA7E27" w:rsidRDefault="00907635" w:rsidP="00A96C24">
            <w:pPr>
              <w:jc w:val="center"/>
              <w:rPr>
                <w:szCs w:val="21"/>
              </w:rPr>
            </w:pPr>
            <w:r w:rsidRPr="00AA7E27">
              <w:rPr>
                <w:szCs w:val="21"/>
              </w:rPr>
              <w:t>50</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2</w:t>
            </w:r>
          </w:p>
        </w:tc>
        <w:tc>
          <w:tcPr>
            <w:tcW w:w="2013" w:type="dxa"/>
            <w:vAlign w:val="center"/>
          </w:tcPr>
          <w:p w:rsidR="00907635" w:rsidRPr="00AA7E27" w:rsidRDefault="00907635" w:rsidP="00A96C24">
            <w:pPr>
              <w:widowControl/>
              <w:spacing w:line="300" w:lineRule="exact"/>
              <w:jc w:val="center"/>
              <w:rPr>
                <w:kern w:val="0"/>
                <w:szCs w:val="21"/>
              </w:rPr>
            </w:pPr>
            <w:r w:rsidRPr="00AA7E27">
              <w:rPr>
                <w:kern w:val="0"/>
                <w:szCs w:val="21"/>
              </w:rPr>
              <w:t>CND</w:t>
            </w:r>
            <w:r w:rsidRPr="00AA7E27">
              <w:rPr>
                <w:rFonts w:hAnsi="宋体"/>
                <w:kern w:val="0"/>
                <w:szCs w:val="21"/>
              </w:rPr>
              <w:t>上膠机</w:t>
            </w:r>
          </w:p>
        </w:tc>
        <w:tc>
          <w:tcPr>
            <w:tcW w:w="2158" w:type="dxa"/>
            <w:vAlign w:val="center"/>
          </w:tcPr>
          <w:p w:rsidR="00907635" w:rsidRPr="00AA7E27" w:rsidRDefault="00907635" w:rsidP="00A96C24">
            <w:pPr>
              <w:widowControl/>
              <w:spacing w:line="300" w:lineRule="exact"/>
              <w:jc w:val="center"/>
              <w:rPr>
                <w:kern w:val="0"/>
                <w:szCs w:val="21"/>
              </w:rPr>
            </w:pPr>
            <w:r w:rsidRPr="00AA7E27">
              <w:rPr>
                <w:kern w:val="0"/>
                <w:szCs w:val="21"/>
              </w:rPr>
              <w:t>CIE</w:t>
            </w:r>
            <w:smartTag w:uri="urn:schemas-microsoft-com:office:smarttags" w:element="chmetcnv">
              <w:smartTagPr>
                <w:attr w:name="UnitName" w:val="C"/>
                <w:attr w:name="SourceValue" w:val="3"/>
                <w:attr w:name="HasSpace" w:val="False"/>
                <w:attr w:name="Negative" w:val="True"/>
                <w:attr w:name="NumberType" w:val="1"/>
                <w:attr w:name="TCSC" w:val="0"/>
              </w:smartTagPr>
              <w:r w:rsidRPr="00AA7E27">
                <w:rPr>
                  <w:kern w:val="0"/>
                  <w:szCs w:val="21"/>
                </w:rPr>
                <w:t>-3C</w:t>
              </w:r>
            </w:smartTag>
            <w:r w:rsidRPr="00AA7E27">
              <w:rPr>
                <w:kern w:val="0"/>
                <w:szCs w:val="21"/>
              </w:rPr>
              <w:t>02</w:t>
            </w:r>
            <w:r w:rsidRPr="00AA7E27">
              <w:rPr>
                <w:rFonts w:hAnsi="宋体"/>
                <w:kern w:val="0"/>
                <w:szCs w:val="21"/>
              </w:rPr>
              <w:t>（</w:t>
            </w:r>
            <w:r w:rsidRPr="00AA7E27">
              <w:rPr>
                <w:kern w:val="0"/>
                <w:szCs w:val="21"/>
              </w:rPr>
              <w:t>04</w:t>
            </w:r>
            <w:r w:rsidRPr="00AA7E27">
              <w:rPr>
                <w:rFonts w:hAnsi="宋体"/>
                <w:kern w:val="0"/>
                <w:szCs w:val="21"/>
              </w:rPr>
              <w:t>）</w:t>
            </w:r>
            <w:r w:rsidRPr="00AA7E27">
              <w:rPr>
                <w:kern w:val="0"/>
                <w:szCs w:val="21"/>
              </w:rPr>
              <w:t>-C</w:t>
            </w:r>
          </w:p>
        </w:tc>
        <w:tc>
          <w:tcPr>
            <w:tcW w:w="720"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14</w:t>
            </w:r>
          </w:p>
        </w:tc>
        <w:tc>
          <w:tcPr>
            <w:tcW w:w="1134" w:type="dxa"/>
            <w:vAlign w:val="center"/>
          </w:tcPr>
          <w:p w:rsidR="00907635" w:rsidRPr="00AA7E27" w:rsidRDefault="00907635" w:rsidP="00A96C24">
            <w:pPr>
              <w:jc w:val="center"/>
              <w:rPr>
                <w:szCs w:val="21"/>
              </w:rPr>
            </w:pPr>
            <w:r w:rsidRPr="00AA7E27">
              <w:rPr>
                <w:szCs w:val="21"/>
              </w:rPr>
              <w:t>14</w:t>
            </w:r>
          </w:p>
        </w:tc>
        <w:tc>
          <w:tcPr>
            <w:tcW w:w="1208" w:type="dxa"/>
            <w:vAlign w:val="center"/>
          </w:tcPr>
          <w:p w:rsidR="00907635" w:rsidRPr="00AA7E27" w:rsidRDefault="00907635" w:rsidP="00A96C24">
            <w:pPr>
              <w:jc w:val="center"/>
              <w:rPr>
                <w:szCs w:val="21"/>
              </w:rPr>
            </w:pPr>
            <w:r w:rsidRPr="00AA7E27">
              <w:rPr>
                <w:szCs w:val="21"/>
              </w:rPr>
              <w:t>14</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3</w:t>
            </w:r>
          </w:p>
        </w:tc>
        <w:tc>
          <w:tcPr>
            <w:tcW w:w="2013"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自动清洗厨（台）</w:t>
            </w:r>
          </w:p>
        </w:tc>
        <w:tc>
          <w:tcPr>
            <w:tcW w:w="2158" w:type="dxa"/>
            <w:vAlign w:val="center"/>
          </w:tcPr>
          <w:p w:rsidR="00907635" w:rsidRPr="00AA7E27" w:rsidRDefault="00907635" w:rsidP="00A96C24">
            <w:pPr>
              <w:widowControl/>
              <w:spacing w:line="300" w:lineRule="exact"/>
              <w:jc w:val="center"/>
              <w:rPr>
                <w:kern w:val="0"/>
                <w:szCs w:val="21"/>
              </w:rPr>
            </w:pPr>
            <w:r w:rsidRPr="00AA7E27">
              <w:rPr>
                <w:kern w:val="0"/>
                <w:szCs w:val="21"/>
              </w:rPr>
              <w:t>WS-150</w:t>
            </w:r>
          </w:p>
        </w:tc>
        <w:tc>
          <w:tcPr>
            <w:tcW w:w="720"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16</w:t>
            </w:r>
          </w:p>
        </w:tc>
        <w:tc>
          <w:tcPr>
            <w:tcW w:w="1134" w:type="dxa"/>
            <w:vAlign w:val="center"/>
          </w:tcPr>
          <w:p w:rsidR="00907635" w:rsidRPr="00AA7E27" w:rsidRDefault="00907635" w:rsidP="00A96C24">
            <w:pPr>
              <w:jc w:val="center"/>
              <w:rPr>
                <w:szCs w:val="21"/>
              </w:rPr>
            </w:pPr>
            <w:r w:rsidRPr="00AA7E27">
              <w:rPr>
                <w:szCs w:val="21"/>
              </w:rPr>
              <w:t>16</w:t>
            </w:r>
          </w:p>
        </w:tc>
        <w:tc>
          <w:tcPr>
            <w:tcW w:w="1208" w:type="dxa"/>
            <w:vAlign w:val="center"/>
          </w:tcPr>
          <w:p w:rsidR="00907635" w:rsidRPr="00AA7E27" w:rsidRDefault="00907635" w:rsidP="00A96C24">
            <w:pPr>
              <w:jc w:val="center"/>
              <w:rPr>
                <w:szCs w:val="21"/>
              </w:rPr>
            </w:pPr>
            <w:r w:rsidRPr="00AA7E27">
              <w:rPr>
                <w:szCs w:val="21"/>
              </w:rPr>
              <w:t>16</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4</w:t>
            </w:r>
          </w:p>
        </w:tc>
        <w:tc>
          <w:tcPr>
            <w:tcW w:w="2013" w:type="dxa"/>
            <w:vAlign w:val="center"/>
          </w:tcPr>
          <w:p w:rsidR="00907635" w:rsidRPr="00AA7E27" w:rsidRDefault="00907635" w:rsidP="00A96C24">
            <w:pPr>
              <w:widowControl/>
              <w:spacing w:line="300" w:lineRule="exact"/>
              <w:jc w:val="center"/>
              <w:rPr>
                <w:kern w:val="0"/>
                <w:szCs w:val="21"/>
              </w:rPr>
            </w:pPr>
            <w:r w:rsidRPr="00AA7E27">
              <w:rPr>
                <w:kern w:val="0"/>
                <w:szCs w:val="21"/>
              </w:rPr>
              <w:t>CND</w:t>
            </w:r>
            <w:r w:rsidRPr="00AA7E27">
              <w:rPr>
                <w:rFonts w:hAnsi="宋体"/>
                <w:kern w:val="0"/>
                <w:szCs w:val="21"/>
              </w:rPr>
              <w:t>显影机</w:t>
            </w:r>
          </w:p>
        </w:tc>
        <w:tc>
          <w:tcPr>
            <w:tcW w:w="2158" w:type="dxa"/>
            <w:vAlign w:val="center"/>
          </w:tcPr>
          <w:p w:rsidR="00907635" w:rsidRPr="00AA7E27" w:rsidRDefault="00907635" w:rsidP="00A96C24">
            <w:pPr>
              <w:widowControl/>
              <w:spacing w:line="300" w:lineRule="exact"/>
              <w:jc w:val="center"/>
              <w:rPr>
                <w:kern w:val="0"/>
                <w:szCs w:val="21"/>
              </w:rPr>
            </w:pPr>
            <w:r w:rsidRPr="00AA7E27">
              <w:rPr>
                <w:kern w:val="0"/>
                <w:szCs w:val="21"/>
              </w:rPr>
              <w:t>CIE-4D02</w:t>
            </w:r>
            <w:r w:rsidRPr="00AA7E27">
              <w:rPr>
                <w:rFonts w:hAnsi="宋体"/>
                <w:kern w:val="0"/>
                <w:szCs w:val="21"/>
              </w:rPr>
              <w:t>（</w:t>
            </w:r>
            <w:r w:rsidRPr="00AA7E27">
              <w:rPr>
                <w:kern w:val="0"/>
                <w:szCs w:val="21"/>
              </w:rPr>
              <w:t>04</w:t>
            </w:r>
            <w:r w:rsidRPr="00AA7E27">
              <w:rPr>
                <w:rFonts w:hAnsi="宋体"/>
                <w:kern w:val="0"/>
                <w:szCs w:val="21"/>
              </w:rPr>
              <w:t>）</w:t>
            </w:r>
            <w:r w:rsidRPr="00AA7E27">
              <w:rPr>
                <w:kern w:val="0"/>
                <w:szCs w:val="21"/>
              </w:rPr>
              <w:t>-C</w:t>
            </w:r>
          </w:p>
        </w:tc>
        <w:tc>
          <w:tcPr>
            <w:tcW w:w="720"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15</w:t>
            </w:r>
          </w:p>
        </w:tc>
        <w:tc>
          <w:tcPr>
            <w:tcW w:w="1134" w:type="dxa"/>
            <w:vAlign w:val="center"/>
          </w:tcPr>
          <w:p w:rsidR="00907635" w:rsidRPr="00AA7E27" w:rsidRDefault="00907635" w:rsidP="00A96C24">
            <w:pPr>
              <w:jc w:val="center"/>
              <w:rPr>
                <w:szCs w:val="21"/>
              </w:rPr>
            </w:pPr>
            <w:r w:rsidRPr="00AA7E27">
              <w:rPr>
                <w:szCs w:val="21"/>
              </w:rPr>
              <w:t>15</w:t>
            </w:r>
          </w:p>
        </w:tc>
        <w:tc>
          <w:tcPr>
            <w:tcW w:w="1208" w:type="dxa"/>
            <w:vAlign w:val="center"/>
          </w:tcPr>
          <w:p w:rsidR="00907635" w:rsidRPr="00AA7E27" w:rsidRDefault="00907635" w:rsidP="00A96C24">
            <w:pPr>
              <w:jc w:val="center"/>
              <w:rPr>
                <w:szCs w:val="21"/>
              </w:rPr>
            </w:pPr>
            <w:r w:rsidRPr="00AA7E27">
              <w:rPr>
                <w:szCs w:val="21"/>
              </w:rPr>
              <w:t>15</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5</w:t>
            </w:r>
          </w:p>
        </w:tc>
        <w:tc>
          <w:tcPr>
            <w:tcW w:w="2013" w:type="dxa"/>
            <w:vAlign w:val="center"/>
          </w:tcPr>
          <w:p w:rsidR="00907635" w:rsidRPr="00AA7E27" w:rsidRDefault="00907635" w:rsidP="00A96C24">
            <w:pPr>
              <w:widowControl/>
              <w:spacing w:line="300" w:lineRule="exact"/>
              <w:jc w:val="center"/>
              <w:rPr>
                <w:kern w:val="0"/>
                <w:szCs w:val="21"/>
              </w:rPr>
            </w:pPr>
            <w:r w:rsidRPr="00AA7E27">
              <w:rPr>
                <w:kern w:val="0"/>
                <w:szCs w:val="21"/>
              </w:rPr>
              <w:t>unimap</w:t>
            </w:r>
          </w:p>
        </w:tc>
        <w:tc>
          <w:tcPr>
            <w:tcW w:w="2158" w:type="dxa"/>
            <w:vAlign w:val="center"/>
          </w:tcPr>
          <w:p w:rsidR="00907635" w:rsidRPr="00AA7E27" w:rsidRDefault="00907635" w:rsidP="00A96C24">
            <w:pPr>
              <w:widowControl/>
              <w:spacing w:line="300" w:lineRule="exact"/>
              <w:jc w:val="center"/>
              <w:rPr>
                <w:kern w:val="0"/>
                <w:szCs w:val="21"/>
              </w:rPr>
            </w:pPr>
            <w:r w:rsidRPr="00AA7E27">
              <w:rPr>
                <w:kern w:val="0"/>
                <w:szCs w:val="21"/>
              </w:rPr>
              <w:t>Etamax</w:t>
            </w:r>
          </w:p>
        </w:tc>
        <w:tc>
          <w:tcPr>
            <w:tcW w:w="720"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8</w:t>
            </w:r>
          </w:p>
        </w:tc>
        <w:tc>
          <w:tcPr>
            <w:tcW w:w="1134" w:type="dxa"/>
            <w:vAlign w:val="center"/>
          </w:tcPr>
          <w:p w:rsidR="00907635" w:rsidRPr="00AA7E27" w:rsidRDefault="00907635" w:rsidP="00A96C24">
            <w:pPr>
              <w:jc w:val="center"/>
              <w:rPr>
                <w:szCs w:val="21"/>
              </w:rPr>
            </w:pPr>
            <w:r w:rsidRPr="00AA7E27">
              <w:rPr>
                <w:szCs w:val="21"/>
              </w:rPr>
              <w:t>8</w:t>
            </w:r>
          </w:p>
        </w:tc>
        <w:tc>
          <w:tcPr>
            <w:tcW w:w="1208" w:type="dxa"/>
            <w:vAlign w:val="center"/>
          </w:tcPr>
          <w:p w:rsidR="00907635" w:rsidRPr="00AA7E27" w:rsidRDefault="00907635" w:rsidP="00A96C24">
            <w:pPr>
              <w:jc w:val="center"/>
              <w:rPr>
                <w:szCs w:val="21"/>
              </w:rPr>
            </w:pPr>
            <w:r w:rsidRPr="00AA7E27">
              <w:rPr>
                <w:szCs w:val="21"/>
              </w:rPr>
              <w:t>8</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6</w:t>
            </w:r>
          </w:p>
        </w:tc>
        <w:tc>
          <w:tcPr>
            <w:tcW w:w="2013"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政美</w:t>
            </w:r>
            <w:r w:rsidRPr="00AA7E27">
              <w:rPr>
                <w:kern w:val="0"/>
                <w:szCs w:val="21"/>
              </w:rPr>
              <w:t>AOI</w:t>
            </w:r>
          </w:p>
        </w:tc>
        <w:tc>
          <w:tcPr>
            <w:tcW w:w="2158" w:type="dxa"/>
            <w:vAlign w:val="center"/>
          </w:tcPr>
          <w:p w:rsidR="00907635" w:rsidRPr="00AA7E27" w:rsidRDefault="00907635" w:rsidP="00A96C24">
            <w:pPr>
              <w:widowControl/>
              <w:spacing w:line="300" w:lineRule="exact"/>
              <w:jc w:val="center"/>
              <w:rPr>
                <w:kern w:val="0"/>
                <w:szCs w:val="21"/>
              </w:rPr>
            </w:pPr>
            <w:r w:rsidRPr="00AA7E27">
              <w:rPr>
                <w:kern w:val="0"/>
                <w:szCs w:val="21"/>
              </w:rPr>
              <w:t>SAPPAS SV5 PSS</w:t>
            </w:r>
            <w:r w:rsidRPr="00AA7E27">
              <w:rPr>
                <w:rFonts w:hAnsi="宋体"/>
                <w:kern w:val="0"/>
                <w:szCs w:val="21"/>
              </w:rPr>
              <w:t>标配</w:t>
            </w:r>
          </w:p>
        </w:tc>
        <w:tc>
          <w:tcPr>
            <w:tcW w:w="720"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18</w:t>
            </w:r>
          </w:p>
        </w:tc>
        <w:tc>
          <w:tcPr>
            <w:tcW w:w="1134" w:type="dxa"/>
            <w:vAlign w:val="center"/>
          </w:tcPr>
          <w:p w:rsidR="00907635" w:rsidRPr="00AA7E27" w:rsidRDefault="00907635" w:rsidP="00A96C24">
            <w:pPr>
              <w:jc w:val="center"/>
              <w:rPr>
                <w:szCs w:val="21"/>
              </w:rPr>
            </w:pPr>
            <w:r w:rsidRPr="00AA7E27">
              <w:rPr>
                <w:szCs w:val="21"/>
              </w:rPr>
              <w:t>18</w:t>
            </w:r>
          </w:p>
        </w:tc>
        <w:tc>
          <w:tcPr>
            <w:tcW w:w="1208" w:type="dxa"/>
            <w:vAlign w:val="center"/>
          </w:tcPr>
          <w:p w:rsidR="00907635" w:rsidRPr="00AA7E27" w:rsidRDefault="00907635" w:rsidP="00A96C24">
            <w:pPr>
              <w:jc w:val="center"/>
              <w:rPr>
                <w:szCs w:val="21"/>
              </w:rPr>
            </w:pPr>
            <w:r w:rsidRPr="00AA7E27">
              <w:rPr>
                <w:szCs w:val="21"/>
              </w:rPr>
              <w:t>18</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7</w:t>
            </w:r>
          </w:p>
        </w:tc>
        <w:tc>
          <w:tcPr>
            <w:tcW w:w="2013" w:type="dxa"/>
            <w:vAlign w:val="center"/>
          </w:tcPr>
          <w:p w:rsidR="00907635" w:rsidRPr="00AA7E27" w:rsidRDefault="00907635" w:rsidP="00A96C24">
            <w:pPr>
              <w:widowControl/>
              <w:spacing w:line="300" w:lineRule="exact"/>
              <w:jc w:val="center"/>
              <w:rPr>
                <w:kern w:val="0"/>
                <w:szCs w:val="21"/>
              </w:rPr>
            </w:pPr>
            <w:r w:rsidRPr="00AA7E27">
              <w:rPr>
                <w:kern w:val="0"/>
                <w:szCs w:val="21"/>
              </w:rPr>
              <w:t>Maxis</w:t>
            </w:r>
          </w:p>
        </w:tc>
        <w:tc>
          <w:tcPr>
            <w:tcW w:w="2158" w:type="dxa"/>
            <w:vAlign w:val="center"/>
          </w:tcPr>
          <w:p w:rsidR="00907635" w:rsidRPr="00AA7E27" w:rsidRDefault="00907635" w:rsidP="00A96C24">
            <w:pPr>
              <w:widowControl/>
              <w:spacing w:line="300" w:lineRule="exact"/>
              <w:jc w:val="center"/>
              <w:rPr>
                <w:kern w:val="0"/>
                <w:szCs w:val="21"/>
              </w:rPr>
            </w:pPr>
            <w:r w:rsidRPr="00AA7E27">
              <w:rPr>
                <w:kern w:val="0"/>
                <w:szCs w:val="21"/>
              </w:rPr>
              <w:t>MAXIS 350LA</w:t>
            </w:r>
          </w:p>
        </w:tc>
        <w:tc>
          <w:tcPr>
            <w:tcW w:w="720"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3</w:t>
            </w:r>
          </w:p>
        </w:tc>
        <w:tc>
          <w:tcPr>
            <w:tcW w:w="1134" w:type="dxa"/>
            <w:vAlign w:val="center"/>
          </w:tcPr>
          <w:p w:rsidR="00907635" w:rsidRPr="00AA7E27" w:rsidRDefault="00907635" w:rsidP="00A96C24">
            <w:pPr>
              <w:jc w:val="center"/>
              <w:rPr>
                <w:szCs w:val="21"/>
              </w:rPr>
            </w:pPr>
            <w:r w:rsidRPr="00AA7E27">
              <w:rPr>
                <w:szCs w:val="21"/>
              </w:rPr>
              <w:t>3</w:t>
            </w:r>
          </w:p>
        </w:tc>
        <w:tc>
          <w:tcPr>
            <w:tcW w:w="1208" w:type="dxa"/>
            <w:vAlign w:val="center"/>
          </w:tcPr>
          <w:p w:rsidR="00907635" w:rsidRPr="00AA7E27" w:rsidRDefault="00907635" w:rsidP="00A96C24">
            <w:pPr>
              <w:jc w:val="center"/>
              <w:rPr>
                <w:szCs w:val="21"/>
              </w:rPr>
            </w:pPr>
            <w:r w:rsidRPr="00AA7E27">
              <w:rPr>
                <w:szCs w:val="21"/>
              </w:rPr>
              <w:t>3</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8</w:t>
            </w:r>
          </w:p>
        </w:tc>
        <w:tc>
          <w:tcPr>
            <w:tcW w:w="2013" w:type="dxa"/>
            <w:vAlign w:val="center"/>
          </w:tcPr>
          <w:p w:rsidR="00907635" w:rsidRPr="00AA7E27" w:rsidRDefault="00907635" w:rsidP="00A96C24">
            <w:pPr>
              <w:widowControl/>
              <w:spacing w:line="300" w:lineRule="exact"/>
              <w:jc w:val="center"/>
              <w:rPr>
                <w:kern w:val="0"/>
                <w:szCs w:val="21"/>
              </w:rPr>
            </w:pPr>
            <w:r w:rsidRPr="00AA7E27">
              <w:rPr>
                <w:kern w:val="0"/>
                <w:szCs w:val="21"/>
              </w:rPr>
              <w:t>Maxis</w:t>
            </w:r>
          </w:p>
        </w:tc>
        <w:tc>
          <w:tcPr>
            <w:tcW w:w="2158" w:type="dxa"/>
            <w:vAlign w:val="center"/>
          </w:tcPr>
          <w:p w:rsidR="00907635" w:rsidRPr="00AA7E27" w:rsidRDefault="00907635" w:rsidP="00A96C24">
            <w:pPr>
              <w:widowControl/>
              <w:spacing w:line="300" w:lineRule="exact"/>
              <w:jc w:val="center"/>
              <w:rPr>
                <w:kern w:val="0"/>
                <w:szCs w:val="21"/>
              </w:rPr>
            </w:pPr>
            <w:r w:rsidRPr="00AA7E27">
              <w:rPr>
                <w:kern w:val="0"/>
                <w:szCs w:val="21"/>
              </w:rPr>
              <w:t>MAXIS 350LA-C</w:t>
            </w:r>
          </w:p>
        </w:tc>
        <w:tc>
          <w:tcPr>
            <w:tcW w:w="720"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台</w:t>
            </w:r>
          </w:p>
        </w:tc>
        <w:tc>
          <w:tcPr>
            <w:tcW w:w="1159" w:type="dxa"/>
            <w:vAlign w:val="center"/>
          </w:tcPr>
          <w:p w:rsidR="00907635" w:rsidRPr="002E5FE9" w:rsidRDefault="00907635" w:rsidP="0035481A">
            <w:pPr>
              <w:jc w:val="center"/>
              <w:rPr>
                <w:color w:val="000000"/>
                <w:szCs w:val="21"/>
              </w:rPr>
            </w:pPr>
            <w:r w:rsidRPr="002E5FE9">
              <w:rPr>
                <w:color w:val="000000"/>
                <w:szCs w:val="21"/>
              </w:rPr>
              <w:t>49</w:t>
            </w:r>
          </w:p>
        </w:tc>
        <w:tc>
          <w:tcPr>
            <w:tcW w:w="1134" w:type="dxa"/>
            <w:vAlign w:val="center"/>
          </w:tcPr>
          <w:p w:rsidR="00907635" w:rsidRPr="00AA7E27" w:rsidRDefault="00907635" w:rsidP="00A96C24">
            <w:pPr>
              <w:jc w:val="center"/>
              <w:rPr>
                <w:szCs w:val="21"/>
              </w:rPr>
            </w:pPr>
            <w:r w:rsidRPr="00AA7E27">
              <w:rPr>
                <w:szCs w:val="21"/>
              </w:rPr>
              <w:t>49</w:t>
            </w:r>
          </w:p>
        </w:tc>
        <w:tc>
          <w:tcPr>
            <w:tcW w:w="1208" w:type="dxa"/>
            <w:vAlign w:val="center"/>
          </w:tcPr>
          <w:p w:rsidR="00907635" w:rsidRPr="00AA7E27" w:rsidRDefault="00907635" w:rsidP="00A96C24">
            <w:pPr>
              <w:jc w:val="center"/>
              <w:rPr>
                <w:szCs w:val="21"/>
              </w:rPr>
            </w:pPr>
            <w:r w:rsidRPr="00AA7E27">
              <w:rPr>
                <w:szCs w:val="21"/>
              </w:rPr>
              <w:t>49</w:t>
            </w:r>
          </w:p>
        </w:tc>
      </w:tr>
      <w:tr w:rsidR="00907635" w:rsidRPr="00AA7E27" w:rsidTr="00C8110F">
        <w:trPr>
          <w:trHeight w:val="340"/>
        </w:trPr>
        <w:tc>
          <w:tcPr>
            <w:tcW w:w="647" w:type="dxa"/>
            <w:vAlign w:val="center"/>
          </w:tcPr>
          <w:p w:rsidR="00907635" w:rsidRPr="00AA7E27" w:rsidRDefault="00907635" w:rsidP="00A96C24">
            <w:pPr>
              <w:jc w:val="center"/>
              <w:rPr>
                <w:szCs w:val="21"/>
              </w:rPr>
            </w:pPr>
            <w:r w:rsidRPr="00AA7E27">
              <w:rPr>
                <w:szCs w:val="21"/>
              </w:rPr>
              <w:t>9</w:t>
            </w:r>
          </w:p>
        </w:tc>
        <w:tc>
          <w:tcPr>
            <w:tcW w:w="2013" w:type="dxa"/>
            <w:vAlign w:val="center"/>
          </w:tcPr>
          <w:p w:rsidR="00907635" w:rsidRPr="00AA7E27" w:rsidRDefault="00907635" w:rsidP="00A96C24">
            <w:pPr>
              <w:widowControl/>
              <w:spacing w:line="300" w:lineRule="exact"/>
              <w:jc w:val="center"/>
              <w:rPr>
                <w:kern w:val="0"/>
                <w:szCs w:val="21"/>
              </w:rPr>
            </w:pPr>
            <w:r w:rsidRPr="00AA7E27">
              <w:rPr>
                <w:kern w:val="0"/>
                <w:szCs w:val="21"/>
              </w:rPr>
              <w:t>SCRUBBER</w:t>
            </w:r>
          </w:p>
        </w:tc>
        <w:tc>
          <w:tcPr>
            <w:tcW w:w="2158" w:type="dxa"/>
            <w:vAlign w:val="center"/>
          </w:tcPr>
          <w:p w:rsidR="00907635" w:rsidRPr="00AA7E27" w:rsidRDefault="00907635" w:rsidP="00A96C24">
            <w:pPr>
              <w:widowControl/>
              <w:spacing w:line="300" w:lineRule="exact"/>
              <w:jc w:val="center"/>
              <w:rPr>
                <w:kern w:val="0"/>
                <w:szCs w:val="21"/>
              </w:rPr>
            </w:pPr>
            <w:r w:rsidRPr="00AA7E27">
              <w:rPr>
                <w:kern w:val="0"/>
                <w:szCs w:val="21"/>
              </w:rPr>
              <w:t>APOLLD</w:t>
            </w:r>
          </w:p>
        </w:tc>
        <w:tc>
          <w:tcPr>
            <w:tcW w:w="720" w:type="dxa"/>
            <w:vAlign w:val="center"/>
          </w:tcPr>
          <w:p w:rsidR="00907635" w:rsidRPr="00AA7E27" w:rsidRDefault="00907635" w:rsidP="00A96C24">
            <w:pPr>
              <w:widowControl/>
              <w:spacing w:line="300" w:lineRule="exact"/>
              <w:jc w:val="center"/>
              <w:rPr>
                <w:kern w:val="0"/>
                <w:szCs w:val="21"/>
              </w:rPr>
            </w:pPr>
            <w:r w:rsidRPr="00AA7E27">
              <w:rPr>
                <w:rFonts w:hAnsi="宋体"/>
                <w:kern w:val="0"/>
                <w:szCs w:val="21"/>
              </w:rPr>
              <w:t>台</w:t>
            </w:r>
          </w:p>
        </w:tc>
        <w:tc>
          <w:tcPr>
            <w:tcW w:w="1159" w:type="dxa"/>
            <w:vAlign w:val="center"/>
          </w:tcPr>
          <w:p w:rsidR="00907635" w:rsidRPr="002E5FE9" w:rsidRDefault="00907635" w:rsidP="0035481A">
            <w:pPr>
              <w:jc w:val="center"/>
              <w:rPr>
                <w:color w:val="000000"/>
                <w:szCs w:val="21"/>
              </w:rPr>
            </w:pPr>
            <w:r w:rsidRPr="002E5FE9">
              <w:rPr>
                <w:rFonts w:hint="eastAsia"/>
                <w:color w:val="000000"/>
                <w:szCs w:val="21"/>
              </w:rPr>
              <w:t>25</w:t>
            </w:r>
          </w:p>
        </w:tc>
        <w:tc>
          <w:tcPr>
            <w:tcW w:w="1134" w:type="dxa"/>
            <w:vAlign w:val="center"/>
          </w:tcPr>
          <w:p w:rsidR="00907635" w:rsidRPr="00AA7E27" w:rsidRDefault="00907635" w:rsidP="00A96C24">
            <w:pPr>
              <w:jc w:val="center"/>
              <w:rPr>
                <w:szCs w:val="21"/>
              </w:rPr>
            </w:pPr>
            <w:r w:rsidRPr="00AA7E27">
              <w:rPr>
                <w:rFonts w:hint="eastAsia"/>
                <w:szCs w:val="21"/>
              </w:rPr>
              <w:t>25</w:t>
            </w:r>
          </w:p>
        </w:tc>
        <w:tc>
          <w:tcPr>
            <w:tcW w:w="1208" w:type="dxa"/>
            <w:vAlign w:val="center"/>
          </w:tcPr>
          <w:p w:rsidR="00907635" w:rsidRPr="00AA7E27" w:rsidRDefault="00907635" w:rsidP="00A96C24">
            <w:pPr>
              <w:jc w:val="center"/>
              <w:rPr>
                <w:szCs w:val="21"/>
              </w:rPr>
            </w:pPr>
            <w:r w:rsidRPr="00AA7E27">
              <w:rPr>
                <w:rFonts w:hint="eastAsia"/>
                <w:szCs w:val="21"/>
              </w:rPr>
              <w:t>25</w:t>
            </w:r>
          </w:p>
        </w:tc>
      </w:tr>
    </w:tbl>
    <w:p w:rsidR="00CB7143" w:rsidRPr="00AA7E27" w:rsidRDefault="00CB7143" w:rsidP="00BB7F16">
      <w:pPr>
        <w:spacing w:beforeLines="50" w:line="360" w:lineRule="auto"/>
        <w:ind w:firstLineChars="200" w:firstLine="480"/>
        <w:rPr>
          <w:sz w:val="24"/>
        </w:rPr>
      </w:pPr>
      <w:r w:rsidRPr="00AA7E27">
        <w:rPr>
          <w:rFonts w:cs="宋体" w:hint="eastAsia"/>
          <w:sz w:val="24"/>
        </w:rPr>
        <w:t>项目</w:t>
      </w:r>
      <w:r w:rsidR="00A96C24" w:rsidRPr="00AA7E27">
        <w:rPr>
          <w:rFonts w:cs="宋体" w:hint="eastAsia"/>
          <w:sz w:val="24"/>
        </w:rPr>
        <w:t>实际配套的生产设备情况</w:t>
      </w:r>
      <w:r w:rsidRPr="00AA7E27">
        <w:rPr>
          <w:rFonts w:cs="宋体" w:hint="eastAsia"/>
          <w:sz w:val="24"/>
        </w:rPr>
        <w:t>与环评设计情况基本一致</w:t>
      </w:r>
      <w:r w:rsidRPr="00AA7E27">
        <w:rPr>
          <w:sz w:val="24"/>
        </w:rPr>
        <w:t>。</w:t>
      </w:r>
    </w:p>
    <w:p w:rsidR="005A4336" w:rsidRPr="00AA7E27" w:rsidRDefault="005A4336" w:rsidP="00660ADE">
      <w:pPr>
        <w:spacing w:line="360" w:lineRule="auto"/>
        <w:outlineLvl w:val="1"/>
        <w:rPr>
          <w:b/>
          <w:sz w:val="32"/>
          <w:szCs w:val="32"/>
        </w:rPr>
      </w:pPr>
      <w:bookmarkStart w:id="36" w:name="_Toc516659318"/>
      <w:r w:rsidRPr="00AA7E27">
        <w:rPr>
          <w:rFonts w:hint="eastAsia"/>
          <w:b/>
          <w:sz w:val="32"/>
          <w:szCs w:val="32"/>
        </w:rPr>
        <w:t>3.6</w:t>
      </w:r>
      <w:r w:rsidRPr="00AA7E27">
        <w:rPr>
          <w:rFonts w:hint="eastAsia"/>
          <w:b/>
          <w:sz w:val="32"/>
          <w:szCs w:val="32"/>
        </w:rPr>
        <w:t>水源及水平衡</w:t>
      </w:r>
      <w:bookmarkEnd w:id="36"/>
    </w:p>
    <w:p w:rsidR="005A4336" w:rsidRPr="00AA7E27" w:rsidRDefault="005A4336" w:rsidP="005A4336">
      <w:pPr>
        <w:spacing w:line="360" w:lineRule="auto"/>
        <w:ind w:firstLineChars="200" w:firstLine="480"/>
        <w:rPr>
          <w:rFonts w:hAnsi="宋体"/>
          <w:sz w:val="24"/>
        </w:rPr>
      </w:pPr>
      <w:r w:rsidRPr="00AA7E27">
        <w:rPr>
          <w:rFonts w:hAnsi="宋体" w:hint="eastAsia"/>
          <w:sz w:val="24"/>
        </w:rPr>
        <w:t>项目生产运营期间用水环节主要包括纯水制备系统用水；设备冷却用水；废气处理设施“碱液喷淋洗涤塔”用水；职工生活用水以及厂区绿化用水等。</w:t>
      </w:r>
    </w:p>
    <w:p w:rsidR="005A4336" w:rsidRPr="00AA7E27" w:rsidRDefault="005A4336" w:rsidP="005A4336">
      <w:pPr>
        <w:spacing w:line="360" w:lineRule="auto"/>
        <w:ind w:firstLineChars="200" w:firstLine="480"/>
        <w:rPr>
          <w:sz w:val="24"/>
        </w:rPr>
      </w:pPr>
      <w:r w:rsidRPr="00AA7E27">
        <w:rPr>
          <w:rFonts w:hAnsi="宋体"/>
          <w:sz w:val="24"/>
        </w:rPr>
        <w:t>（</w:t>
      </w:r>
      <w:r w:rsidRPr="00AA7E27">
        <w:rPr>
          <w:sz w:val="24"/>
        </w:rPr>
        <w:t>1</w:t>
      </w:r>
      <w:r w:rsidRPr="00AA7E27">
        <w:rPr>
          <w:rFonts w:hAnsi="宋体"/>
          <w:sz w:val="24"/>
        </w:rPr>
        <w:t>）制纯水系统</w:t>
      </w:r>
    </w:p>
    <w:p w:rsidR="00456419" w:rsidRPr="00AA7E27" w:rsidRDefault="00456419" w:rsidP="008901B4">
      <w:pPr>
        <w:spacing w:line="360" w:lineRule="auto"/>
        <w:ind w:firstLineChars="200" w:firstLine="480"/>
        <w:rPr>
          <w:sz w:val="24"/>
        </w:rPr>
      </w:pPr>
      <w:r w:rsidRPr="00AA7E27">
        <w:rPr>
          <w:rFonts w:hAnsi="宋体" w:hint="eastAsia"/>
          <w:sz w:val="24"/>
        </w:rPr>
        <w:t>根据监测期间纯水制备用水量约为</w:t>
      </w:r>
      <w:r w:rsidRPr="00AA7E27">
        <w:rPr>
          <w:rFonts w:hAnsi="宋体" w:hint="eastAsia"/>
          <w:sz w:val="24"/>
        </w:rPr>
        <w:t>4000</w:t>
      </w:r>
      <w:r w:rsidRPr="00AA7E27">
        <w:rPr>
          <w:sz w:val="24"/>
        </w:rPr>
        <w:t>m</w:t>
      </w:r>
      <w:r w:rsidRPr="00AA7E27">
        <w:rPr>
          <w:sz w:val="24"/>
          <w:vertAlign w:val="superscript"/>
        </w:rPr>
        <w:t>3</w:t>
      </w:r>
      <w:r w:rsidR="008901B4" w:rsidRPr="00AA7E27">
        <w:rPr>
          <w:sz w:val="24"/>
        </w:rPr>
        <w:t>/</w:t>
      </w:r>
      <w:r w:rsidR="008901B4" w:rsidRPr="00AA7E27">
        <w:rPr>
          <w:rFonts w:hint="eastAsia"/>
          <w:sz w:val="24"/>
        </w:rPr>
        <w:t>d</w:t>
      </w:r>
      <w:r w:rsidRPr="00AA7E27">
        <w:rPr>
          <w:rFonts w:hint="eastAsia"/>
          <w:sz w:val="24"/>
        </w:rPr>
        <w:t>，</w:t>
      </w:r>
      <w:r w:rsidRPr="00AA7E27">
        <w:rPr>
          <w:rFonts w:hAnsi="宋体"/>
          <w:sz w:val="24"/>
        </w:rPr>
        <w:t>纯水制作过程中产生的废水主要包括浓水及反</w:t>
      </w:r>
      <w:r w:rsidRPr="00AA7E27">
        <w:rPr>
          <w:rFonts w:hAnsi="宋体" w:hint="eastAsia"/>
          <w:sz w:val="24"/>
        </w:rPr>
        <w:t>冲洗</w:t>
      </w:r>
      <w:r w:rsidRPr="00AA7E27">
        <w:rPr>
          <w:rFonts w:hAnsi="宋体"/>
          <w:sz w:val="24"/>
        </w:rPr>
        <w:t>废水，其中浓水产生量为制水量的</w:t>
      </w:r>
      <w:r w:rsidRPr="00AA7E27">
        <w:rPr>
          <w:sz w:val="24"/>
        </w:rPr>
        <w:t>25%</w:t>
      </w:r>
      <w:r w:rsidRPr="00AA7E27">
        <w:rPr>
          <w:rFonts w:hint="eastAsia"/>
          <w:sz w:val="24"/>
        </w:rPr>
        <w:t>，</w:t>
      </w:r>
      <w:r w:rsidRPr="00AA7E27">
        <w:rPr>
          <w:rFonts w:hAnsi="宋体"/>
          <w:sz w:val="24"/>
        </w:rPr>
        <w:t>约</w:t>
      </w:r>
      <w:r w:rsidRPr="00AA7E27">
        <w:rPr>
          <w:rFonts w:hAnsi="宋体" w:hint="eastAsia"/>
          <w:sz w:val="24"/>
        </w:rPr>
        <w:t>1000</w:t>
      </w:r>
      <w:r w:rsidRPr="00AA7E27">
        <w:rPr>
          <w:sz w:val="24"/>
        </w:rPr>
        <w:t>m</w:t>
      </w:r>
      <w:r w:rsidRPr="00AA7E27">
        <w:rPr>
          <w:sz w:val="24"/>
          <w:vertAlign w:val="superscript"/>
        </w:rPr>
        <w:t>3</w:t>
      </w:r>
      <w:r w:rsidRPr="00AA7E27">
        <w:rPr>
          <w:sz w:val="24"/>
        </w:rPr>
        <w:t>/d</w:t>
      </w:r>
      <w:r w:rsidRPr="00AA7E27">
        <w:rPr>
          <w:rFonts w:hAnsi="宋体" w:hint="eastAsia"/>
          <w:sz w:val="24"/>
        </w:rPr>
        <w:t>（</w:t>
      </w:r>
      <w:r w:rsidRPr="00AA7E27">
        <w:rPr>
          <w:rFonts w:hint="eastAsia"/>
          <w:sz w:val="24"/>
        </w:rPr>
        <w:t>30000</w:t>
      </w:r>
      <w:r w:rsidRPr="00AA7E27">
        <w:rPr>
          <w:sz w:val="24"/>
        </w:rPr>
        <w:t>m</w:t>
      </w:r>
      <w:r w:rsidRPr="00AA7E27">
        <w:rPr>
          <w:sz w:val="24"/>
          <w:vertAlign w:val="superscript"/>
        </w:rPr>
        <w:t>3</w:t>
      </w:r>
      <w:r w:rsidRPr="00AA7E27">
        <w:rPr>
          <w:sz w:val="24"/>
        </w:rPr>
        <w:t>/a</w:t>
      </w:r>
      <w:r w:rsidRPr="00AA7E27">
        <w:rPr>
          <w:rFonts w:hAnsi="宋体" w:hint="eastAsia"/>
          <w:sz w:val="24"/>
        </w:rPr>
        <w:t>）；</w:t>
      </w:r>
      <w:r w:rsidRPr="00AA7E27">
        <w:rPr>
          <w:sz w:val="24"/>
        </w:rPr>
        <w:t>纯水设备</w:t>
      </w:r>
      <w:r w:rsidRPr="00AA7E27">
        <w:rPr>
          <w:rFonts w:hint="eastAsia"/>
          <w:sz w:val="24"/>
        </w:rPr>
        <w:t>5</w:t>
      </w:r>
      <w:r w:rsidRPr="00AA7E27">
        <w:rPr>
          <w:rFonts w:hint="eastAsia"/>
          <w:sz w:val="24"/>
        </w:rPr>
        <w:t>天</w:t>
      </w:r>
      <w:r w:rsidRPr="00AA7E27">
        <w:rPr>
          <w:sz w:val="24"/>
        </w:rPr>
        <w:t>需反冲洗</w:t>
      </w:r>
      <w:r w:rsidRPr="00AA7E27">
        <w:rPr>
          <w:sz w:val="24"/>
        </w:rPr>
        <w:t>1</w:t>
      </w:r>
      <w:r w:rsidRPr="00AA7E27">
        <w:rPr>
          <w:sz w:val="24"/>
        </w:rPr>
        <w:t>次，每次用</w:t>
      </w:r>
      <w:r w:rsidRPr="00AA7E27">
        <w:rPr>
          <w:rFonts w:hint="eastAsia"/>
          <w:sz w:val="24"/>
        </w:rPr>
        <w:t>水</w:t>
      </w:r>
      <w:r w:rsidRPr="00AA7E27">
        <w:rPr>
          <w:sz w:val="24"/>
        </w:rPr>
        <w:t>量约</w:t>
      </w:r>
      <w:r w:rsidRPr="00AA7E27">
        <w:rPr>
          <w:sz w:val="24"/>
        </w:rPr>
        <w:t>300m</w:t>
      </w:r>
      <w:r w:rsidRPr="00AA7E27">
        <w:rPr>
          <w:sz w:val="24"/>
          <w:vertAlign w:val="superscript"/>
        </w:rPr>
        <w:t>3</w:t>
      </w:r>
      <w:r w:rsidRPr="00AA7E27">
        <w:rPr>
          <w:sz w:val="24"/>
        </w:rPr>
        <w:t>，</w:t>
      </w:r>
      <w:r w:rsidRPr="00AA7E27">
        <w:rPr>
          <w:rFonts w:hint="eastAsia"/>
          <w:sz w:val="24"/>
        </w:rPr>
        <w:t>则反冲洗废水产生量约为</w:t>
      </w:r>
      <w:r w:rsidRPr="00AA7E27">
        <w:rPr>
          <w:rFonts w:hint="eastAsia"/>
          <w:sz w:val="24"/>
        </w:rPr>
        <w:t>18000</w:t>
      </w:r>
      <w:r w:rsidRPr="00AA7E27">
        <w:rPr>
          <w:sz w:val="24"/>
        </w:rPr>
        <w:t>m</w:t>
      </w:r>
      <w:r w:rsidRPr="00AA7E27">
        <w:rPr>
          <w:sz w:val="24"/>
          <w:vertAlign w:val="superscript"/>
        </w:rPr>
        <w:t>3</w:t>
      </w:r>
      <w:r w:rsidRPr="00AA7E27">
        <w:rPr>
          <w:rFonts w:hint="eastAsia"/>
          <w:sz w:val="24"/>
        </w:rPr>
        <w:t>/a</w:t>
      </w:r>
      <w:r w:rsidRPr="00AA7E27">
        <w:rPr>
          <w:rFonts w:hint="eastAsia"/>
          <w:sz w:val="24"/>
        </w:rPr>
        <w:t>。</w:t>
      </w:r>
      <w:r w:rsidRPr="00AA7E27">
        <w:rPr>
          <w:rFonts w:hAnsi="宋体" w:hint="eastAsia"/>
          <w:sz w:val="24"/>
        </w:rPr>
        <w:t>浓水及反冲洗废水</w:t>
      </w:r>
      <w:r w:rsidRPr="00AA7E27">
        <w:rPr>
          <w:rFonts w:hAnsi="宋体"/>
          <w:sz w:val="24"/>
        </w:rPr>
        <w:t>直接排入市政雨水管网</w:t>
      </w:r>
      <w:r w:rsidR="0060445D" w:rsidRPr="00AA7E27">
        <w:rPr>
          <w:rFonts w:hAnsi="宋体" w:hint="eastAsia"/>
          <w:sz w:val="24"/>
        </w:rPr>
        <w:t>，纯水用于车间生产用水，</w:t>
      </w:r>
      <w:r w:rsidR="008901B4" w:rsidRPr="00AA7E27">
        <w:rPr>
          <w:rFonts w:hAnsi="宋体" w:hint="eastAsia"/>
          <w:sz w:val="24"/>
        </w:rPr>
        <w:t>主要</w:t>
      </w:r>
      <w:r w:rsidRPr="00AA7E27">
        <w:rPr>
          <w:rFonts w:hAnsi="宋体"/>
          <w:sz w:val="24"/>
        </w:rPr>
        <w:t>包括</w:t>
      </w:r>
      <w:r w:rsidR="008901B4" w:rsidRPr="00AA7E27">
        <w:rPr>
          <w:rFonts w:hAnsi="宋体" w:hint="eastAsia"/>
          <w:sz w:val="24"/>
        </w:rPr>
        <w:t>长晶工艺用水、平片</w:t>
      </w:r>
      <w:r w:rsidR="008901B4" w:rsidRPr="00AA7E27">
        <w:rPr>
          <w:rFonts w:hAnsi="宋体" w:hint="eastAsia"/>
          <w:sz w:val="24"/>
        </w:rPr>
        <w:lastRenderedPageBreak/>
        <w:t>工艺用水和</w:t>
      </w:r>
      <w:r w:rsidR="008901B4" w:rsidRPr="00AA7E27">
        <w:rPr>
          <w:rFonts w:hAnsi="宋体" w:hint="eastAsia"/>
          <w:sz w:val="24"/>
        </w:rPr>
        <w:t>DPSS</w:t>
      </w:r>
      <w:r w:rsidR="008901B4" w:rsidRPr="00AA7E27">
        <w:rPr>
          <w:rFonts w:hAnsi="宋体" w:hint="eastAsia"/>
          <w:sz w:val="24"/>
        </w:rPr>
        <w:t>工艺用水</w:t>
      </w:r>
      <w:r w:rsidRPr="00AA7E27">
        <w:rPr>
          <w:rFonts w:hAnsi="宋体" w:hint="eastAsia"/>
          <w:sz w:val="24"/>
        </w:rPr>
        <w:t>。</w:t>
      </w:r>
      <w:r w:rsidR="008901B4" w:rsidRPr="00AA7E27">
        <w:rPr>
          <w:rFonts w:hAnsi="宋体" w:hint="eastAsia"/>
          <w:sz w:val="24"/>
        </w:rPr>
        <w:t>各生产工艺</w:t>
      </w:r>
      <w:r w:rsidRPr="00AA7E27">
        <w:rPr>
          <w:rFonts w:hAnsi="宋体"/>
          <w:sz w:val="24"/>
        </w:rPr>
        <w:t>各股</w:t>
      </w:r>
      <w:r w:rsidR="008901B4" w:rsidRPr="00AA7E27">
        <w:rPr>
          <w:rFonts w:hAnsi="宋体" w:hint="eastAsia"/>
          <w:sz w:val="24"/>
        </w:rPr>
        <w:t>生产</w:t>
      </w:r>
      <w:r w:rsidRPr="00AA7E27">
        <w:rPr>
          <w:rFonts w:hAnsi="宋体"/>
          <w:sz w:val="24"/>
        </w:rPr>
        <w:t>废水分别排至车间负一层相应的中转水箱调节水量后</w:t>
      </w:r>
      <w:r w:rsidRPr="00AA7E27">
        <w:rPr>
          <w:rFonts w:hAnsi="宋体" w:hint="eastAsia"/>
          <w:sz w:val="24"/>
        </w:rPr>
        <w:t>连续</w:t>
      </w:r>
      <w:r w:rsidRPr="00AA7E27">
        <w:rPr>
          <w:rFonts w:hAnsi="宋体"/>
          <w:sz w:val="24"/>
        </w:rPr>
        <w:t>排至污水处理站处理。</w:t>
      </w:r>
    </w:p>
    <w:p w:rsidR="005A4336" w:rsidRPr="00AA7E27" w:rsidRDefault="005A4336" w:rsidP="005A4336">
      <w:pPr>
        <w:spacing w:line="360" w:lineRule="auto"/>
        <w:ind w:firstLineChars="200" w:firstLine="480"/>
        <w:rPr>
          <w:sz w:val="24"/>
        </w:rPr>
      </w:pPr>
      <w:r w:rsidRPr="00AA7E27">
        <w:rPr>
          <w:rFonts w:hAnsi="宋体"/>
          <w:sz w:val="24"/>
        </w:rPr>
        <w:t>（</w:t>
      </w:r>
      <w:r w:rsidR="005679DA" w:rsidRPr="00AA7E27">
        <w:rPr>
          <w:rFonts w:hint="eastAsia"/>
          <w:sz w:val="24"/>
        </w:rPr>
        <w:t>2</w:t>
      </w:r>
      <w:r w:rsidRPr="00AA7E27">
        <w:rPr>
          <w:rFonts w:hAnsi="宋体"/>
          <w:sz w:val="24"/>
        </w:rPr>
        <w:t>）冷却塔补充水</w:t>
      </w:r>
    </w:p>
    <w:p w:rsidR="005A4336" w:rsidRPr="00AA7E27" w:rsidRDefault="005A4336" w:rsidP="00E449D6">
      <w:pPr>
        <w:spacing w:line="360" w:lineRule="auto"/>
        <w:ind w:firstLineChars="200" w:firstLine="480"/>
        <w:rPr>
          <w:rFonts w:hAnsi="宋体"/>
          <w:sz w:val="24"/>
        </w:rPr>
      </w:pPr>
      <w:r w:rsidRPr="00AA7E27">
        <w:rPr>
          <w:rFonts w:hAnsi="宋体" w:hint="eastAsia"/>
          <w:sz w:val="24"/>
        </w:rPr>
        <w:t>厂内共设置</w:t>
      </w:r>
      <w:r w:rsidRPr="00AA7E27">
        <w:rPr>
          <w:rFonts w:hAnsi="宋体" w:hint="eastAsia"/>
          <w:sz w:val="24"/>
        </w:rPr>
        <w:t>14</w:t>
      </w:r>
      <w:r w:rsidRPr="00AA7E27">
        <w:rPr>
          <w:rFonts w:hAnsi="宋体" w:hint="eastAsia"/>
          <w:sz w:val="24"/>
        </w:rPr>
        <w:t>台循环冷却塔，</w:t>
      </w:r>
      <w:r w:rsidR="00E449D6" w:rsidRPr="00AA7E27">
        <w:rPr>
          <w:rFonts w:hAnsi="宋体" w:hint="eastAsia"/>
          <w:sz w:val="24"/>
        </w:rPr>
        <w:t>每台冷却塔每天补充水量约为</w:t>
      </w:r>
      <w:r w:rsidR="00BC338F" w:rsidRPr="00AA7E27">
        <w:rPr>
          <w:rFonts w:hAnsi="宋体" w:hint="eastAsia"/>
          <w:sz w:val="24"/>
        </w:rPr>
        <w:t>28</w:t>
      </w:r>
      <w:r w:rsidR="00E449D6" w:rsidRPr="00AA7E27">
        <w:rPr>
          <w:sz w:val="24"/>
        </w:rPr>
        <w:t>m</w:t>
      </w:r>
      <w:r w:rsidR="00E449D6" w:rsidRPr="00AA7E27">
        <w:rPr>
          <w:sz w:val="24"/>
          <w:vertAlign w:val="superscript"/>
        </w:rPr>
        <w:t>3</w:t>
      </w:r>
      <w:r w:rsidR="00E449D6" w:rsidRPr="00AA7E27">
        <w:rPr>
          <w:rFonts w:hAnsi="宋体" w:hint="eastAsia"/>
          <w:sz w:val="24"/>
        </w:rPr>
        <w:t>，则冷却塔</w:t>
      </w:r>
      <w:r w:rsidRPr="00AA7E27">
        <w:rPr>
          <w:rFonts w:hAnsi="宋体"/>
          <w:sz w:val="24"/>
        </w:rPr>
        <w:t>补充</w:t>
      </w:r>
      <w:r w:rsidRPr="00AA7E27">
        <w:rPr>
          <w:rFonts w:hAnsi="宋体" w:hint="eastAsia"/>
          <w:sz w:val="24"/>
        </w:rPr>
        <w:t>新鲜水</w:t>
      </w:r>
      <w:r w:rsidR="00E449D6" w:rsidRPr="00AA7E27">
        <w:rPr>
          <w:rFonts w:hAnsi="宋体" w:hint="eastAsia"/>
          <w:sz w:val="24"/>
        </w:rPr>
        <w:t>量为</w:t>
      </w:r>
      <w:r w:rsidR="00BC338F" w:rsidRPr="00AA7E27">
        <w:rPr>
          <w:rFonts w:hAnsi="宋体" w:hint="eastAsia"/>
          <w:sz w:val="24"/>
        </w:rPr>
        <w:t>392</w:t>
      </w:r>
      <w:r w:rsidR="00BD5F72" w:rsidRPr="00AA7E27">
        <w:rPr>
          <w:sz w:val="24"/>
        </w:rPr>
        <w:t xml:space="preserve"> m</w:t>
      </w:r>
      <w:r w:rsidR="00BD5F72" w:rsidRPr="00AA7E27">
        <w:rPr>
          <w:sz w:val="24"/>
          <w:vertAlign w:val="superscript"/>
        </w:rPr>
        <w:t>3</w:t>
      </w:r>
      <w:r w:rsidR="00BD5F72" w:rsidRPr="00AA7E27">
        <w:rPr>
          <w:rFonts w:hint="eastAsia"/>
          <w:sz w:val="24"/>
        </w:rPr>
        <w:t>/d</w:t>
      </w:r>
      <w:r w:rsidR="00E449D6" w:rsidRPr="00AA7E27">
        <w:rPr>
          <w:rFonts w:hAnsi="宋体" w:hint="eastAsia"/>
          <w:sz w:val="24"/>
        </w:rPr>
        <w:t>（</w:t>
      </w:r>
      <w:r w:rsidR="00BC338F" w:rsidRPr="00AA7E27">
        <w:rPr>
          <w:rFonts w:hAnsi="宋体" w:hint="eastAsia"/>
          <w:sz w:val="24"/>
        </w:rPr>
        <w:t>117600</w:t>
      </w:r>
      <w:r w:rsidR="00E449D6" w:rsidRPr="00AA7E27">
        <w:rPr>
          <w:rFonts w:hAnsi="宋体" w:hint="eastAsia"/>
          <w:sz w:val="24"/>
        </w:rPr>
        <w:t>t/a</w:t>
      </w:r>
      <w:r w:rsidR="00E449D6" w:rsidRPr="00AA7E27">
        <w:rPr>
          <w:rFonts w:hAnsi="宋体" w:hint="eastAsia"/>
          <w:sz w:val="24"/>
        </w:rPr>
        <w:t>）。冷却塔用水为利用，不外排</w:t>
      </w:r>
      <w:r w:rsidR="00BD5F72" w:rsidRPr="00AA7E27">
        <w:rPr>
          <w:rFonts w:hAnsi="宋体" w:hint="eastAsia"/>
          <w:sz w:val="24"/>
        </w:rPr>
        <w:t>。</w:t>
      </w:r>
    </w:p>
    <w:p w:rsidR="005A4336" w:rsidRPr="00AA7E27" w:rsidRDefault="005A4336" w:rsidP="005A4336">
      <w:pPr>
        <w:spacing w:line="360" w:lineRule="auto"/>
        <w:ind w:firstLineChars="200" w:firstLine="480"/>
        <w:rPr>
          <w:sz w:val="24"/>
        </w:rPr>
      </w:pPr>
      <w:r w:rsidRPr="00AA7E27">
        <w:rPr>
          <w:rFonts w:hAnsi="宋体"/>
          <w:sz w:val="24"/>
        </w:rPr>
        <w:t>（</w:t>
      </w:r>
      <w:r w:rsidR="0060445D" w:rsidRPr="00AA7E27">
        <w:rPr>
          <w:rFonts w:hint="eastAsia"/>
          <w:sz w:val="24"/>
        </w:rPr>
        <w:t>3</w:t>
      </w:r>
      <w:r w:rsidRPr="00AA7E27">
        <w:rPr>
          <w:rFonts w:hAnsi="宋体"/>
          <w:sz w:val="24"/>
        </w:rPr>
        <w:t>）</w:t>
      </w:r>
      <w:r w:rsidR="0060000D">
        <w:rPr>
          <w:rFonts w:hint="eastAsia"/>
          <w:sz w:val="24"/>
        </w:rPr>
        <w:t>碱液喷淋</w:t>
      </w:r>
      <w:r w:rsidRPr="00AA7E27">
        <w:rPr>
          <w:rFonts w:hAnsi="宋体"/>
          <w:sz w:val="24"/>
        </w:rPr>
        <w:t>洗涤塔用水</w:t>
      </w:r>
    </w:p>
    <w:p w:rsidR="005A4336" w:rsidRPr="00AA7E27" w:rsidRDefault="005A4336" w:rsidP="005A4336">
      <w:pPr>
        <w:spacing w:line="360" w:lineRule="auto"/>
        <w:ind w:firstLineChars="200" w:firstLine="480"/>
        <w:rPr>
          <w:sz w:val="24"/>
        </w:rPr>
      </w:pPr>
      <w:r w:rsidRPr="00AA7E27">
        <w:rPr>
          <w:rFonts w:hAnsi="宋体"/>
          <w:sz w:val="24"/>
        </w:rPr>
        <w:t>废气洗涤塔共</w:t>
      </w:r>
      <w:r w:rsidR="005679DA" w:rsidRPr="00AA7E27">
        <w:rPr>
          <w:rFonts w:hint="eastAsia"/>
          <w:sz w:val="24"/>
        </w:rPr>
        <w:t>5</w:t>
      </w:r>
      <w:r w:rsidRPr="00AA7E27">
        <w:rPr>
          <w:rFonts w:hAnsi="宋体"/>
          <w:sz w:val="24"/>
        </w:rPr>
        <w:t>套，</w:t>
      </w:r>
      <w:r w:rsidR="005679DA" w:rsidRPr="00AA7E27">
        <w:rPr>
          <w:rFonts w:hAnsi="宋体" w:hint="eastAsia"/>
          <w:sz w:val="24"/>
        </w:rPr>
        <w:t>每台洗涤塔每天补充水量约为</w:t>
      </w:r>
      <w:r w:rsidR="00EB6DC8" w:rsidRPr="00AA7E27">
        <w:rPr>
          <w:rFonts w:hAnsi="宋体" w:hint="eastAsia"/>
          <w:sz w:val="24"/>
        </w:rPr>
        <w:t>0.2</w:t>
      </w:r>
      <w:r w:rsidR="00EB6DC8" w:rsidRPr="00AA7E27">
        <w:rPr>
          <w:sz w:val="24"/>
        </w:rPr>
        <w:t>m</w:t>
      </w:r>
      <w:r w:rsidR="00EB6DC8" w:rsidRPr="00AA7E27">
        <w:rPr>
          <w:sz w:val="24"/>
          <w:vertAlign w:val="superscript"/>
        </w:rPr>
        <w:t>3</w:t>
      </w:r>
      <w:r w:rsidR="00EB6DC8" w:rsidRPr="00AA7E27">
        <w:rPr>
          <w:rFonts w:hint="eastAsia"/>
          <w:sz w:val="24"/>
        </w:rPr>
        <w:t>/d</w:t>
      </w:r>
      <w:r w:rsidRPr="00AA7E27">
        <w:rPr>
          <w:rFonts w:hAnsi="宋体"/>
          <w:sz w:val="24"/>
        </w:rPr>
        <w:t>，则项目喷淋装置需补充水量为</w:t>
      </w:r>
      <w:r w:rsidR="00EB6DC8" w:rsidRPr="00AA7E27">
        <w:rPr>
          <w:rFonts w:hint="eastAsia"/>
          <w:sz w:val="24"/>
        </w:rPr>
        <w:t>1</w:t>
      </w:r>
      <w:r w:rsidRPr="00AA7E27">
        <w:rPr>
          <w:sz w:val="24"/>
        </w:rPr>
        <w:t>m</w:t>
      </w:r>
      <w:r w:rsidRPr="00AA7E27">
        <w:rPr>
          <w:sz w:val="24"/>
          <w:vertAlign w:val="superscript"/>
        </w:rPr>
        <w:t>3</w:t>
      </w:r>
      <w:r w:rsidRPr="00AA7E27">
        <w:rPr>
          <w:sz w:val="24"/>
        </w:rPr>
        <w:t>/d</w:t>
      </w:r>
      <w:r w:rsidRPr="00AA7E27">
        <w:rPr>
          <w:rFonts w:hAnsi="宋体"/>
          <w:sz w:val="24"/>
        </w:rPr>
        <w:t>，废气洗涤水可循环使用，不排放。</w:t>
      </w:r>
    </w:p>
    <w:p w:rsidR="005A4336" w:rsidRPr="00AA7E27" w:rsidRDefault="005A4336" w:rsidP="005A4336">
      <w:pPr>
        <w:spacing w:line="360" w:lineRule="auto"/>
        <w:ind w:firstLineChars="200" w:firstLine="480"/>
        <w:rPr>
          <w:sz w:val="24"/>
        </w:rPr>
      </w:pPr>
      <w:r w:rsidRPr="00AA7E27">
        <w:rPr>
          <w:rFonts w:hAnsi="宋体"/>
          <w:sz w:val="24"/>
        </w:rPr>
        <w:t>（</w:t>
      </w:r>
      <w:r w:rsidR="0060445D" w:rsidRPr="00AA7E27">
        <w:rPr>
          <w:rFonts w:hint="eastAsia"/>
          <w:sz w:val="24"/>
        </w:rPr>
        <w:t>4</w:t>
      </w:r>
      <w:r w:rsidRPr="00AA7E27">
        <w:rPr>
          <w:rFonts w:hAnsi="宋体"/>
          <w:sz w:val="24"/>
        </w:rPr>
        <w:t>）生活用水</w:t>
      </w:r>
    </w:p>
    <w:p w:rsidR="005A4336" w:rsidRPr="00AA7E27" w:rsidRDefault="00C123CB" w:rsidP="005A4336">
      <w:pPr>
        <w:spacing w:line="360" w:lineRule="auto"/>
        <w:ind w:firstLineChars="200" w:firstLine="480"/>
        <w:rPr>
          <w:rFonts w:hAnsi="宋体"/>
          <w:sz w:val="24"/>
        </w:rPr>
      </w:pPr>
      <w:r w:rsidRPr="00AA7E27">
        <w:rPr>
          <w:rFonts w:hAnsi="宋体" w:hint="eastAsia"/>
          <w:sz w:val="24"/>
        </w:rPr>
        <w:t>项目现有职工</w:t>
      </w:r>
      <w:r w:rsidRPr="00AA7E27">
        <w:rPr>
          <w:rFonts w:hAnsi="宋体" w:hint="eastAsia"/>
          <w:sz w:val="24"/>
        </w:rPr>
        <w:t>931</w:t>
      </w:r>
      <w:r w:rsidRPr="00AA7E27">
        <w:rPr>
          <w:rFonts w:hAnsi="宋体" w:hint="eastAsia"/>
          <w:sz w:val="24"/>
        </w:rPr>
        <w:t>人，根据验收监测期间生活用水量平均值为</w:t>
      </w:r>
      <w:r w:rsidR="00456419" w:rsidRPr="00AA7E27">
        <w:rPr>
          <w:rFonts w:hAnsi="宋体" w:hint="eastAsia"/>
          <w:sz w:val="24"/>
        </w:rPr>
        <w:t>70</w:t>
      </w:r>
      <w:r w:rsidRPr="00AA7E27">
        <w:rPr>
          <w:sz w:val="24"/>
        </w:rPr>
        <w:t>m</w:t>
      </w:r>
      <w:r w:rsidRPr="00AA7E27">
        <w:rPr>
          <w:sz w:val="24"/>
          <w:vertAlign w:val="superscript"/>
        </w:rPr>
        <w:t>3</w:t>
      </w:r>
      <w:r w:rsidRPr="00AA7E27">
        <w:rPr>
          <w:rFonts w:hint="eastAsia"/>
          <w:sz w:val="24"/>
        </w:rPr>
        <w:t>/d</w:t>
      </w:r>
      <w:r w:rsidRPr="00AA7E27">
        <w:rPr>
          <w:rFonts w:hint="eastAsia"/>
          <w:sz w:val="24"/>
        </w:rPr>
        <w:t>，则项目职工生活用水量为</w:t>
      </w:r>
      <w:r w:rsidR="00456419" w:rsidRPr="00AA7E27">
        <w:rPr>
          <w:rFonts w:hint="eastAsia"/>
          <w:sz w:val="24"/>
        </w:rPr>
        <w:t>21000</w:t>
      </w:r>
      <w:r w:rsidR="00013B3C" w:rsidRPr="00AA7E27">
        <w:rPr>
          <w:sz w:val="24"/>
        </w:rPr>
        <w:t>m</w:t>
      </w:r>
      <w:r w:rsidR="00013B3C" w:rsidRPr="00AA7E27">
        <w:rPr>
          <w:sz w:val="24"/>
          <w:vertAlign w:val="superscript"/>
        </w:rPr>
        <w:t>3</w:t>
      </w:r>
      <w:r w:rsidR="00013B3C" w:rsidRPr="00AA7E27">
        <w:rPr>
          <w:rFonts w:hint="eastAsia"/>
          <w:sz w:val="24"/>
        </w:rPr>
        <w:t>/a</w:t>
      </w:r>
      <w:r w:rsidRPr="00AA7E27">
        <w:rPr>
          <w:rFonts w:hint="eastAsia"/>
          <w:sz w:val="24"/>
        </w:rPr>
        <w:t>。</w:t>
      </w:r>
      <w:r w:rsidR="00456419" w:rsidRPr="00AA7E27">
        <w:rPr>
          <w:rFonts w:hint="eastAsia"/>
          <w:sz w:val="24"/>
        </w:rPr>
        <w:t>生活污水排水量按用水量的</w:t>
      </w:r>
      <w:r w:rsidR="00456419" w:rsidRPr="00AA7E27">
        <w:rPr>
          <w:rFonts w:hint="eastAsia"/>
          <w:sz w:val="24"/>
        </w:rPr>
        <w:t>80%</w:t>
      </w:r>
      <w:r w:rsidR="00456419" w:rsidRPr="00AA7E27">
        <w:rPr>
          <w:rFonts w:hint="eastAsia"/>
          <w:sz w:val="24"/>
        </w:rPr>
        <w:t>计算，则项目职工生活污水排水量为</w:t>
      </w:r>
      <w:r w:rsidR="00456419" w:rsidRPr="00AA7E27">
        <w:rPr>
          <w:rFonts w:hint="eastAsia"/>
          <w:sz w:val="24"/>
        </w:rPr>
        <w:t>56</w:t>
      </w:r>
      <w:r w:rsidR="00456419" w:rsidRPr="00AA7E27">
        <w:rPr>
          <w:sz w:val="24"/>
        </w:rPr>
        <w:t xml:space="preserve"> m</w:t>
      </w:r>
      <w:r w:rsidR="00456419" w:rsidRPr="00AA7E27">
        <w:rPr>
          <w:sz w:val="24"/>
          <w:vertAlign w:val="superscript"/>
        </w:rPr>
        <w:t>3</w:t>
      </w:r>
      <w:r w:rsidR="00456419" w:rsidRPr="00AA7E27">
        <w:rPr>
          <w:rFonts w:hint="eastAsia"/>
          <w:sz w:val="24"/>
        </w:rPr>
        <w:t>/d</w:t>
      </w:r>
      <w:r w:rsidR="00456419" w:rsidRPr="00AA7E27">
        <w:rPr>
          <w:rFonts w:hint="eastAsia"/>
          <w:sz w:val="24"/>
        </w:rPr>
        <w:t>（</w:t>
      </w:r>
      <w:r w:rsidR="00456419" w:rsidRPr="00AA7E27">
        <w:rPr>
          <w:rFonts w:hint="eastAsia"/>
          <w:sz w:val="24"/>
        </w:rPr>
        <w:t>16800</w:t>
      </w:r>
      <w:r w:rsidR="00456419" w:rsidRPr="00AA7E27">
        <w:rPr>
          <w:sz w:val="24"/>
        </w:rPr>
        <w:t xml:space="preserve"> m</w:t>
      </w:r>
      <w:r w:rsidR="00456419" w:rsidRPr="00AA7E27">
        <w:rPr>
          <w:sz w:val="24"/>
          <w:vertAlign w:val="superscript"/>
        </w:rPr>
        <w:t>3</w:t>
      </w:r>
      <w:r w:rsidR="00456419" w:rsidRPr="00AA7E27">
        <w:rPr>
          <w:rFonts w:hint="eastAsia"/>
          <w:sz w:val="24"/>
        </w:rPr>
        <w:t>/a</w:t>
      </w:r>
      <w:r w:rsidR="00456419" w:rsidRPr="00AA7E27">
        <w:rPr>
          <w:rFonts w:hint="eastAsia"/>
          <w:sz w:val="24"/>
        </w:rPr>
        <w:t>）。</w:t>
      </w:r>
    </w:p>
    <w:p w:rsidR="005A4336" w:rsidRPr="00AA7E27" w:rsidRDefault="005A4336" w:rsidP="005A4336">
      <w:pPr>
        <w:spacing w:line="360" w:lineRule="auto"/>
        <w:ind w:firstLineChars="200" w:firstLine="480"/>
        <w:rPr>
          <w:sz w:val="24"/>
        </w:rPr>
      </w:pPr>
      <w:r w:rsidRPr="00AA7E27">
        <w:rPr>
          <w:rFonts w:hAnsi="宋体"/>
          <w:sz w:val="24"/>
        </w:rPr>
        <w:t>（</w:t>
      </w:r>
      <w:r w:rsidR="0060445D" w:rsidRPr="00AA7E27">
        <w:rPr>
          <w:rFonts w:hint="eastAsia"/>
          <w:sz w:val="24"/>
        </w:rPr>
        <w:t>5</w:t>
      </w:r>
      <w:r w:rsidRPr="00AA7E27">
        <w:rPr>
          <w:rFonts w:hAnsi="宋体"/>
          <w:sz w:val="24"/>
        </w:rPr>
        <w:t>）厂区绿化用水</w:t>
      </w:r>
    </w:p>
    <w:p w:rsidR="00C8110F" w:rsidRPr="00961625" w:rsidRDefault="00DC47A0" w:rsidP="00961625">
      <w:pPr>
        <w:spacing w:line="360" w:lineRule="auto"/>
        <w:ind w:firstLineChars="200" w:firstLine="643"/>
        <w:rPr>
          <w:sz w:val="24"/>
        </w:rPr>
      </w:pPr>
      <w:r w:rsidRPr="00DC47A0">
        <w:rPr>
          <w:b/>
          <w:noProof/>
          <w:sz w:val="32"/>
          <w:szCs w:val="32"/>
        </w:rPr>
        <w:pict>
          <v:group id="_x0000_s12343" style="position:absolute;left:0;text-align:left;margin-left:-20.7pt;margin-top:42.85pt;width:471.45pt;height:359.3pt;z-index:251675136" coordorigin="1331,8015" coordsize="9429,7186">
            <v:shape id="_x0000_s12305" type="#_x0000_t32" style="position:absolute;left:1684;top:8015;width:0;height:1185;flip:y;mso-position-horizontal-relative:page;mso-position-vertical-relative:page" o:connectortype="straight" o:regroupid="44" stroked="f"/>
            <v:shape id="_x0000_s12306" type="#_x0000_t32" style="position:absolute;left:1699;top:8015;width:6135;height:0;mso-position-horizontal-relative:page;mso-position-vertical-relative:page" o:connectortype="straight" o:regroupid="44" stroked="f"/>
            <v:rect id="矩形 3808" o:spid="_x0000_s12324" style="position:absolute;left:9988;top:10427;width:772;height:678" o:regroupid="46" strokecolor="white">
              <v:textbox style="mso-next-textbox:#矩形 3808" inset="0,0,0,0">
                <w:txbxContent>
                  <w:p w:rsidR="00961625" w:rsidRDefault="00961625" w:rsidP="001830DA">
                    <w:pPr>
                      <w:jc w:val="center"/>
                    </w:pPr>
                    <w:r>
                      <w:rPr>
                        <w:rFonts w:hint="eastAsia"/>
                      </w:rPr>
                      <w:t>达标</w:t>
                    </w:r>
                  </w:p>
                  <w:p w:rsidR="00961625" w:rsidRDefault="00961625" w:rsidP="001830DA">
                    <w:pPr>
                      <w:jc w:val="center"/>
                    </w:pPr>
                    <w:r>
                      <w:rPr>
                        <w:rFonts w:hint="eastAsia"/>
                      </w:rPr>
                      <w:t>排放</w:t>
                    </w:r>
                  </w:p>
                </w:txbxContent>
              </v:textbox>
            </v:rect>
            <v:shape id="_x0000_s12184" type="#_x0000_t202" style="position:absolute;left:2538;top:11502;width:1306;height:358" o:regroupid="46">
              <v:textbox style="mso-next-textbox:#_x0000_s12184" inset="0,0,0,0">
                <w:txbxContent>
                  <w:p w:rsidR="00961625" w:rsidRDefault="00961625" w:rsidP="0060445D">
                    <w:pPr>
                      <w:jc w:val="center"/>
                    </w:pPr>
                    <w:r>
                      <w:rPr>
                        <w:rFonts w:hint="eastAsia"/>
                      </w:rPr>
                      <w:t>纯水设备</w:t>
                    </w:r>
                  </w:p>
                </w:txbxContent>
              </v:textbox>
            </v:shape>
            <v:shape id="文本框 3778" o:spid="_x0000_s12185" type="#_x0000_t202" style="position:absolute;left:1331;top:8544;width:1207;height:650" o:regroupid="46" stroked="f">
              <v:textbox style="mso-next-textbox:#文本框 3778">
                <w:txbxContent>
                  <w:p w:rsidR="00961625" w:rsidRDefault="00961625" w:rsidP="0060445D">
                    <w:pPr>
                      <w:jc w:val="center"/>
                    </w:pPr>
                    <w:r>
                      <w:rPr>
                        <w:rFonts w:hint="eastAsia"/>
                      </w:rPr>
                      <w:t>新鲜水</w:t>
                    </w:r>
                  </w:p>
                  <w:p w:rsidR="00961625" w:rsidRDefault="00961625" w:rsidP="0060445D">
                    <w:pPr>
                      <w:jc w:val="center"/>
                    </w:pPr>
                    <w:r>
                      <w:rPr>
                        <w:rFonts w:hint="eastAsia"/>
                      </w:rPr>
                      <w:t>4813</w:t>
                    </w:r>
                  </w:p>
                </w:txbxContent>
              </v:textbox>
            </v:shape>
            <v:line id="直线 3779" o:spid="_x0000_s12186" style="position:absolute" from="6800,14207" to="7676,14207" o:regroupid="46">
              <v:stroke endarrow="block"/>
            </v:line>
            <v:rect id="矩形 3780" o:spid="_x0000_s12187" style="position:absolute;left:5219;top:9132;width:1341;height:347" o:regroupid="46">
              <v:textbox style="mso-next-textbox:#矩形 3780" inset="0,0,0,0">
                <w:txbxContent>
                  <w:p w:rsidR="00961625" w:rsidRDefault="00961625" w:rsidP="0060445D">
                    <w:pPr>
                      <w:jc w:val="center"/>
                    </w:pPr>
                    <w:r>
                      <w:rPr>
                        <w:rFonts w:hint="eastAsia"/>
                      </w:rPr>
                      <w:t>长晶工艺</w:t>
                    </w:r>
                  </w:p>
                </w:txbxContent>
              </v:textbox>
            </v:rect>
            <v:line id="直线 3783" o:spid="_x0000_s12188" style="position:absolute" from="1894,11699" to="2533,11699" o:regroupid="46">
              <v:stroke endarrow="block"/>
            </v:line>
            <v:rect id="矩形 3784" o:spid="_x0000_s12189" style="position:absolute;left:5187;top:12450;width:1724;height:348" o:regroupid="46">
              <v:textbox style="mso-next-textbox:#矩形 3784" inset="0,0,0,0">
                <w:txbxContent>
                  <w:p w:rsidR="00961625" w:rsidRPr="002457A0" w:rsidRDefault="00961625" w:rsidP="002457A0">
                    <w:pPr>
                      <w:jc w:val="center"/>
                    </w:pPr>
                    <w:r>
                      <w:rPr>
                        <w:rFonts w:hint="eastAsia"/>
                      </w:rPr>
                      <w:t>冷却塔补充用水</w:t>
                    </w:r>
                  </w:p>
                </w:txbxContent>
              </v:textbox>
            </v:rect>
            <v:rect id="矩形 3785" o:spid="_x0000_s12190" style="position:absolute;left:4620;top:9068;width:364;height:347" o:regroupid="46" filled="f" stroked="f">
              <v:textbox style="mso-next-textbox:#矩形 3785" inset="0,0,0,0">
                <w:txbxContent>
                  <w:p w:rsidR="00961625" w:rsidRDefault="00961625" w:rsidP="0060445D"/>
                  <w:p w:rsidR="00961625" w:rsidRDefault="00961625" w:rsidP="0060445D"/>
                  <w:p w:rsidR="00961625" w:rsidRDefault="00961625" w:rsidP="0060445D"/>
                </w:txbxContent>
              </v:textbox>
            </v:rect>
            <v:line id="直线 3787" o:spid="_x0000_s12191" style="position:absolute" from="2034,8966" to="2034,9835" o:regroupid="46" stroked="f"/>
            <v:line id="直线 3788" o:spid="_x0000_s12192" style="position:absolute" from="6603,10114" to="7467,10114" o:regroupid="46">
              <v:stroke endarrow="block"/>
            </v:line>
            <v:rect id="矩形 3789" o:spid="_x0000_s12193" style="position:absolute;left:5782;top:8725;width:1260;height:312" o:regroupid="46" filled="f" stroked="f">
              <v:textbox style="mso-next-textbox:#矩形 3789" inset="0,0,0,0">
                <w:txbxContent>
                  <w:p w:rsidR="00961625" w:rsidRDefault="00961625" w:rsidP="0060445D">
                    <w:r>
                      <w:rPr>
                        <w:rFonts w:hint="eastAsia"/>
                      </w:rPr>
                      <w:t>损耗</w:t>
                    </w:r>
                    <w:r>
                      <w:rPr>
                        <w:rFonts w:hint="eastAsia"/>
                      </w:rPr>
                      <w:t>48</w:t>
                    </w:r>
                  </w:p>
                </w:txbxContent>
              </v:textbox>
            </v:rect>
            <v:line id="直线 3791" o:spid="_x0000_s12194" style="position:absolute" from="6603,9112" to="6603,9460" o:regroupid="46" stroked="f">
              <v:stroke endarrow="block"/>
            </v:line>
            <v:rect id="矩形 3792" o:spid="_x0000_s12195" style="position:absolute;left:5166;top:14047;width:1625;height:348" o:regroupid="46">
              <v:textbox style="mso-next-textbox:#矩形 3792" inset="0,0,0,0">
                <w:txbxContent>
                  <w:p w:rsidR="00961625" w:rsidRDefault="00961625" w:rsidP="0060445D">
                    <w:pPr>
                      <w:jc w:val="center"/>
                    </w:pPr>
                    <w:r>
                      <w:rPr>
                        <w:rFonts w:hint="eastAsia"/>
                      </w:rPr>
                      <w:t>职工生活用水</w:t>
                    </w:r>
                  </w:p>
                  <w:p w:rsidR="00961625" w:rsidRPr="009E6047" w:rsidRDefault="00961625" w:rsidP="0060445D"/>
                </w:txbxContent>
              </v:textbox>
            </v:rect>
            <v:line id="直线 3793" o:spid="_x0000_s12196" style="position:absolute;flip:y" from="5557,8851" to="5737,9068" o:regroupid="46" strokeweight="1.5pt">
              <v:stroke dashstyle="1 1" endarrow="block"/>
            </v:line>
            <v:rect id="矩形 3794" o:spid="_x0000_s12197" style="position:absolute;left:2850;top:9953;width:1260;height:347" o:regroupid="46" filled="f" stroked="f">
              <v:textbox style="mso-next-textbox:#矩形 3794" inset="0,0,0,0">
                <w:txbxContent>
                  <w:p w:rsidR="00961625" w:rsidRDefault="00961625" w:rsidP="0060445D">
                    <w:pPr>
                      <w:jc w:val="center"/>
                    </w:pPr>
                    <w:r>
                      <w:rPr>
                        <w:rFonts w:hint="eastAsia"/>
                      </w:rPr>
                      <w:t>纯水</w:t>
                    </w:r>
                  </w:p>
                </w:txbxContent>
              </v:textbox>
            </v:rect>
            <v:shape id="自选图形 3799" o:spid="_x0000_s12200" type="#_x0000_t32" style="position:absolute;left:1879;top:9194;width:0;height:4583" o:connectortype="straight" o:regroupid="46">
              <v:stroke miterlimit="2"/>
              <v:shadow type="perspective" color="#7f7f7f" opacity=".5" offset="1pt" offset2="-1pt"/>
            </v:shape>
            <v:rect id="矩形 3801" o:spid="_x0000_s12202" style="position:absolute;left:5187;top:13239;width:1695;height:368" o:regroupid="46">
              <v:textbox style="mso-next-textbox:#矩形 3801" inset="0,0,0,0">
                <w:txbxContent>
                  <w:p w:rsidR="00961625" w:rsidRDefault="00961625" w:rsidP="0060445D">
                    <w:pPr>
                      <w:jc w:val="center"/>
                    </w:pPr>
                    <w:r>
                      <w:rPr>
                        <w:rFonts w:hint="eastAsia"/>
                      </w:rPr>
                      <w:t>喷淋塔补充用水</w:t>
                    </w:r>
                  </w:p>
                </w:txbxContent>
              </v:textbox>
            </v:rect>
            <v:rect id="矩形 3806" o:spid="_x0000_s12204" style="position:absolute;left:7676;top:14047;width:1409;height:348" o:regroupid="46">
              <v:textbox style="mso-next-textbox:#矩形 3806" inset="0,0,0,0">
                <w:txbxContent>
                  <w:p w:rsidR="00961625" w:rsidRDefault="00961625" w:rsidP="0060445D">
                    <w:pPr>
                      <w:jc w:val="center"/>
                    </w:pPr>
                    <w:r>
                      <w:rPr>
                        <w:rFonts w:hint="eastAsia"/>
                      </w:rPr>
                      <w:t>三级化粪池</w:t>
                    </w:r>
                  </w:p>
                </w:txbxContent>
              </v:textbox>
            </v:rect>
            <v:rect id="矩形 3808" o:spid="_x0000_s12206" style="position:absolute;left:9943;top:9194;width:772;height:678" o:regroupid="46" strokecolor="white">
              <v:textbox inset="0,0,0,0">
                <w:txbxContent>
                  <w:p w:rsidR="00961625" w:rsidRDefault="00961625" w:rsidP="0060445D">
                    <w:pPr>
                      <w:jc w:val="center"/>
                    </w:pPr>
                    <w:r>
                      <w:rPr>
                        <w:rFonts w:hint="eastAsia"/>
                      </w:rPr>
                      <w:t>达标</w:t>
                    </w:r>
                  </w:p>
                  <w:p w:rsidR="00961625" w:rsidRDefault="00961625" w:rsidP="0060445D">
                    <w:pPr>
                      <w:jc w:val="center"/>
                    </w:pPr>
                    <w:r>
                      <w:rPr>
                        <w:rFonts w:hint="eastAsia"/>
                      </w:rPr>
                      <w:t>排放</w:t>
                    </w:r>
                  </w:p>
                </w:txbxContent>
              </v:textbox>
            </v:rect>
            <v:line id="直线 3810" o:spid="_x0000_s12207" style="position:absolute" from="9605,9530" to="10106,9530" o:regroupid="46">
              <v:stroke endarrow="block"/>
            </v:line>
            <v:line id="_x0000_s12210" style="position:absolute;flip:x y" from="2889,8601" to="2889,11489" o:regroupid="46">
              <v:stroke endarrow="block"/>
            </v:line>
            <v:shape id="_x0000_s12211" type="#_x0000_t202" style="position:absolute;left:8631;top:9354;width:963;height:355" o:regroupid="46">
              <v:textbox style="mso-next-textbox:#_x0000_s12211" inset="0,0,0,0">
                <w:txbxContent>
                  <w:p w:rsidR="00961625" w:rsidRDefault="00961625" w:rsidP="0060445D">
                    <w:pPr>
                      <w:jc w:val="center"/>
                    </w:pPr>
                    <w:r>
                      <w:rPr>
                        <w:rFonts w:hint="eastAsia"/>
                      </w:rPr>
                      <w:t>1#</w:t>
                    </w:r>
                    <w:r>
                      <w:rPr>
                        <w:rFonts w:hint="eastAsia"/>
                      </w:rPr>
                      <w:t>污水站</w:t>
                    </w:r>
                  </w:p>
                </w:txbxContent>
              </v:textbox>
            </v:shape>
            <v:line id="_x0000_s12212" style="position:absolute;flip:y" from="3434,10226" to="3434,11489" o:regroupid="46">
              <v:stroke endarrow="block"/>
            </v:line>
            <v:line id="_x0000_s12213" style="position:absolute;flip:y" from="4407,10179" to="5219,10179" o:regroupid="46">
              <v:stroke endarrow="block"/>
            </v:line>
            <v:shape id="_x0000_s12214" type="#_x0000_t202" style="position:absolute;left:5219;top:9947;width:1341;height:360" o:regroupid="46">
              <v:textbox style="mso-next-textbox:#_x0000_s12214" inset="0,0,0,0">
                <w:txbxContent>
                  <w:p w:rsidR="00961625" w:rsidRPr="001830DA" w:rsidRDefault="00961625" w:rsidP="001830DA">
                    <w:pPr>
                      <w:jc w:val="center"/>
                    </w:pPr>
                    <w:r>
                      <w:rPr>
                        <w:rFonts w:hint="eastAsia"/>
                      </w:rPr>
                      <w:t>平片工艺</w:t>
                    </w:r>
                  </w:p>
                </w:txbxContent>
              </v:textbox>
            </v:shape>
            <v:shape id="_x0000_s12215" type="#_x0000_t202" style="position:absolute;left:5200;top:10766;width:1385;height:406" o:regroupid="46">
              <v:textbox style="mso-next-textbox:#_x0000_s12215" inset="0,0,0,0">
                <w:txbxContent>
                  <w:p w:rsidR="00961625" w:rsidRDefault="00961625" w:rsidP="0060445D">
                    <w:pPr>
                      <w:jc w:val="center"/>
                    </w:pPr>
                    <w:r>
                      <w:rPr>
                        <w:rFonts w:hint="eastAsia"/>
                      </w:rPr>
                      <w:t>DPSS</w:t>
                    </w:r>
                    <w:r>
                      <w:rPr>
                        <w:rFonts w:hint="eastAsia"/>
                      </w:rPr>
                      <w:t>工艺</w:t>
                    </w:r>
                  </w:p>
                </w:txbxContent>
              </v:textbox>
            </v:shape>
            <v:line id="_x0000_s12216" style="position:absolute" from="4406,9337" to="5224,9337" o:regroupid="46">
              <v:stroke endarrow="block"/>
            </v:line>
            <v:line id="_x0000_s12217" style="position:absolute" from="4404,10987" to="5196,10987" o:regroupid="46">
              <v:stroke endarrow="block"/>
            </v:line>
            <v:line id="_x0000_s12218" style="position:absolute;flip:x" from="4404,9337" to="4407,10987" o:regroupid="46"/>
            <v:line id="_x0000_s12221" style="position:absolute;flip:y" from="6572,9285" to="7467,9285" o:regroupid="46">
              <v:stroke endarrow="block"/>
            </v:line>
            <v:line id="_x0000_s12223" style="position:absolute;flip:y" from="3724,10183" to="4374,10183" o:regroupid="46">
              <v:stroke endarrow="block"/>
            </v:line>
            <v:line id="_x0000_s12226" style="position:absolute" from="1879,13792" to="2484,13792" o:regroupid="46">
              <v:stroke endarrow="block"/>
            </v:line>
            <v:rect id="矩形 3785" o:spid="_x0000_s12227" style="position:absolute;left:4529;top:9879;width:509;height:347" o:regroupid="46" filled="f" stroked="f">
              <v:textbox inset="0,0,0,0">
                <w:txbxContent>
                  <w:p w:rsidR="00961625" w:rsidRDefault="00961625" w:rsidP="0060445D">
                    <w:r>
                      <w:rPr>
                        <w:rFonts w:hint="eastAsia"/>
                      </w:rPr>
                      <w:t>1830</w:t>
                    </w:r>
                  </w:p>
                  <w:p w:rsidR="00961625" w:rsidRDefault="00961625" w:rsidP="0060445D"/>
                  <w:p w:rsidR="00961625" w:rsidRDefault="00961625" w:rsidP="0060445D"/>
                </w:txbxContent>
              </v:textbox>
            </v:rect>
            <v:rect id="矩形 3785" o:spid="_x0000_s12229" style="position:absolute;left:4676;top:10688;width:364;height:347" o:regroupid="46" filled="f" stroked="f">
              <v:textbox inset="0,0,0,0">
                <w:txbxContent>
                  <w:p w:rsidR="00961625" w:rsidRDefault="00961625" w:rsidP="0060445D">
                    <w:r>
                      <w:rPr>
                        <w:rFonts w:hint="eastAsia"/>
                      </w:rPr>
                      <w:t>930</w:t>
                    </w:r>
                  </w:p>
                  <w:p w:rsidR="00961625" w:rsidRDefault="00961625" w:rsidP="0060445D"/>
                  <w:p w:rsidR="00961625" w:rsidRDefault="00961625" w:rsidP="0060445D"/>
                </w:txbxContent>
              </v:textbox>
            </v:rect>
            <v:rect id="矩形 3785" o:spid="_x0000_s12231" style="position:absolute;left:3844;top:9861;width:519;height:347" o:regroupid="46" filled="f" stroked="f">
              <v:textbox inset="0,0,0,0">
                <w:txbxContent>
                  <w:p w:rsidR="00961625" w:rsidRDefault="00961625" w:rsidP="0060445D">
                    <w:r>
                      <w:rPr>
                        <w:rFonts w:hint="eastAsia"/>
                      </w:rPr>
                      <w:t>3000</w:t>
                    </w:r>
                  </w:p>
                  <w:p w:rsidR="00961625" w:rsidRDefault="00961625" w:rsidP="0060445D"/>
                  <w:p w:rsidR="00961625" w:rsidRDefault="00961625" w:rsidP="0060445D"/>
                </w:txbxContent>
              </v:textbox>
            </v:rect>
            <v:line id="_x0000_s12232" style="position:absolute" from="8153,9530" to="8631,9530" o:regroupid="46">
              <v:stroke endarrow="block"/>
            </v:line>
            <v:line id="直线 3779" o:spid="_x0000_s12233" style="position:absolute" from="2927,13777" to="4360,13777" o:regroupid="46">
              <v:stroke endarrow="block"/>
            </v:line>
            <v:rect id="矩形 3785" o:spid="_x0000_s12235" style="position:absolute;left:4621;top:13165;width:519;height:347" o:regroupid="46" filled="f" stroked="f">
              <v:textbox inset="0,0,0,0">
                <w:txbxContent>
                  <w:p w:rsidR="00961625" w:rsidRDefault="00961625" w:rsidP="0060445D">
                    <w:r>
                      <w:rPr>
                        <w:rFonts w:hint="eastAsia"/>
                      </w:rPr>
                      <w:t>1</w:t>
                    </w:r>
                  </w:p>
                  <w:p w:rsidR="00961625" w:rsidRDefault="00961625" w:rsidP="0060445D"/>
                  <w:p w:rsidR="00961625" w:rsidRDefault="00961625" w:rsidP="0060445D"/>
                </w:txbxContent>
              </v:textbox>
            </v:rect>
            <v:rect id="矩形 3785" o:spid="_x0000_s12237" style="position:absolute;left:1985;top:13510;width:519;height:347" o:regroupid="46" filled="f" stroked="f">
              <v:textbox inset="0,0,0,0">
                <w:txbxContent>
                  <w:p w:rsidR="00961625" w:rsidRDefault="00961625" w:rsidP="0060445D">
                    <w:r>
                      <w:rPr>
                        <w:rFonts w:hint="eastAsia"/>
                      </w:rPr>
                      <w:t>513</w:t>
                    </w:r>
                  </w:p>
                  <w:p w:rsidR="00961625" w:rsidRDefault="00961625" w:rsidP="0060445D"/>
                </w:txbxContent>
              </v:textbox>
            </v:rect>
            <v:rect id="矩形 3785" o:spid="_x0000_s12238" style="position:absolute;left:1965;top:11712;width:519;height:347" o:regroupid="46" filled="f" stroked="f">
              <v:textbox inset="0,0,0,0">
                <w:txbxContent>
                  <w:p w:rsidR="00961625" w:rsidRDefault="00961625" w:rsidP="0060445D">
                    <w:r>
                      <w:rPr>
                        <w:rFonts w:hint="eastAsia"/>
                      </w:rPr>
                      <w:t>4000</w:t>
                    </w:r>
                  </w:p>
                  <w:p w:rsidR="00961625" w:rsidRDefault="00961625" w:rsidP="0060445D"/>
                  <w:p w:rsidR="00961625" w:rsidRDefault="00961625" w:rsidP="0060445D"/>
                </w:txbxContent>
              </v:textbox>
            </v:rect>
            <v:rect id="矩形 3792" o:spid="_x0000_s12241" style="position:absolute;left:2509;top:13322;width:418;height:925" o:regroupid="46">
              <v:textbox inset="0,0,0,0">
                <w:txbxContent>
                  <w:p w:rsidR="00961625" w:rsidRDefault="00961625" w:rsidP="0060445D">
                    <w:pPr>
                      <w:jc w:val="center"/>
                    </w:pPr>
                    <w:r>
                      <w:rPr>
                        <w:rFonts w:hint="eastAsia"/>
                      </w:rPr>
                      <w:t>自</w:t>
                    </w:r>
                  </w:p>
                  <w:p w:rsidR="00961625" w:rsidRDefault="00961625" w:rsidP="0060445D">
                    <w:pPr>
                      <w:jc w:val="center"/>
                    </w:pPr>
                    <w:r>
                      <w:rPr>
                        <w:rFonts w:hint="eastAsia"/>
                      </w:rPr>
                      <w:t>来</w:t>
                    </w:r>
                  </w:p>
                  <w:p w:rsidR="00961625" w:rsidRDefault="00961625" w:rsidP="0060445D">
                    <w:pPr>
                      <w:jc w:val="center"/>
                    </w:pPr>
                    <w:r>
                      <w:rPr>
                        <w:rFonts w:hint="eastAsia"/>
                      </w:rPr>
                      <w:t>水</w:t>
                    </w:r>
                  </w:p>
                </w:txbxContent>
              </v:textbox>
            </v:rect>
            <v:rect id="矩形 3797" o:spid="_x0000_s12243" style="position:absolute;left:4643;top:14764;width:512;height:348" o:regroupid="46" filled="f" stroked="f">
              <v:textbox style="mso-next-textbox:#矩形 3797" inset="0,0,0,0">
                <w:txbxContent>
                  <w:p w:rsidR="00961625" w:rsidRDefault="00961625" w:rsidP="0060445D">
                    <w:r>
                      <w:rPr>
                        <w:rFonts w:hint="eastAsia"/>
                      </w:rPr>
                      <w:t>50</w:t>
                    </w:r>
                  </w:p>
                </w:txbxContent>
              </v:textbox>
            </v:rect>
            <v:rect id="矩形 3785" o:spid="_x0000_s12244" style="position:absolute;left:6701;top:9879;width:519;height:347" o:regroupid="46" filled="f" stroked="f">
              <v:textbox inset="0,0,0,0">
                <w:txbxContent>
                  <w:p w:rsidR="00961625" w:rsidRDefault="00961625" w:rsidP="0060445D">
                    <w:r>
                      <w:rPr>
                        <w:rFonts w:hint="eastAsia"/>
                      </w:rPr>
                      <w:t>1464</w:t>
                    </w:r>
                  </w:p>
                  <w:p w:rsidR="00961625" w:rsidRDefault="00961625" w:rsidP="0060445D"/>
                  <w:p w:rsidR="00961625" w:rsidRDefault="00961625" w:rsidP="0060445D"/>
                </w:txbxContent>
              </v:textbox>
            </v:rect>
            <v:line id="直线 3788" o:spid="_x0000_s12245" style="position:absolute" from="6603,10978" to="7467,10978" o:regroupid="46">
              <v:stroke endarrow="block"/>
            </v:line>
            <v:rect id="矩形 3785" o:spid="_x0000_s12246" style="position:absolute;left:6783;top:10687;width:519;height:347" o:regroupid="46" filled="f" stroked="f">
              <v:textbox inset="0,0,0,0">
                <w:txbxContent>
                  <w:p w:rsidR="00961625" w:rsidRDefault="00961625" w:rsidP="0060445D">
                    <w:r>
                      <w:rPr>
                        <w:rFonts w:hint="eastAsia"/>
                      </w:rPr>
                      <w:t>744</w:t>
                    </w:r>
                  </w:p>
                  <w:p w:rsidR="00961625" w:rsidRDefault="00961625" w:rsidP="0060445D"/>
                  <w:p w:rsidR="00961625" w:rsidRDefault="00961625" w:rsidP="0060445D"/>
                </w:txbxContent>
              </v:textbox>
            </v:rect>
            <v:rect id="矩形 3785" o:spid="_x0000_s12251" style="position:absolute;left:4724;top:9094;width:364;height:347" o:regroupid="46" filled="f" stroked="f">
              <v:textbox inset="0,0,0,0">
                <w:txbxContent>
                  <w:p w:rsidR="00961625" w:rsidRDefault="00961625" w:rsidP="0060445D">
                    <w:r>
                      <w:rPr>
                        <w:rFonts w:hint="eastAsia"/>
                      </w:rPr>
                      <w:t>240</w:t>
                    </w:r>
                  </w:p>
                  <w:p w:rsidR="00961625" w:rsidRDefault="00961625" w:rsidP="0060445D"/>
                  <w:p w:rsidR="00961625" w:rsidRDefault="00961625" w:rsidP="0060445D"/>
                </w:txbxContent>
              </v:textbox>
            </v:rect>
            <v:rect id="矩形 3785" o:spid="_x0000_s12252" style="position:absolute;left:6776;top:9022;width:519;height:347" o:regroupid="46" filled="f" stroked="f">
              <v:textbox inset="0,0,0,0">
                <w:txbxContent>
                  <w:p w:rsidR="00961625" w:rsidRDefault="00961625" w:rsidP="0060445D">
                    <w:r>
                      <w:rPr>
                        <w:rFonts w:hint="eastAsia"/>
                      </w:rPr>
                      <w:t>192</w:t>
                    </w:r>
                  </w:p>
                  <w:p w:rsidR="00961625" w:rsidRDefault="00961625" w:rsidP="0060445D"/>
                  <w:p w:rsidR="00961625" w:rsidRDefault="00961625" w:rsidP="0060445D"/>
                </w:txbxContent>
              </v:textbox>
            </v:rect>
            <v:rect id="矩形 3794" o:spid="_x0000_s12254" style="position:absolute;left:2538;top:8311;width:695;height:348" o:regroupid="46" filled="f" stroked="f">
              <v:textbox inset="0,0,0,0">
                <w:txbxContent>
                  <w:p w:rsidR="00961625" w:rsidRDefault="00961625" w:rsidP="0060445D">
                    <w:pPr>
                      <w:jc w:val="center"/>
                    </w:pPr>
                    <w:r>
                      <w:rPr>
                        <w:rFonts w:hint="eastAsia"/>
                      </w:rPr>
                      <w:t>浓水</w:t>
                    </w:r>
                  </w:p>
                </w:txbxContent>
              </v:textbox>
            </v:rect>
            <v:line id="直线 3796" o:spid="_x0000_s12255" style="position:absolute;flip:y" from="5825,13003" to="6056,13226" o:regroupid="46" strokeweight="1.5pt">
              <v:stroke dashstyle="1 1" endarrow="block"/>
            </v:line>
            <v:rect id="矩形 3797" o:spid="_x0000_s12256" style="position:absolute;left:6240;top:12878;width:1260;height:348" o:regroupid="46" filled="f" stroked="f">
              <v:textbox inset="0,0,0,0">
                <w:txbxContent>
                  <w:p w:rsidR="00961625" w:rsidRDefault="00961625" w:rsidP="0060445D">
                    <w:r>
                      <w:rPr>
                        <w:rFonts w:hint="eastAsia"/>
                      </w:rPr>
                      <w:t>损耗</w:t>
                    </w:r>
                    <w:r>
                      <w:rPr>
                        <w:rFonts w:hint="eastAsia"/>
                      </w:rPr>
                      <w:t>1</w:t>
                    </w:r>
                  </w:p>
                </w:txbxContent>
              </v:textbox>
            </v:rect>
            <v:rect id="矩形 3789" o:spid="_x0000_s12257" style="position:absolute;left:5693;top:9567;width:1260;height:312" o:regroupid="46" filled="f" stroked="f">
              <v:textbox inset="0,0,0,0">
                <w:txbxContent>
                  <w:p w:rsidR="00961625" w:rsidRDefault="00961625" w:rsidP="0060445D">
                    <w:r>
                      <w:rPr>
                        <w:rFonts w:hint="eastAsia"/>
                      </w:rPr>
                      <w:t>损耗</w:t>
                    </w:r>
                    <w:r>
                      <w:rPr>
                        <w:rFonts w:hint="eastAsia"/>
                      </w:rPr>
                      <w:t>366</w:t>
                    </w:r>
                  </w:p>
                </w:txbxContent>
              </v:textbox>
            </v:rect>
            <v:line id="直线 3793" o:spid="_x0000_s12258" style="position:absolute;flip:y" from="5420,9662" to="5600,9879" o:regroupid="46" strokeweight="1.5pt">
              <v:stroke dashstyle="1 1" endarrow="block"/>
            </v:line>
            <v:rect id="矩形 3789" o:spid="_x0000_s12259" style="position:absolute;left:5651;top:10360;width:1260;height:312" o:regroupid="46" filled="f" stroked="f">
              <v:textbox inset="0,0,0,0">
                <w:txbxContent>
                  <w:p w:rsidR="00961625" w:rsidRDefault="00961625" w:rsidP="0060445D">
                    <w:r>
                      <w:rPr>
                        <w:rFonts w:hint="eastAsia"/>
                      </w:rPr>
                      <w:t>损耗</w:t>
                    </w:r>
                    <w:r>
                      <w:rPr>
                        <w:rFonts w:hint="eastAsia"/>
                      </w:rPr>
                      <w:t>186</w:t>
                    </w:r>
                  </w:p>
                </w:txbxContent>
              </v:textbox>
            </v:rect>
            <v:line id="直线 3793" o:spid="_x0000_s12260" style="position:absolute;flip:y" from="5430,10549" to="5610,10766" o:regroupid="46" strokeweight="1.5pt">
              <v:stroke dashstyle="1 1" endarrow="block"/>
            </v:line>
            <v:line id="_x0000_s12263" style="position:absolute;flip:y" from="4363,13429" to="5175,13429" o:regroupid="46">
              <v:stroke endarrow="block"/>
            </v:line>
            <v:line id="_x0000_s12264" style="position:absolute" from="4362,12617" to="5180,12617" o:regroupid="46">
              <v:stroke endarrow="block"/>
            </v:line>
            <v:line id="_x0000_s12265" style="position:absolute" from="4360,14207" to="5152,14207" o:regroupid="46">
              <v:stroke endarrow="block"/>
            </v:line>
            <v:line id="_x0000_s12266" style="position:absolute;flip:x" from="4360,12617" to="4362,15033" o:regroupid="46"/>
            <v:line id="直线 3796" o:spid="_x0000_s12268" style="position:absolute;flip:y" from="5849,12227" to="6080,12450" o:regroupid="46" strokeweight="1.5pt">
              <v:stroke dashstyle="1 1" endarrow="block"/>
            </v:line>
            <v:rect id="矩形 3797" o:spid="_x0000_s12269" style="position:absolute;left:6125;top:12097;width:1260;height:348" o:regroupid="46" filled="f" stroked="f">
              <v:textbox inset="0,0,0,0">
                <w:txbxContent>
                  <w:p w:rsidR="00961625" w:rsidRDefault="00961625" w:rsidP="0060445D">
                    <w:r>
                      <w:rPr>
                        <w:rFonts w:hint="eastAsia"/>
                      </w:rPr>
                      <w:t>损耗</w:t>
                    </w:r>
                    <w:r>
                      <w:rPr>
                        <w:rFonts w:hint="eastAsia"/>
                      </w:rPr>
                      <w:t>392</w:t>
                    </w:r>
                  </w:p>
                </w:txbxContent>
              </v:textbox>
            </v:rect>
            <v:rect id="矩形 3794" o:spid="_x0000_s12270" style="position:absolute;left:4607;top:12361;width:533;height:375" o:regroupid="46" filled="f" stroked="f">
              <v:textbox inset="0,0,0,0">
                <w:txbxContent>
                  <w:p w:rsidR="00961625" w:rsidRDefault="00961625" w:rsidP="0060445D">
                    <w:r>
                      <w:rPr>
                        <w:rFonts w:hint="eastAsia"/>
                      </w:rPr>
                      <w:t>392</w:t>
                    </w:r>
                  </w:p>
                </w:txbxContent>
              </v:textbox>
            </v:rect>
            <v:rect id="矩形 3780" o:spid="_x0000_s12271" style="position:absolute;left:5204;top:14848;width:1579;height:353" o:regroupid="46">
              <v:textbox inset="0,0,0,0">
                <w:txbxContent>
                  <w:p w:rsidR="00961625" w:rsidRDefault="00961625" w:rsidP="0060445D">
                    <w:pPr>
                      <w:jc w:val="center"/>
                    </w:pPr>
                    <w:r>
                      <w:rPr>
                        <w:rFonts w:hint="eastAsia"/>
                      </w:rPr>
                      <w:t>厂区绿化用水</w:t>
                    </w:r>
                  </w:p>
                </w:txbxContent>
              </v:textbox>
            </v:rect>
            <v:line id="_x0000_s12272" style="position:absolute" from="4369,15033" to="5161,15033" o:regroupid="46">
              <v:stroke endarrow="block"/>
            </v:line>
            <v:rect id="矩形 3785" o:spid="_x0000_s12274" style="position:absolute;left:9306;top:13947;width:519;height:347" o:regroupid="46" filled="f" stroked="f">
              <v:textbox inset="0,0,0,0">
                <w:txbxContent>
                  <w:p w:rsidR="00961625" w:rsidRDefault="00961625" w:rsidP="0060445D">
                    <w:r>
                      <w:rPr>
                        <w:rFonts w:hint="eastAsia"/>
                      </w:rPr>
                      <w:t>56</w:t>
                    </w:r>
                  </w:p>
                  <w:p w:rsidR="00961625" w:rsidRDefault="00961625" w:rsidP="0060445D"/>
                  <w:p w:rsidR="00961625" w:rsidRDefault="00961625" w:rsidP="0060445D"/>
                </w:txbxContent>
              </v:textbox>
            </v:rect>
            <v:rect id="矩形 3785" o:spid="_x0000_s12275" style="position:absolute;left:4599;top:13947;width:519;height:347" o:regroupid="46" filled="f" stroked="f">
              <v:textbox inset="0,0,0,0">
                <w:txbxContent>
                  <w:p w:rsidR="00961625" w:rsidRDefault="00961625" w:rsidP="0060445D">
                    <w:r>
                      <w:rPr>
                        <w:rFonts w:hint="eastAsia"/>
                      </w:rPr>
                      <w:t>70</w:t>
                    </w:r>
                  </w:p>
                  <w:p w:rsidR="00961625" w:rsidRDefault="00961625" w:rsidP="0060445D"/>
                  <w:p w:rsidR="00961625" w:rsidRDefault="00961625" w:rsidP="0060445D"/>
                </w:txbxContent>
              </v:textbox>
            </v:rect>
            <v:line id="直线 3796" o:spid="_x0000_s12278" style="position:absolute;flip:y" from="5780,13798" to="6011,14021" o:regroupid="46" strokeweight="1.5pt">
              <v:stroke dashstyle="1 1" endarrow="block"/>
            </v:line>
            <v:rect id="矩形 3797" o:spid="_x0000_s12279" style="position:absolute;left:6011;top:13703;width:1260;height:348" o:regroupid="46" filled="f" stroked="f">
              <v:textbox inset="0,0,0,0">
                <w:txbxContent>
                  <w:p w:rsidR="00961625" w:rsidRDefault="00961625" w:rsidP="0060445D">
                    <w:r>
                      <w:rPr>
                        <w:rFonts w:hint="eastAsia"/>
                      </w:rPr>
                      <w:t>损耗</w:t>
                    </w:r>
                    <w:r>
                      <w:rPr>
                        <w:rFonts w:hint="eastAsia"/>
                      </w:rPr>
                      <w:t>14</w:t>
                    </w:r>
                  </w:p>
                </w:txbxContent>
              </v:textbox>
            </v:rect>
            <v:line id="直线 3796" o:spid="_x0000_s12280" style="position:absolute;flip:y" from="5855,14582" to="6086,14805" o:regroupid="46" strokeweight="1.5pt">
              <v:stroke dashstyle="1 1" endarrow="block"/>
            </v:line>
            <v:rect id="矩形 3797" o:spid="_x0000_s12281" style="position:absolute;left:6101;top:14467;width:1260;height:348" o:regroupid="46" filled="f" stroked="f">
              <v:textbox inset="0,0,0,0">
                <w:txbxContent>
                  <w:p w:rsidR="00961625" w:rsidRDefault="00961625" w:rsidP="0060445D">
                    <w:r>
                      <w:rPr>
                        <w:rFonts w:hint="eastAsia"/>
                      </w:rPr>
                      <w:t>损耗</w:t>
                    </w:r>
                    <w:r>
                      <w:rPr>
                        <w:rFonts w:hint="eastAsia"/>
                      </w:rPr>
                      <w:t>50</w:t>
                    </w:r>
                  </w:p>
                </w:txbxContent>
              </v:textbox>
            </v:rect>
            <v:rect id="矩形 3785" o:spid="_x0000_s12294" style="position:absolute;left:3408;top:13505;width:519;height:347" o:regroupid="46" filled="f" stroked="f">
              <v:textbox inset="0,0,0,0">
                <w:txbxContent>
                  <w:p w:rsidR="00961625" w:rsidRDefault="00961625" w:rsidP="0060445D">
                    <w:r>
                      <w:rPr>
                        <w:rFonts w:hint="eastAsia"/>
                      </w:rPr>
                      <w:t>513</w:t>
                    </w:r>
                  </w:p>
                  <w:p w:rsidR="00961625" w:rsidRDefault="00961625" w:rsidP="0060445D"/>
                  <w:p w:rsidR="00961625" w:rsidRDefault="00961625" w:rsidP="0060445D"/>
                </w:txbxContent>
              </v:textbox>
            </v:rect>
            <v:line id="_x0000_s12297" style="position:absolute" from="3346,8454" to="6125,8454" o:regroupid="46">
              <v:stroke endarrow="block"/>
            </v:line>
            <v:rect id="矩形 3785" o:spid="_x0000_s12298" style="position:absolute;left:5303;top:8114;width:622;height:347" o:regroupid="46" filled="f" stroked="f">
              <v:textbox inset="0,0,0,0">
                <w:txbxContent>
                  <w:p w:rsidR="00961625" w:rsidRDefault="00961625" w:rsidP="0060445D">
                    <w:r>
                      <w:rPr>
                        <w:rFonts w:hint="eastAsia"/>
                      </w:rPr>
                      <w:t>1000</w:t>
                    </w:r>
                  </w:p>
                  <w:p w:rsidR="00961625" w:rsidRDefault="00961625" w:rsidP="0060445D"/>
                  <w:p w:rsidR="00961625" w:rsidRDefault="00961625" w:rsidP="0060445D"/>
                </w:txbxContent>
              </v:textbox>
            </v:rect>
            <v:shape id="文本框 3778" o:spid="_x0000_s12299" type="#_x0000_t202" style="position:absolute;left:6161;top:8237;width:2018;height:422" o:regroupid="46">
              <v:textbox>
                <w:txbxContent>
                  <w:p w:rsidR="00961625" w:rsidRDefault="00961625" w:rsidP="0060445D">
                    <w:pPr>
                      <w:jc w:val="center"/>
                    </w:pPr>
                    <w:r>
                      <w:rPr>
                        <w:rFonts w:hint="eastAsia"/>
                      </w:rPr>
                      <w:t>雨水管网</w:t>
                    </w:r>
                  </w:p>
                </w:txbxContent>
              </v:textbox>
            </v:shape>
            <v:rect id="矩形 3785" o:spid="_x0000_s12303" style="position:absolute;left:2370;top:9709;width:519;height:347" o:regroupid="46" filled="f" stroked="f">
              <v:textbox inset="0,0,0,0">
                <w:txbxContent>
                  <w:p w:rsidR="00961625" w:rsidRDefault="00961625" w:rsidP="0060445D">
                    <w:r>
                      <w:rPr>
                        <w:rFonts w:hint="eastAsia"/>
                      </w:rPr>
                      <w:t>1000</w:t>
                    </w:r>
                  </w:p>
                  <w:p w:rsidR="00961625" w:rsidRDefault="00961625" w:rsidP="0060445D"/>
                  <w:p w:rsidR="00961625" w:rsidRDefault="00961625" w:rsidP="0060445D"/>
                </w:txbxContent>
              </v:textbox>
            </v:rect>
            <v:rect id="矩形 3808" o:spid="_x0000_s12311" style="position:absolute;left:9080;top:8171;width:784;height:663" o:regroupid="46" strokecolor="white">
              <v:textbox inset="0,0,0,0">
                <w:txbxContent>
                  <w:p w:rsidR="00961625" w:rsidRDefault="00961625" w:rsidP="0060445D">
                    <w:pPr>
                      <w:jc w:val="center"/>
                    </w:pPr>
                    <w:r>
                      <w:rPr>
                        <w:rFonts w:hint="eastAsia"/>
                      </w:rPr>
                      <w:t>排放</w:t>
                    </w:r>
                  </w:p>
                </w:txbxContent>
              </v:textbox>
            </v:rect>
            <v:line id="_x0000_s12312" style="position:absolute;flip:y" from="8195,8474" to="9080,8474" o:regroupid="46">
              <v:stroke endarrow="block"/>
            </v:line>
            <v:rect id="矩形 3785" o:spid="_x0000_s12313" style="position:absolute;left:8441;top:8139;width:639;height:347" o:regroupid="46" filled="f" stroked="f">
              <v:textbox inset="0,0,0,0">
                <w:txbxContent>
                  <w:p w:rsidR="00961625" w:rsidRDefault="00961625" w:rsidP="0060445D">
                    <w:r>
                      <w:rPr>
                        <w:rFonts w:hint="eastAsia"/>
                      </w:rPr>
                      <w:t>1000</w:t>
                    </w:r>
                  </w:p>
                  <w:p w:rsidR="00961625" w:rsidRDefault="00961625" w:rsidP="0060445D"/>
                  <w:p w:rsidR="00961625" w:rsidRDefault="00961625" w:rsidP="0060445D"/>
                </w:txbxContent>
              </v:textbox>
            </v:rect>
            <v:shape id="_x0000_s12317" type="#_x0000_t202" style="position:absolute;left:8630;top:10610;width:1005;height:336" o:regroupid="46">
              <v:textbox style="mso-next-textbox:#_x0000_s12317" inset="0,0,0,0">
                <w:txbxContent>
                  <w:p w:rsidR="00961625" w:rsidRDefault="00961625" w:rsidP="002457A0">
                    <w:pPr>
                      <w:jc w:val="center"/>
                    </w:pPr>
                    <w:r>
                      <w:rPr>
                        <w:rFonts w:hint="eastAsia"/>
                      </w:rPr>
                      <w:t>2#</w:t>
                    </w:r>
                    <w:r>
                      <w:rPr>
                        <w:rFonts w:hint="eastAsia"/>
                      </w:rPr>
                      <w:t>污水站</w:t>
                    </w:r>
                  </w:p>
                </w:txbxContent>
              </v:textbox>
            </v:shape>
            <v:shape id="_x0000_s12318" type="#_x0000_t32" style="position:absolute;left:7472;top:9285;width:0;height:1693;mso-position-horizontal-relative:page;mso-position-vertical-relative:page" o:connectortype="straight" o:regroupid="46"/>
            <v:shape id="_x0000_s12319" type="#_x0000_t32" style="position:absolute;left:7500;top:10114;width:653;height:1;mso-position-horizontal-relative:page;mso-position-vertical-relative:page" o:connectortype="straight" o:regroupid="46"/>
            <v:shape id="_x0000_s12320" type="#_x0000_t32" style="position:absolute;left:8153;top:9530;width:0;height:1268;flip:y;mso-position-horizontal-relative:page;mso-position-vertical-relative:page" o:connectortype="straight" o:regroupid="46"/>
            <v:line id="_x0000_s12321" style="position:absolute" from="8171,10798" to="8649,10798" o:regroupid="46">
              <v:stroke endarrow="block"/>
            </v:line>
            <v:line id="直线 3810" o:spid="_x0000_s12323" style="position:absolute" from="9667,10783" to="10168,10783" o:regroupid="46">
              <v:stroke endarrow="block"/>
            </v:line>
            <v:rect id="矩形 3785" o:spid="_x0000_s12325" style="position:absolute;left:7555;top:9832;width:519;height:347" o:regroupid="46" filled="f" stroked="f">
              <v:textbox inset="0,0,0,0">
                <w:txbxContent>
                  <w:p w:rsidR="00961625" w:rsidRDefault="00961625" w:rsidP="001830DA">
                    <w:r>
                      <w:rPr>
                        <w:rFonts w:hint="eastAsia"/>
                      </w:rPr>
                      <w:t>2400</w:t>
                    </w:r>
                  </w:p>
                  <w:p w:rsidR="00961625" w:rsidRDefault="00961625" w:rsidP="001830DA"/>
                  <w:p w:rsidR="00961625" w:rsidRDefault="00961625" w:rsidP="001830DA"/>
                </w:txbxContent>
              </v:textbox>
            </v:rect>
            <v:rect id="矩形 3808" o:spid="_x0000_s12326" style="position:absolute;left:9928;top:13874;width:772;height:678" o:regroupid="46" strokecolor="white">
              <v:textbox inset="0,0,0,0">
                <w:txbxContent>
                  <w:p w:rsidR="00961625" w:rsidRDefault="00961625" w:rsidP="00812B7A">
                    <w:pPr>
                      <w:jc w:val="center"/>
                    </w:pPr>
                    <w:r>
                      <w:rPr>
                        <w:rFonts w:hint="eastAsia"/>
                      </w:rPr>
                      <w:t>达标</w:t>
                    </w:r>
                  </w:p>
                  <w:p w:rsidR="00961625" w:rsidRDefault="00961625" w:rsidP="00812B7A">
                    <w:pPr>
                      <w:jc w:val="center"/>
                    </w:pPr>
                    <w:r>
                      <w:rPr>
                        <w:rFonts w:hint="eastAsia"/>
                      </w:rPr>
                      <w:t>排放</w:t>
                    </w:r>
                  </w:p>
                </w:txbxContent>
              </v:textbox>
            </v:rect>
            <v:line id="直线 3810" o:spid="_x0000_s12327" style="position:absolute;flip:y" from="9134,14223" to="9943,14223" o:regroupid="46">
              <v:stroke endarrow="block"/>
            </v:line>
            <v:rect id="矩形 3785" o:spid="_x0000_s12328" style="position:absolute;left:7052;top:13942;width:519;height:347" o:regroupid="46" filled="f" stroked="f">
              <v:textbox inset="0,0,0,0">
                <w:txbxContent>
                  <w:p w:rsidR="00961625" w:rsidRDefault="00961625" w:rsidP="00812B7A">
                    <w:r>
                      <w:rPr>
                        <w:rFonts w:hint="eastAsia"/>
                      </w:rPr>
                      <w:t>56</w:t>
                    </w:r>
                  </w:p>
                  <w:p w:rsidR="00961625" w:rsidRDefault="00961625" w:rsidP="00812B7A"/>
                  <w:p w:rsidR="00961625" w:rsidRDefault="00961625" w:rsidP="00812B7A"/>
                </w:txbxContent>
              </v:textbox>
            </v:rect>
            <v:shape id="_x0000_s12332" type="#_x0000_t32" style="position:absolute;left:1894;top:12614;width:1339;height:0;mso-position-horizontal-relative:page;mso-position-vertical-relative:page" o:connectortype="straight" o:regroupid="46"/>
            <v:shape id="_x0000_s12333" type="#_x0000_t32" style="position:absolute;left:3233;top:11857;width:0;height:757;flip:y;mso-position-horizontal-relative:page;mso-position-vertical-relative:page" o:connectortype="straight" o:regroupid="46">
              <v:stroke endarrow="block"/>
            </v:shape>
            <v:rect id="矩形 3785" o:spid="_x0000_s12334" style="position:absolute;left:2987;top:12118;width:519;height:347" o:regroupid="46" filled="f" stroked="f">
              <v:textbox inset="0,0,0,0">
                <w:txbxContent>
                  <w:p w:rsidR="00961625" w:rsidRDefault="00961625" w:rsidP="00464A1F">
                    <w:r>
                      <w:rPr>
                        <w:rFonts w:hint="eastAsia"/>
                      </w:rPr>
                      <w:t>300</w:t>
                    </w:r>
                  </w:p>
                  <w:p w:rsidR="00961625" w:rsidRDefault="00961625" w:rsidP="00464A1F"/>
                  <w:p w:rsidR="00961625" w:rsidRDefault="00961625" w:rsidP="00464A1F"/>
                </w:txbxContent>
              </v:textbox>
            </v:rect>
            <v:rect id="矩形 3785" o:spid="_x0000_s12335" style="position:absolute;left:2222;top:12358;width:519;height:347" o:regroupid="46" filled="f" stroked="f">
              <v:textbox inset="0,0,0,0">
                <w:txbxContent>
                  <w:p w:rsidR="00961625" w:rsidRDefault="00961625" w:rsidP="00464A1F">
                    <w:r>
                      <w:rPr>
                        <w:rFonts w:hint="eastAsia"/>
                      </w:rPr>
                      <w:t>冲洗</w:t>
                    </w:r>
                  </w:p>
                  <w:p w:rsidR="00961625" w:rsidRDefault="00961625" w:rsidP="00464A1F"/>
                  <w:p w:rsidR="00961625" w:rsidRDefault="00961625" w:rsidP="00464A1F"/>
                </w:txbxContent>
              </v:textbox>
            </v:rect>
            <v:shape id="_x0000_s12336" type="#_x0000_t32" style="position:absolute;left:3875;top:11691;width:1243;height:0;mso-position-horizontal-relative:page;mso-position-vertical-relative:page" o:connectortype="straight" o:regroupid="46">
              <v:stroke endarrow="block"/>
            </v:shape>
            <v:rect id="矩形 3785" o:spid="_x0000_s12337" style="position:absolute;left:4245;top:11442;width:519;height:347" o:regroupid="46" filled="f" stroked="f">
              <v:textbox inset="0,0,0,0">
                <w:txbxContent>
                  <w:p w:rsidR="00961625" w:rsidRDefault="00961625" w:rsidP="00464A1F">
                    <w:r>
                      <w:rPr>
                        <w:rFonts w:hint="eastAsia"/>
                      </w:rPr>
                      <w:t>300</w:t>
                    </w:r>
                  </w:p>
                  <w:p w:rsidR="00961625" w:rsidRDefault="00961625" w:rsidP="00464A1F"/>
                  <w:p w:rsidR="00961625" w:rsidRDefault="00961625" w:rsidP="00464A1F"/>
                </w:txbxContent>
              </v:textbox>
            </v:rect>
            <v:shape id="文本框 3778" o:spid="_x0000_s12338" type="#_x0000_t202" style="position:absolute;left:5140;top:11500;width:2018;height:422" o:regroupid="46">
              <v:textbox>
                <w:txbxContent>
                  <w:p w:rsidR="00961625" w:rsidRDefault="00961625" w:rsidP="00464A1F">
                    <w:pPr>
                      <w:jc w:val="center"/>
                    </w:pPr>
                    <w:r>
                      <w:rPr>
                        <w:rFonts w:hint="eastAsia"/>
                      </w:rPr>
                      <w:t>雨水管网</w:t>
                    </w:r>
                  </w:p>
                </w:txbxContent>
              </v:textbox>
            </v:shape>
            <v:rect id="矩形 3808" o:spid="_x0000_s12339" style="position:absolute;left:8059;top:11434;width:784;height:663" o:regroupid="46" strokecolor="white">
              <v:textbox inset="0,0,0,0">
                <w:txbxContent>
                  <w:p w:rsidR="00961625" w:rsidRDefault="00961625" w:rsidP="00464A1F">
                    <w:pPr>
                      <w:jc w:val="center"/>
                    </w:pPr>
                    <w:r>
                      <w:rPr>
                        <w:rFonts w:hint="eastAsia"/>
                      </w:rPr>
                      <w:t>排放</w:t>
                    </w:r>
                  </w:p>
                </w:txbxContent>
              </v:textbox>
            </v:rect>
            <v:line id="_x0000_s12340" style="position:absolute;flip:y" from="7174,11737" to="8059,11737" o:regroupid="46">
              <v:stroke endarrow="block"/>
            </v:line>
            <v:rect id="矩形 3785" o:spid="_x0000_s12341" style="position:absolute;left:7420;top:11402;width:639;height:347" o:regroupid="46" filled="f" stroked="f">
              <v:textbox inset="0,0,0,0">
                <w:txbxContent>
                  <w:p w:rsidR="00961625" w:rsidRDefault="00961625" w:rsidP="00464A1F">
                    <w:r>
                      <w:rPr>
                        <w:rFonts w:hint="eastAsia"/>
                      </w:rPr>
                      <w:t>300</w:t>
                    </w:r>
                  </w:p>
                  <w:p w:rsidR="00961625" w:rsidRDefault="00961625" w:rsidP="00464A1F"/>
                  <w:p w:rsidR="00961625" w:rsidRDefault="00961625" w:rsidP="00464A1F"/>
                </w:txbxContent>
              </v:textbox>
            </v:rect>
          </v:group>
        </w:pict>
      </w:r>
      <w:r w:rsidR="00575523" w:rsidRPr="00AA7E27">
        <w:rPr>
          <w:rFonts w:hAnsi="宋体" w:hint="eastAsia"/>
          <w:sz w:val="24"/>
        </w:rPr>
        <w:t>项目绿化</w:t>
      </w:r>
      <w:r w:rsidR="00575523" w:rsidRPr="00AA7E27">
        <w:rPr>
          <w:rFonts w:hAnsi="宋体"/>
          <w:sz w:val="24"/>
        </w:rPr>
        <w:t>灌溉</w:t>
      </w:r>
      <w:r w:rsidR="00575523" w:rsidRPr="00AA7E27">
        <w:rPr>
          <w:rFonts w:hAnsi="宋体" w:hint="eastAsia"/>
          <w:sz w:val="24"/>
        </w:rPr>
        <w:t>每隔一天进行一次，绿化灌溉次数为</w:t>
      </w:r>
      <w:r w:rsidR="00575523" w:rsidRPr="00AA7E27">
        <w:rPr>
          <w:rFonts w:hAnsi="宋体" w:hint="eastAsia"/>
          <w:sz w:val="24"/>
        </w:rPr>
        <w:t>183</w:t>
      </w:r>
      <w:r w:rsidR="00BD5F72" w:rsidRPr="00AA7E27">
        <w:rPr>
          <w:rFonts w:hAnsi="宋体" w:hint="eastAsia"/>
          <w:sz w:val="24"/>
        </w:rPr>
        <w:t>次</w:t>
      </w:r>
      <w:r w:rsidR="00575523" w:rsidRPr="00AA7E27">
        <w:rPr>
          <w:rFonts w:hAnsi="宋体" w:hint="eastAsia"/>
          <w:sz w:val="24"/>
        </w:rPr>
        <w:t>/</w:t>
      </w:r>
      <w:r w:rsidR="00575523" w:rsidRPr="00AA7E27">
        <w:rPr>
          <w:rFonts w:hAnsi="宋体" w:hint="eastAsia"/>
          <w:sz w:val="24"/>
        </w:rPr>
        <w:t>年</w:t>
      </w:r>
      <w:r w:rsidR="005A4336" w:rsidRPr="00AA7E27">
        <w:rPr>
          <w:rFonts w:hAnsi="宋体"/>
          <w:sz w:val="24"/>
        </w:rPr>
        <w:t>，</w:t>
      </w:r>
      <w:r w:rsidR="00575523" w:rsidRPr="00AA7E27">
        <w:rPr>
          <w:rFonts w:hAnsi="宋体" w:hint="eastAsia"/>
          <w:sz w:val="24"/>
        </w:rPr>
        <w:t>每次灌溉用水量约为</w:t>
      </w:r>
      <w:r w:rsidR="00575523" w:rsidRPr="00AA7E27">
        <w:rPr>
          <w:rFonts w:hAnsi="宋体" w:hint="eastAsia"/>
          <w:sz w:val="24"/>
        </w:rPr>
        <w:t>50</w:t>
      </w:r>
      <w:r w:rsidR="00575523" w:rsidRPr="00AA7E27">
        <w:rPr>
          <w:rFonts w:hAnsi="宋体" w:hint="eastAsia"/>
          <w:sz w:val="24"/>
        </w:rPr>
        <w:t>吨</w:t>
      </w:r>
      <w:r w:rsidR="00575523" w:rsidRPr="00AA7E27">
        <w:rPr>
          <w:rFonts w:hAnsi="宋体" w:hint="eastAsia"/>
          <w:sz w:val="24"/>
        </w:rPr>
        <w:t>/</w:t>
      </w:r>
      <w:r w:rsidR="00575523" w:rsidRPr="00AA7E27">
        <w:rPr>
          <w:rFonts w:hAnsi="宋体" w:hint="eastAsia"/>
          <w:sz w:val="24"/>
        </w:rPr>
        <w:t>次</w:t>
      </w:r>
      <w:r w:rsidR="005A4336" w:rsidRPr="00AA7E27">
        <w:rPr>
          <w:rFonts w:hAnsi="宋体"/>
          <w:sz w:val="24"/>
        </w:rPr>
        <w:t>，</w:t>
      </w:r>
      <w:r w:rsidR="005A4336" w:rsidRPr="00AA7E27">
        <w:rPr>
          <w:rFonts w:hint="eastAsia"/>
          <w:sz w:val="24"/>
        </w:rPr>
        <w:t>（</w:t>
      </w:r>
      <w:r w:rsidR="00575523" w:rsidRPr="00AA7E27">
        <w:rPr>
          <w:rFonts w:hint="eastAsia"/>
          <w:sz w:val="24"/>
        </w:rPr>
        <w:t>4550</w:t>
      </w:r>
      <w:r w:rsidR="005A4336" w:rsidRPr="00AA7E27">
        <w:rPr>
          <w:sz w:val="24"/>
        </w:rPr>
        <w:t>m</w:t>
      </w:r>
      <w:r w:rsidR="005A4336" w:rsidRPr="00AA7E27">
        <w:rPr>
          <w:sz w:val="24"/>
          <w:vertAlign w:val="superscript"/>
        </w:rPr>
        <w:t>3</w:t>
      </w:r>
      <w:r w:rsidR="00575523" w:rsidRPr="00AA7E27">
        <w:rPr>
          <w:sz w:val="24"/>
        </w:rPr>
        <w:t>/</w:t>
      </w:r>
      <w:r w:rsidR="00575523" w:rsidRPr="00AA7E27">
        <w:rPr>
          <w:rFonts w:hint="eastAsia"/>
          <w:sz w:val="24"/>
        </w:rPr>
        <w:t>a</w:t>
      </w:r>
      <w:r w:rsidR="005A4336" w:rsidRPr="00AA7E27">
        <w:rPr>
          <w:rFonts w:hint="eastAsia"/>
          <w:sz w:val="24"/>
        </w:rPr>
        <w:t>）</w:t>
      </w:r>
      <w:r w:rsidR="005A4336" w:rsidRPr="00AA7E27">
        <w:rPr>
          <w:rFonts w:hAnsi="宋体"/>
          <w:sz w:val="24"/>
        </w:rPr>
        <w:t>。</w:t>
      </w:r>
    </w:p>
    <w:p w:rsidR="00C8110F" w:rsidRPr="00AA7E27" w:rsidRDefault="00C8110F" w:rsidP="008F1EC2"/>
    <w:p w:rsidR="0060445D" w:rsidRPr="00AA7E27" w:rsidRDefault="0060445D" w:rsidP="008F1EC2"/>
    <w:p w:rsidR="0060445D" w:rsidRPr="00AA7E27" w:rsidRDefault="0060445D" w:rsidP="008F1EC2"/>
    <w:p w:rsidR="0060445D" w:rsidRPr="00AA7E27" w:rsidRDefault="0060445D" w:rsidP="008F1EC2"/>
    <w:p w:rsidR="0060445D" w:rsidRPr="00AA7E27" w:rsidRDefault="0060445D" w:rsidP="008F1EC2"/>
    <w:p w:rsidR="0060445D" w:rsidRPr="00AA7E27" w:rsidRDefault="0060445D" w:rsidP="008F1EC2"/>
    <w:p w:rsidR="0060445D" w:rsidRPr="00AA7E27" w:rsidRDefault="0060445D" w:rsidP="008F1EC2"/>
    <w:p w:rsidR="0060445D" w:rsidRPr="00AA7E27" w:rsidRDefault="0060445D" w:rsidP="008F1EC2"/>
    <w:p w:rsidR="0060445D" w:rsidRPr="00AA7E27" w:rsidRDefault="0060445D" w:rsidP="00BD3496"/>
    <w:p w:rsidR="0060445D" w:rsidRPr="00AA7E27" w:rsidRDefault="0060445D" w:rsidP="008F1EC2"/>
    <w:p w:rsidR="0060445D" w:rsidRPr="00AA7E27" w:rsidRDefault="0060445D" w:rsidP="008F1EC2"/>
    <w:p w:rsidR="0060445D" w:rsidRPr="00AA7E27" w:rsidRDefault="0060445D" w:rsidP="008F1EC2"/>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r w:rsidRPr="00AA7E27">
        <w:rPr>
          <w:rFonts w:hint="eastAsia"/>
        </w:rPr>
        <w:t>、</w:t>
      </w:r>
    </w:p>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p w:rsidR="008F1EC2" w:rsidRPr="00AA7E27" w:rsidRDefault="008F1EC2" w:rsidP="008F1EC2"/>
    <w:p w:rsidR="0060445D" w:rsidRPr="00AA7E27" w:rsidRDefault="0060445D" w:rsidP="008F1EC2"/>
    <w:p w:rsidR="0060445D" w:rsidRPr="00AA7E27" w:rsidRDefault="004175E1" w:rsidP="00BB7F16">
      <w:pPr>
        <w:spacing w:beforeLines="100" w:line="360" w:lineRule="auto"/>
        <w:jc w:val="center"/>
        <w:rPr>
          <w:b/>
          <w:sz w:val="24"/>
        </w:rPr>
      </w:pPr>
      <w:r w:rsidRPr="00AA7E27">
        <w:rPr>
          <w:rFonts w:hint="eastAsia"/>
          <w:b/>
          <w:sz w:val="24"/>
        </w:rPr>
        <w:t>图</w:t>
      </w:r>
      <w:r w:rsidRPr="00AA7E27">
        <w:rPr>
          <w:rFonts w:hint="eastAsia"/>
          <w:b/>
          <w:sz w:val="24"/>
        </w:rPr>
        <w:t xml:space="preserve">3-4 </w:t>
      </w:r>
      <w:r w:rsidRPr="00AA7E27">
        <w:rPr>
          <w:rFonts w:hint="eastAsia"/>
          <w:b/>
          <w:sz w:val="24"/>
        </w:rPr>
        <w:t>全厂</w:t>
      </w:r>
      <w:r w:rsidRPr="00AA7E27">
        <w:rPr>
          <w:rFonts w:hAnsi="宋体" w:hint="eastAsia"/>
          <w:b/>
          <w:sz w:val="24"/>
        </w:rPr>
        <w:t>水平衡图</w:t>
      </w:r>
      <w:r w:rsidR="00450DE2" w:rsidRPr="00AA7E27">
        <w:rPr>
          <w:rFonts w:hAnsi="宋体" w:hint="eastAsia"/>
          <w:b/>
          <w:sz w:val="24"/>
        </w:rPr>
        <w:t>（</w:t>
      </w:r>
      <w:r w:rsidR="00450DE2" w:rsidRPr="00AA7E27">
        <w:rPr>
          <w:rFonts w:hAnsi="宋体" w:hint="eastAsia"/>
          <w:b/>
          <w:sz w:val="24"/>
        </w:rPr>
        <w:t>m</w:t>
      </w:r>
      <w:r w:rsidR="00450DE2" w:rsidRPr="00AA7E27">
        <w:rPr>
          <w:rFonts w:hAnsi="宋体" w:hint="eastAsia"/>
          <w:b/>
          <w:sz w:val="24"/>
          <w:vertAlign w:val="superscript"/>
        </w:rPr>
        <w:t>3</w:t>
      </w:r>
      <w:r w:rsidR="00450DE2" w:rsidRPr="00AA7E27">
        <w:rPr>
          <w:rFonts w:hAnsi="宋体" w:hint="eastAsia"/>
          <w:b/>
          <w:sz w:val="24"/>
        </w:rPr>
        <w:t>/d</w:t>
      </w:r>
      <w:r w:rsidR="00450DE2" w:rsidRPr="00AA7E27">
        <w:rPr>
          <w:rFonts w:hAnsi="宋体" w:hint="eastAsia"/>
          <w:b/>
          <w:sz w:val="24"/>
        </w:rPr>
        <w:t>）</w:t>
      </w:r>
    </w:p>
    <w:p w:rsidR="00F90BEF" w:rsidRDefault="00F90BEF" w:rsidP="00F90BEF">
      <w:pPr>
        <w:spacing w:line="360" w:lineRule="auto"/>
        <w:rPr>
          <w:b/>
          <w:sz w:val="32"/>
          <w:szCs w:val="32"/>
        </w:rPr>
      </w:pPr>
    </w:p>
    <w:p w:rsidR="004555D9" w:rsidRPr="00AA7E27" w:rsidRDefault="004555D9" w:rsidP="00660ADE">
      <w:pPr>
        <w:spacing w:line="360" w:lineRule="auto"/>
        <w:outlineLvl w:val="1"/>
        <w:rPr>
          <w:b/>
          <w:sz w:val="32"/>
          <w:szCs w:val="32"/>
        </w:rPr>
      </w:pPr>
      <w:bookmarkStart w:id="37" w:name="_Toc516659319"/>
      <w:r w:rsidRPr="00AA7E27">
        <w:rPr>
          <w:rFonts w:hint="eastAsia"/>
          <w:b/>
          <w:sz w:val="32"/>
          <w:szCs w:val="32"/>
        </w:rPr>
        <w:t>3.</w:t>
      </w:r>
      <w:r w:rsidR="00B6295D" w:rsidRPr="00AA7E27">
        <w:rPr>
          <w:rFonts w:hint="eastAsia"/>
          <w:b/>
          <w:sz w:val="32"/>
          <w:szCs w:val="32"/>
        </w:rPr>
        <w:t>7</w:t>
      </w:r>
      <w:r w:rsidRPr="00AA7E27">
        <w:rPr>
          <w:rFonts w:hint="eastAsia"/>
          <w:b/>
          <w:sz w:val="32"/>
          <w:szCs w:val="32"/>
        </w:rPr>
        <w:t>主要生产工艺流程及产污环节</w:t>
      </w:r>
      <w:bookmarkEnd w:id="37"/>
    </w:p>
    <w:p w:rsidR="00CD7607" w:rsidRPr="00AA7E27" w:rsidRDefault="00E94502" w:rsidP="00B84069">
      <w:pPr>
        <w:tabs>
          <w:tab w:val="left" w:pos="720"/>
        </w:tabs>
        <w:spacing w:line="360" w:lineRule="auto"/>
        <w:ind w:firstLineChars="200" w:firstLine="480"/>
        <w:rPr>
          <w:sz w:val="24"/>
        </w:rPr>
      </w:pPr>
      <w:r w:rsidRPr="00AA7E27">
        <w:rPr>
          <w:rFonts w:hint="eastAsia"/>
          <w:sz w:val="24"/>
        </w:rPr>
        <w:t>公司主要生产产品为蓝宝石平片（包括两种类型：一种为平片衬底、一种为图形化衬底），主要工艺包括</w:t>
      </w:r>
      <w:r w:rsidR="00D43122" w:rsidRPr="00AA7E27">
        <w:rPr>
          <w:sz w:val="24"/>
        </w:rPr>
        <w:t>长晶工艺</w:t>
      </w:r>
      <w:r w:rsidR="00D43122" w:rsidRPr="00AA7E27">
        <w:rPr>
          <w:rFonts w:hint="eastAsia"/>
          <w:sz w:val="24"/>
        </w:rPr>
        <w:t>、</w:t>
      </w:r>
      <w:r w:rsidR="00D43122" w:rsidRPr="00AA7E27">
        <w:rPr>
          <w:sz w:val="24"/>
        </w:rPr>
        <w:t>平片工艺</w:t>
      </w:r>
      <w:r w:rsidR="00D43122" w:rsidRPr="00AA7E27">
        <w:rPr>
          <w:rFonts w:hint="eastAsia"/>
          <w:sz w:val="24"/>
        </w:rPr>
        <w:t>及</w:t>
      </w:r>
      <w:r w:rsidR="00D43122" w:rsidRPr="00AA7E27">
        <w:rPr>
          <w:sz w:val="24"/>
        </w:rPr>
        <w:t>DPSS</w:t>
      </w:r>
      <w:r w:rsidR="00D43122" w:rsidRPr="00AA7E27">
        <w:rPr>
          <w:rFonts w:hint="eastAsia"/>
          <w:sz w:val="24"/>
        </w:rPr>
        <w:t>（图形化）工艺。</w:t>
      </w:r>
      <w:r w:rsidR="00D43122" w:rsidRPr="00AA7E27">
        <w:rPr>
          <w:sz w:val="24"/>
        </w:rPr>
        <w:t>长晶工艺</w:t>
      </w:r>
      <w:r w:rsidR="00D43122" w:rsidRPr="00AA7E27">
        <w:rPr>
          <w:rFonts w:hint="eastAsia"/>
          <w:sz w:val="24"/>
        </w:rPr>
        <w:t>、</w:t>
      </w:r>
      <w:r w:rsidR="00D43122" w:rsidRPr="00AA7E27">
        <w:rPr>
          <w:sz w:val="24"/>
        </w:rPr>
        <w:t>平片工艺</w:t>
      </w:r>
      <w:r w:rsidR="00D43122" w:rsidRPr="00AA7E27">
        <w:rPr>
          <w:rFonts w:hint="eastAsia"/>
          <w:sz w:val="24"/>
        </w:rPr>
        <w:t>为原项目已有的生产工艺，本扩建项目仅新增</w:t>
      </w:r>
      <w:r w:rsidR="00D43122" w:rsidRPr="00AA7E27">
        <w:rPr>
          <w:sz w:val="24"/>
        </w:rPr>
        <w:t>DPSS</w:t>
      </w:r>
      <w:r w:rsidR="00D43122" w:rsidRPr="00AA7E27">
        <w:rPr>
          <w:rFonts w:hint="eastAsia"/>
          <w:sz w:val="24"/>
        </w:rPr>
        <w:t>（图形化）工艺，同时</w:t>
      </w:r>
      <w:r w:rsidR="00C70756" w:rsidRPr="00AA7E27">
        <w:rPr>
          <w:rFonts w:hint="eastAsia"/>
          <w:sz w:val="24"/>
        </w:rPr>
        <w:t>新增</w:t>
      </w:r>
      <w:r w:rsidR="00BA6077" w:rsidRPr="00AA7E27">
        <w:rPr>
          <w:sz w:val="24"/>
        </w:rPr>
        <w:t>长晶工艺</w:t>
      </w:r>
      <w:r w:rsidR="00BA6077" w:rsidRPr="00AA7E27">
        <w:rPr>
          <w:rFonts w:hint="eastAsia"/>
          <w:sz w:val="24"/>
        </w:rPr>
        <w:t>、</w:t>
      </w:r>
      <w:r w:rsidR="00BA6077" w:rsidRPr="00AA7E27">
        <w:rPr>
          <w:sz w:val="24"/>
        </w:rPr>
        <w:t>平片工艺</w:t>
      </w:r>
      <w:r w:rsidR="00C70756" w:rsidRPr="00AA7E27">
        <w:rPr>
          <w:rFonts w:hAnsi="宋体"/>
          <w:sz w:val="24"/>
        </w:rPr>
        <w:t>生产线数量；</w:t>
      </w:r>
      <w:r w:rsidR="00D43122" w:rsidRPr="00AA7E27">
        <w:rPr>
          <w:rFonts w:hint="eastAsia"/>
          <w:sz w:val="24"/>
        </w:rPr>
        <w:t>产品生产工艺流程</w:t>
      </w:r>
      <w:r w:rsidR="00D43122" w:rsidRPr="00AA7E27">
        <w:rPr>
          <w:sz w:val="24"/>
        </w:rPr>
        <w:t>及产污环节</w:t>
      </w:r>
      <w:r w:rsidR="00D43122" w:rsidRPr="00AA7E27">
        <w:rPr>
          <w:rFonts w:hint="eastAsia"/>
          <w:sz w:val="24"/>
        </w:rPr>
        <w:t>详见</w:t>
      </w:r>
      <w:r w:rsidR="00D43122" w:rsidRPr="00AA7E27">
        <w:rPr>
          <w:sz w:val="24"/>
        </w:rPr>
        <w:t>图</w:t>
      </w:r>
      <w:r w:rsidR="00D43122" w:rsidRPr="00AA7E27">
        <w:rPr>
          <w:rFonts w:hint="eastAsia"/>
          <w:sz w:val="24"/>
        </w:rPr>
        <w:t>3</w:t>
      </w:r>
      <w:r w:rsidR="00D43122" w:rsidRPr="00AA7E27">
        <w:rPr>
          <w:sz w:val="24"/>
        </w:rPr>
        <w:t>-</w:t>
      </w:r>
      <w:r w:rsidR="004175E1" w:rsidRPr="00AA7E27">
        <w:rPr>
          <w:rFonts w:hint="eastAsia"/>
          <w:sz w:val="24"/>
        </w:rPr>
        <w:t>5</w:t>
      </w:r>
      <w:r w:rsidR="00B84069" w:rsidRPr="00AA7E27">
        <w:rPr>
          <w:rFonts w:hint="eastAsia"/>
          <w:sz w:val="24"/>
        </w:rPr>
        <w:t>～</w:t>
      </w:r>
      <w:r w:rsidR="004175E1" w:rsidRPr="00AA7E27">
        <w:rPr>
          <w:rFonts w:hint="eastAsia"/>
          <w:sz w:val="24"/>
        </w:rPr>
        <w:t>3-7</w:t>
      </w:r>
      <w:r w:rsidR="00D43122" w:rsidRPr="00AA7E27">
        <w:rPr>
          <w:rFonts w:hint="eastAsia"/>
          <w:sz w:val="24"/>
        </w:rPr>
        <w:t>。</w:t>
      </w:r>
      <w:r w:rsidR="00B96EF3" w:rsidRPr="00AA7E27">
        <w:rPr>
          <w:rFonts w:hint="eastAsia"/>
          <w:sz w:val="24"/>
        </w:rPr>
        <w:t>扩建后</w:t>
      </w:r>
      <w:r w:rsidR="00D43122" w:rsidRPr="00AA7E27">
        <w:rPr>
          <w:sz w:val="24"/>
        </w:rPr>
        <w:t>工程主要污染物的产污环节</w:t>
      </w:r>
      <w:r w:rsidR="00D43122" w:rsidRPr="00AA7E27">
        <w:rPr>
          <w:rFonts w:hint="eastAsia"/>
          <w:sz w:val="24"/>
        </w:rPr>
        <w:t>详见表</w:t>
      </w:r>
      <w:r w:rsidR="00D43122" w:rsidRPr="00AA7E27">
        <w:rPr>
          <w:rFonts w:hint="eastAsia"/>
          <w:sz w:val="24"/>
        </w:rPr>
        <w:t>3-</w:t>
      </w:r>
      <w:r w:rsidR="00B84069" w:rsidRPr="00AA7E27">
        <w:rPr>
          <w:rFonts w:hint="eastAsia"/>
          <w:sz w:val="24"/>
        </w:rPr>
        <w:t>8</w:t>
      </w:r>
      <w:r w:rsidR="00B96EF3" w:rsidRPr="00AA7E27">
        <w:rPr>
          <w:rFonts w:hint="eastAsia"/>
          <w:sz w:val="24"/>
        </w:rPr>
        <w:t>。</w:t>
      </w:r>
    </w:p>
    <w:p w:rsidR="00B84069" w:rsidRPr="00AA7E27" w:rsidRDefault="00B84069" w:rsidP="00B84069">
      <w:pPr>
        <w:spacing w:line="360" w:lineRule="auto"/>
        <w:ind w:left="480"/>
        <w:rPr>
          <w:sz w:val="24"/>
        </w:rPr>
      </w:pPr>
      <w:r w:rsidRPr="00AA7E27">
        <w:rPr>
          <w:rFonts w:hint="eastAsia"/>
          <w:sz w:val="24"/>
        </w:rPr>
        <w:t>（一）长晶工艺流程：</w:t>
      </w:r>
    </w:p>
    <w:p w:rsidR="00E94502" w:rsidRPr="00AA7E27" w:rsidRDefault="00E94502" w:rsidP="00E94502">
      <w:pPr>
        <w:spacing w:line="360" w:lineRule="auto"/>
        <w:ind w:firstLineChars="200" w:firstLine="480"/>
        <w:rPr>
          <w:sz w:val="24"/>
        </w:rPr>
      </w:pPr>
      <w:r w:rsidRPr="00AA7E27">
        <w:rPr>
          <w:rFonts w:hint="eastAsia"/>
          <w:sz w:val="24"/>
        </w:rPr>
        <w:t>（</w:t>
      </w:r>
      <w:r w:rsidRPr="00AA7E27">
        <w:rPr>
          <w:rFonts w:hint="eastAsia"/>
          <w:sz w:val="24"/>
        </w:rPr>
        <w:t>1</w:t>
      </w:r>
      <w:r w:rsidRPr="00AA7E27">
        <w:rPr>
          <w:rFonts w:hint="eastAsia"/>
          <w:sz w:val="24"/>
        </w:rPr>
        <w:t>）</w:t>
      </w:r>
      <w:r w:rsidRPr="00AA7E27">
        <w:rPr>
          <w:rFonts w:hAnsi="宋体"/>
          <w:sz w:val="24"/>
        </w:rPr>
        <w:t>长晶：</w:t>
      </w:r>
    </w:p>
    <w:p w:rsidR="00E94502" w:rsidRPr="00AA7E27" w:rsidRDefault="00E94502" w:rsidP="00E94502">
      <w:pPr>
        <w:spacing w:line="360" w:lineRule="auto"/>
        <w:ind w:firstLineChars="200" w:firstLine="480"/>
        <w:rPr>
          <w:sz w:val="24"/>
        </w:rPr>
      </w:pPr>
      <w:r w:rsidRPr="00AA7E27">
        <w:rPr>
          <w:rFonts w:hAnsi="宋体"/>
          <w:sz w:val="24"/>
        </w:rPr>
        <w:t>蓝宝石晶棒生产采用</w:t>
      </w:r>
      <w:r w:rsidRPr="00AA7E27">
        <w:rPr>
          <w:sz w:val="24"/>
        </w:rPr>
        <w:t>Kyropulos</w:t>
      </w:r>
      <w:r w:rsidRPr="00AA7E27">
        <w:rPr>
          <w:rFonts w:hAnsi="宋体"/>
          <w:sz w:val="24"/>
        </w:rPr>
        <w:t>长晶法，主要过程分述如下：</w:t>
      </w:r>
    </w:p>
    <w:p w:rsidR="00E94502" w:rsidRPr="00AA7E27" w:rsidRDefault="00E94502" w:rsidP="00E94502">
      <w:pPr>
        <w:spacing w:line="360" w:lineRule="auto"/>
        <w:ind w:firstLineChars="200" w:firstLine="480"/>
        <w:rPr>
          <w:sz w:val="24"/>
        </w:rPr>
      </w:pPr>
      <w:r w:rsidRPr="00AA7E27">
        <w:rPr>
          <w:rFonts w:ascii="宋体" w:hAnsi="宋体" w:cs="宋体" w:hint="eastAsia"/>
          <w:sz w:val="24"/>
        </w:rPr>
        <w:t>①</w:t>
      </w:r>
      <w:r w:rsidRPr="00AA7E27">
        <w:rPr>
          <w:rFonts w:hAnsi="宋体"/>
          <w:sz w:val="24"/>
        </w:rPr>
        <w:t>将纯净的氧化铝原料装入坩埚中，坩埚上方装有可旋转和升降的提拉杆，杆的下端有一个种晶夹具，在其上装有一粒定向的无色蓝宝石种晶；</w:t>
      </w:r>
    </w:p>
    <w:p w:rsidR="00E94502" w:rsidRPr="00AA7E27" w:rsidRDefault="00E94502" w:rsidP="00E94502">
      <w:pPr>
        <w:spacing w:line="360" w:lineRule="auto"/>
        <w:ind w:firstLineChars="200" w:firstLine="480"/>
        <w:rPr>
          <w:sz w:val="24"/>
        </w:rPr>
      </w:pPr>
      <w:r w:rsidRPr="00AA7E27">
        <w:rPr>
          <w:rFonts w:ascii="宋体" w:hAnsi="宋体" w:cs="宋体" w:hint="eastAsia"/>
          <w:sz w:val="24"/>
        </w:rPr>
        <w:t>②</w:t>
      </w:r>
      <w:r w:rsidRPr="00AA7E27">
        <w:rPr>
          <w:rFonts w:hAnsi="宋体"/>
          <w:sz w:val="24"/>
        </w:rPr>
        <w:t>将坩埚</w:t>
      </w:r>
      <w:r w:rsidR="00BE08F2" w:rsidRPr="00AA7E27">
        <w:rPr>
          <w:rFonts w:hAnsi="宋体" w:hint="eastAsia"/>
          <w:sz w:val="24"/>
        </w:rPr>
        <w:t>用</w:t>
      </w:r>
      <w:r w:rsidRPr="00AA7E27">
        <w:rPr>
          <w:rFonts w:hAnsi="宋体" w:hint="eastAsia"/>
          <w:sz w:val="24"/>
        </w:rPr>
        <w:t>电</w:t>
      </w:r>
      <w:r w:rsidRPr="00AA7E27">
        <w:rPr>
          <w:rFonts w:hAnsi="宋体"/>
          <w:sz w:val="24"/>
        </w:rPr>
        <w:t>加热到</w:t>
      </w:r>
      <w:smartTag w:uri="urn:schemas-microsoft-com:office:smarttags" w:element="chmetcnv">
        <w:smartTagPr>
          <w:attr w:name="TCSC" w:val="0"/>
          <w:attr w:name="NumberType" w:val="1"/>
          <w:attr w:name="Negative" w:val="False"/>
          <w:attr w:name="HasSpace" w:val="False"/>
          <w:attr w:name="SourceValue" w:val="2050"/>
          <w:attr w:name="UnitName" w:val="℃"/>
        </w:smartTagPr>
        <w:r w:rsidRPr="00AA7E27">
          <w:rPr>
            <w:sz w:val="24"/>
          </w:rPr>
          <w:t>2050</w:t>
        </w:r>
        <w:r w:rsidRPr="00AA7E27">
          <w:rPr>
            <w:rFonts w:hAnsi="宋体"/>
            <w:sz w:val="24"/>
          </w:rPr>
          <w:t>℃</w:t>
        </w:r>
      </w:smartTag>
      <w:r w:rsidRPr="00AA7E27">
        <w:rPr>
          <w:rFonts w:hAnsi="宋体"/>
          <w:sz w:val="24"/>
        </w:rPr>
        <w:t>以上，降低提拉杆，使种晶插入熔体中；</w:t>
      </w:r>
    </w:p>
    <w:p w:rsidR="00E94502" w:rsidRPr="00AA7E27" w:rsidRDefault="00E94502" w:rsidP="00E94502">
      <w:pPr>
        <w:spacing w:line="360" w:lineRule="auto"/>
        <w:ind w:firstLineChars="200" w:firstLine="480"/>
        <w:rPr>
          <w:sz w:val="24"/>
        </w:rPr>
      </w:pPr>
      <w:r w:rsidRPr="00AA7E27">
        <w:rPr>
          <w:rFonts w:ascii="宋体" w:hAnsi="宋体" w:cs="宋体" w:hint="eastAsia"/>
          <w:sz w:val="24"/>
        </w:rPr>
        <w:t>③</w:t>
      </w:r>
      <w:r w:rsidRPr="00AA7E27">
        <w:rPr>
          <w:rFonts w:hAnsi="宋体"/>
          <w:sz w:val="24"/>
        </w:rPr>
        <w:t>控制熔体的温度，使液面温度略高于熔点，熔去少量种晶以保证晶体能在清洁的种晶表面上生长；</w:t>
      </w:r>
    </w:p>
    <w:p w:rsidR="00E94502" w:rsidRPr="00AA7E27" w:rsidRDefault="00E94502" w:rsidP="00E94502">
      <w:pPr>
        <w:spacing w:line="360" w:lineRule="auto"/>
        <w:ind w:firstLineChars="200" w:firstLine="480"/>
        <w:rPr>
          <w:sz w:val="24"/>
        </w:rPr>
      </w:pPr>
      <w:r w:rsidRPr="00AA7E27">
        <w:rPr>
          <w:rFonts w:ascii="宋体" w:hAnsi="宋体" w:cs="宋体" w:hint="eastAsia"/>
          <w:sz w:val="24"/>
        </w:rPr>
        <w:t>④</w:t>
      </w:r>
      <w:r w:rsidRPr="00AA7E27">
        <w:rPr>
          <w:rFonts w:hAnsi="宋体"/>
          <w:sz w:val="24"/>
        </w:rPr>
        <w:t>在实现种晶与熔体充分沾润后，使液面温度处于熔点，缓慢向上提拉和转动种晶杆；控制拉速和转速，种晶逐渐长大；</w:t>
      </w:r>
    </w:p>
    <w:p w:rsidR="00E94502" w:rsidRPr="00AA7E27" w:rsidRDefault="00E94502" w:rsidP="00E94502">
      <w:pPr>
        <w:spacing w:line="360" w:lineRule="auto"/>
        <w:ind w:firstLineChars="200" w:firstLine="480"/>
        <w:rPr>
          <w:sz w:val="24"/>
        </w:rPr>
      </w:pPr>
      <w:r w:rsidRPr="00AA7E27">
        <w:rPr>
          <w:rFonts w:ascii="宋体" w:hAnsi="宋体" w:cs="宋体" w:hint="eastAsia"/>
          <w:sz w:val="24"/>
        </w:rPr>
        <w:t>⑤</w:t>
      </w:r>
      <w:r w:rsidRPr="00AA7E27">
        <w:rPr>
          <w:rFonts w:hAnsi="宋体"/>
          <w:sz w:val="24"/>
        </w:rPr>
        <w:t>小心地调节加热功率，使液面温度等于熔点，实现宝石晶体生长的缩颈</w:t>
      </w:r>
      <w:r w:rsidRPr="00AA7E27">
        <w:rPr>
          <w:sz w:val="24"/>
        </w:rPr>
        <w:t>—</w:t>
      </w:r>
      <w:r w:rsidRPr="00AA7E27">
        <w:rPr>
          <w:rFonts w:hAnsi="宋体"/>
          <w:sz w:val="24"/>
        </w:rPr>
        <w:t>扩肩</w:t>
      </w:r>
      <w:r w:rsidRPr="00AA7E27">
        <w:rPr>
          <w:sz w:val="24"/>
        </w:rPr>
        <w:t>—</w:t>
      </w:r>
      <w:r w:rsidRPr="00AA7E27">
        <w:rPr>
          <w:rFonts w:hAnsi="宋体"/>
          <w:sz w:val="24"/>
        </w:rPr>
        <w:t>等径生长</w:t>
      </w:r>
      <w:r w:rsidRPr="00AA7E27">
        <w:rPr>
          <w:sz w:val="24"/>
        </w:rPr>
        <w:t>—</w:t>
      </w:r>
      <w:r w:rsidRPr="00AA7E27">
        <w:rPr>
          <w:rFonts w:hAnsi="宋体"/>
          <w:sz w:val="24"/>
        </w:rPr>
        <w:t>收尾全过程。</w:t>
      </w:r>
    </w:p>
    <w:p w:rsidR="00E94502" w:rsidRPr="00AA7E27" w:rsidRDefault="00E94502" w:rsidP="00E94502">
      <w:pPr>
        <w:spacing w:line="360" w:lineRule="auto"/>
        <w:ind w:firstLineChars="200" w:firstLine="480"/>
        <w:rPr>
          <w:sz w:val="24"/>
        </w:rPr>
      </w:pPr>
      <w:r w:rsidRPr="00AA7E27">
        <w:rPr>
          <w:rFonts w:hAnsi="宋体"/>
          <w:sz w:val="24"/>
        </w:rPr>
        <w:t>长晶炉</w:t>
      </w:r>
      <w:r w:rsidR="00BE08F2" w:rsidRPr="00AA7E27">
        <w:rPr>
          <w:sz w:val="24"/>
        </w:rPr>
        <w:t>24</w:t>
      </w:r>
      <w:r w:rsidRPr="00AA7E27">
        <w:rPr>
          <w:rFonts w:hAnsi="宋体"/>
          <w:sz w:val="24"/>
        </w:rPr>
        <w:t>小时供循环冷却水，长晶周期为</w:t>
      </w:r>
      <w:r w:rsidRPr="00AA7E27">
        <w:rPr>
          <w:sz w:val="24"/>
        </w:rPr>
        <w:t>10-12d</w:t>
      </w:r>
      <w:r w:rsidRPr="00AA7E27">
        <w:rPr>
          <w:rFonts w:hAnsi="宋体"/>
          <w:sz w:val="24"/>
        </w:rPr>
        <w:t>（冷却时间约为</w:t>
      </w:r>
      <w:r w:rsidRPr="00AA7E27">
        <w:rPr>
          <w:sz w:val="24"/>
        </w:rPr>
        <w:t>2d</w:t>
      </w:r>
      <w:r w:rsidRPr="00AA7E27">
        <w:rPr>
          <w:rFonts w:hAnsi="宋体"/>
          <w:sz w:val="24"/>
        </w:rPr>
        <w:t>）。</w:t>
      </w:r>
    </w:p>
    <w:p w:rsidR="00E94502" w:rsidRPr="00AA7E27" w:rsidRDefault="00E94502" w:rsidP="00E94502">
      <w:pPr>
        <w:spacing w:line="360" w:lineRule="auto"/>
        <w:ind w:firstLineChars="200" w:firstLine="480"/>
        <w:rPr>
          <w:sz w:val="24"/>
        </w:rPr>
      </w:pPr>
      <w:r w:rsidRPr="00AA7E27">
        <w:rPr>
          <w:rFonts w:hint="eastAsia"/>
          <w:sz w:val="24"/>
        </w:rPr>
        <w:t>（</w:t>
      </w:r>
      <w:r w:rsidRPr="00AA7E27">
        <w:rPr>
          <w:rFonts w:hint="eastAsia"/>
          <w:sz w:val="24"/>
        </w:rPr>
        <w:t>2</w:t>
      </w:r>
      <w:r w:rsidRPr="00AA7E27">
        <w:rPr>
          <w:rFonts w:hint="eastAsia"/>
          <w:sz w:val="24"/>
        </w:rPr>
        <w:t>）</w:t>
      </w:r>
      <w:r w:rsidRPr="00AA7E27">
        <w:rPr>
          <w:rFonts w:hAnsi="宋体"/>
          <w:sz w:val="24"/>
        </w:rPr>
        <w:t>外缘切割：长晶完成的大尺寸晶体放到粘着桌上用粘结剂黏住，利用外缘切割机切出平面，把方向定好；冲洗后放到烘干机烘干除掉附在上面的粘着剂。</w:t>
      </w:r>
    </w:p>
    <w:p w:rsidR="00E94502" w:rsidRPr="00AA7E27" w:rsidRDefault="00E94502" w:rsidP="00E94502">
      <w:pPr>
        <w:spacing w:line="360" w:lineRule="auto"/>
        <w:ind w:firstLineChars="200" w:firstLine="480"/>
        <w:rPr>
          <w:sz w:val="24"/>
        </w:rPr>
      </w:pPr>
      <w:r w:rsidRPr="00AA7E27">
        <w:rPr>
          <w:rFonts w:hint="eastAsia"/>
          <w:sz w:val="24"/>
        </w:rPr>
        <w:t>（</w:t>
      </w:r>
      <w:r w:rsidRPr="00AA7E27">
        <w:rPr>
          <w:rFonts w:hint="eastAsia"/>
          <w:sz w:val="24"/>
        </w:rPr>
        <w:t>3</w:t>
      </w:r>
      <w:r w:rsidRPr="00AA7E27">
        <w:rPr>
          <w:rFonts w:hint="eastAsia"/>
          <w:sz w:val="24"/>
        </w:rPr>
        <w:t>）</w:t>
      </w:r>
      <w:r w:rsidRPr="00AA7E27">
        <w:rPr>
          <w:rFonts w:hAnsi="宋体"/>
          <w:sz w:val="24"/>
        </w:rPr>
        <w:t>定</w:t>
      </w:r>
      <w:r w:rsidR="00BE08F2" w:rsidRPr="00AA7E27">
        <w:rPr>
          <w:rFonts w:hAnsi="宋体" w:hint="eastAsia"/>
          <w:sz w:val="24"/>
        </w:rPr>
        <w:t>位</w:t>
      </w:r>
      <w:r w:rsidRPr="00AA7E27">
        <w:rPr>
          <w:rFonts w:hAnsi="宋体"/>
          <w:sz w:val="24"/>
        </w:rPr>
        <w:t>：放到</w:t>
      </w:r>
      <w:r w:rsidR="00BE08F2" w:rsidRPr="00AA7E27">
        <w:rPr>
          <w:sz w:val="24"/>
        </w:rPr>
        <w:t>X-ray</w:t>
      </w:r>
      <w:r w:rsidRPr="00AA7E27">
        <w:rPr>
          <w:rFonts w:hAnsi="宋体"/>
          <w:sz w:val="24"/>
        </w:rPr>
        <w:t>机台上定向，确保蓝宝石晶体在掏棒机台上的正确位置，便于掏棒加工。</w:t>
      </w:r>
    </w:p>
    <w:p w:rsidR="00E94502" w:rsidRPr="00AA7E27" w:rsidRDefault="00E94502" w:rsidP="00E94502">
      <w:pPr>
        <w:spacing w:line="360" w:lineRule="auto"/>
        <w:ind w:firstLineChars="200" w:firstLine="480"/>
        <w:rPr>
          <w:sz w:val="24"/>
        </w:rPr>
      </w:pPr>
      <w:r w:rsidRPr="00AA7E27">
        <w:rPr>
          <w:rFonts w:hint="eastAsia"/>
          <w:sz w:val="24"/>
        </w:rPr>
        <w:t>（</w:t>
      </w:r>
      <w:r w:rsidRPr="00AA7E27">
        <w:rPr>
          <w:rFonts w:hint="eastAsia"/>
          <w:sz w:val="24"/>
        </w:rPr>
        <w:t>4</w:t>
      </w:r>
      <w:r w:rsidRPr="00AA7E27">
        <w:rPr>
          <w:rFonts w:hint="eastAsia"/>
          <w:sz w:val="24"/>
        </w:rPr>
        <w:t>）</w:t>
      </w:r>
      <w:r w:rsidRPr="00AA7E27">
        <w:rPr>
          <w:rFonts w:hAnsi="宋体"/>
          <w:sz w:val="24"/>
        </w:rPr>
        <w:t>掏棒：利用晶棒钻取机以特定的方式从蓝宝石晶体中掏取出蓝宝石晶体，清洗、晾干。</w:t>
      </w:r>
    </w:p>
    <w:p w:rsidR="00E94502" w:rsidRPr="00AA7E27" w:rsidRDefault="00E94502" w:rsidP="00E94502">
      <w:pPr>
        <w:spacing w:line="360" w:lineRule="auto"/>
        <w:ind w:firstLineChars="200" w:firstLine="480"/>
        <w:rPr>
          <w:sz w:val="24"/>
        </w:rPr>
      </w:pPr>
      <w:r w:rsidRPr="00AA7E27">
        <w:rPr>
          <w:rFonts w:hint="eastAsia"/>
          <w:sz w:val="24"/>
        </w:rPr>
        <w:t>（</w:t>
      </w:r>
      <w:r w:rsidRPr="00AA7E27">
        <w:rPr>
          <w:rFonts w:hint="eastAsia"/>
          <w:sz w:val="24"/>
        </w:rPr>
        <w:t>5</w:t>
      </w:r>
      <w:r w:rsidRPr="00AA7E27">
        <w:rPr>
          <w:rFonts w:hint="eastAsia"/>
          <w:sz w:val="24"/>
        </w:rPr>
        <w:t>）</w:t>
      </w:r>
      <w:r w:rsidRPr="00AA7E27">
        <w:rPr>
          <w:rFonts w:hAnsi="宋体"/>
          <w:sz w:val="24"/>
        </w:rPr>
        <w:t>滚磨：用滚切机对晶棒进行外圆滚切，将端面切平整平行，清洗晾干进入无心磨床磨削，得到精确的外圆尺寸精度，清洗晾干。接着利用平面磨床和端面磨床将端面修整到工艺需求的精度后清洗晾干。</w:t>
      </w:r>
    </w:p>
    <w:p w:rsidR="00A846B2" w:rsidRPr="00AA7E27" w:rsidRDefault="00E94502" w:rsidP="00E94502">
      <w:pPr>
        <w:tabs>
          <w:tab w:val="left" w:pos="720"/>
        </w:tabs>
        <w:spacing w:line="360" w:lineRule="auto"/>
        <w:ind w:firstLineChars="200" w:firstLine="480"/>
        <w:rPr>
          <w:sz w:val="24"/>
          <w:highlight w:val="yellow"/>
        </w:rPr>
      </w:pPr>
      <w:r w:rsidRPr="00AA7E27">
        <w:rPr>
          <w:rFonts w:hAnsi="宋体"/>
          <w:sz w:val="24"/>
        </w:rPr>
        <w:t>所有切割、钻取、滚切、磨床的工序都需要添加含切削剂（成分</w:t>
      </w:r>
      <w:r w:rsidRPr="00AA7E27">
        <w:rPr>
          <w:rFonts w:hAnsi="宋体" w:hint="eastAsia"/>
          <w:sz w:val="24"/>
        </w:rPr>
        <w:t>:</w:t>
      </w:r>
      <w:r w:rsidRPr="00AA7E27">
        <w:rPr>
          <w:rFonts w:hAnsi="宋体"/>
          <w:sz w:val="24"/>
        </w:rPr>
        <w:t>三乙醇胺）的冷却水，之后都需要冲洗自然晾干，冷却水循环</w:t>
      </w:r>
      <w:r w:rsidR="00BE08F2" w:rsidRPr="00AA7E27">
        <w:rPr>
          <w:rFonts w:hAnsi="宋体" w:hint="eastAsia"/>
          <w:sz w:val="24"/>
        </w:rPr>
        <w:t>进行</w:t>
      </w:r>
      <w:r w:rsidRPr="00AA7E27">
        <w:rPr>
          <w:rFonts w:hAnsi="宋体"/>
          <w:sz w:val="24"/>
        </w:rPr>
        <w:t>适当补充，根据水质情况不定期排放。工艺过</w:t>
      </w:r>
      <w:r w:rsidRPr="00AA7E27">
        <w:rPr>
          <w:rFonts w:hAnsi="宋体"/>
          <w:sz w:val="24"/>
        </w:rPr>
        <w:lastRenderedPageBreak/>
        <w:t>程无粉尘产生，外缘切割机切割产生的边角料可回用于长晶炉过程，</w:t>
      </w:r>
      <w:r w:rsidRPr="00AA7E27">
        <w:rPr>
          <w:rFonts w:hAnsi="宋体" w:hint="eastAsia"/>
          <w:sz w:val="24"/>
        </w:rPr>
        <w:t>其它</w:t>
      </w:r>
      <w:r w:rsidRPr="00AA7E27">
        <w:rPr>
          <w:rFonts w:hAnsi="宋体"/>
          <w:sz w:val="24"/>
        </w:rPr>
        <w:t>工序产生的粉末直接进入废水</w:t>
      </w:r>
      <w:r w:rsidR="00BE08F2" w:rsidRPr="00AA7E27">
        <w:rPr>
          <w:rFonts w:hAnsi="宋体" w:hint="eastAsia"/>
          <w:sz w:val="24"/>
        </w:rPr>
        <w:t>收集系统</w:t>
      </w:r>
      <w:r w:rsidRPr="00AA7E27">
        <w:rPr>
          <w:rFonts w:hAnsi="宋体"/>
          <w:sz w:val="24"/>
        </w:rPr>
        <w:t>。边角料回用之前在原料准备室需用硫酸清洗。</w:t>
      </w:r>
    </w:p>
    <w:p w:rsidR="00A846B2" w:rsidRPr="00AA7E27" w:rsidRDefault="00B04A02" w:rsidP="0006361A">
      <w:pPr>
        <w:tabs>
          <w:tab w:val="left" w:pos="720"/>
        </w:tabs>
        <w:spacing w:line="360" w:lineRule="auto"/>
        <w:ind w:firstLineChars="200" w:firstLine="480"/>
        <w:rPr>
          <w:sz w:val="24"/>
        </w:rPr>
      </w:pPr>
      <w:r w:rsidRPr="00AA7E27">
        <w:rPr>
          <w:rFonts w:hint="eastAsia"/>
          <w:sz w:val="24"/>
        </w:rPr>
        <w:t>（二）</w:t>
      </w:r>
      <w:r w:rsidR="006C648F" w:rsidRPr="00AA7E27">
        <w:rPr>
          <w:sz w:val="24"/>
        </w:rPr>
        <w:t>平片工艺</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1</w:t>
      </w:r>
      <w:r w:rsidRPr="00AA7E27">
        <w:rPr>
          <w:rFonts w:hint="eastAsia"/>
          <w:sz w:val="24"/>
        </w:rPr>
        <w:t>）</w:t>
      </w:r>
      <w:r w:rsidRPr="00AA7E27">
        <w:rPr>
          <w:rFonts w:hAnsi="宋体"/>
          <w:sz w:val="24"/>
        </w:rPr>
        <w:t>定</w:t>
      </w:r>
      <w:r w:rsidR="00BE08F2" w:rsidRPr="00AA7E27">
        <w:rPr>
          <w:rFonts w:hAnsi="宋体" w:hint="eastAsia"/>
          <w:sz w:val="24"/>
        </w:rPr>
        <w:t>位</w:t>
      </w:r>
      <w:r w:rsidRPr="00AA7E27">
        <w:rPr>
          <w:rFonts w:hAnsi="宋体"/>
          <w:sz w:val="24"/>
        </w:rPr>
        <w:t>：在切片机上准确定位蓝宝石晶棒的位置，以便于精准切片加工；</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2</w:t>
      </w:r>
      <w:r w:rsidRPr="00AA7E27">
        <w:rPr>
          <w:rFonts w:hint="eastAsia"/>
          <w:sz w:val="24"/>
        </w:rPr>
        <w:t>）</w:t>
      </w:r>
      <w:r w:rsidRPr="00AA7E27">
        <w:rPr>
          <w:rFonts w:hAnsi="宋体"/>
          <w:sz w:val="24"/>
        </w:rPr>
        <w:t>切片：将钻石线安装到机器上，加入</w:t>
      </w:r>
      <w:r w:rsidRPr="00AA7E27">
        <w:rPr>
          <w:rFonts w:hAnsi="宋体" w:hint="eastAsia"/>
          <w:sz w:val="24"/>
        </w:rPr>
        <w:t>适量</w:t>
      </w:r>
      <w:r w:rsidRPr="00AA7E27">
        <w:rPr>
          <w:rFonts w:hAnsi="宋体"/>
          <w:sz w:val="24"/>
        </w:rPr>
        <w:t>切削液将蓝宝石晶棒切成薄的晶片；</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3</w:t>
      </w:r>
      <w:r w:rsidRPr="00AA7E27">
        <w:rPr>
          <w:rFonts w:hint="eastAsia"/>
          <w:sz w:val="24"/>
        </w:rPr>
        <w:t>）</w:t>
      </w:r>
      <w:r w:rsidR="00BE08F2" w:rsidRPr="00AA7E27">
        <w:rPr>
          <w:rFonts w:hint="eastAsia"/>
          <w:sz w:val="24"/>
        </w:rPr>
        <w:t>减薄</w:t>
      </w:r>
      <w:r w:rsidRPr="00AA7E27">
        <w:rPr>
          <w:rFonts w:hAnsi="宋体"/>
          <w:sz w:val="24"/>
        </w:rPr>
        <w:t>研磨：采用可</w:t>
      </w:r>
      <w:r w:rsidRPr="00AA7E27">
        <w:rPr>
          <w:rFonts w:hAnsi="宋体" w:hint="eastAsia"/>
          <w:sz w:val="24"/>
        </w:rPr>
        <w:t>重复使用</w:t>
      </w:r>
      <w:r w:rsidRPr="00AA7E27">
        <w:rPr>
          <w:rFonts w:hAnsi="宋体"/>
          <w:sz w:val="24"/>
        </w:rPr>
        <w:t>的研磨粉</w:t>
      </w:r>
      <w:r w:rsidRPr="00AA7E27">
        <w:rPr>
          <w:rFonts w:hAnsi="宋体" w:hint="eastAsia"/>
          <w:sz w:val="24"/>
        </w:rPr>
        <w:t>、</w:t>
      </w:r>
      <w:r w:rsidRPr="00AA7E27">
        <w:rPr>
          <w:rFonts w:hAnsi="宋体"/>
          <w:sz w:val="24"/>
        </w:rPr>
        <w:t>悬浮剂</w:t>
      </w:r>
      <w:r w:rsidRPr="00AA7E27">
        <w:rPr>
          <w:rFonts w:hAnsi="宋体" w:hint="eastAsia"/>
          <w:sz w:val="24"/>
        </w:rPr>
        <w:t>、</w:t>
      </w:r>
      <w:r w:rsidRPr="00AA7E27">
        <w:rPr>
          <w:rFonts w:hAnsi="宋体"/>
          <w:sz w:val="24"/>
        </w:rPr>
        <w:t>纯水配置研磨液</w:t>
      </w:r>
      <w:r w:rsidRPr="00AA7E27">
        <w:rPr>
          <w:rFonts w:hAnsi="宋体" w:hint="eastAsia"/>
          <w:sz w:val="24"/>
        </w:rPr>
        <w:t>，</w:t>
      </w:r>
      <w:r w:rsidRPr="00AA7E27">
        <w:rPr>
          <w:rFonts w:hAnsi="宋体"/>
          <w:sz w:val="24"/>
        </w:rPr>
        <w:t>利用研磨机去除切片时造成的晶片切割损伤层及改善晶片的平坦度；</w:t>
      </w:r>
      <w:r w:rsidRPr="00AA7E27" w:rsidDel="00756213">
        <w:rPr>
          <w:rFonts w:hint="eastAsia"/>
          <w:sz w:val="24"/>
        </w:rPr>
        <w:t xml:space="preserve"> </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4</w:t>
      </w:r>
      <w:r w:rsidRPr="00AA7E27">
        <w:rPr>
          <w:rFonts w:hint="eastAsia"/>
          <w:sz w:val="24"/>
        </w:rPr>
        <w:t>）</w:t>
      </w:r>
      <w:r w:rsidRPr="00AA7E27">
        <w:rPr>
          <w:rFonts w:hAnsi="宋体"/>
          <w:sz w:val="24"/>
        </w:rPr>
        <w:t>倒角：加入甘油和切削剂</w:t>
      </w:r>
      <w:r w:rsidRPr="00AA7E27">
        <w:rPr>
          <w:rFonts w:hAnsi="宋体" w:hint="eastAsia"/>
          <w:sz w:val="24"/>
        </w:rPr>
        <w:t>，</w:t>
      </w:r>
      <w:r w:rsidRPr="00AA7E27">
        <w:rPr>
          <w:rFonts w:hAnsi="宋体"/>
          <w:sz w:val="24"/>
        </w:rPr>
        <w:t>利用倒角机将晶片边缘修整成圆弧状，改善薄片边缘的机械强度，避免应力集中造成缺陷；</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5</w:t>
      </w:r>
      <w:r w:rsidRPr="00AA7E27">
        <w:rPr>
          <w:rFonts w:hint="eastAsia"/>
          <w:sz w:val="24"/>
        </w:rPr>
        <w:t>）</w:t>
      </w:r>
      <w:r w:rsidRPr="00AA7E27">
        <w:rPr>
          <w:rFonts w:hAnsi="宋体"/>
          <w:sz w:val="24"/>
        </w:rPr>
        <w:t>退火：在退火炉里将晶片进行退火加工，使其上升至</w:t>
      </w:r>
      <w:r w:rsidRPr="00AA7E27">
        <w:rPr>
          <w:sz w:val="24"/>
        </w:rPr>
        <w:t xml:space="preserve"> </w:t>
      </w:r>
      <w:smartTag w:uri="urn:schemas-microsoft-com:office:smarttags" w:element="chmetcnv">
        <w:smartTagPr>
          <w:attr w:name="TCSC" w:val="0"/>
          <w:attr w:name="NumberType" w:val="1"/>
          <w:attr w:name="Negative" w:val="False"/>
          <w:attr w:name="HasSpace" w:val="False"/>
          <w:attr w:name="SourceValue" w:val="1400"/>
          <w:attr w:name="UnitName" w:val="℃"/>
        </w:smartTagPr>
        <w:r w:rsidRPr="00AA7E27">
          <w:rPr>
            <w:sz w:val="24"/>
          </w:rPr>
          <w:t>1400</w:t>
        </w:r>
        <w:r w:rsidRPr="00AA7E27">
          <w:rPr>
            <w:rFonts w:hAnsi="宋体"/>
            <w:sz w:val="24"/>
          </w:rPr>
          <w:t>℃</w:t>
        </w:r>
      </w:smartTag>
      <w:r w:rsidRPr="00AA7E27">
        <w:rPr>
          <w:rFonts w:hAnsi="宋体"/>
          <w:sz w:val="24"/>
        </w:rPr>
        <w:t>之后降温，目的是改善晶片的组织提高其机械性能；</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6</w:t>
      </w:r>
      <w:r w:rsidRPr="00AA7E27">
        <w:rPr>
          <w:rFonts w:hint="eastAsia"/>
          <w:sz w:val="24"/>
        </w:rPr>
        <w:t>）</w:t>
      </w:r>
      <w:r w:rsidRPr="00AA7E27">
        <w:rPr>
          <w:rFonts w:hAnsi="宋体"/>
          <w:sz w:val="24"/>
        </w:rPr>
        <w:t>贴片：利用贴片机给晶片涂上一层蜡，为铜抛工序做准备；</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7</w:t>
      </w:r>
      <w:r w:rsidRPr="00AA7E27">
        <w:rPr>
          <w:rFonts w:hint="eastAsia"/>
          <w:sz w:val="24"/>
        </w:rPr>
        <w:t>）</w:t>
      </w:r>
      <w:r w:rsidRPr="00AA7E27">
        <w:rPr>
          <w:rFonts w:hAnsi="宋体"/>
          <w:sz w:val="24"/>
        </w:rPr>
        <w:t>铜抛：加入钻石液，利用铜抛机对晶片进行抛光处理，使其厚度加工至适当的厚度；</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8</w:t>
      </w:r>
      <w:r w:rsidRPr="00AA7E27">
        <w:rPr>
          <w:rFonts w:hint="eastAsia"/>
          <w:sz w:val="24"/>
        </w:rPr>
        <w:t>）</w:t>
      </w:r>
      <w:r w:rsidRPr="00AA7E27">
        <w:rPr>
          <w:rFonts w:hAnsi="宋体"/>
          <w:sz w:val="24"/>
        </w:rPr>
        <w:t>粗抛：加入抛光液和水在</w:t>
      </w:r>
      <w:smartTag w:uri="urn:schemas-microsoft-com:office:smarttags" w:element="chmetcnv">
        <w:smartTagPr>
          <w:attr w:name="TCSC" w:val="0"/>
          <w:attr w:name="NumberType" w:val="1"/>
          <w:attr w:name="Negative" w:val="False"/>
          <w:attr w:name="HasSpace" w:val="False"/>
          <w:attr w:name="SourceValue" w:val="40"/>
          <w:attr w:name="UnitName" w:val="℃"/>
        </w:smartTagPr>
        <w:r w:rsidRPr="00AA7E27">
          <w:rPr>
            <w:sz w:val="24"/>
          </w:rPr>
          <w:t>40</w:t>
        </w:r>
        <w:r w:rsidRPr="00AA7E27">
          <w:rPr>
            <w:rFonts w:hAnsi="宋体"/>
            <w:sz w:val="24"/>
          </w:rPr>
          <w:t>℃</w:t>
        </w:r>
      </w:smartTag>
      <w:r w:rsidRPr="00AA7E27">
        <w:rPr>
          <w:rFonts w:hAnsi="宋体"/>
          <w:sz w:val="24"/>
        </w:rPr>
        <w:t>的条件下初步改善晶片粗糙度，使其表面达到外延片磊晶级的精度；</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9</w:t>
      </w:r>
      <w:r w:rsidRPr="00AA7E27">
        <w:rPr>
          <w:rFonts w:hint="eastAsia"/>
          <w:sz w:val="24"/>
        </w:rPr>
        <w:t>）</w:t>
      </w:r>
      <w:r w:rsidRPr="00AA7E27">
        <w:rPr>
          <w:rFonts w:hAnsi="宋体"/>
          <w:sz w:val="24"/>
        </w:rPr>
        <w:t>细抛：加入抛光液和水在</w:t>
      </w:r>
      <w:smartTag w:uri="urn:schemas-microsoft-com:office:smarttags" w:element="chmetcnv">
        <w:smartTagPr>
          <w:attr w:name="TCSC" w:val="0"/>
          <w:attr w:name="NumberType" w:val="1"/>
          <w:attr w:name="Negative" w:val="False"/>
          <w:attr w:name="HasSpace" w:val="False"/>
          <w:attr w:name="SourceValue" w:val="40"/>
          <w:attr w:name="UnitName" w:val="℃"/>
        </w:smartTagPr>
        <w:r w:rsidRPr="00AA7E27">
          <w:rPr>
            <w:sz w:val="24"/>
          </w:rPr>
          <w:t>40</w:t>
        </w:r>
        <w:r w:rsidRPr="00AA7E27">
          <w:rPr>
            <w:rFonts w:hAnsi="宋体"/>
            <w:sz w:val="24"/>
          </w:rPr>
          <w:t>℃</w:t>
        </w:r>
      </w:smartTag>
      <w:r w:rsidRPr="00AA7E27">
        <w:rPr>
          <w:rFonts w:hAnsi="宋体"/>
          <w:sz w:val="24"/>
        </w:rPr>
        <w:t>进一步改善晶片粗糙度，使其表面达到外延片磊晶级的精度；</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10</w:t>
      </w:r>
      <w:r w:rsidRPr="00AA7E27">
        <w:rPr>
          <w:rFonts w:hint="eastAsia"/>
          <w:sz w:val="24"/>
        </w:rPr>
        <w:t>）</w:t>
      </w:r>
      <w:r w:rsidRPr="00AA7E27">
        <w:rPr>
          <w:rFonts w:hAnsi="宋体"/>
          <w:sz w:val="24"/>
        </w:rPr>
        <w:t>清洗：清除晶片表面的污染物（如</w:t>
      </w:r>
      <w:r w:rsidRPr="00AA7E27">
        <w:rPr>
          <w:sz w:val="24"/>
        </w:rPr>
        <w:t>:</w:t>
      </w:r>
      <w:r w:rsidRPr="00AA7E27">
        <w:rPr>
          <w:rFonts w:hAnsi="宋体"/>
          <w:sz w:val="24"/>
        </w:rPr>
        <w:t>微尘颗粒、金属、有机玷污物等）；</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11</w:t>
      </w:r>
      <w:r w:rsidRPr="00AA7E27">
        <w:rPr>
          <w:rFonts w:hint="eastAsia"/>
          <w:sz w:val="24"/>
        </w:rPr>
        <w:t>）</w:t>
      </w:r>
      <w:r w:rsidRPr="00AA7E27">
        <w:rPr>
          <w:rFonts w:hAnsi="宋体"/>
          <w:sz w:val="24"/>
        </w:rPr>
        <w:t>镭射：给每个晶片打上激光编码；</w:t>
      </w:r>
    </w:p>
    <w:p w:rsidR="006C648F" w:rsidRPr="00AA7E27" w:rsidRDefault="006C648F" w:rsidP="006C648F">
      <w:pPr>
        <w:spacing w:line="360" w:lineRule="auto"/>
        <w:ind w:firstLineChars="200" w:firstLine="480"/>
        <w:rPr>
          <w:sz w:val="24"/>
        </w:rPr>
      </w:pPr>
      <w:r w:rsidRPr="00AA7E27">
        <w:rPr>
          <w:rFonts w:hint="eastAsia"/>
          <w:sz w:val="24"/>
        </w:rPr>
        <w:t>（</w:t>
      </w:r>
      <w:r w:rsidRPr="00AA7E27">
        <w:rPr>
          <w:rFonts w:hint="eastAsia"/>
          <w:sz w:val="24"/>
        </w:rPr>
        <w:t>12</w:t>
      </w:r>
      <w:r w:rsidRPr="00AA7E27">
        <w:rPr>
          <w:rFonts w:hint="eastAsia"/>
          <w:sz w:val="24"/>
        </w:rPr>
        <w:t>）</w:t>
      </w:r>
      <w:r w:rsidRPr="00AA7E27">
        <w:rPr>
          <w:rFonts w:hAnsi="宋体"/>
          <w:sz w:val="24"/>
        </w:rPr>
        <w:t>酸洗：利用硫酸对晶片进行酸洗，而后清洗；</w:t>
      </w:r>
    </w:p>
    <w:p w:rsidR="006C648F" w:rsidRPr="00AA7E27" w:rsidRDefault="006C648F" w:rsidP="006C648F">
      <w:pPr>
        <w:spacing w:line="360" w:lineRule="auto"/>
        <w:ind w:firstLineChars="200" w:firstLine="480"/>
        <w:rPr>
          <w:sz w:val="24"/>
        </w:rPr>
      </w:pPr>
      <w:r w:rsidRPr="00AA7E27">
        <w:rPr>
          <w:rFonts w:hint="eastAsia"/>
          <w:sz w:val="24"/>
        </w:rPr>
        <w:t>（</w:t>
      </w:r>
      <w:r w:rsidRPr="00AA7E27">
        <w:rPr>
          <w:sz w:val="24"/>
        </w:rPr>
        <w:t>13</w:t>
      </w:r>
      <w:r w:rsidRPr="00AA7E27">
        <w:rPr>
          <w:rFonts w:hAnsi="宋体"/>
          <w:sz w:val="24"/>
        </w:rPr>
        <w:t>）刷洗：用刷洗机对晶片进行刷洗；</w:t>
      </w:r>
    </w:p>
    <w:p w:rsidR="006C648F" w:rsidRPr="00AA7E27" w:rsidRDefault="006C648F" w:rsidP="006C648F">
      <w:pPr>
        <w:spacing w:line="360" w:lineRule="auto"/>
        <w:ind w:firstLineChars="200" w:firstLine="480"/>
        <w:rPr>
          <w:sz w:val="24"/>
        </w:rPr>
      </w:pPr>
      <w:r w:rsidRPr="00AA7E27">
        <w:rPr>
          <w:rFonts w:hint="eastAsia"/>
          <w:sz w:val="24"/>
        </w:rPr>
        <w:t>（</w:t>
      </w:r>
      <w:r w:rsidRPr="00AA7E27">
        <w:rPr>
          <w:sz w:val="24"/>
        </w:rPr>
        <w:t>14</w:t>
      </w:r>
      <w:r w:rsidRPr="00AA7E27">
        <w:rPr>
          <w:rFonts w:hAnsi="宋体"/>
          <w:sz w:val="24"/>
        </w:rPr>
        <w:t>）</w:t>
      </w:r>
      <w:r w:rsidR="00BE08F2" w:rsidRPr="00AA7E27">
        <w:rPr>
          <w:rFonts w:hAnsi="宋体" w:hint="eastAsia"/>
          <w:sz w:val="24"/>
        </w:rPr>
        <w:t>碱洗</w:t>
      </w:r>
      <w:r w:rsidRPr="00AA7E27">
        <w:rPr>
          <w:rFonts w:hAnsi="宋体"/>
          <w:sz w:val="24"/>
        </w:rPr>
        <w:t>：</w:t>
      </w:r>
      <w:r w:rsidRPr="00AA7E27">
        <w:rPr>
          <w:rFonts w:hAnsi="宋体" w:hint="eastAsia"/>
          <w:sz w:val="24"/>
        </w:rPr>
        <w:t>用一定比例的</w:t>
      </w:r>
      <w:r w:rsidRPr="00AA7E27">
        <w:rPr>
          <w:rFonts w:hAnsi="宋体"/>
          <w:sz w:val="24"/>
        </w:rPr>
        <w:t>氨水</w:t>
      </w:r>
      <w:r w:rsidRPr="00AA7E27">
        <w:rPr>
          <w:rFonts w:hAnsi="宋体" w:hint="eastAsia"/>
          <w:sz w:val="24"/>
        </w:rPr>
        <w:t>、</w:t>
      </w:r>
      <w:r w:rsidRPr="00AA7E27">
        <w:rPr>
          <w:rFonts w:hAnsi="宋体"/>
          <w:sz w:val="24"/>
        </w:rPr>
        <w:t>双氧水</w:t>
      </w:r>
      <w:r w:rsidRPr="00AA7E27">
        <w:rPr>
          <w:rFonts w:hAnsi="宋体" w:hint="eastAsia"/>
          <w:sz w:val="24"/>
        </w:rPr>
        <w:t>、</w:t>
      </w:r>
      <w:r w:rsidRPr="00AA7E27">
        <w:rPr>
          <w:rFonts w:hAnsi="宋体"/>
          <w:sz w:val="24"/>
        </w:rPr>
        <w:t>水对晶片进行清洗，而后用清水清洗；</w:t>
      </w:r>
    </w:p>
    <w:p w:rsidR="00B04A02" w:rsidRPr="00AA7E27" w:rsidRDefault="006C648F" w:rsidP="006C648F">
      <w:pPr>
        <w:tabs>
          <w:tab w:val="left" w:pos="720"/>
        </w:tabs>
        <w:spacing w:line="360" w:lineRule="auto"/>
        <w:ind w:firstLineChars="200" w:firstLine="480"/>
        <w:rPr>
          <w:sz w:val="24"/>
        </w:rPr>
      </w:pPr>
      <w:r w:rsidRPr="00AA7E27">
        <w:rPr>
          <w:rFonts w:hint="eastAsia"/>
          <w:sz w:val="24"/>
        </w:rPr>
        <w:t>（</w:t>
      </w:r>
      <w:r w:rsidRPr="00AA7E27">
        <w:rPr>
          <w:sz w:val="24"/>
        </w:rPr>
        <w:t>15</w:t>
      </w:r>
      <w:r w:rsidRPr="00AA7E27">
        <w:rPr>
          <w:rFonts w:hAnsi="宋体"/>
          <w:sz w:val="24"/>
        </w:rPr>
        <w:t>）品检：以高精密检测仪器检验晶片品质（平坦度</w:t>
      </w:r>
      <w:r w:rsidRPr="00AA7E27">
        <w:rPr>
          <w:sz w:val="24"/>
        </w:rPr>
        <w:t>,</w:t>
      </w:r>
      <w:r w:rsidRPr="00AA7E27">
        <w:rPr>
          <w:rFonts w:hAnsi="宋体"/>
          <w:sz w:val="24"/>
        </w:rPr>
        <w:t>表面微尘颗粒等），</w:t>
      </w:r>
      <w:r w:rsidRPr="00AA7E27">
        <w:rPr>
          <w:rFonts w:hAnsi="宋体" w:hint="eastAsia"/>
          <w:sz w:val="24"/>
        </w:rPr>
        <w:t>满足</w:t>
      </w:r>
      <w:r w:rsidRPr="00AA7E27">
        <w:rPr>
          <w:rFonts w:hAnsi="宋体"/>
          <w:sz w:val="24"/>
        </w:rPr>
        <w:t>客户要求。</w:t>
      </w:r>
    </w:p>
    <w:p w:rsidR="00B04A02" w:rsidRPr="00AA7E27" w:rsidRDefault="00B04A02" w:rsidP="0006361A">
      <w:pPr>
        <w:tabs>
          <w:tab w:val="left" w:pos="720"/>
        </w:tabs>
        <w:spacing w:line="360" w:lineRule="auto"/>
        <w:ind w:firstLineChars="200" w:firstLine="480"/>
        <w:rPr>
          <w:sz w:val="24"/>
        </w:rPr>
      </w:pPr>
      <w:r w:rsidRPr="00AA7E27">
        <w:rPr>
          <w:rFonts w:hint="eastAsia"/>
          <w:sz w:val="24"/>
        </w:rPr>
        <w:t>（三）</w:t>
      </w:r>
      <w:r w:rsidRPr="00AA7E27">
        <w:rPr>
          <w:kern w:val="0"/>
          <w:sz w:val="24"/>
        </w:rPr>
        <w:t>DPSS</w:t>
      </w:r>
      <w:r w:rsidRPr="00AA7E27">
        <w:rPr>
          <w:rFonts w:hint="eastAsia"/>
          <w:kern w:val="0"/>
          <w:sz w:val="24"/>
        </w:rPr>
        <w:t>（</w:t>
      </w:r>
      <w:r w:rsidR="006C648F" w:rsidRPr="00AA7E27">
        <w:rPr>
          <w:rFonts w:hint="eastAsia"/>
          <w:kern w:val="0"/>
          <w:sz w:val="24"/>
        </w:rPr>
        <w:t>图形化</w:t>
      </w:r>
      <w:r w:rsidRPr="00AA7E27">
        <w:rPr>
          <w:rFonts w:hint="eastAsia"/>
          <w:kern w:val="0"/>
          <w:sz w:val="24"/>
        </w:rPr>
        <w:t>）</w:t>
      </w:r>
      <w:r w:rsidRPr="00AA7E27">
        <w:rPr>
          <w:rFonts w:hAnsi="宋体"/>
          <w:kern w:val="0"/>
          <w:sz w:val="24"/>
        </w:rPr>
        <w:t>工艺</w:t>
      </w:r>
    </w:p>
    <w:p w:rsidR="00B04A02" w:rsidRPr="00AA7E27" w:rsidRDefault="00B04A02" w:rsidP="00B04A02">
      <w:pPr>
        <w:autoSpaceDE w:val="0"/>
        <w:autoSpaceDN w:val="0"/>
        <w:adjustRightInd w:val="0"/>
        <w:spacing w:line="360" w:lineRule="auto"/>
        <w:ind w:firstLineChars="196" w:firstLine="470"/>
        <w:jc w:val="left"/>
        <w:rPr>
          <w:rFonts w:hAnsi="宋体"/>
          <w:kern w:val="0"/>
          <w:sz w:val="24"/>
        </w:rPr>
      </w:pPr>
      <w:r w:rsidRPr="00AA7E27">
        <w:rPr>
          <w:kern w:val="0"/>
          <w:sz w:val="24"/>
        </w:rPr>
        <w:t>DPSS</w:t>
      </w:r>
      <w:r w:rsidRPr="00AA7E27">
        <w:rPr>
          <w:rFonts w:hAnsi="宋体"/>
          <w:kern w:val="0"/>
          <w:sz w:val="24"/>
        </w:rPr>
        <w:t>工艺是对普通蓝宝石衬底片的再加工，即通过清洗、涂胶、曝光、显影、</w:t>
      </w:r>
      <w:r w:rsidRPr="00AA7E27">
        <w:rPr>
          <w:rFonts w:hAnsi="宋体" w:hint="eastAsia"/>
          <w:kern w:val="0"/>
          <w:sz w:val="24"/>
        </w:rPr>
        <w:t>ICP</w:t>
      </w:r>
      <w:r w:rsidRPr="00AA7E27">
        <w:rPr>
          <w:rFonts w:hAnsi="宋体" w:hint="eastAsia"/>
          <w:kern w:val="0"/>
          <w:sz w:val="24"/>
        </w:rPr>
        <w:t>蚀刻</w:t>
      </w:r>
      <w:r w:rsidRPr="00AA7E27">
        <w:rPr>
          <w:rFonts w:hAnsi="宋体"/>
          <w:kern w:val="0"/>
          <w:sz w:val="24"/>
        </w:rPr>
        <w:t>等工艺在普通蓝宝石衬底片上刻画出一定的图案。</w:t>
      </w:r>
    </w:p>
    <w:p w:rsidR="00B04A02" w:rsidRPr="00AA7E27" w:rsidRDefault="00B04A02" w:rsidP="00B04A02">
      <w:pPr>
        <w:spacing w:line="360" w:lineRule="auto"/>
        <w:ind w:firstLineChars="200" w:firstLine="480"/>
        <w:rPr>
          <w:rFonts w:hAnsi="宋体"/>
          <w:sz w:val="24"/>
        </w:rPr>
      </w:pPr>
      <w:r w:rsidRPr="00AA7E27">
        <w:rPr>
          <w:rFonts w:hAnsi="宋体" w:hint="eastAsia"/>
          <w:sz w:val="24"/>
        </w:rPr>
        <w:t>1</w:t>
      </w:r>
      <w:r w:rsidRPr="00AA7E27">
        <w:rPr>
          <w:rFonts w:hAnsi="宋体" w:hint="eastAsia"/>
          <w:sz w:val="24"/>
        </w:rPr>
        <w:t>、清洗</w:t>
      </w:r>
    </w:p>
    <w:p w:rsidR="00B04A02" w:rsidRPr="00AA7E27" w:rsidRDefault="00B04A02" w:rsidP="00B04A02">
      <w:pPr>
        <w:pStyle w:val="affffffff3"/>
        <w:rPr>
          <w:rFonts w:ascii="宋体" w:hAnsi="宋体"/>
          <w:szCs w:val="24"/>
        </w:rPr>
      </w:pPr>
      <w:r w:rsidRPr="00AA7E27">
        <w:rPr>
          <w:rFonts w:hAnsi="宋体" w:hint="eastAsia"/>
        </w:rPr>
        <w:t>清洗工作是在不破坏衬底表面特性的</w:t>
      </w:r>
      <w:r w:rsidRPr="00AA7E27">
        <w:rPr>
          <w:rFonts w:ascii="宋体" w:hAnsi="宋体"/>
          <w:szCs w:val="24"/>
        </w:rPr>
        <w:t>前提下，有效的使用化学溶液清除表面的各种残留污染物。将</w:t>
      </w:r>
      <w:r w:rsidRPr="00AA7E27">
        <w:rPr>
          <w:rFonts w:ascii="宋体" w:hAnsi="宋体" w:hint="eastAsia"/>
          <w:szCs w:val="24"/>
        </w:rPr>
        <w:t>衬底</w:t>
      </w:r>
      <w:r w:rsidRPr="00AA7E27">
        <w:rPr>
          <w:rFonts w:ascii="宋体" w:hAnsi="宋体"/>
          <w:szCs w:val="24"/>
        </w:rPr>
        <w:t>按要求依次经过酸洗（</w:t>
      </w:r>
      <w:r w:rsidR="00E13345" w:rsidRPr="00AA7E27">
        <w:rPr>
          <w:rFonts w:ascii="宋体" w:hAnsi="宋体" w:hint="eastAsia"/>
          <w:szCs w:val="24"/>
        </w:rPr>
        <w:t>硫酸</w:t>
      </w:r>
      <w:r w:rsidRPr="00AA7E27">
        <w:rPr>
          <w:rFonts w:ascii="宋体" w:hAnsi="宋体" w:hint="eastAsia"/>
          <w:szCs w:val="24"/>
        </w:rPr>
        <w:t>、双氧水</w:t>
      </w:r>
      <w:r w:rsidRPr="00AA7E27">
        <w:rPr>
          <w:rFonts w:ascii="宋体" w:hAnsi="宋体"/>
          <w:szCs w:val="24"/>
        </w:rPr>
        <w:t>）、</w:t>
      </w:r>
      <w:r w:rsidRPr="00AA7E27">
        <w:rPr>
          <w:rFonts w:ascii="宋体" w:hAnsi="宋体" w:hint="eastAsia"/>
          <w:szCs w:val="24"/>
        </w:rPr>
        <w:t>碱洗（氨水、双氧水）</w:t>
      </w:r>
      <w:r w:rsidRPr="00AA7E27">
        <w:rPr>
          <w:rFonts w:ascii="宋体" w:hAnsi="宋体"/>
          <w:szCs w:val="24"/>
        </w:rPr>
        <w:t>、</w:t>
      </w:r>
      <w:r w:rsidRPr="00AA7E27">
        <w:rPr>
          <w:rFonts w:ascii="宋体" w:hAnsi="宋体" w:hint="eastAsia"/>
          <w:szCs w:val="24"/>
        </w:rPr>
        <w:t>有机</w:t>
      </w:r>
      <w:r w:rsidRPr="00AA7E27">
        <w:rPr>
          <w:rFonts w:ascii="宋体" w:hAnsi="宋体" w:hint="eastAsia"/>
          <w:szCs w:val="24"/>
        </w:rPr>
        <w:lastRenderedPageBreak/>
        <w:t>清洗（去胶液等）、</w:t>
      </w:r>
      <w:r w:rsidRPr="00AA7E27">
        <w:rPr>
          <w:rFonts w:ascii="宋体" w:hAnsi="宋体"/>
          <w:szCs w:val="24"/>
        </w:rPr>
        <w:t>纯水洗等。</w:t>
      </w:r>
    </w:p>
    <w:p w:rsidR="00B04A02" w:rsidRPr="00AA7E27" w:rsidRDefault="00B04A02" w:rsidP="00B04A02">
      <w:pPr>
        <w:pStyle w:val="affffffff3"/>
        <w:tabs>
          <w:tab w:val="left" w:pos="8280"/>
        </w:tabs>
        <w:rPr>
          <w:rFonts w:ascii="宋体" w:hAnsi="宋体"/>
          <w:szCs w:val="24"/>
        </w:rPr>
      </w:pPr>
      <w:r w:rsidRPr="00AA7E27">
        <w:rPr>
          <w:rFonts w:ascii="宋体" w:hAnsi="宋体"/>
          <w:szCs w:val="24"/>
        </w:rPr>
        <w:t>在</w:t>
      </w:r>
      <w:r w:rsidRPr="00AA7E27">
        <w:rPr>
          <w:rFonts w:ascii="宋体" w:hAnsi="宋体" w:hint="eastAsia"/>
          <w:szCs w:val="24"/>
        </w:rPr>
        <w:t>图形化衬底</w:t>
      </w:r>
      <w:r w:rsidRPr="00AA7E27">
        <w:rPr>
          <w:rFonts w:ascii="宋体" w:hAnsi="宋体"/>
          <w:szCs w:val="24"/>
        </w:rPr>
        <w:t>的加工工艺中，</w:t>
      </w:r>
      <w:r w:rsidR="0023257B" w:rsidRPr="00AA7E27">
        <w:rPr>
          <w:rFonts w:ascii="宋体" w:hAnsi="宋体" w:hint="eastAsia"/>
          <w:szCs w:val="24"/>
        </w:rPr>
        <w:t>平片衬底</w:t>
      </w:r>
      <w:r w:rsidRPr="00AA7E27">
        <w:rPr>
          <w:rFonts w:ascii="宋体" w:hAnsi="宋体"/>
          <w:szCs w:val="24"/>
        </w:rPr>
        <w:t>先按各自的要求放入药液槽进行表面化学处理，再送入清洗槽，将其表面粘附的药液清洗干净后进入下一道工序。最主要的清洗方</w:t>
      </w:r>
      <w:r w:rsidRPr="00AA7E27">
        <w:rPr>
          <w:rFonts w:hAnsi="宋体"/>
          <w:szCs w:val="24"/>
        </w:rPr>
        <w:t>式是将</w:t>
      </w:r>
      <w:r w:rsidRPr="00AA7E27">
        <w:rPr>
          <w:rFonts w:hAnsi="宋体" w:hint="eastAsia"/>
          <w:szCs w:val="24"/>
        </w:rPr>
        <w:t>衬底</w:t>
      </w:r>
      <w:r w:rsidRPr="00AA7E27">
        <w:rPr>
          <w:rFonts w:hAnsi="宋体"/>
          <w:szCs w:val="24"/>
        </w:rPr>
        <w:t>沉浸在液体槽内或使用液体喷雾清洗。由于使用有机溶剂清洗带来的溶剂残留，一般在有机溶剂清洗后立即采用无机酸将其氧化去除，最后用纯水冲洗。</w:t>
      </w:r>
    </w:p>
    <w:p w:rsidR="00B04A02" w:rsidRPr="00AA7E27" w:rsidRDefault="00B04A02" w:rsidP="00B04A02">
      <w:pPr>
        <w:spacing w:line="360" w:lineRule="auto"/>
        <w:ind w:firstLineChars="200" w:firstLine="480"/>
        <w:rPr>
          <w:rFonts w:hAnsi="宋体"/>
          <w:sz w:val="24"/>
        </w:rPr>
      </w:pPr>
      <w:r w:rsidRPr="00AA7E27">
        <w:rPr>
          <w:rFonts w:hAnsi="宋体" w:hint="eastAsia"/>
          <w:sz w:val="24"/>
        </w:rPr>
        <w:t>2</w:t>
      </w:r>
      <w:r w:rsidRPr="00AA7E27">
        <w:rPr>
          <w:rFonts w:hAnsi="宋体" w:hint="eastAsia"/>
          <w:sz w:val="24"/>
        </w:rPr>
        <w:t>、</w:t>
      </w:r>
      <w:r w:rsidR="006C648F" w:rsidRPr="00AA7E27">
        <w:rPr>
          <w:rFonts w:hAnsi="宋体" w:hint="eastAsia"/>
          <w:sz w:val="24"/>
        </w:rPr>
        <w:t>黄光</w:t>
      </w:r>
    </w:p>
    <w:p w:rsidR="00B04A02" w:rsidRPr="00AA7E27" w:rsidRDefault="00BE08F2" w:rsidP="00B04A02">
      <w:pPr>
        <w:spacing w:line="360" w:lineRule="auto"/>
        <w:ind w:firstLineChars="200" w:firstLine="480"/>
        <w:rPr>
          <w:sz w:val="24"/>
        </w:rPr>
      </w:pPr>
      <w:r w:rsidRPr="00AA7E27">
        <w:rPr>
          <w:rFonts w:hAnsi="宋体" w:hint="eastAsia"/>
          <w:sz w:val="24"/>
        </w:rPr>
        <w:t>黄光</w:t>
      </w:r>
      <w:r w:rsidR="00B04A02" w:rsidRPr="00AA7E27">
        <w:rPr>
          <w:rFonts w:hAnsi="宋体"/>
          <w:sz w:val="24"/>
        </w:rPr>
        <w:t>工艺包含</w:t>
      </w:r>
      <w:r w:rsidRPr="00AA7E27">
        <w:rPr>
          <w:rFonts w:hAnsi="宋体" w:hint="eastAsia"/>
          <w:sz w:val="24"/>
        </w:rPr>
        <w:t>涂</w:t>
      </w:r>
      <w:r w:rsidR="00B04A02" w:rsidRPr="00AA7E27">
        <w:rPr>
          <w:rFonts w:hAnsi="宋体"/>
          <w:sz w:val="24"/>
        </w:rPr>
        <w:t>胶、烘干、曝光、显影四个阶段。</w:t>
      </w:r>
    </w:p>
    <w:p w:rsidR="00B04A02" w:rsidRPr="00AA7E27" w:rsidRDefault="00B04A02" w:rsidP="00B04A02">
      <w:pPr>
        <w:spacing w:line="360" w:lineRule="auto"/>
        <w:ind w:firstLineChars="200" w:firstLine="480"/>
        <w:rPr>
          <w:sz w:val="24"/>
        </w:rPr>
      </w:pPr>
      <w:r w:rsidRPr="00AA7E27">
        <w:rPr>
          <w:sz w:val="24"/>
        </w:rPr>
        <w:t>a.</w:t>
      </w:r>
      <w:r w:rsidR="00BE08F2" w:rsidRPr="00AA7E27">
        <w:rPr>
          <w:rFonts w:hAnsi="宋体" w:hint="eastAsia"/>
          <w:sz w:val="24"/>
        </w:rPr>
        <w:t>涂</w:t>
      </w:r>
      <w:r w:rsidRPr="00AA7E27">
        <w:rPr>
          <w:rFonts w:hAnsi="宋体"/>
          <w:sz w:val="24"/>
        </w:rPr>
        <w:t>胶：</w:t>
      </w:r>
      <w:r w:rsidR="00BE08F2" w:rsidRPr="00AA7E27">
        <w:rPr>
          <w:rFonts w:hAnsi="宋体" w:hint="eastAsia"/>
          <w:sz w:val="24"/>
        </w:rPr>
        <w:t>涂</w:t>
      </w:r>
      <w:r w:rsidRPr="00AA7E27">
        <w:rPr>
          <w:rFonts w:hAnsi="宋体"/>
          <w:sz w:val="24"/>
        </w:rPr>
        <w:t>胶是在清洗后的</w:t>
      </w:r>
      <w:r w:rsidR="0023257B" w:rsidRPr="00AA7E27">
        <w:rPr>
          <w:rFonts w:hAnsi="宋体" w:hint="eastAsia"/>
          <w:sz w:val="24"/>
        </w:rPr>
        <w:t>平片衬底</w:t>
      </w:r>
      <w:r w:rsidRPr="00AA7E27">
        <w:rPr>
          <w:rFonts w:hAnsi="宋体"/>
          <w:sz w:val="24"/>
        </w:rPr>
        <w:t>上，涂覆一层均匀的光刻胶（光阻剂）。光刻胶主要由对光与能量非常敏感的高分子聚合物和有机溶剂组</w:t>
      </w:r>
      <w:r w:rsidR="00BE08F2" w:rsidRPr="00AA7E27">
        <w:rPr>
          <w:rFonts w:hAnsi="宋体" w:hint="eastAsia"/>
          <w:sz w:val="24"/>
        </w:rPr>
        <w:t>成</w:t>
      </w:r>
      <w:r w:rsidRPr="00AA7E27">
        <w:rPr>
          <w:rFonts w:hAnsi="宋体"/>
          <w:sz w:val="24"/>
        </w:rPr>
        <w:t>。主要成分为</w:t>
      </w:r>
      <w:r w:rsidRPr="00AA7E27">
        <w:rPr>
          <w:sz w:val="24"/>
        </w:rPr>
        <w:t>乳酸乙酯、酚醛树脂</w:t>
      </w:r>
      <w:r w:rsidRPr="00AA7E27">
        <w:rPr>
          <w:rFonts w:hAnsi="宋体"/>
          <w:sz w:val="24"/>
        </w:rPr>
        <w:t>等</w:t>
      </w:r>
      <w:r w:rsidRPr="00AA7E27">
        <w:rPr>
          <w:rFonts w:hAnsi="宋体" w:hint="eastAsia"/>
          <w:sz w:val="24"/>
        </w:rPr>
        <w:t>。</w:t>
      </w:r>
      <w:r w:rsidRPr="00AA7E27">
        <w:rPr>
          <w:rFonts w:hAnsi="宋体"/>
          <w:sz w:val="24"/>
        </w:rPr>
        <w:t>为使涂覆的光刻胶层绝对均匀（厚度均为</w:t>
      </w:r>
      <w:r w:rsidRPr="00AA7E27">
        <w:rPr>
          <w:sz w:val="24"/>
        </w:rPr>
        <w:t>1µm</w:t>
      </w:r>
      <w:r w:rsidRPr="00AA7E27">
        <w:rPr>
          <w:rFonts w:hAnsi="宋体"/>
          <w:sz w:val="24"/>
        </w:rPr>
        <w:t>），匀胶的方法是让</w:t>
      </w:r>
      <w:r w:rsidR="0023257B" w:rsidRPr="00AA7E27">
        <w:rPr>
          <w:rFonts w:hAnsi="宋体" w:hint="eastAsia"/>
          <w:sz w:val="24"/>
        </w:rPr>
        <w:t>平片衬底</w:t>
      </w:r>
      <w:r w:rsidRPr="00AA7E27">
        <w:rPr>
          <w:rFonts w:hAnsi="宋体"/>
          <w:sz w:val="24"/>
        </w:rPr>
        <w:t>旋转，使光刻胶在其表面形成薄层，由于离心力的作用，多余的光刻胶被甩掉，</w:t>
      </w:r>
      <w:r w:rsidR="00BE08F2" w:rsidRPr="00AA7E27">
        <w:rPr>
          <w:rFonts w:hAnsi="宋体" w:hint="eastAsia"/>
          <w:sz w:val="24"/>
        </w:rPr>
        <w:t>被甩掉的</w:t>
      </w:r>
      <w:r w:rsidRPr="00AA7E27">
        <w:rPr>
          <w:rFonts w:hAnsi="宋体"/>
          <w:sz w:val="24"/>
        </w:rPr>
        <w:t>光刻胶纯度已不能达到工艺要求，因此只能作为废液回收。</w:t>
      </w:r>
    </w:p>
    <w:p w:rsidR="00B04A02" w:rsidRPr="00AA7E27" w:rsidRDefault="00B04A02" w:rsidP="00B04A02">
      <w:pPr>
        <w:spacing w:line="360" w:lineRule="auto"/>
        <w:ind w:firstLineChars="200" w:firstLine="480"/>
        <w:rPr>
          <w:sz w:val="24"/>
        </w:rPr>
      </w:pPr>
      <w:r w:rsidRPr="00AA7E27">
        <w:rPr>
          <w:sz w:val="24"/>
        </w:rPr>
        <w:t>b.</w:t>
      </w:r>
      <w:r w:rsidRPr="00AA7E27">
        <w:rPr>
          <w:rFonts w:hAnsi="宋体"/>
          <w:sz w:val="24"/>
        </w:rPr>
        <w:t>烘干：为使光刻胶附着在</w:t>
      </w:r>
      <w:r w:rsidR="0023257B" w:rsidRPr="00AA7E27">
        <w:rPr>
          <w:rFonts w:hAnsi="宋体" w:hint="eastAsia"/>
          <w:sz w:val="24"/>
        </w:rPr>
        <w:t>平片衬底</w:t>
      </w:r>
      <w:r w:rsidRPr="00AA7E27">
        <w:rPr>
          <w:rFonts w:hAnsi="宋体"/>
          <w:sz w:val="24"/>
        </w:rPr>
        <w:t>表面，匀胶后要进行烘干，由于烘干温度较低，光刻胶中的有机溶剂挥发成为有机废气，而光刻胶中的高分子聚合物作为涂层牢固地附着在基质的表面。</w:t>
      </w:r>
    </w:p>
    <w:p w:rsidR="00B04A02" w:rsidRPr="00AA7E27" w:rsidRDefault="00B04A02" w:rsidP="00B04A02">
      <w:pPr>
        <w:spacing w:line="360" w:lineRule="auto"/>
        <w:ind w:firstLineChars="200" w:firstLine="480"/>
        <w:rPr>
          <w:sz w:val="24"/>
        </w:rPr>
      </w:pPr>
      <w:r w:rsidRPr="00AA7E27">
        <w:rPr>
          <w:sz w:val="24"/>
        </w:rPr>
        <w:t>c.</w:t>
      </w:r>
      <w:r w:rsidRPr="00AA7E27">
        <w:rPr>
          <w:rFonts w:hAnsi="宋体"/>
          <w:sz w:val="24"/>
        </w:rPr>
        <w:t>曝光：在掩模版的遮蔽下，对光刻胶进行曝光，使光刻胶发生化学反应。</w:t>
      </w:r>
    </w:p>
    <w:p w:rsidR="00B04A02" w:rsidRPr="00AA7E27" w:rsidRDefault="00B04A02" w:rsidP="00B04A02">
      <w:pPr>
        <w:spacing w:line="360" w:lineRule="auto"/>
        <w:ind w:firstLineChars="200" w:firstLine="480"/>
        <w:rPr>
          <w:sz w:val="24"/>
        </w:rPr>
      </w:pPr>
      <w:r w:rsidRPr="00AA7E27">
        <w:rPr>
          <w:sz w:val="24"/>
        </w:rPr>
        <w:t>d.</w:t>
      </w:r>
      <w:r w:rsidRPr="00AA7E27">
        <w:rPr>
          <w:rFonts w:hAnsi="宋体"/>
          <w:sz w:val="24"/>
        </w:rPr>
        <w:t>显影：将显影液全面的喷在光刻胶上，或将曝光后的样片浸在显影液中，对曝光后的光刻胶进行去除，由于光照后的光刻胶溶于显影液</w:t>
      </w:r>
      <w:r w:rsidR="00BE08F2" w:rsidRPr="00AA7E27">
        <w:rPr>
          <w:rFonts w:hAnsi="宋体" w:hint="eastAsia"/>
          <w:sz w:val="24"/>
        </w:rPr>
        <w:t>，</w:t>
      </w:r>
      <w:r w:rsidR="00BE08F2" w:rsidRPr="00AA7E27">
        <w:rPr>
          <w:rFonts w:hAnsi="宋体"/>
          <w:sz w:val="24"/>
        </w:rPr>
        <w:t>未被光照的光刻胶</w:t>
      </w:r>
      <w:r w:rsidRPr="00AA7E27">
        <w:rPr>
          <w:rFonts w:hAnsi="宋体"/>
          <w:sz w:val="24"/>
        </w:rPr>
        <w:t>不溶于显影液，</w:t>
      </w:r>
      <w:r w:rsidR="00BE08F2" w:rsidRPr="00AA7E27">
        <w:rPr>
          <w:rFonts w:hAnsi="宋体" w:hint="eastAsia"/>
          <w:sz w:val="24"/>
        </w:rPr>
        <w:t>所以</w:t>
      </w:r>
      <w:r w:rsidRPr="00AA7E27">
        <w:rPr>
          <w:rFonts w:hAnsi="宋体"/>
          <w:sz w:val="24"/>
        </w:rPr>
        <w:t>没有曝光的部分将留下，使光刻胶获得与掩膜板图形同样的感光图形。</w:t>
      </w:r>
    </w:p>
    <w:p w:rsidR="00B04A02" w:rsidRPr="00AA7E27" w:rsidRDefault="00B04A02" w:rsidP="00B04A02">
      <w:pPr>
        <w:spacing w:line="360" w:lineRule="auto"/>
        <w:ind w:firstLineChars="200" w:firstLine="480"/>
        <w:rPr>
          <w:sz w:val="24"/>
        </w:rPr>
      </w:pPr>
      <w:r w:rsidRPr="00AA7E27">
        <w:rPr>
          <w:rFonts w:hAnsi="宋体"/>
          <w:sz w:val="24"/>
        </w:rPr>
        <w:t>光</w:t>
      </w:r>
      <w:r w:rsidR="00DC47A0" w:rsidRPr="00DC47A0">
        <w:pict>
          <v:group id="Group 1185" o:spid="_x0000_s11557" style="position:absolute;margin-left:-1.85pt;margin-top:16.35pt;width:399pt;height:93.6pt;z-index:251564544;mso-position-horizontal-relative:char;mso-position-vertical-relative:line" coordsize="7980,22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86" o:spid="_x0000_s11558" type="#_x0000_t75" style="position:absolute;width:7980;height:2236" o:preferrelative="f">
              <v:fill o:detectmouseclick="t"/>
              <o:lock v:ext="edit" text="t"/>
            </v:shape>
            <v:group id="Group 1187" o:spid="_x0000_s11559" style="position:absolute;left:1050;top:356;width:2630;height:416" coordsize="2630,416">
              <v:shape id="FreeForm 1188" o:spid="_x0000_s11560" style="position:absolute;left:7;top:7;width:2616;height:0;mso-wrap-style:square" coordsize="2616,0" path="m,l2615,e" filled="f" strokeweight=".25394mm">
                <v:path arrowok="t"/>
              </v:shape>
              <v:shape id="FreeForm 1189" o:spid="_x0000_s11561" style="position:absolute;left:7;top:409;width:2616;height:0;mso-wrap-style:square" coordsize="2616,0" path="m,l2615,e" filled="f" strokeweight=".25394mm">
                <v:path arrowok="t"/>
              </v:shape>
              <v:shape id="FreeForm 1190" o:spid="_x0000_s11562" style="position:absolute;left:7;top:7;width:0;height:402;mso-wrap-style:square" coordsize="0,402" path="m,l,403e" filled="f" strokeweight=".25394mm">
                <v:path arrowok="t"/>
              </v:shape>
              <v:shape id="FreeForm 1191" o:spid="_x0000_s11563" style="position:absolute;left:2623;top:7;width:0;height:402;mso-wrap-style:square" coordsize="0,402" path="m,l,403e" filled="f" strokeweight=".25394mm">
                <v:path arrowok="t"/>
              </v:shape>
            </v:group>
            <v:group id="Group 1192" o:spid="_x0000_s11564" style="position:absolute;left:4290;top:356;width:2626;height:555" coordsize="2625,555">
              <v:shape id="FreeForm 1193" o:spid="_x0000_s11565" style="position:absolute;left:7;top:146;width:2611;height:0;mso-wrap-style:square" coordsize="2611,0" path="m,l2611,e" filled="f" strokeweight=".25394mm">
                <v:path arrowok="t"/>
              </v:shape>
              <v:shape id="FreeForm 1194" o:spid="_x0000_s11566" style="position:absolute;left:7;top:548;width:2611;height:0;mso-wrap-style:square" coordsize="2611,0" path="m,l2611,e" filled="f" strokeweight=".25394mm">
                <v:path arrowok="t"/>
              </v:shape>
              <v:shape id="FreeForm 1195" o:spid="_x0000_s11567" style="position:absolute;left:7;top:7;width:0;height:541;mso-wrap-style:square" coordsize="0,541" path="m,l,542e" filled="f" strokeweight=".25394mm">
                <v:path arrowok="t"/>
              </v:shape>
              <v:shape id="FreeForm 1196" o:spid="_x0000_s11568" style="position:absolute;left:2618;top:7;width:0;height:541;mso-wrap-style:square" coordsize="0,541" path="m,l,542e" filled="f" strokeweight=".25394mm">
                <v:path arrowok="t"/>
              </v:shape>
              <v:shape id="FreeForm 1197" o:spid="_x0000_s11569" style="position:absolute;left:7;top:7;width:2611;height:0;mso-wrap-style:square" coordsize="2611,0" path="m,l2611,e" filled="f" strokeweight=".25394mm">
                <v:path arrowok="t"/>
              </v:shape>
            </v:group>
            <v:shape id="Text Box 1198" o:spid="_x0000_s11570" type="#_x0000_t202" style="position:absolute;left:4353;top:1357;width:2633;height:557" filled="f" stroked="f">
              <v:textbox style="mso-next-textbox:#Text Box 1198" inset="0,0,0,0">
                <w:txbxContent>
                  <w:tbl>
                    <w:tblPr>
                      <w:tblW w:w="0" w:type="auto"/>
                      <w:tblInd w:w="5" w:type="dxa"/>
                      <w:tblLayout w:type="fixed"/>
                      <w:tblCellMar>
                        <w:left w:w="0" w:type="dxa"/>
                        <w:right w:w="0" w:type="dxa"/>
                      </w:tblCellMar>
                      <w:tblLook w:val="0000"/>
                    </w:tblPr>
                    <w:tblGrid>
                      <w:gridCol w:w="456"/>
                      <w:gridCol w:w="682"/>
                      <w:gridCol w:w="566"/>
                      <w:gridCol w:w="682"/>
                      <w:gridCol w:w="225"/>
                    </w:tblGrid>
                    <w:tr w:rsidR="00961625">
                      <w:trPr>
                        <w:trHeight w:hRule="exact" w:val="134"/>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961625" w:rsidRPr="00E718F2" w:rsidRDefault="00961625">
                          <w:pPr>
                            <w:autoSpaceDE w:val="0"/>
                            <w:autoSpaceDN w:val="0"/>
                            <w:adjustRightInd w:val="0"/>
                            <w:jc w:val="left"/>
                            <w:rPr>
                              <w:kern w:val="0"/>
                            </w:rPr>
                          </w:pPr>
                        </w:p>
                      </w:tc>
                      <w:tc>
                        <w:tcPr>
                          <w:tcW w:w="682" w:type="dxa"/>
                          <w:tcBorders>
                            <w:top w:val="single" w:sz="4" w:space="0" w:color="000000"/>
                            <w:left w:val="single" w:sz="4" w:space="0" w:color="000000"/>
                            <w:bottom w:val="single" w:sz="4" w:space="0" w:color="000000"/>
                            <w:right w:val="single" w:sz="4" w:space="0" w:color="000000"/>
                          </w:tcBorders>
                          <w:shd w:val="clear" w:color="auto" w:fill="666699"/>
                        </w:tcPr>
                        <w:p w:rsidR="00961625" w:rsidRDefault="00961625">
                          <w:pPr>
                            <w:autoSpaceDE w:val="0"/>
                            <w:autoSpaceDN w:val="0"/>
                            <w:adjustRightInd w:val="0"/>
                            <w:jc w:val="left"/>
                            <w:rPr>
                              <w:kern w:val="0"/>
                            </w:rPr>
                          </w:pPr>
                        </w:p>
                      </w:tc>
                      <w:tc>
                        <w:tcPr>
                          <w:tcW w:w="566" w:type="dxa"/>
                          <w:tcBorders>
                            <w:top w:val="single" w:sz="4" w:space="0" w:color="000000"/>
                            <w:left w:val="single" w:sz="4" w:space="0" w:color="000000"/>
                            <w:bottom w:val="single" w:sz="4" w:space="0" w:color="000000"/>
                            <w:right w:val="single" w:sz="4" w:space="0" w:color="000000"/>
                          </w:tcBorders>
                          <w:shd w:val="clear" w:color="auto" w:fill="auto"/>
                        </w:tcPr>
                        <w:p w:rsidR="00961625" w:rsidRDefault="00961625">
                          <w:pPr>
                            <w:autoSpaceDE w:val="0"/>
                            <w:autoSpaceDN w:val="0"/>
                            <w:adjustRightInd w:val="0"/>
                            <w:jc w:val="left"/>
                            <w:rPr>
                              <w:kern w:val="0"/>
                            </w:rPr>
                          </w:pPr>
                        </w:p>
                      </w:tc>
                      <w:tc>
                        <w:tcPr>
                          <w:tcW w:w="682" w:type="dxa"/>
                          <w:tcBorders>
                            <w:top w:val="single" w:sz="4" w:space="0" w:color="000000"/>
                            <w:left w:val="single" w:sz="4" w:space="0" w:color="000000"/>
                            <w:bottom w:val="single" w:sz="4" w:space="0" w:color="000000"/>
                            <w:right w:val="single" w:sz="4" w:space="0" w:color="000000"/>
                          </w:tcBorders>
                          <w:shd w:val="clear" w:color="auto" w:fill="666699"/>
                        </w:tcPr>
                        <w:p w:rsidR="00961625" w:rsidRDefault="00961625">
                          <w:pPr>
                            <w:autoSpaceDE w:val="0"/>
                            <w:autoSpaceDN w:val="0"/>
                            <w:adjustRightInd w:val="0"/>
                            <w:jc w:val="left"/>
                            <w:rPr>
                              <w:kern w:val="0"/>
                            </w:rPr>
                          </w:pPr>
                        </w:p>
                      </w:tc>
                      <w:tc>
                        <w:tcPr>
                          <w:tcW w:w="225" w:type="dxa"/>
                          <w:tcBorders>
                            <w:top w:val="single" w:sz="4" w:space="0" w:color="000000"/>
                            <w:left w:val="single" w:sz="4" w:space="0" w:color="000000"/>
                            <w:bottom w:val="single" w:sz="4" w:space="0" w:color="000000"/>
                            <w:right w:val="single" w:sz="4" w:space="0" w:color="000000"/>
                          </w:tcBorders>
                        </w:tcPr>
                        <w:p w:rsidR="00961625" w:rsidRDefault="00961625">
                          <w:pPr>
                            <w:autoSpaceDE w:val="0"/>
                            <w:autoSpaceDN w:val="0"/>
                            <w:adjustRightInd w:val="0"/>
                            <w:jc w:val="left"/>
                            <w:rPr>
                              <w:kern w:val="0"/>
                            </w:rPr>
                          </w:pPr>
                        </w:p>
                      </w:tc>
                    </w:tr>
                    <w:tr w:rsidR="00961625">
                      <w:trPr>
                        <w:trHeight w:hRule="exact" w:val="408"/>
                      </w:trPr>
                      <w:tc>
                        <w:tcPr>
                          <w:tcW w:w="2611" w:type="dxa"/>
                          <w:gridSpan w:val="5"/>
                          <w:tcBorders>
                            <w:top w:val="single" w:sz="4" w:space="0" w:color="000000"/>
                            <w:left w:val="single" w:sz="4" w:space="0" w:color="000000"/>
                            <w:bottom w:val="single" w:sz="4" w:space="0" w:color="000000"/>
                            <w:right w:val="single" w:sz="4" w:space="0" w:color="000000"/>
                          </w:tcBorders>
                        </w:tcPr>
                        <w:p w:rsidR="00961625" w:rsidRPr="00E718F2" w:rsidRDefault="00961625">
                          <w:pPr>
                            <w:autoSpaceDE w:val="0"/>
                            <w:autoSpaceDN w:val="0"/>
                            <w:adjustRightInd w:val="0"/>
                            <w:spacing w:before="15"/>
                            <w:ind w:left="718" w:right="-20"/>
                            <w:jc w:val="left"/>
                            <w:rPr>
                              <w:kern w:val="0"/>
                              <w:szCs w:val="21"/>
                            </w:rPr>
                          </w:pPr>
                          <w:r w:rsidRPr="00E718F2">
                            <w:rPr>
                              <w:rFonts w:ascii="宋体" w:cs="宋体" w:hint="eastAsia"/>
                              <w:kern w:val="0"/>
                              <w:szCs w:val="21"/>
                            </w:rPr>
                            <w:t>曝光</w:t>
                          </w:r>
                          <w:r w:rsidRPr="00E718F2">
                            <w:rPr>
                              <w:rFonts w:ascii="宋体" w:cs="宋体" w:hint="eastAsia"/>
                              <w:spacing w:val="-4"/>
                              <w:kern w:val="0"/>
                              <w:szCs w:val="21"/>
                            </w:rPr>
                            <w:t>后</w:t>
                          </w:r>
                          <w:r w:rsidRPr="00E718F2">
                            <w:rPr>
                              <w:rFonts w:ascii="宋体" w:cs="宋体" w:hint="eastAsia"/>
                              <w:kern w:val="0"/>
                              <w:szCs w:val="21"/>
                            </w:rPr>
                            <w:t>基片</w:t>
                          </w:r>
                        </w:p>
                      </w:tc>
                    </w:tr>
                  </w:tbl>
                  <w:p w:rsidR="00961625" w:rsidRDefault="00961625" w:rsidP="00B04A02">
                    <w:pPr>
                      <w:autoSpaceDE w:val="0"/>
                      <w:autoSpaceDN w:val="0"/>
                      <w:adjustRightInd w:val="0"/>
                      <w:jc w:val="left"/>
                      <w:rPr>
                        <w:kern w:val="0"/>
                      </w:rPr>
                    </w:pPr>
                  </w:p>
                </w:txbxContent>
              </v:textbox>
            </v:shape>
            <v:shape id="Text Box 1199" o:spid="_x0000_s11571" type="#_x0000_t202" style="position:absolute;left:1830;top:364;width:900;height:468" filled="f" stroked="f">
              <v:textbox style="mso-next-textbox:#Text Box 1199">
                <w:txbxContent>
                  <w:p w:rsidR="00961625" w:rsidRDefault="00961625" w:rsidP="00B04A02">
                    <w:pPr>
                      <w:rPr>
                        <w:szCs w:val="21"/>
                      </w:rPr>
                    </w:pPr>
                    <w:r>
                      <w:rPr>
                        <w:rFonts w:hint="eastAsia"/>
                        <w:szCs w:val="21"/>
                      </w:rPr>
                      <w:t>基</w:t>
                    </w:r>
                    <w:r>
                      <w:rPr>
                        <w:rFonts w:hint="eastAsia"/>
                        <w:szCs w:val="21"/>
                      </w:rPr>
                      <w:t xml:space="preserve"> </w:t>
                    </w:r>
                    <w:r>
                      <w:rPr>
                        <w:rFonts w:hint="eastAsia"/>
                        <w:szCs w:val="21"/>
                      </w:rPr>
                      <w:t>片</w:t>
                    </w:r>
                  </w:p>
                </w:txbxContent>
              </v:textbox>
            </v:shape>
            <v:shape id="Text Box 1200" o:spid="_x0000_s11572" type="#_x0000_t202" style="position:absolute;left:5070;width:1260;height:468" filled="f" stroked="f">
              <v:textbox style="mso-next-textbox:#Text Box 1200">
                <w:txbxContent>
                  <w:p w:rsidR="00961625" w:rsidRDefault="00961625" w:rsidP="00B04A02">
                    <w:pPr>
                      <w:rPr>
                        <w:szCs w:val="21"/>
                      </w:rPr>
                    </w:pPr>
                    <w:r>
                      <w:rPr>
                        <w:rFonts w:hint="eastAsia"/>
                        <w:szCs w:val="21"/>
                      </w:rPr>
                      <w:t>光刻胶</w:t>
                    </w:r>
                  </w:p>
                </w:txbxContent>
              </v:textbox>
            </v:shape>
            <v:shape id="Text Box 1201" o:spid="_x0000_s11573" type="#_x0000_t202" style="position:absolute;left:4890;top:481;width:1440;height:468" filled="f" stroked="f">
              <v:textbox style="mso-next-textbox:#Text Box 1201">
                <w:txbxContent>
                  <w:p w:rsidR="00961625" w:rsidRDefault="00961625" w:rsidP="00B04A02">
                    <w:r>
                      <w:rPr>
                        <w:rFonts w:hint="eastAsia"/>
                        <w:szCs w:val="21"/>
                      </w:rPr>
                      <w:t>涂胶后基片</w:t>
                    </w:r>
                  </w:p>
                </w:txbxContent>
              </v:textbox>
            </v:shape>
            <v:line id="Line 1202" o:spid="_x0000_s11574" style="position:absolute" from="3747,611" to="4287,612">
              <v:stroke endarrow="block"/>
            </v:line>
            <v:line id="Line 1203" o:spid="_x0000_s11575" style="position:absolute;flip:x" from="3617,1612" to="4337,1613">
              <v:stroke endarrow="block"/>
            </v:line>
            <v:line id="Line 1204" o:spid="_x0000_s11576" style="position:absolute" from="5623,910" to="5624,1378">
              <v:stroke endarrow="block"/>
            </v:line>
            <v:shape id="Text Box 1205" o:spid="_x0000_s11577" type="#_x0000_t202" style="position:absolute;left:1099;top:1404;width:2520;height:468" filled="f">
              <v:textbox style="mso-next-textbox:#Text Box 1205">
                <w:txbxContent>
                  <w:p w:rsidR="00961625" w:rsidRDefault="00961625" w:rsidP="00B04A02">
                    <w:pPr>
                      <w:jc w:val="center"/>
                      <w:rPr>
                        <w:szCs w:val="21"/>
                      </w:rPr>
                    </w:pPr>
                    <w:r>
                      <w:rPr>
                        <w:rFonts w:hint="eastAsia"/>
                        <w:szCs w:val="21"/>
                      </w:rPr>
                      <w:t>显影后基片</w:t>
                    </w:r>
                  </w:p>
                </w:txbxContent>
              </v:textbox>
            </v:shape>
            <v:rect id="Rectangle 1206" o:spid="_x0000_s11578" style="position:absolute;left:1097;top:1249;width:373;height:155" filled="f"/>
            <v:rect id="Rectangle 1207" o:spid="_x0000_s11579" style="position:absolute;left:2138;top:1248;width:540;height:156" filled="f"/>
            <v:rect id="Rectangle 1208" o:spid="_x0000_s11580" style="position:absolute;left:3363;top:1248;width:249;height:156" filled="f"/>
          </v:group>
        </w:pict>
      </w:r>
      <w:r w:rsidRPr="00AA7E27">
        <w:rPr>
          <w:rFonts w:hAnsi="宋体"/>
          <w:sz w:val="24"/>
        </w:rPr>
        <w:t>刻工序工艺流程如下图示。</w:t>
      </w:r>
    </w:p>
    <w:p w:rsidR="00495F5F" w:rsidRPr="00AA7E27" w:rsidRDefault="00DC47A0" w:rsidP="00495F5F">
      <w:pPr>
        <w:spacing w:line="360" w:lineRule="auto"/>
        <w:jc w:val="center"/>
      </w:pPr>
      <w:r>
        <w:pict>
          <v:shape id="_x0000_i1025" type="#_x0000_t75" style="width:399.45pt;height:93.3pt"/>
        </w:pict>
      </w:r>
    </w:p>
    <w:p w:rsidR="00B04A02" w:rsidRPr="00AA7E27" w:rsidRDefault="006C648F" w:rsidP="00495F5F">
      <w:pPr>
        <w:spacing w:line="360" w:lineRule="auto"/>
        <w:jc w:val="center"/>
        <w:rPr>
          <w:rFonts w:hAnsi="宋体"/>
          <w:b/>
          <w:sz w:val="24"/>
        </w:rPr>
      </w:pPr>
      <w:r w:rsidRPr="00AA7E27">
        <w:rPr>
          <w:rFonts w:hAnsi="宋体" w:hint="eastAsia"/>
          <w:b/>
          <w:sz w:val="24"/>
        </w:rPr>
        <w:t>黄光</w:t>
      </w:r>
      <w:r w:rsidR="00B04A02" w:rsidRPr="00AA7E27">
        <w:rPr>
          <w:rFonts w:hAnsi="宋体"/>
          <w:b/>
          <w:sz w:val="24"/>
        </w:rPr>
        <w:t>生产工艺流程</w:t>
      </w:r>
    </w:p>
    <w:p w:rsidR="00B04A02" w:rsidRPr="00AA7E27" w:rsidRDefault="00B04A02" w:rsidP="00B04A02">
      <w:pPr>
        <w:spacing w:line="360" w:lineRule="auto"/>
        <w:ind w:firstLine="480"/>
        <w:rPr>
          <w:rFonts w:hAnsi="宋体"/>
          <w:sz w:val="24"/>
        </w:rPr>
      </w:pPr>
      <w:r w:rsidRPr="00AA7E27">
        <w:rPr>
          <w:rFonts w:hAnsi="宋体" w:hint="eastAsia"/>
          <w:sz w:val="24"/>
        </w:rPr>
        <w:t>3</w:t>
      </w:r>
      <w:r w:rsidRPr="00AA7E27">
        <w:rPr>
          <w:rFonts w:hAnsi="宋体" w:hint="eastAsia"/>
          <w:sz w:val="24"/>
        </w:rPr>
        <w:t>、</w:t>
      </w:r>
      <w:r w:rsidRPr="00AA7E27">
        <w:rPr>
          <w:rFonts w:hAnsi="宋体" w:hint="eastAsia"/>
          <w:sz w:val="24"/>
        </w:rPr>
        <w:t>ICP</w:t>
      </w:r>
      <w:r w:rsidRPr="00AA7E27">
        <w:rPr>
          <w:rFonts w:hAnsi="宋体" w:hint="eastAsia"/>
          <w:sz w:val="24"/>
        </w:rPr>
        <w:t>蚀刻</w:t>
      </w:r>
    </w:p>
    <w:p w:rsidR="00B04A02" w:rsidRPr="00AA7E27" w:rsidRDefault="00B04A02" w:rsidP="00B04A02">
      <w:pPr>
        <w:spacing w:line="360" w:lineRule="auto"/>
        <w:ind w:firstLine="480"/>
        <w:rPr>
          <w:rFonts w:hAnsi="宋体"/>
          <w:sz w:val="24"/>
        </w:rPr>
      </w:pPr>
      <w:r w:rsidRPr="00AA7E27">
        <w:rPr>
          <w:rFonts w:hAnsi="宋体" w:hint="eastAsia"/>
          <w:sz w:val="24"/>
        </w:rPr>
        <w:t>蚀刻的目的是将光刻后暴露的氧化层及不需要的材质自晶圆表面上去除。蚀刻包括干法蚀刻和湿法蚀刻两种，项目采用</w:t>
      </w:r>
      <w:r w:rsidRPr="00AA7E27">
        <w:rPr>
          <w:rFonts w:hAnsi="宋体" w:hint="eastAsia"/>
          <w:sz w:val="24"/>
        </w:rPr>
        <w:t>ICP</w:t>
      </w:r>
      <w:r w:rsidRPr="00AA7E27">
        <w:rPr>
          <w:rFonts w:hAnsi="宋体" w:hint="eastAsia"/>
          <w:sz w:val="24"/>
        </w:rPr>
        <w:t>干法蚀刻。</w:t>
      </w:r>
    </w:p>
    <w:p w:rsidR="00B04A02" w:rsidRPr="00AA7E27" w:rsidRDefault="00B04A02" w:rsidP="00B04A02">
      <w:pPr>
        <w:spacing w:line="360" w:lineRule="auto"/>
        <w:ind w:firstLineChars="200" w:firstLine="480"/>
        <w:rPr>
          <w:rFonts w:hAnsi="宋体"/>
          <w:sz w:val="24"/>
        </w:rPr>
      </w:pPr>
      <w:r w:rsidRPr="00AA7E27">
        <w:rPr>
          <w:rFonts w:hAnsi="宋体"/>
          <w:sz w:val="24"/>
        </w:rPr>
        <w:t>蚀刻原理是利用低压放电产生的等离子体中的离子或游离基（处于激发态的分子、原子及各种原子基团等）与材</w:t>
      </w:r>
      <w:r w:rsidR="00227A6F" w:rsidRPr="00AA7E27">
        <w:rPr>
          <w:rFonts w:hAnsi="宋体"/>
          <w:sz w:val="24"/>
        </w:rPr>
        <w:t>料发生化学反应或通过轰击等物理作用选择性腐蚀基材的过程，蚀刻气</w:t>
      </w:r>
      <w:r w:rsidRPr="00AA7E27">
        <w:rPr>
          <w:rFonts w:hAnsi="宋体"/>
          <w:sz w:val="24"/>
        </w:rPr>
        <w:t>含有</w:t>
      </w:r>
      <w:r w:rsidRPr="00AA7E27">
        <w:rPr>
          <w:sz w:val="24"/>
        </w:rPr>
        <w:t>Cl</w:t>
      </w:r>
      <w:r w:rsidRPr="00AA7E27">
        <w:rPr>
          <w:rFonts w:hint="eastAsia"/>
          <w:sz w:val="24"/>
        </w:rPr>
        <w:t>、</w:t>
      </w:r>
      <w:r w:rsidRPr="00AA7E27">
        <w:rPr>
          <w:rFonts w:hint="eastAsia"/>
          <w:sz w:val="24"/>
        </w:rPr>
        <w:t>F</w:t>
      </w:r>
      <w:r w:rsidRPr="00AA7E27">
        <w:rPr>
          <w:rFonts w:hAnsi="宋体"/>
          <w:sz w:val="24"/>
        </w:rPr>
        <w:t>等离子体或碳等离子体，因此蚀刻气体通常使用</w:t>
      </w:r>
      <w:r w:rsidRPr="00AA7E27">
        <w:rPr>
          <w:rFonts w:hint="eastAsia"/>
          <w:sz w:val="24"/>
        </w:rPr>
        <w:t>B</w:t>
      </w:r>
      <w:r w:rsidRPr="00AA7E27">
        <w:rPr>
          <w:sz w:val="24"/>
        </w:rPr>
        <w:t>Cl</w:t>
      </w:r>
      <w:r w:rsidRPr="00AA7E27">
        <w:rPr>
          <w:sz w:val="24"/>
          <w:vertAlign w:val="subscript"/>
        </w:rPr>
        <w:t>3</w:t>
      </w:r>
      <w:r w:rsidRPr="00AA7E27">
        <w:rPr>
          <w:rFonts w:hint="eastAsia"/>
          <w:sz w:val="24"/>
        </w:rPr>
        <w:t>、</w:t>
      </w:r>
      <w:r w:rsidRPr="00AA7E27">
        <w:rPr>
          <w:rFonts w:hint="eastAsia"/>
          <w:sz w:val="24"/>
        </w:rPr>
        <w:t>CHF</w:t>
      </w:r>
      <w:r w:rsidRPr="00AA7E27">
        <w:rPr>
          <w:rFonts w:hint="eastAsia"/>
          <w:sz w:val="24"/>
          <w:vertAlign w:val="subscript"/>
        </w:rPr>
        <w:t>3</w:t>
      </w:r>
      <w:r w:rsidRPr="00AA7E27">
        <w:rPr>
          <w:rFonts w:hAnsi="宋体"/>
          <w:sz w:val="24"/>
        </w:rPr>
        <w:t>这一类的</w:t>
      </w:r>
      <w:r w:rsidRPr="00AA7E27">
        <w:rPr>
          <w:rFonts w:hAnsi="宋体"/>
          <w:sz w:val="24"/>
        </w:rPr>
        <w:lastRenderedPageBreak/>
        <w:t>气体。</w:t>
      </w:r>
    </w:p>
    <w:p w:rsidR="00B04A02" w:rsidRPr="00AA7E27" w:rsidRDefault="00B04A02" w:rsidP="00B04A02">
      <w:pPr>
        <w:spacing w:line="360" w:lineRule="auto"/>
        <w:ind w:firstLineChars="200" w:firstLine="480"/>
        <w:rPr>
          <w:sz w:val="24"/>
        </w:rPr>
      </w:pPr>
      <w:r w:rsidRPr="00AA7E27">
        <w:rPr>
          <w:rFonts w:hint="eastAsia"/>
          <w:sz w:val="24"/>
        </w:rPr>
        <w:t>BCl</w:t>
      </w:r>
      <w:r w:rsidRPr="00AA7E27">
        <w:rPr>
          <w:rFonts w:hint="eastAsia"/>
          <w:sz w:val="24"/>
          <w:vertAlign w:val="subscript"/>
        </w:rPr>
        <w:t>3</w:t>
      </w:r>
      <w:r w:rsidRPr="00AA7E27">
        <w:rPr>
          <w:rFonts w:hint="eastAsia"/>
          <w:sz w:val="24"/>
        </w:rPr>
        <w:t>→</w:t>
      </w:r>
      <w:r w:rsidRPr="00AA7E27">
        <w:rPr>
          <w:rFonts w:hint="eastAsia"/>
          <w:sz w:val="24"/>
        </w:rPr>
        <w:t>BCl</w:t>
      </w:r>
      <w:r w:rsidRPr="00AA7E27">
        <w:rPr>
          <w:rFonts w:hint="eastAsia"/>
          <w:sz w:val="24"/>
          <w:vertAlign w:val="subscript"/>
        </w:rPr>
        <w:t>x</w:t>
      </w:r>
      <w:r w:rsidRPr="00AA7E27">
        <w:rPr>
          <w:rFonts w:hint="eastAsia"/>
          <w:sz w:val="24"/>
        </w:rPr>
        <w:t>+Cl</w:t>
      </w:r>
      <w:r w:rsidRPr="00AA7E27">
        <w:rPr>
          <w:rFonts w:hint="eastAsia"/>
          <w:sz w:val="24"/>
        </w:rPr>
        <w:t>（</w:t>
      </w:r>
      <w:r w:rsidRPr="00AA7E27">
        <w:rPr>
          <w:rFonts w:hint="eastAsia"/>
          <w:sz w:val="24"/>
        </w:rPr>
        <w:t>x=1,2,3</w:t>
      </w:r>
      <w:r w:rsidRPr="00AA7E27">
        <w:rPr>
          <w:rFonts w:hint="eastAsia"/>
          <w:sz w:val="24"/>
        </w:rPr>
        <w:t>）</w:t>
      </w:r>
    </w:p>
    <w:p w:rsidR="00B04A02" w:rsidRPr="00AA7E27" w:rsidRDefault="00B04A02" w:rsidP="00B04A02">
      <w:pPr>
        <w:spacing w:line="360" w:lineRule="auto"/>
        <w:ind w:firstLineChars="200" w:firstLine="480"/>
        <w:rPr>
          <w:sz w:val="24"/>
        </w:rPr>
      </w:pPr>
      <w:r w:rsidRPr="00AA7E27">
        <w:rPr>
          <w:rFonts w:hint="eastAsia"/>
          <w:sz w:val="24"/>
        </w:rPr>
        <w:t>Al</w:t>
      </w:r>
      <w:r w:rsidRPr="00AA7E27">
        <w:rPr>
          <w:rFonts w:hint="eastAsia"/>
          <w:sz w:val="24"/>
          <w:vertAlign w:val="subscript"/>
        </w:rPr>
        <w:t>2</w:t>
      </w:r>
      <w:r w:rsidRPr="00AA7E27">
        <w:rPr>
          <w:rFonts w:hint="eastAsia"/>
          <w:sz w:val="24"/>
        </w:rPr>
        <w:t>O</w:t>
      </w:r>
      <w:r w:rsidRPr="00AA7E27">
        <w:rPr>
          <w:rFonts w:hint="eastAsia"/>
          <w:sz w:val="24"/>
          <w:vertAlign w:val="subscript"/>
        </w:rPr>
        <w:t>3</w:t>
      </w:r>
      <w:r w:rsidRPr="00AA7E27">
        <w:rPr>
          <w:rFonts w:hint="eastAsia"/>
          <w:sz w:val="24"/>
        </w:rPr>
        <w:t>+BCl</w:t>
      </w:r>
      <w:r w:rsidRPr="00AA7E27">
        <w:rPr>
          <w:rFonts w:hint="eastAsia"/>
          <w:sz w:val="24"/>
          <w:vertAlign w:val="subscript"/>
        </w:rPr>
        <w:t>3</w:t>
      </w:r>
      <w:r w:rsidRPr="00AA7E27">
        <w:rPr>
          <w:rFonts w:hint="eastAsia"/>
          <w:sz w:val="24"/>
        </w:rPr>
        <w:t>→</w:t>
      </w:r>
      <w:r w:rsidRPr="00AA7E27">
        <w:rPr>
          <w:rFonts w:hint="eastAsia"/>
          <w:sz w:val="24"/>
        </w:rPr>
        <w:t>BOCly+AlCl</w:t>
      </w:r>
      <w:r w:rsidRPr="00AA7E27">
        <w:rPr>
          <w:rFonts w:hint="eastAsia"/>
          <w:sz w:val="24"/>
        </w:rPr>
        <w:t>（</w:t>
      </w:r>
      <w:r w:rsidRPr="00AA7E27">
        <w:rPr>
          <w:rFonts w:hint="eastAsia"/>
          <w:sz w:val="24"/>
        </w:rPr>
        <w:t>y=1,2,3</w:t>
      </w:r>
      <w:r w:rsidRPr="00AA7E27">
        <w:rPr>
          <w:rFonts w:hint="eastAsia"/>
          <w:sz w:val="24"/>
        </w:rPr>
        <w:t>）</w:t>
      </w:r>
    </w:p>
    <w:p w:rsidR="00B04A02" w:rsidRPr="00AA7E27" w:rsidRDefault="00B04A02" w:rsidP="00B04A02">
      <w:pPr>
        <w:spacing w:line="360" w:lineRule="auto"/>
        <w:ind w:firstLineChars="200" w:firstLine="480"/>
        <w:rPr>
          <w:sz w:val="24"/>
        </w:rPr>
      </w:pPr>
      <w:r w:rsidRPr="00AA7E27">
        <w:rPr>
          <w:rFonts w:hint="eastAsia"/>
          <w:sz w:val="24"/>
        </w:rPr>
        <w:t>Al</w:t>
      </w:r>
      <w:r w:rsidRPr="00AA7E27">
        <w:rPr>
          <w:rFonts w:hint="eastAsia"/>
          <w:sz w:val="24"/>
          <w:vertAlign w:val="subscript"/>
        </w:rPr>
        <w:t>2</w:t>
      </w:r>
      <w:r w:rsidRPr="00AA7E27">
        <w:rPr>
          <w:rFonts w:hint="eastAsia"/>
          <w:sz w:val="24"/>
        </w:rPr>
        <w:t>O</w:t>
      </w:r>
      <w:r w:rsidRPr="00AA7E27">
        <w:rPr>
          <w:rFonts w:hint="eastAsia"/>
          <w:sz w:val="24"/>
          <w:vertAlign w:val="subscript"/>
        </w:rPr>
        <w:t>3</w:t>
      </w:r>
      <w:r w:rsidRPr="00AA7E27">
        <w:rPr>
          <w:rFonts w:hint="eastAsia"/>
          <w:sz w:val="24"/>
        </w:rPr>
        <w:t>+ BCl</w:t>
      </w:r>
      <w:r w:rsidRPr="00AA7E27">
        <w:rPr>
          <w:rFonts w:hint="eastAsia"/>
          <w:sz w:val="24"/>
          <w:vertAlign w:val="subscript"/>
        </w:rPr>
        <w:t>x</w:t>
      </w:r>
      <w:r w:rsidRPr="00AA7E27">
        <w:rPr>
          <w:rFonts w:hint="eastAsia"/>
          <w:sz w:val="24"/>
          <w:vertAlign w:val="superscript"/>
        </w:rPr>
        <w:t>+</w:t>
      </w:r>
      <w:r w:rsidRPr="00AA7E27">
        <w:rPr>
          <w:rFonts w:hint="eastAsia"/>
          <w:sz w:val="24"/>
        </w:rPr>
        <w:t>→</w:t>
      </w:r>
      <w:r w:rsidRPr="00AA7E27">
        <w:rPr>
          <w:rFonts w:hint="eastAsia"/>
          <w:sz w:val="24"/>
        </w:rPr>
        <w:t>BOClz+ AlCl</w:t>
      </w:r>
      <w:r w:rsidRPr="00AA7E27">
        <w:rPr>
          <w:rFonts w:hint="eastAsia"/>
          <w:sz w:val="24"/>
        </w:rPr>
        <w:t>（</w:t>
      </w:r>
      <w:r w:rsidRPr="00AA7E27">
        <w:rPr>
          <w:rFonts w:hint="eastAsia"/>
          <w:sz w:val="24"/>
        </w:rPr>
        <w:t>z=1,2,3</w:t>
      </w:r>
      <w:r w:rsidRPr="00AA7E27">
        <w:rPr>
          <w:rFonts w:hint="eastAsia"/>
          <w:sz w:val="24"/>
        </w:rPr>
        <w:t>）</w:t>
      </w:r>
    </w:p>
    <w:p w:rsidR="00B04A02" w:rsidRPr="00AA7E27" w:rsidRDefault="00B04A02" w:rsidP="00B04A02">
      <w:pPr>
        <w:autoSpaceDE w:val="0"/>
        <w:autoSpaceDN w:val="0"/>
        <w:adjustRightInd w:val="0"/>
        <w:spacing w:line="360" w:lineRule="auto"/>
        <w:ind w:firstLineChars="196" w:firstLine="470"/>
        <w:jc w:val="left"/>
        <w:rPr>
          <w:rFonts w:hAnsi="宋体"/>
          <w:sz w:val="24"/>
        </w:rPr>
      </w:pPr>
      <w:r w:rsidRPr="00AA7E27">
        <w:rPr>
          <w:rFonts w:hAnsi="宋体"/>
          <w:sz w:val="24"/>
        </w:rPr>
        <w:t>蚀刻工序中</w:t>
      </w:r>
      <w:r w:rsidRPr="00AA7E27">
        <w:rPr>
          <w:rFonts w:hAnsi="宋体" w:hint="eastAsia"/>
          <w:sz w:val="24"/>
        </w:rPr>
        <w:t>He</w:t>
      </w:r>
      <w:r w:rsidRPr="00AA7E27">
        <w:rPr>
          <w:rFonts w:hAnsi="宋体" w:hint="eastAsia"/>
          <w:sz w:val="24"/>
        </w:rPr>
        <w:t>、</w:t>
      </w:r>
      <w:r w:rsidRPr="00AA7E27">
        <w:rPr>
          <w:rFonts w:hAnsi="宋体" w:hint="eastAsia"/>
          <w:sz w:val="24"/>
        </w:rPr>
        <w:t>N</w:t>
      </w:r>
      <w:r w:rsidRPr="00AA7E27">
        <w:rPr>
          <w:rFonts w:hAnsi="宋体" w:hint="eastAsia"/>
          <w:sz w:val="24"/>
          <w:vertAlign w:val="subscript"/>
        </w:rPr>
        <w:t>2</w:t>
      </w:r>
      <w:r w:rsidRPr="00AA7E27">
        <w:rPr>
          <w:rFonts w:hAnsi="宋体" w:hint="eastAsia"/>
          <w:sz w:val="24"/>
        </w:rPr>
        <w:t>、</w:t>
      </w:r>
      <w:r w:rsidRPr="00AA7E27">
        <w:rPr>
          <w:rFonts w:hAnsi="宋体" w:hint="eastAsia"/>
          <w:sz w:val="24"/>
        </w:rPr>
        <w:t>O</w:t>
      </w:r>
      <w:r w:rsidRPr="00AA7E27">
        <w:rPr>
          <w:rFonts w:hAnsi="宋体" w:hint="eastAsia"/>
          <w:sz w:val="24"/>
          <w:vertAlign w:val="subscript"/>
        </w:rPr>
        <w:t>2</w:t>
      </w:r>
      <w:r w:rsidRPr="00AA7E27">
        <w:rPr>
          <w:rFonts w:hAnsi="宋体" w:hint="eastAsia"/>
          <w:sz w:val="24"/>
        </w:rPr>
        <w:t>起保护作用，三氟甲烷起催化作用，不参加化学反应。蚀刻过程中有氯化物（</w:t>
      </w:r>
      <w:r w:rsidRPr="00AA7E27">
        <w:rPr>
          <w:rFonts w:hAnsi="宋体" w:hint="eastAsia"/>
          <w:sz w:val="24"/>
        </w:rPr>
        <w:t>AlCly</w:t>
      </w:r>
      <w:r w:rsidRPr="00AA7E27">
        <w:rPr>
          <w:rFonts w:hAnsi="宋体" w:hint="eastAsia"/>
          <w:sz w:val="24"/>
        </w:rPr>
        <w:t>，</w:t>
      </w:r>
      <w:r w:rsidRPr="00AA7E27">
        <w:rPr>
          <w:rFonts w:hAnsi="宋体" w:hint="eastAsia"/>
          <w:sz w:val="24"/>
        </w:rPr>
        <w:t>y=1,2,3</w:t>
      </w:r>
      <w:r w:rsidRPr="00AA7E27">
        <w:rPr>
          <w:rFonts w:hAnsi="宋体" w:hint="eastAsia"/>
          <w:sz w:val="24"/>
        </w:rPr>
        <w:t>）、</w:t>
      </w:r>
      <w:r w:rsidRPr="00AA7E27">
        <w:rPr>
          <w:rFonts w:hAnsi="宋体" w:hint="eastAsia"/>
          <w:sz w:val="24"/>
        </w:rPr>
        <w:t>BOClx</w:t>
      </w:r>
      <w:r w:rsidRPr="00AA7E27">
        <w:rPr>
          <w:rFonts w:hAnsi="宋体" w:hint="eastAsia"/>
          <w:sz w:val="24"/>
        </w:rPr>
        <w:t>，</w:t>
      </w:r>
      <w:r w:rsidRPr="00AA7E27">
        <w:rPr>
          <w:rFonts w:hAnsi="宋体" w:hint="eastAsia"/>
          <w:sz w:val="24"/>
        </w:rPr>
        <w:t>x=1,2,3</w:t>
      </w:r>
      <w:r w:rsidRPr="00AA7E27">
        <w:rPr>
          <w:rFonts w:hAnsi="宋体" w:hint="eastAsia"/>
          <w:sz w:val="24"/>
        </w:rPr>
        <w:t>）和未反应的</w:t>
      </w:r>
      <w:r w:rsidRPr="00AA7E27">
        <w:rPr>
          <w:rFonts w:hAnsi="宋体" w:hint="eastAsia"/>
          <w:sz w:val="24"/>
        </w:rPr>
        <w:t>BCl</w:t>
      </w:r>
      <w:r w:rsidRPr="00AA7E27">
        <w:rPr>
          <w:rFonts w:hAnsi="宋体" w:hint="eastAsia"/>
          <w:sz w:val="24"/>
          <w:vertAlign w:val="subscript"/>
        </w:rPr>
        <w:t>3</w:t>
      </w:r>
      <w:r w:rsidRPr="00AA7E27">
        <w:rPr>
          <w:rFonts w:hAnsi="宋体" w:hint="eastAsia"/>
          <w:sz w:val="24"/>
        </w:rPr>
        <w:t>（未反应的</w:t>
      </w:r>
      <w:r w:rsidRPr="00AA7E27">
        <w:rPr>
          <w:rFonts w:hAnsi="宋体" w:hint="eastAsia"/>
          <w:sz w:val="24"/>
        </w:rPr>
        <w:t>BCl</w:t>
      </w:r>
      <w:r w:rsidRPr="00AA7E27">
        <w:rPr>
          <w:rFonts w:hAnsi="宋体" w:hint="eastAsia"/>
          <w:sz w:val="24"/>
          <w:vertAlign w:val="subscript"/>
        </w:rPr>
        <w:t>3</w:t>
      </w:r>
      <w:r w:rsidRPr="00AA7E27">
        <w:rPr>
          <w:rFonts w:hAnsi="宋体" w:hint="eastAsia"/>
          <w:sz w:val="24"/>
        </w:rPr>
        <w:t>约占</w:t>
      </w:r>
      <w:r w:rsidRPr="00AA7E27">
        <w:rPr>
          <w:rFonts w:hAnsi="宋体" w:hint="eastAsia"/>
          <w:sz w:val="24"/>
        </w:rPr>
        <w:t>90%</w:t>
      </w:r>
      <w:r w:rsidRPr="00AA7E27">
        <w:rPr>
          <w:rFonts w:hAnsi="宋体" w:hint="eastAsia"/>
          <w:sz w:val="24"/>
        </w:rPr>
        <w:t>）、</w:t>
      </w:r>
      <w:r w:rsidRPr="00AA7E27">
        <w:rPr>
          <w:rFonts w:hAnsi="宋体" w:hint="eastAsia"/>
          <w:sz w:val="24"/>
        </w:rPr>
        <w:t>CHF</w:t>
      </w:r>
      <w:r w:rsidRPr="00AA7E27">
        <w:rPr>
          <w:rFonts w:hAnsi="宋体" w:hint="eastAsia"/>
          <w:sz w:val="24"/>
          <w:vertAlign w:val="subscript"/>
        </w:rPr>
        <w:t>3</w:t>
      </w:r>
      <w:r w:rsidRPr="00AA7E27">
        <w:rPr>
          <w:rFonts w:hAnsi="宋体" w:hint="eastAsia"/>
          <w:sz w:val="24"/>
        </w:rPr>
        <w:t>等蚀废气产生。其中</w:t>
      </w:r>
      <w:r w:rsidRPr="00AA7E27">
        <w:rPr>
          <w:rFonts w:hAnsi="宋体" w:hint="eastAsia"/>
          <w:sz w:val="24"/>
        </w:rPr>
        <w:t>AlCly</w:t>
      </w:r>
      <w:r w:rsidRPr="00AA7E27" w:rsidDel="00992479">
        <w:rPr>
          <w:rFonts w:hAnsi="宋体" w:hint="eastAsia"/>
          <w:sz w:val="24"/>
        </w:rPr>
        <w:t xml:space="preserve"> </w:t>
      </w:r>
      <w:r w:rsidRPr="00AA7E27">
        <w:rPr>
          <w:rFonts w:hAnsi="宋体" w:hint="eastAsia"/>
          <w:sz w:val="24"/>
        </w:rPr>
        <w:t>、</w:t>
      </w:r>
      <w:r w:rsidRPr="00AA7E27">
        <w:rPr>
          <w:rFonts w:hAnsi="宋体" w:hint="eastAsia"/>
          <w:sz w:val="24"/>
        </w:rPr>
        <w:t>BOClx</w:t>
      </w:r>
      <w:r w:rsidRPr="00AA7E27" w:rsidDel="00992479">
        <w:rPr>
          <w:rFonts w:hAnsi="宋体" w:hint="eastAsia"/>
          <w:sz w:val="24"/>
        </w:rPr>
        <w:t xml:space="preserve"> </w:t>
      </w:r>
      <w:r w:rsidRPr="00AA7E27">
        <w:rPr>
          <w:rFonts w:hAnsi="宋体" w:hint="eastAsia"/>
          <w:sz w:val="24"/>
        </w:rPr>
        <w:t>通过后续清洗工序进入水中、未反应的</w:t>
      </w:r>
      <w:r w:rsidRPr="00AA7E27">
        <w:rPr>
          <w:rFonts w:hAnsi="宋体" w:hint="eastAsia"/>
          <w:sz w:val="24"/>
        </w:rPr>
        <w:t>BCl</w:t>
      </w:r>
      <w:r w:rsidRPr="00AA7E27">
        <w:rPr>
          <w:rFonts w:hAnsi="宋体" w:hint="eastAsia"/>
          <w:sz w:val="24"/>
          <w:vertAlign w:val="subscript"/>
        </w:rPr>
        <w:t>3</w:t>
      </w:r>
      <w:r w:rsidRPr="00AA7E27">
        <w:rPr>
          <w:rFonts w:hAnsi="宋体" w:hint="eastAsia"/>
          <w:sz w:val="24"/>
        </w:rPr>
        <w:t>、</w:t>
      </w:r>
      <w:r w:rsidRPr="00AA7E27">
        <w:rPr>
          <w:rFonts w:hAnsi="宋体" w:hint="eastAsia"/>
          <w:sz w:val="24"/>
        </w:rPr>
        <w:t>CHF</w:t>
      </w:r>
      <w:r w:rsidRPr="00AA7E27">
        <w:rPr>
          <w:rFonts w:hAnsi="宋体" w:hint="eastAsia"/>
          <w:sz w:val="24"/>
          <w:vertAlign w:val="subscript"/>
        </w:rPr>
        <w:t>3</w:t>
      </w:r>
      <w:r w:rsidRPr="00AA7E27">
        <w:rPr>
          <w:rFonts w:hAnsi="宋体" w:hint="eastAsia"/>
          <w:sz w:val="24"/>
        </w:rPr>
        <w:t>进入废气。</w:t>
      </w:r>
    </w:p>
    <w:p w:rsidR="009B546D" w:rsidRPr="00AA7E27" w:rsidRDefault="00B04A02" w:rsidP="00495F5F">
      <w:pPr>
        <w:autoSpaceDE w:val="0"/>
        <w:autoSpaceDN w:val="0"/>
        <w:adjustRightInd w:val="0"/>
        <w:spacing w:line="360" w:lineRule="auto"/>
        <w:ind w:firstLineChars="196" w:firstLine="470"/>
        <w:jc w:val="left"/>
        <w:rPr>
          <w:rFonts w:hAnsi="宋体"/>
          <w:sz w:val="24"/>
        </w:rPr>
        <w:sectPr w:rsidR="009B546D" w:rsidRPr="00AA7E27">
          <w:footerReference w:type="default" r:id="rId19"/>
          <w:pgSz w:w="11906" w:h="16838"/>
          <w:pgMar w:top="1021" w:right="1134" w:bottom="680" w:left="1418" w:header="851" w:footer="794" w:gutter="0"/>
          <w:cols w:space="720"/>
          <w:docGrid w:linePitch="312"/>
        </w:sectPr>
      </w:pPr>
      <w:r w:rsidRPr="00AA7E27">
        <w:rPr>
          <w:rFonts w:hAnsi="宋体"/>
          <w:sz w:val="24"/>
        </w:rPr>
        <w:t>在等离子体中，基本的气体被电离，产生离子、电子、激发原子、游离离子（游离基）等等，因而具有很强的化学活性。蚀刻完成后，要用酸、碱和纯水反复冲洗，以保证刻痕的清洁。</w:t>
      </w:r>
    </w:p>
    <w:p w:rsidR="00495F5F" w:rsidRPr="00AA7E27" w:rsidRDefault="00DC47A0" w:rsidP="00495F5F">
      <w:pPr>
        <w:autoSpaceDE w:val="0"/>
        <w:autoSpaceDN w:val="0"/>
        <w:adjustRightInd w:val="0"/>
        <w:spacing w:line="360" w:lineRule="auto"/>
        <w:ind w:firstLineChars="196" w:firstLine="470"/>
        <w:jc w:val="left"/>
        <w:rPr>
          <w:rFonts w:hAnsi="宋体"/>
          <w:sz w:val="24"/>
        </w:rPr>
      </w:pPr>
      <w:r w:rsidRPr="00DC47A0">
        <w:rPr>
          <w:noProof/>
          <w:sz w:val="24"/>
        </w:rPr>
        <w:lastRenderedPageBreak/>
        <w:pict>
          <v:group id="画布 4811" o:spid="_x0000_s11430" editas="canvas" style="position:absolute;margin-left:-22.25pt;margin-top:11.55pt;width:476.85pt;height:617.25pt;z-index:251563520;mso-position-horizontal-relative:char;mso-position-vertical-relative:line" coordorigin="1472,1573" coordsize="9537,12345">
            <o:lock v:ext="edit" aspectratio="t" text="t"/>
            <o:diagram v:ext="edit" dgmstyle="0" dgmscalex="0" dgmscaley="0"/>
            <v:shape id="_x0000_s11431" type="#_x0000_t75" style="position:absolute;left:1472;top:1573;width:9537;height:12345" o:preferrelative="f" stroked="t">
              <v:fill o:detectmouseclick="t"/>
              <v:path o:extrusionok="t"/>
              <o:lock v:ext="edit" rotation="t" text="t"/>
              <o:diagram v:ext="edit" dgmstyle="0" dgmscalex="0" dgmscaley="0"/>
            </v:shape>
            <v:shape id="文本框 4813" o:spid="_x0000_s11432" type="#_x0000_t202" style="position:absolute;left:4172;top:1812;width:1080;height:273" o:regroupid="41" stroked="f">
              <v:textbox style="mso-next-textbox:#文本框 4813" inset="0,0,0,0">
                <w:txbxContent>
                  <w:p w:rsidR="00961625" w:rsidRDefault="00961625" w:rsidP="00A846B2">
                    <w:r>
                      <w:rPr>
                        <w:rFonts w:hint="eastAsia"/>
                      </w:rPr>
                      <w:t>升温熔料</w:t>
                    </w:r>
                  </w:p>
                </w:txbxContent>
              </v:textbox>
            </v:shape>
            <v:line id="直线 4814" o:spid="_x0000_s11433" style="position:absolute" from="5259,1966" to="5792,1967" o:regroupid="41">
              <v:stroke endarrow="block"/>
            </v:line>
            <v:shape id="文本框 4815" o:spid="_x0000_s11434" type="#_x0000_t202" style="position:absolute;left:5805;top:1819;width:527;height:272" o:regroupid="41" stroked="f">
              <v:textbox style="mso-next-textbox:#文本框 4815" inset="0,0,0,0">
                <w:txbxContent>
                  <w:p w:rsidR="00961625" w:rsidRDefault="00961625" w:rsidP="00A846B2">
                    <w:r>
                      <w:rPr>
                        <w:rFonts w:hint="eastAsia"/>
                      </w:rPr>
                      <w:t>引晶</w:t>
                    </w:r>
                  </w:p>
                </w:txbxContent>
              </v:textbox>
            </v:shape>
            <v:line id="直线 4816" o:spid="_x0000_s11435" style="position:absolute;flip:y" from="6362,1969" to="6753,1970" o:regroupid="41">
              <v:stroke endarrow="block"/>
            </v:line>
            <v:shape id="文本框 4817" o:spid="_x0000_s11436" type="#_x0000_t202" style="position:absolute;left:6782;top:1830;width:878;height:272" o:regroupid="41" stroked="f">
              <v:textbox style="mso-next-textbox:#文本框 4817" inset="0,0,0,0">
                <w:txbxContent>
                  <w:p w:rsidR="00961625" w:rsidRDefault="00961625" w:rsidP="00A846B2">
                    <w:r>
                      <w:rPr>
                        <w:rFonts w:hint="eastAsia"/>
                      </w:rPr>
                      <w:t>晶体生长</w:t>
                    </w:r>
                  </w:p>
                </w:txbxContent>
              </v:textbox>
            </v:shape>
            <v:line id="直线 4818" o:spid="_x0000_s11437" style="position:absolute" from="7698,1980" to="8058,1981" o:regroupid="41">
              <v:stroke endarrow="block"/>
            </v:line>
            <v:shape id="文本框 4819" o:spid="_x0000_s11438" type="#_x0000_t202" style="position:absolute;left:8072;top:1836;width:527;height:333" o:regroupid="41" stroked="f">
              <v:textbox style="mso-next-textbox:#文本框 4819" inset="0,0,0,0">
                <w:txbxContent>
                  <w:p w:rsidR="00961625" w:rsidRDefault="00961625" w:rsidP="00A846B2">
                    <w:r>
                      <w:rPr>
                        <w:rFonts w:hint="eastAsia"/>
                      </w:rPr>
                      <w:t>降温</w:t>
                    </w:r>
                  </w:p>
                </w:txbxContent>
              </v:textbox>
            </v:shape>
            <v:line id="直线 4820" o:spid="_x0000_s11439" style="position:absolute" from="8568,1979" to="8928,1980" o:regroupid="41">
              <v:stroke endarrow="block"/>
            </v:line>
            <v:shape id="文本框 4821" o:spid="_x0000_s11440" type="#_x0000_t202" style="position:absolute;left:8975;top:1823;width:527;height:272" o:regroupid="41" stroked="f">
              <v:textbox style="mso-next-textbox:#文本框 4821" inset="0,0,0,0">
                <w:txbxContent>
                  <w:p w:rsidR="00961625" w:rsidRDefault="00961625" w:rsidP="00A846B2">
                    <w:r>
                      <w:rPr>
                        <w:rFonts w:hint="eastAsia"/>
                      </w:rPr>
                      <w:t>出炉</w:t>
                    </w:r>
                  </w:p>
                </w:txbxContent>
              </v:textbox>
            </v:shape>
            <v:line id="直线 4822" o:spid="_x0000_s11441" style="position:absolute;flip:y" from="8717,2056" to="8718,2316" o:regroupid="41">
              <v:stroke endarrow="block"/>
            </v:line>
            <v:shape id="文本框 4823" o:spid="_x0000_s11442" type="#_x0000_t202" style="position:absolute;left:8312;top:2389;width:1080;height:258" o:regroupid="41" filled="f" stroked="f">
              <v:textbox style="mso-next-textbox:#文本框 4823" inset="0,0,0,0">
                <w:txbxContent>
                  <w:p w:rsidR="00961625" w:rsidRDefault="00961625" w:rsidP="00A846B2">
                    <w:r>
                      <w:rPr>
                        <w:rFonts w:hint="eastAsia"/>
                      </w:rPr>
                      <w:t>通</w:t>
                    </w:r>
                    <w:r>
                      <w:rPr>
                        <w:rFonts w:hint="eastAsia"/>
                      </w:rPr>
                      <w:t>2</w:t>
                    </w:r>
                    <w:r>
                      <w:rPr>
                        <w:rFonts w:hint="eastAsia"/>
                      </w:rPr>
                      <w:t>次</w:t>
                    </w:r>
                    <w:r>
                      <w:rPr>
                        <w:rFonts w:hint="eastAsia"/>
                      </w:rPr>
                      <w:t>Ar</w:t>
                    </w:r>
                  </w:p>
                </w:txbxContent>
              </v:textbox>
            </v:shape>
            <v:rect id="矩形 4824" o:spid="_x0000_s11443" style="position:absolute;left:3992;top:1723;width:5580;height:999" o:regroupid="41" filled="f">
              <v:stroke dashstyle="1 1"/>
            </v:rect>
            <v:shape id="文本框 4825" o:spid="_x0000_s11444" type="#_x0000_t202" style="position:absolute;left:4172;top:2389;width:720;height:333" o:regroupid="41" filled="f" stroked="f">
              <v:textbox style="mso-next-textbox:#文本框 4825" inset="0,0,0,0">
                <w:txbxContent>
                  <w:p w:rsidR="00961625" w:rsidRDefault="00961625" w:rsidP="00A846B2">
                    <w:r>
                      <w:rPr>
                        <w:rFonts w:hint="eastAsia"/>
                      </w:rPr>
                      <w:t>长晶炉</w:t>
                    </w:r>
                  </w:p>
                </w:txbxContent>
              </v:textbox>
            </v:shape>
            <v:line id="直线 4826" o:spid="_x0000_s11445" style="position:absolute" from="2840,2350" to="3992,2351" o:regroupid="41">
              <v:stroke endarrow="block"/>
            </v:line>
            <v:shape id="文本框 4827" o:spid="_x0000_s11446" type="#_x0000_t202" style="position:absolute;left:1832;top:2177;width:998;height:394" o:regroupid="41" filled="f">
              <v:textbox style="mso-next-textbox:#文本框 4827" inset="0,0,0,0">
                <w:txbxContent>
                  <w:p w:rsidR="00961625" w:rsidRDefault="00961625" w:rsidP="00A846B2">
                    <w:r>
                      <w:rPr>
                        <w:rFonts w:hint="eastAsia"/>
                      </w:rPr>
                      <w:t>填料装炉</w:t>
                    </w:r>
                  </w:p>
                </w:txbxContent>
              </v:textbox>
            </v:shape>
            <v:line id="直线 4828" o:spid="_x0000_s11447" style="position:absolute" from="6220,2722" to="6221,3163" o:regroupid="41">
              <v:stroke endarrow="block"/>
            </v:line>
            <v:shape id="文本框 4829" o:spid="_x0000_s11448" type="#_x0000_t202" style="position:absolute;left:5753;top:3248;width:901;height:369" o:regroupid="41">
              <v:textbox style="mso-next-textbox:#文本框 4829" inset=".5mm,0,0,0">
                <w:txbxContent>
                  <w:p w:rsidR="00961625" w:rsidRDefault="00961625" w:rsidP="00A846B2">
                    <w:pPr>
                      <w:jc w:val="center"/>
                    </w:pPr>
                    <w:r>
                      <w:rPr>
                        <w:rFonts w:hint="eastAsia"/>
                      </w:rPr>
                      <w:t>检测</w:t>
                    </w:r>
                  </w:p>
                </w:txbxContent>
              </v:textbox>
            </v:shape>
            <v:line id="直线 4830" o:spid="_x0000_s11449" style="position:absolute;flip:x y" from="4064,3501" to="5737,3505" o:regroupid="41">
              <v:stroke endarrow="block"/>
            </v:line>
            <v:line id="直线 4832" o:spid="_x0000_s11451" style="position:absolute;flip:x" from="3827,3059" to="3828,3392" o:regroupid="41">
              <v:stroke endarrow="block"/>
            </v:line>
            <v:shape id="文本框 4833" o:spid="_x0000_s11452" type="#_x0000_t202" style="position:absolute;left:3506;top:3372;width:527;height:369" o:regroupid="41">
              <v:textbox style="mso-next-textbox:#文本框 4833" inset="0,0,0,0">
                <w:txbxContent>
                  <w:p w:rsidR="00961625" w:rsidRDefault="00961625" w:rsidP="00A846B2">
                    <w:r>
                      <w:rPr>
                        <w:rFonts w:hint="eastAsia"/>
                      </w:rPr>
                      <w:t>酸洗</w:t>
                    </w:r>
                  </w:p>
                </w:txbxContent>
              </v:textbox>
            </v:shape>
            <v:line id="直线 4834" o:spid="_x0000_s11453" style="position:absolute;flip:x" from="3160,3479" to="3460,3480" o:regroupid="41">
              <v:stroke endarrow="block"/>
            </v:line>
            <v:shape id="文本框 4835" o:spid="_x0000_s11454" type="#_x0000_t202" style="position:absolute;left:2643;top:3357;width:527;height:369" o:regroupid="41">
              <v:textbox style="mso-next-textbox:#文本框 4835" inset="0,0,0,0">
                <w:txbxContent>
                  <w:p w:rsidR="00961625" w:rsidRDefault="00961625" w:rsidP="00A846B2">
                    <w:r>
                      <w:rPr>
                        <w:rFonts w:hint="eastAsia"/>
                      </w:rPr>
                      <w:t>清洗</w:t>
                    </w:r>
                  </w:p>
                </w:txbxContent>
              </v:textbox>
            </v:shape>
            <v:line id="直线 4836" o:spid="_x0000_s11455" style="position:absolute;flip:y" from="2192,2555" to="2193,3317" o:regroupid="41">
              <v:stroke endarrow="block"/>
            </v:line>
            <v:line id="直线 4837" o:spid="_x0000_s11456" style="position:absolute;flip:x" from="6215,4222" to="6220,4601" o:regroupid="41">
              <v:stroke endarrow="block"/>
            </v:line>
            <v:shape id="文本框 4838" o:spid="_x0000_s11457" type="#_x0000_t202" style="position:absolute;left:5792;top:3887;width:900;height:369" o:regroupid="41">
              <v:textbox style="mso-next-textbox:#文本框 4838" inset=".5mm,0,0,0">
                <w:txbxContent>
                  <w:p w:rsidR="00961625" w:rsidRDefault="00961625" w:rsidP="00A846B2">
                    <w:r>
                      <w:rPr>
                        <w:rFonts w:hint="eastAsia"/>
                      </w:rPr>
                      <w:t>外缘切割</w:t>
                    </w:r>
                  </w:p>
                </w:txbxContent>
              </v:textbox>
            </v:shape>
            <v:line id="直线 4839" o:spid="_x0000_s11458" style="position:absolute" from="6229,4896" to="6230,5253" o:regroupid="41">
              <v:stroke endarrow="block"/>
            </v:line>
            <v:shape id="文本框 4840" o:spid="_x0000_s11459" type="#_x0000_t202" style="position:absolute;left:5784;top:4601;width:901;height:369" o:regroupid="41">
              <v:textbox style="mso-next-textbox:#文本框 4840" inset=".5mm,0,0,0">
                <w:txbxContent>
                  <w:p w:rsidR="00961625" w:rsidRDefault="00961625" w:rsidP="00A846B2">
                    <w:pPr>
                      <w:jc w:val="center"/>
                    </w:pPr>
                    <w:r>
                      <w:rPr>
                        <w:rFonts w:hint="eastAsia"/>
                      </w:rPr>
                      <w:t>清洗</w:t>
                    </w:r>
                  </w:p>
                </w:txbxContent>
              </v:textbox>
            </v:shape>
            <v:line id="直线 4841" o:spid="_x0000_s11460" style="position:absolute;flip:x" from="6253,5591" to="6254,5855" o:regroupid="41">
              <v:stroke endarrow="block"/>
            </v:line>
            <v:shape id="文本框 4842" o:spid="_x0000_s11461" type="#_x0000_t202" style="position:absolute;left:5791;top:5867;width:901;height:369" o:regroupid="41">
              <v:textbox style="mso-next-textbox:#文本框 4842" inset=".5mm,0,0,0">
                <w:txbxContent>
                  <w:p w:rsidR="00961625" w:rsidRDefault="00961625" w:rsidP="00A846B2">
                    <w:pPr>
                      <w:jc w:val="center"/>
                    </w:pPr>
                    <w:r>
                      <w:rPr>
                        <w:rFonts w:hint="eastAsia"/>
                      </w:rPr>
                      <w:t>定位</w:t>
                    </w:r>
                  </w:p>
                </w:txbxContent>
              </v:textbox>
            </v:shape>
            <v:line id="直线 4843" o:spid="_x0000_s11462" style="position:absolute;flip:x" from="6230,6234" to="6243,6496" o:regroupid="41">
              <v:stroke endarrow="block"/>
            </v:line>
            <v:shape id="文本框 4844" o:spid="_x0000_s11463" type="#_x0000_t202" style="position:absolute;left:5783;top:6510;width:900;height:369" o:regroupid="41">
              <v:textbox style="mso-next-textbox:#文本框 4844" inset=".5mm,0,0,0">
                <w:txbxContent>
                  <w:p w:rsidR="00961625" w:rsidRDefault="00961625" w:rsidP="00A846B2">
                    <w:pPr>
                      <w:jc w:val="center"/>
                    </w:pPr>
                    <w:r>
                      <w:rPr>
                        <w:rFonts w:hint="eastAsia"/>
                      </w:rPr>
                      <w:t>晶棒掏取</w:t>
                    </w:r>
                  </w:p>
                </w:txbxContent>
              </v:textbox>
            </v:shape>
            <v:line id="直线 4845" o:spid="_x0000_s11464" style="position:absolute" from="5298,4078" to="5718,4079" o:regroupid="41">
              <v:stroke endarrow="block"/>
            </v:line>
            <v:line id="直线 4846" o:spid="_x0000_s11465" style="position:absolute" from="5314,4743" to="5734,4744" o:regroupid="41">
              <v:stroke endarrow="block"/>
            </v:line>
            <v:line id="直线 4847" o:spid="_x0000_s11466" style="position:absolute" from="5313,6674" to="5733,6675" o:regroupid="41">
              <v:stroke endarrow="block"/>
            </v:line>
            <v:shape id="文本框 4848" o:spid="_x0000_s11467" type="#_x0000_t202" style="position:absolute;left:4514;top:3906;width:720;height:369" o:regroupid="41" filled="f" strokeweight=".5pt">
              <v:stroke dashstyle="dash"/>
              <v:textbox style="mso-next-textbox:#文本框 4848" inset="0,0,0,0">
                <w:txbxContent>
                  <w:p w:rsidR="00961625" w:rsidRDefault="00961625" w:rsidP="00A846B2">
                    <w:pPr>
                      <w:jc w:val="center"/>
                    </w:pPr>
                    <w:r>
                      <w:rPr>
                        <w:rFonts w:hint="eastAsia"/>
                      </w:rPr>
                      <w:t>切削液</w:t>
                    </w:r>
                  </w:p>
                </w:txbxContent>
              </v:textbox>
            </v:shape>
            <v:shape id="文本框 4849" o:spid="_x0000_s11468" type="#_x0000_t202" style="position:absolute;left:4532;top:4608;width:728;height:370" o:regroupid="41" filled="f" strokeweight=".5pt">
              <v:stroke dashstyle="dash"/>
              <v:textbox style="mso-next-textbox:#文本框 4849" inset="0,0,0,0">
                <w:txbxContent>
                  <w:p w:rsidR="00961625" w:rsidRDefault="00961625" w:rsidP="00A846B2">
                    <w:pPr>
                      <w:jc w:val="center"/>
                    </w:pPr>
                    <w:r>
                      <w:rPr>
                        <w:rFonts w:hint="eastAsia"/>
                      </w:rPr>
                      <w:t>纯水</w:t>
                    </w:r>
                  </w:p>
                </w:txbxContent>
              </v:textbox>
            </v:shape>
            <v:shape id="文本框 4850" o:spid="_x0000_s11469" type="#_x0000_t202" style="position:absolute;left:2895;top:6514;width:2327;height:369" o:regroupid="41" filled="f" strokeweight=".5pt">
              <v:stroke dashstyle="dash"/>
              <v:textbox style="mso-next-textbox:#文本框 4850" inset="0,0,0,0">
                <w:txbxContent>
                  <w:p w:rsidR="00961625" w:rsidRDefault="00961625" w:rsidP="00A846B2">
                    <w:pPr>
                      <w:jc w:val="center"/>
                    </w:pPr>
                    <w:r>
                      <w:rPr>
                        <w:rFonts w:hint="eastAsia"/>
                      </w:rPr>
                      <w:t>切削液、甘油、纯水</w:t>
                    </w:r>
                  </w:p>
                </w:txbxContent>
              </v:textbox>
            </v:shape>
            <v:line id="直线 4851" o:spid="_x0000_s11470" style="position:absolute" from="6255,6889" to="6256,7161" o:regroupid="41">
              <v:stroke endarrow="block"/>
            </v:line>
            <v:shape id="文本框 4852" o:spid="_x0000_s11471" type="#_x0000_t202" style="position:absolute;left:5798;top:7162;width:901;height:369" o:regroupid="41">
              <v:textbox style="mso-next-textbox:#文本框 4852" inset=".5mm,0,0,0">
                <w:txbxContent>
                  <w:p w:rsidR="00961625" w:rsidRDefault="00961625" w:rsidP="00A846B2">
                    <w:pPr>
                      <w:jc w:val="center"/>
                    </w:pPr>
                    <w:r>
                      <w:rPr>
                        <w:rFonts w:hint="eastAsia"/>
                      </w:rPr>
                      <w:t>清洗</w:t>
                    </w:r>
                  </w:p>
                </w:txbxContent>
              </v:textbox>
            </v:shape>
            <v:line id="直线 4853" o:spid="_x0000_s11472" style="position:absolute" from="5326,7354" to="5746,7355" o:regroupid="41">
              <v:stroke endarrow="block"/>
            </v:line>
            <v:shape id="文本框 4854" o:spid="_x0000_s11473" type="#_x0000_t202" style="position:absolute;left:4515;top:7200;width:729;height:369" o:regroupid="41" filled="f" strokeweight=".5pt">
              <v:stroke dashstyle="dash"/>
              <v:textbox style="mso-next-textbox:#文本框 4854" inset="0,0,0,0">
                <w:txbxContent>
                  <w:p w:rsidR="00961625" w:rsidRDefault="00961625" w:rsidP="00A846B2">
                    <w:pPr>
                      <w:jc w:val="center"/>
                    </w:pPr>
                    <w:r>
                      <w:rPr>
                        <w:rFonts w:hint="eastAsia"/>
                      </w:rPr>
                      <w:t>纯水</w:t>
                    </w:r>
                  </w:p>
                </w:txbxContent>
              </v:textbox>
            </v:shape>
            <v:line id="直线 4855" o:spid="_x0000_s11474" style="position:absolute" from="6266,7537" to="6267,7819" o:regroupid="41">
              <v:stroke endarrow="block"/>
            </v:line>
            <v:shape id="文本框 4856" o:spid="_x0000_s11475" type="#_x0000_t202" style="position:absolute;left:5803;top:7810;width:901;height:369" o:regroupid="41">
              <v:textbox style="mso-next-textbox:#文本框 4856" inset=".5mm,0,0,0">
                <w:txbxContent>
                  <w:p w:rsidR="00961625" w:rsidRDefault="00961625" w:rsidP="00A846B2">
                    <w:pPr>
                      <w:jc w:val="center"/>
                    </w:pPr>
                    <w:r>
                      <w:rPr>
                        <w:rFonts w:hint="eastAsia"/>
                      </w:rPr>
                      <w:t>滚切</w:t>
                    </w:r>
                  </w:p>
                </w:txbxContent>
              </v:textbox>
            </v:shape>
            <v:line id="直线 4857" o:spid="_x0000_s11476" style="position:absolute" from="6278,8180" to="6279,8482" o:regroupid="41">
              <v:stroke endarrow="block"/>
            </v:line>
            <v:shape id="文本框 4858" o:spid="_x0000_s11477" type="#_x0000_t202" style="position:absolute;left:5815;top:8491;width:901;height:369" o:regroupid="41">
              <v:textbox style="mso-next-textbox:#文本框 4858" inset=".5mm,0,0,0">
                <w:txbxContent>
                  <w:p w:rsidR="00961625" w:rsidRDefault="00961625" w:rsidP="00A846B2">
                    <w:pPr>
                      <w:jc w:val="center"/>
                    </w:pPr>
                    <w:r>
                      <w:rPr>
                        <w:rFonts w:hint="eastAsia"/>
                      </w:rPr>
                      <w:t>清洗</w:t>
                    </w:r>
                  </w:p>
                </w:txbxContent>
              </v:textbox>
            </v:shape>
            <v:line id="直线 4859" o:spid="_x0000_s11478" style="position:absolute" from="6289,8868" to="6295,9170" o:regroupid="41">
              <v:stroke endarrow="block"/>
            </v:line>
            <v:shape id="文本框 4860" o:spid="_x0000_s11479" type="#_x0000_t202" style="position:absolute;left:5835;top:9182;width:902;height:369" o:regroupid="41">
              <v:textbox style="mso-next-textbox:#文本框 4860" inset=".5mm,0,0,0">
                <w:txbxContent>
                  <w:p w:rsidR="00961625" w:rsidRDefault="00961625" w:rsidP="00A846B2">
                    <w:pPr>
                      <w:jc w:val="center"/>
                    </w:pPr>
                    <w:r>
                      <w:rPr>
                        <w:rFonts w:hint="eastAsia"/>
                      </w:rPr>
                      <w:t>无心磨床</w:t>
                    </w:r>
                  </w:p>
                </w:txbxContent>
              </v:textbox>
            </v:shape>
            <v:line id="直线 4861" o:spid="_x0000_s11480" style="position:absolute;flip:x" from="6299,9564" to="6300,9838" o:regroupid="41">
              <v:stroke endarrow="block"/>
            </v:line>
            <v:shape id="文本框 4862" o:spid="_x0000_s11481" type="#_x0000_t202" style="position:absolute;left:5850;top:9845;width:901;height:369" o:regroupid="41">
              <v:textbox style="mso-next-textbox:#文本框 4862" inset=".5mm,0,0,0">
                <w:txbxContent>
                  <w:p w:rsidR="00961625" w:rsidRDefault="00961625" w:rsidP="00A846B2">
                    <w:pPr>
                      <w:jc w:val="center"/>
                    </w:pPr>
                    <w:r>
                      <w:rPr>
                        <w:rFonts w:hint="eastAsia"/>
                      </w:rPr>
                      <w:t>清洗</w:t>
                    </w:r>
                  </w:p>
                </w:txbxContent>
              </v:textbox>
            </v:shape>
            <v:line id="直线 4863" o:spid="_x0000_s11482" style="position:absolute;flip:x" from="6278,10222" to="6281,10500" o:regroupid="41">
              <v:stroke endarrow="block"/>
            </v:line>
            <v:shape id="文本框 4864" o:spid="_x0000_s11483" type="#_x0000_t202" style="position:absolute;left:5813;top:10529;width:901;height:370" o:regroupid="41">
              <v:textbox style="mso-next-textbox:#文本框 4864" inset=".5mm,0,0,0">
                <w:txbxContent>
                  <w:p w:rsidR="00961625" w:rsidRDefault="00961625" w:rsidP="00A846B2">
                    <w:pPr>
                      <w:jc w:val="center"/>
                    </w:pPr>
                    <w:r>
                      <w:rPr>
                        <w:rFonts w:hint="eastAsia"/>
                      </w:rPr>
                      <w:t>端面磨</w:t>
                    </w:r>
                  </w:p>
                </w:txbxContent>
              </v:textbox>
            </v:shape>
            <v:line id="直线 4865" o:spid="_x0000_s11484" style="position:absolute" from="5325,7955" to="5745,7956" o:regroupid="41">
              <v:stroke endarrow="block"/>
            </v:line>
            <v:line id="直线 4867" o:spid="_x0000_s11485" style="position:absolute" from="5326,8720" to="5746,8721" o:regroupid="41">
              <v:stroke endarrow="block"/>
            </v:line>
            <v:shape id="文本框 4868" o:spid="_x0000_s11486" type="#_x0000_t202" style="position:absolute;left:4515;top:8560;width:737;height:369" o:regroupid="41" filled="f" strokeweight=".5pt">
              <v:stroke dashstyle="dash"/>
              <v:textbox style="mso-next-textbox:#文本框 4868" inset="0,0,0,0">
                <w:txbxContent>
                  <w:p w:rsidR="00961625" w:rsidRDefault="00961625" w:rsidP="00A846B2">
                    <w:pPr>
                      <w:jc w:val="center"/>
                    </w:pPr>
                    <w:r>
                      <w:rPr>
                        <w:rFonts w:hint="eastAsia"/>
                      </w:rPr>
                      <w:t>纯水</w:t>
                    </w:r>
                  </w:p>
                  <w:p w:rsidR="00961625" w:rsidRDefault="00961625" w:rsidP="00A846B2"/>
                </w:txbxContent>
              </v:textbox>
            </v:shape>
            <v:line id="直线 4869" o:spid="_x0000_s11487" style="position:absolute" from="5315,9326" to="5735,9327" o:regroupid="41">
              <v:stroke endarrow="block"/>
            </v:line>
            <v:shape id="文本框 4870" o:spid="_x0000_s11488" type="#_x0000_t202" style="position:absolute;left:3615;top:9166;width:1640;height:369" o:regroupid="41" filled="f" strokeweight=".5pt">
              <v:stroke dashstyle="dash"/>
              <v:textbox style="mso-next-textbox:#文本框 4870" inset="0,0,0,0">
                <w:txbxContent>
                  <w:p w:rsidR="00961625" w:rsidRDefault="00961625" w:rsidP="00A846B2">
                    <w:pPr>
                      <w:jc w:val="center"/>
                    </w:pPr>
                    <w:r>
                      <w:rPr>
                        <w:rFonts w:hint="eastAsia"/>
                      </w:rPr>
                      <w:t>切削液、纯水</w:t>
                    </w:r>
                  </w:p>
                </w:txbxContent>
              </v:textbox>
            </v:shape>
            <v:line id="直线 4871" o:spid="_x0000_s11489" style="position:absolute" from="5326,10010" to="5746,10011" o:regroupid="41">
              <v:stroke endarrow="block"/>
            </v:line>
            <v:shape id="文本框 4872" o:spid="_x0000_s11490" type="#_x0000_t202" style="position:absolute;left:4498;top:9850;width:739;height:369" o:regroupid="41" filled="f" strokeweight=".5pt">
              <v:stroke dashstyle="dash"/>
              <v:textbox style="mso-next-textbox:#文本框 4872" inset="0,0,0,0">
                <w:txbxContent>
                  <w:p w:rsidR="00961625" w:rsidRDefault="00961625" w:rsidP="00A846B2">
                    <w:pPr>
                      <w:jc w:val="center"/>
                    </w:pPr>
                    <w:r>
                      <w:rPr>
                        <w:rFonts w:hint="eastAsia"/>
                      </w:rPr>
                      <w:t>纯水</w:t>
                    </w:r>
                  </w:p>
                  <w:p w:rsidR="00961625" w:rsidRDefault="00961625" w:rsidP="00A846B2">
                    <w:pPr>
                      <w:jc w:val="center"/>
                    </w:pPr>
                  </w:p>
                </w:txbxContent>
              </v:textbox>
            </v:shape>
            <v:line id="直线 4873" o:spid="_x0000_s11491" style="position:absolute" from="5307,10687" to="5727,10688" o:regroupid="41">
              <v:stroke endarrow="block"/>
            </v:line>
            <v:line id="直线 4875" o:spid="_x0000_s11492" style="position:absolute" from="6252,10922" to="6253,11279" o:regroupid="41">
              <v:stroke endarrow="block"/>
            </v:line>
            <v:shape id="文本框 4876" o:spid="_x0000_s11493" type="#_x0000_t202" style="position:absolute;left:5818;top:11288;width:901;height:369" o:regroupid="41">
              <v:textbox style="mso-next-textbox:#文本框 4876" inset=".5mm,0,0,0">
                <w:txbxContent>
                  <w:p w:rsidR="00961625" w:rsidRDefault="00961625" w:rsidP="00A846B2">
                    <w:pPr>
                      <w:jc w:val="center"/>
                    </w:pPr>
                    <w:r>
                      <w:rPr>
                        <w:rFonts w:hint="eastAsia"/>
                      </w:rPr>
                      <w:t>清洗</w:t>
                    </w:r>
                  </w:p>
                </w:txbxContent>
              </v:textbox>
            </v:shape>
            <v:line id="直线 4877" o:spid="_x0000_s11494" style="position:absolute" from="5319,11456" to="5739,11457" o:regroupid="41">
              <v:stroke endarrow="block"/>
            </v:line>
            <v:shape id="文本框 4878" o:spid="_x0000_s11495" type="#_x0000_t202" style="position:absolute;left:4464;top:11260;width:752;height:370" o:regroupid="41" filled="f" strokeweight=".5pt">
              <v:stroke dashstyle="dash"/>
              <v:textbox style="mso-next-textbox:#文本框 4878" inset="0,0,0,0">
                <w:txbxContent>
                  <w:p w:rsidR="00961625" w:rsidRDefault="00961625" w:rsidP="00A846B2">
                    <w:pPr>
                      <w:jc w:val="center"/>
                    </w:pPr>
                    <w:r>
                      <w:rPr>
                        <w:rFonts w:hint="eastAsia"/>
                      </w:rPr>
                      <w:t>纯水</w:t>
                    </w:r>
                  </w:p>
                  <w:p w:rsidR="00961625" w:rsidRDefault="00961625" w:rsidP="00A846B2"/>
                </w:txbxContent>
              </v:textbox>
            </v:shape>
            <v:line id="直线 4879" o:spid="_x0000_s11496" style="position:absolute" from="6244,11716" to="6245,12079" o:regroupid="41">
              <v:stroke endarrow="block"/>
            </v:line>
            <v:shape id="文本框 4880" o:spid="_x0000_s11497" type="#_x0000_t202" style="position:absolute;left:5810;top:12098;width:901;height:369" o:regroupid="41">
              <v:textbox style="mso-next-textbox:#文本框 4880" inset=".5mm,0,0,0">
                <w:txbxContent>
                  <w:p w:rsidR="00961625" w:rsidRDefault="00961625" w:rsidP="00A846B2">
                    <w:pPr>
                      <w:jc w:val="center"/>
                    </w:pPr>
                    <w:r>
                      <w:rPr>
                        <w:rFonts w:hint="eastAsia"/>
                      </w:rPr>
                      <w:t>A</w:t>
                    </w:r>
                    <w:r>
                      <w:rPr>
                        <w:rFonts w:hint="eastAsia"/>
                      </w:rPr>
                      <w:t>面磨</w:t>
                    </w:r>
                  </w:p>
                </w:txbxContent>
              </v:textbox>
            </v:shape>
            <v:line id="直线 4881" o:spid="_x0000_s11498" style="position:absolute" from="5306,12244" to="5726,12245" o:regroupid="41">
              <v:stroke endarrow="block"/>
            </v:line>
            <v:line id="直线 4883" o:spid="_x0000_s11499" style="position:absolute" from="6253,12453" to="6254,12786" o:regroupid="41">
              <v:stroke endarrow="block"/>
            </v:line>
            <v:shape id="文本框 4884" o:spid="_x0000_s11500" type="#_x0000_t202" style="position:absolute;left:5833;top:12821;width:901;height:369" o:regroupid="41">
              <v:textbox style="mso-next-textbox:#文本框 4884" inset=".5mm,0,0,0">
                <w:txbxContent>
                  <w:p w:rsidR="00961625" w:rsidRDefault="00961625" w:rsidP="00A846B2">
                    <w:pPr>
                      <w:jc w:val="center"/>
                    </w:pPr>
                    <w:r>
                      <w:rPr>
                        <w:rFonts w:hint="eastAsia"/>
                      </w:rPr>
                      <w:t>清洗</w:t>
                    </w:r>
                  </w:p>
                </w:txbxContent>
              </v:textbox>
            </v:shape>
            <v:line id="直线 4885" o:spid="_x0000_s11501" style="position:absolute" from="5332,12983" to="5752,12984" o:regroupid="41">
              <v:stroke endarrow="block"/>
            </v:line>
            <v:shape id="文本框 4886" o:spid="_x0000_s11502" type="#_x0000_t202" style="position:absolute;left:4464;top:12813;width:762;height:369" o:regroupid="41" filled="f" strokeweight=".5pt">
              <v:stroke dashstyle="dash"/>
              <v:textbox style="mso-next-textbox:#文本框 4886" inset="0,0,0,0">
                <w:txbxContent>
                  <w:p w:rsidR="00961625" w:rsidRDefault="00961625" w:rsidP="00A846B2">
                    <w:pPr>
                      <w:jc w:val="center"/>
                    </w:pPr>
                    <w:r>
                      <w:rPr>
                        <w:rFonts w:hint="eastAsia"/>
                      </w:rPr>
                      <w:t>纯水</w:t>
                    </w:r>
                  </w:p>
                  <w:p w:rsidR="00961625" w:rsidRDefault="00961625" w:rsidP="00A846B2"/>
                </w:txbxContent>
              </v:textbox>
            </v:shape>
            <v:line id="直线 4887" o:spid="_x0000_s11503" style="position:absolute" from="6914,4056" to="7334,4057" o:regroupid="41">
              <v:stroke endarrow="block"/>
            </v:line>
            <v:shape id="文本框 4888" o:spid="_x0000_s11504" type="#_x0000_t202" style="position:absolute;left:7334;top:3887;width:1298;height:369" o:regroupid="41" filled="f" strokeweight=".5pt">
              <v:stroke dashstyle="dash"/>
              <v:textbox style="mso-next-textbox:#文本框 4888" inset="0,0,0,0">
                <w:txbxContent>
                  <w:p w:rsidR="00961625" w:rsidRDefault="00961625" w:rsidP="00A846B2">
                    <w:r>
                      <w:rPr>
                        <w:rFonts w:hint="eastAsia"/>
                      </w:rPr>
                      <w:t>废切削液</w:t>
                    </w:r>
                  </w:p>
                </w:txbxContent>
              </v:textbox>
            </v:shape>
            <v:line id="直线 4889" o:spid="_x0000_s11505" style="position:absolute" from="6913,4787" to="7333,4788" o:regroupid="41">
              <v:stroke endarrow="block"/>
            </v:line>
            <v:shape id="文本框 4890" o:spid="_x0000_s11506" type="#_x0000_t202" style="position:absolute;left:7347;top:4623;width:1325;height:369" o:regroupid="41" filled="f" strokeweight=".5pt">
              <v:stroke dashstyle="dash"/>
              <v:textbox style="mso-next-textbox:#文本框 4890" inset="0,0,0,0">
                <w:txbxContent>
                  <w:p w:rsidR="00961625" w:rsidRDefault="00961625" w:rsidP="00A846B2">
                    <w:r>
                      <w:rPr>
                        <w:rFonts w:hint="eastAsia"/>
                      </w:rPr>
                      <w:t>研磨废水</w:t>
                    </w:r>
                  </w:p>
                  <w:p w:rsidR="00961625" w:rsidRDefault="00961625" w:rsidP="00A846B2"/>
                </w:txbxContent>
              </v:textbox>
            </v:shape>
            <v:line id="直线 4891" o:spid="_x0000_s11507" style="position:absolute" from="6265,13216" to="6266,13549" o:regroupid="41">
              <v:stroke endarrow="block"/>
            </v:line>
            <v:shape id="文本框 4892" o:spid="_x0000_s11508" type="#_x0000_t202" style="position:absolute;left:5792;top:13549;width:901;height:369" o:regroupid="41" filled="f" stroked="f">
              <v:textbox style="mso-next-textbox:#文本框 4892" inset=".5mm,0,0,0">
                <w:txbxContent>
                  <w:p w:rsidR="00961625" w:rsidRDefault="00961625" w:rsidP="00A846B2">
                    <w:pPr>
                      <w:jc w:val="center"/>
                    </w:pPr>
                    <w:r>
                      <w:rPr>
                        <w:rFonts w:hint="eastAsia"/>
                      </w:rPr>
                      <w:t>入库</w:t>
                    </w:r>
                  </w:p>
                </w:txbxContent>
              </v:textbox>
            </v:shape>
            <v:line id="直线 4893" o:spid="_x0000_s11509" style="position:absolute" from="6898,6666" to="7318,6667" o:regroupid="41">
              <v:stroke endarrow="block"/>
            </v:line>
            <v:line id="直线 4894" o:spid="_x0000_s11510" style="position:absolute" from="6899,7359" to="7319,7360" o:regroupid="41">
              <v:stroke endarrow="block"/>
            </v:line>
            <v:shape id="文本框 4895" o:spid="_x0000_s11511" type="#_x0000_t202" style="position:absolute;left:7331;top:7167;width:1324;height:369" o:regroupid="41" filled="f" strokeweight=".5pt">
              <v:stroke dashstyle="dash"/>
              <v:textbox style="mso-next-textbox:#文本框 4895" inset="0,0,0,0">
                <w:txbxContent>
                  <w:p w:rsidR="00961625" w:rsidRDefault="00961625" w:rsidP="00A846B2">
                    <w:r>
                      <w:rPr>
                        <w:rFonts w:hint="eastAsia"/>
                      </w:rPr>
                      <w:t>研磨废水</w:t>
                    </w:r>
                  </w:p>
                  <w:p w:rsidR="00961625" w:rsidRDefault="00961625" w:rsidP="00A846B2"/>
                  <w:p w:rsidR="00961625" w:rsidRDefault="00961625" w:rsidP="00A846B2"/>
                </w:txbxContent>
              </v:textbox>
            </v:shape>
            <v:line id="直线 4896" o:spid="_x0000_s11512" style="position:absolute" from="6908,7965" to="7328,7966" o:regroupid="41">
              <v:stroke endarrow="block"/>
            </v:line>
            <v:line id="直线 4897" o:spid="_x0000_s11513" style="position:absolute" from="6923,8663" to="7343,8664" o:regroupid="41">
              <v:stroke endarrow="block"/>
            </v:line>
            <v:line id="直线 4898" o:spid="_x0000_s11514" style="position:absolute" from="6923,9322" to="7343,9324" o:regroupid="41">
              <v:stroke endarrow="block"/>
            </v:line>
            <v:line id="直线 4899" o:spid="_x0000_s11515" style="position:absolute" from="6893,10012" to="7313,10013" o:regroupid="41">
              <v:stroke endarrow="block"/>
            </v:line>
            <v:line id="直线 4900" o:spid="_x0000_s11516" style="position:absolute" from="6858,10677" to="7278,10678" o:regroupid="41">
              <v:stroke endarrow="block"/>
            </v:line>
            <v:line id="直线 4901" o:spid="_x0000_s11517" style="position:absolute" from="6876,11390" to="7296,11391" o:regroupid="41">
              <v:stroke endarrow="block"/>
            </v:line>
            <v:line id="直线 4902" o:spid="_x0000_s11518" style="position:absolute" from="6861,12222" to="7281,12223" o:regroupid="41">
              <v:stroke endarrow="block"/>
            </v:line>
            <v:line id="直线 4903" o:spid="_x0000_s11519" style="position:absolute" from="6878,12989" to="7298,12990" o:regroupid="41">
              <v:stroke endarrow="block"/>
            </v:line>
            <v:shape id="文本框 4904" o:spid="_x0000_s11520" type="#_x0000_t202" style="position:absolute;left:7324;top:12851;width:1287;height:370" o:regroupid="41" filled="f" strokeweight=".5pt">
              <v:stroke dashstyle="dash"/>
              <v:textbox style="mso-next-textbox:#文本框 4904" inset="0,0,0,0">
                <w:txbxContent>
                  <w:p w:rsidR="00961625" w:rsidRDefault="00961625" w:rsidP="00A846B2">
                    <w:r>
                      <w:rPr>
                        <w:rFonts w:hint="eastAsia"/>
                      </w:rPr>
                      <w:t>研磨废水</w:t>
                    </w:r>
                  </w:p>
                </w:txbxContent>
              </v:textbox>
            </v:shape>
            <v:shape id="文本框 4905" o:spid="_x0000_s11521" type="#_x0000_t202" style="position:absolute;left:7355;top:8470;width:1300;height:370" o:regroupid="41" filled="f" strokeweight=".5pt">
              <v:stroke dashstyle="dash"/>
              <v:textbox style="mso-next-textbox:#文本框 4905" inset="0,0,0,0">
                <w:txbxContent>
                  <w:p w:rsidR="00961625" w:rsidRDefault="00961625" w:rsidP="00A846B2">
                    <w:r>
                      <w:rPr>
                        <w:rFonts w:hint="eastAsia"/>
                      </w:rPr>
                      <w:t>研磨废水</w:t>
                    </w:r>
                  </w:p>
                  <w:p w:rsidR="00961625" w:rsidRDefault="00961625" w:rsidP="00A846B2"/>
                </w:txbxContent>
              </v:textbox>
            </v:shape>
            <v:shape id="文本框 4906" o:spid="_x0000_s11522" type="#_x0000_t202" style="position:absolute;left:7341;top:9845;width:1297;height:369" o:regroupid="41" filled="f" strokeweight=".5pt">
              <v:stroke dashstyle="dash"/>
              <v:textbox style="mso-next-textbox:#文本框 4906" inset="0,0,0,0">
                <w:txbxContent>
                  <w:p w:rsidR="00961625" w:rsidRDefault="00961625" w:rsidP="00A846B2">
                    <w:r>
                      <w:rPr>
                        <w:rFonts w:hint="eastAsia"/>
                      </w:rPr>
                      <w:t>研磨废水</w:t>
                    </w:r>
                  </w:p>
                </w:txbxContent>
              </v:textbox>
            </v:shape>
            <v:shape id="文本框 4907" o:spid="_x0000_s11523" type="#_x0000_t202" style="position:absolute;left:7315;top:11185;width:1289;height:369" o:regroupid="41" filled="f" strokeweight=".5pt">
              <v:stroke dashstyle="dash"/>
              <v:textbox style="mso-next-textbox:#文本框 4907" inset="0,0,0,0">
                <w:txbxContent>
                  <w:p w:rsidR="00961625" w:rsidRDefault="00961625" w:rsidP="00A846B2">
                    <w:r>
                      <w:rPr>
                        <w:rFonts w:hint="eastAsia"/>
                      </w:rPr>
                      <w:t>研磨废水</w:t>
                    </w:r>
                  </w:p>
                </w:txbxContent>
              </v:textbox>
            </v:shape>
            <v:shape id="文本框 4908" o:spid="_x0000_s11524" type="#_x0000_t202" style="position:absolute;left:6332;top:3554;width:720;height:333" o:regroupid="41" filled="f" stroked="f">
              <v:textbox style="mso-next-textbox:#文本框 4908" inset="0,0,0,0">
                <w:txbxContent>
                  <w:p w:rsidR="00961625" w:rsidRDefault="00961625" w:rsidP="00A846B2">
                    <w:r>
                      <w:rPr>
                        <w:rFonts w:hint="eastAsia"/>
                      </w:rPr>
                      <w:t>合格品</w:t>
                    </w:r>
                  </w:p>
                </w:txbxContent>
              </v:textbox>
            </v:shape>
            <v:shape id="文本框 4909" o:spid="_x0000_s11525" type="#_x0000_t202" style="position:absolute;left:4352;top:2056;width:720;height:333" o:regroupid="41" filled="f" stroked="f">
              <v:textbox style="mso-next-textbox:#文本框 4909" inset="0,0,0,0">
                <w:txbxContent>
                  <w:p w:rsidR="00961625" w:rsidRDefault="00961625" w:rsidP="00A846B2">
                    <w:smartTag w:uri="urn:schemas-microsoft-com:office:smarttags" w:element="chmetcnv">
                      <w:smartTagPr>
                        <w:attr w:name="UnitName" w:val="℃"/>
                        <w:attr w:name="SourceValue" w:val="2050"/>
                        <w:attr w:name="HasSpace" w:val="False"/>
                        <w:attr w:name="Negative" w:val="False"/>
                        <w:attr w:name="NumberType" w:val="1"/>
                        <w:attr w:name="TCSC" w:val="0"/>
                      </w:smartTagPr>
                      <w:r>
                        <w:rPr>
                          <w:rFonts w:hint="eastAsia"/>
                        </w:rPr>
                        <w:t>2050</w:t>
                      </w:r>
                      <w:r>
                        <w:rPr>
                          <w:rFonts w:hint="eastAsia"/>
                        </w:rPr>
                        <w:t>℃</w:t>
                      </w:r>
                    </w:smartTag>
                  </w:p>
                </w:txbxContent>
              </v:textbox>
            </v:shape>
            <v:shape id="文本框 4911" o:spid="_x0000_s11526" type="#_x0000_t202" style="position:absolute;left:3497;top:2769;width:737;height:302" o:regroupid="41" filled="f" strokeweight=".5pt">
              <v:stroke dashstyle="dash"/>
              <v:textbox style="mso-next-textbox:#文本框 4911" inset="0,0,0,0">
                <w:txbxContent>
                  <w:p w:rsidR="00961625" w:rsidRDefault="00961625" w:rsidP="00A846B2">
                    <w:pPr>
                      <w:jc w:val="center"/>
                    </w:pPr>
                    <w:r>
                      <w:rPr>
                        <w:rFonts w:hint="eastAsia"/>
                      </w:rPr>
                      <w:t>H</w:t>
                    </w:r>
                    <w:r>
                      <w:rPr>
                        <w:rFonts w:hint="eastAsia"/>
                        <w:vertAlign w:val="subscript"/>
                      </w:rPr>
                      <w:t>2</w:t>
                    </w:r>
                    <w:r>
                      <w:rPr>
                        <w:rFonts w:hint="eastAsia"/>
                      </w:rPr>
                      <w:t>SO</w:t>
                    </w:r>
                    <w:r>
                      <w:rPr>
                        <w:rFonts w:hint="eastAsia"/>
                        <w:vertAlign w:val="subscript"/>
                      </w:rPr>
                      <w:t>4</w:t>
                    </w:r>
                  </w:p>
                </w:txbxContent>
              </v:textbox>
            </v:shape>
            <v:line id="直线 4912" o:spid="_x0000_s11527" style="position:absolute;flip:x" from="3766,3727" to="3767,4060" o:regroupid="41">
              <v:stroke endarrow="block"/>
            </v:line>
            <v:shape id="文本框 4913" o:spid="_x0000_s11528" type="#_x0000_t202" style="position:absolute;left:3325;top:4057;width:947;height:651" o:regroupid="41" filled="f" strokeweight=".5pt">
              <v:stroke dashstyle="dash"/>
              <v:textbox style="mso-next-textbox:#文本框 4913" inset="0,0,0,0">
                <w:txbxContent>
                  <w:p w:rsidR="00961625" w:rsidRDefault="00961625" w:rsidP="00227A6F">
                    <w:pPr>
                      <w:jc w:val="center"/>
                    </w:pPr>
                    <w:r>
                      <w:rPr>
                        <w:rFonts w:hint="eastAsia"/>
                      </w:rPr>
                      <w:t>废酸、</w:t>
                    </w:r>
                  </w:p>
                  <w:p w:rsidR="00961625" w:rsidRDefault="00961625" w:rsidP="00227A6F">
                    <w:pPr>
                      <w:jc w:val="center"/>
                    </w:pPr>
                    <w:r>
                      <w:rPr>
                        <w:rFonts w:hint="eastAsia"/>
                      </w:rPr>
                      <w:t>酸性废气</w:t>
                    </w:r>
                  </w:p>
                  <w:p w:rsidR="00961625" w:rsidRDefault="00961625" w:rsidP="00A846B2"/>
                </w:txbxContent>
              </v:textbox>
            </v:shape>
            <v:shape id="文本框 4914" o:spid="_x0000_s11529" type="#_x0000_t202" style="position:absolute;left:5792;top:5219;width:901;height:369" o:regroupid="41">
              <v:textbox style="mso-next-textbox:#文本框 4914" inset=".5mm,0,0,0">
                <w:txbxContent>
                  <w:p w:rsidR="00961625" w:rsidRDefault="00961625" w:rsidP="00A846B2">
                    <w:pPr>
                      <w:jc w:val="center"/>
                    </w:pPr>
                    <w:r>
                      <w:rPr>
                        <w:rFonts w:hint="eastAsia"/>
                      </w:rPr>
                      <w:t>粘桌台</w:t>
                    </w:r>
                  </w:p>
                </w:txbxContent>
              </v:textbox>
            </v:shape>
            <v:line id="直线 4915" o:spid="_x0000_s11530" style="position:absolute;flip:x" from="6214,3625" to="6215,3898" o:regroupid="41">
              <v:stroke endarrow="block"/>
            </v:line>
            <v:line id="直线 4916" o:spid="_x0000_s11531" style="position:absolute;flip:x" from="2795,3731" to="2796,4064" o:regroupid="41">
              <v:stroke endarrow="block"/>
            </v:line>
            <v:shape id="文本框 4917" o:spid="_x0000_s11532" type="#_x0000_t202" style="position:absolute;left:2609;top:4053;width:608;height:651" o:regroupid="41" filled="f" strokeweight=".5pt">
              <v:stroke dashstyle="dash"/>
              <v:textbox style="mso-next-textbox:#文本框 4917" inset="0,0,0,0">
                <w:txbxContent>
                  <w:p w:rsidR="00961625" w:rsidRDefault="00961625" w:rsidP="00227A6F">
                    <w:pPr>
                      <w:jc w:val="center"/>
                    </w:pPr>
                    <w:r>
                      <w:rPr>
                        <w:rFonts w:hint="eastAsia"/>
                      </w:rPr>
                      <w:t>废水</w:t>
                    </w:r>
                  </w:p>
                  <w:p w:rsidR="00961625" w:rsidRDefault="00961625" w:rsidP="00A846B2"/>
                </w:txbxContent>
              </v:textbox>
            </v:shape>
            <v:line id="直线 4918" o:spid="_x0000_s11533" style="position:absolute" from="5303,5349" to="5723,5350" o:regroupid="41">
              <v:stroke endarrow="block"/>
            </v:line>
            <v:shape id="文本框 4919" o:spid="_x0000_s11534" type="#_x0000_t202" style="position:absolute;left:4521;top:5214;width:728;height:370" o:regroupid="41" filled="f" strokeweight=".5pt">
              <v:stroke dashstyle="dash"/>
              <v:textbox style="mso-next-textbox:#文本框 4919" inset="0,0,0,0">
                <w:txbxContent>
                  <w:p w:rsidR="00961625" w:rsidRDefault="00961625" w:rsidP="00A846B2">
                    <w:pPr>
                      <w:jc w:val="center"/>
                    </w:pPr>
                    <w:r>
                      <w:rPr>
                        <w:rFonts w:hint="eastAsia"/>
                      </w:rPr>
                      <w:t>黏结剂</w:t>
                    </w:r>
                  </w:p>
                </w:txbxContent>
              </v:textbox>
            </v:shape>
            <v:line id="直线 4920" o:spid="_x0000_s11535" style="position:absolute" from="6887,5393" to="7307,5394" o:regroupid="41">
              <v:stroke endarrow="block"/>
            </v:line>
            <v:shape id="文本框 4921" o:spid="_x0000_s11536" type="#_x0000_t202" style="position:absolute;left:7351;top:5229;width:1325;height:370" o:regroupid="41" filled="f" strokeweight=".5pt">
              <v:stroke dashstyle="dash"/>
              <v:textbox style="mso-next-textbox:#文本框 4921" inset="0,0,0,0">
                <w:txbxContent>
                  <w:p w:rsidR="00961625" w:rsidRDefault="00961625" w:rsidP="00A846B2">
                    <w:r>
                      <w:rPr>
                        <w:rFonts w:hint="eastAsia"/>
                      </w:rPr>
                      <w:t>有机废气</w:t>
                    </w:r>
                  </w:p>
                </w:txbxContent>
              </v:textbox>
            </v:shape>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自选图形 4922" o:spid="_x0000_s11537" type="#_x0000_t77" style="position:absolute;left:9572;top:1723;width:1050;height:1446" o:regroupid="41">
              <v:textbox style="mso-next-textbox:#自选图形 4922">
                <w:txbxContent>
                  <w:p w:rsidR="00961625" w:rsidRDefault="00961625" w:rsidP="00A846B2">
                    <w:pPr>
                      <w:rPr>
                        <w:szCs w:val="21"/>
                      </w:rPr>
                    </w:pPr>
                    <w:r>
                      <w:rPr>
                        <w:rFonts w:hint="eastAsia"/>
                        <w:szCs w:val="21"/>
                      </w:rPr>
                      <w:t>全程循环冷却水</w:t>
                    </w:r>
                  </w:p>
                </w:txbxContent>
              </v:textbox>
            </v:shape>
            <v:line id="直线 4923" o:spid="_x0000_s11538" style="position:absolute" from="3272,1900" to="3273,2245" o:regroupid="41">
              <v:stroke endarrow="block"/>
            </v:line>
            <v:shape id="文本框 4924" o:spid="_x0000_s11539" type="#_x0000_t202" style="position:absolute;left:3002;top:1583;width:737;height:302" o:regroupid="41" filled="f" strokeweight=".5pt">
              <v:stroke dashstyle="dash"/>
              <v:textbox style="mso-next-textbox:#文本框 4924" inset="0,0,0,0">
                <w:txbxContent>
                  <w:p w:rsidR="00961625" w:rsidRDefault="00961625" w:rsidP="00A846B2">
                    <w:pPr>
                      <w:jc w:val="center"/>
                    </w:pPr>
                    <w:r>
                      <w:rPr>
                        <w:rFonts w:hint="eastAsia"/>
                      </w:rPr>
                      <w:t>He</w:t>
                    </w:r>
                    <w:r>
                      <w:rPr>
                        <w:rFonts w:hint="eastAsia"/>
                      </w:rPr>
                      <w:t>测漏</w:t>
                    </w:r>
                  </w:p>
                </w:txbxContent>
              </v:textbox>
            </v:shape>
            <v:line id="直线 4925" o:spid="_x0000_s11540" style="position:absolute;flip:x" from="2370,3496" to="2670,3497" o:regroupid="41">
              <v:stroke endarrow="block"/>
            </v:line>
            <v:shape id="文本框 4926" o:spid="_x0000_s11541" type="#_x0000_t202" style="position:absolute;left:1853;top:3374;width:527;height:369" o:regroupid="41">
              <v:textbox style="mso-next-textbox:#文本框 4926" inset="0,0,0,0">
                <w:txbxContent>
                  <w:p w:rsidR="00961625" w:rsidRDefault="00961625" w:rsidP="00A846B2">
                    <w:r>
                      <w:rPr>
                        <w:rFonts w:hint="eastAsia"/>
                      </w:rPr>
                      <w:t>烘干</w:t>
                    </w:r>
                  </w:p>
                </w:txbxContent>
              </v:textbox>
            </v:shape>
            <v:line id="直线 4927" o:spid="_x0000_s11542" style="position:absolute;flip:x" from="1975,3729" to="1976,4062" o:regroupid="41">
              <v:stroke endarrow="block"/>
            </v:line>
            <v:shape id="文本框 4928" o:spid="_x0000_s11543" type="#_x0000_t202" style="position:absolute;left:1575;top:4051;width:932;height:651" o:regroupid="41" filled="f" strokeweight=".5pt">
              <v:stroke dashstyle="dash"/>
              <v:textbox style="mso-next-textbox:#文本框 4928" inset="0,0,0,0">
                <w:txbxContent>
                  <w:p w:rsidR="00961625" w:rsidRDefault="00961625" w:rsidP="00227A6F">
                    <w:pPr>
                      <w:jc w:val="center"/>
                    </w:pPr>
                    <w:r>
                      <w:rPr>
                        <w:rFonts w:hint="eastAsia"/>
                      </w:rPr>
                      <w:t>酸性废气</w:t>
                    </w:r>
                  </w:p>
                  <w:p w:rsidR="00961625" w:rsidRDefault="00961625" w:rsidP="00A846B2"/>
                </w:txbxContent>
              </v:textbox>
            </v:shape>
            <v:line id="直线 4929" o:spid="_x0000_s11544" style="position:absolute;flip:x" from="2168,1881" to="2169,2165" o:regroupid="41">
              <v:stroke endarrow="block"/>
            </v:line>
            <v:shape id="文本框 4930" o:spid="_x0000_s11545" type="#_x0000_t202" style="position:absolute;left:1815;top:1593;width:737;height:290" o:regroupid="41" filled="f" strokeweight=".5pt">
              <v:stroke dashstyle="dash"/>
              <v:textbox style="mso-next-textbox:#文本框 4930" inset="0,0,0,0">
                <w:txbxContent>
                  <w:p w:rsidR="00961625" w:rsidRDefault="00961625" w:rsidP="00A846B2">
                    <w:pPr>
                      <w:jc w:val="center"/>
                    </w:pPr>
                    <w:r>
                      <w:rPr>
                        <w:rFonts w:hint="eastAsia"/>
                      </w:rPr>
                      <w:t>Al</w:t>
                    </w:r>
                    <w:r>
                      <w:rPr>
                        <w:rFonts w:hint="eastAsia"/>
                        <w:vertAlign w:val="subscript"/>
                      </w:rPr>
                      <w:t>2</w:t>
                    </w:r>
                    <w:r>
                      <w:rPr>
                        <w:rFonts w:hint="eastAsia"/>
                      </w:rPr>
                      <w:t>O</w:t>
                    </w:r>
                    <w:r>
                      <w:rPr>
                        <w:rFonts w:hint="eastAsia"/>
                        <w:vertAlign w:val="subscript"/>
                      </w:rPr>
                      <w:t>3</w:t>
                    </w:r>
                  </w:p>
                </w:txbxContent>
              </v:textbox>
            </v:shape>
            <v:line id="直线 4931" o:spid="_x0000_s11546" style="position:absolute;flip:x" from="2872,3044" to="2873,3377" o:regroupid="41">
              <v:stroke endarrow="block"/>
            </v:line>
            <v:shape id="文本框 4932" o:spid="_x0000_s11547" type="#_x0000_t202" style="position:absolute;left:2542;top:2754;width:737;height:302" o:regroupid="41" filled="f" strokeweight=".5pt">
              <v:stroke dashstyle="dash"/>
              <v:textbox style="mso-next-textbox:#文本框 4932" inset="0,0,0,0">
                <w:txbxContent>
                  <w:p w:rsidR="00961625" w:rsidRDefault="00961625" w:rsidP="00A846B2">
                    <w:pPr>
                      <w:jc w:val="center"/>
                    </w:pPr>
                    <w:r>
                      <w:rPr>
                        <w:rFonts w:hint="eastAsia"/>
                      </w:rPr>
                      <w:t>纯水</w:t>
                    </w:r>
                  </w:p>
                </w:txbxContent>
              </v:textbox>
            </v:shape>
            <v:shape id="文本框 4911" o:spid="_x0000_s11548" type="#_x0000_t202" style="position:absolute;left:4064;top:3163;width:1620;height:296" o:regroupid="41" filled="f" stroked="f" strokeweight=".5pt">
              <v:stroke dashstyle="dash"/>
              <v:textbox inset="0,0,0,0">
                <w:txbxContent>
                  <w:p w:rsidR="00961625" w:rsidRDefault="00961625" w:rsidP="00A846B2">
                    <w:pPr>
                      <w:jc w:val="center"/>
                    </w:pPr>
                    <w:r>
                      <w:rPr>
                        <w:rFonts w:hint="eastAsia"/>
                      </w:rPr>
                      <w:t>不合格品约</w:t>
                    </w:r>
                    <w:r>
                      <w:rPr>
                        <w:rFonts w:hint="eastAsia"/>
                      </w:rPr>
                      <w:t>20%</w:t>
                    </w:r>
                  </w:p>
                </w:txbxContent>
              </v:textbox>
            </v:shape>
            <v:shape id="文本框 4895" o:spid="_x0000_s11549" type="#_x0000_t202" style="position:absolute;left:7354;top:6494;width:1324;height:369" o:regroupid="41" filled="f" strokeweight=".5pt">
              <v:stroke dashstyle="dash"/>
              <v:textbox inset="0,0,0,0">
                <w:txbxContent>
                  <w:p w:rsidR="00961625" w:rsidRDefault="00961625" w:rsidP="00A846B2">
                    <w:r>
                      <w:rPr>
                        <w:rFonts w:hint="eastAsia"/>
                      </w:rPr>
                      <w:t>研磨废水</w:t>
                    </w:r>
                  </w:p>
                  <w:p w:rsidR="00961625" w:rsidRDefault="00961625" w:rsidP="00A846B2"/>
                  <w:p w:rsidR="00961625" w:rsidRDefault="00961625" w:rsidP="00A846B2"/>
                </w:txbxContent>
              </v:textbox>
            </v:shape>
            <v:shape id="文本框 4895" o:spid="_x0000_s11550" type="#_x0000_t202" style="position:absolute;left:7347;top:7789;width:1324;height:369" o:regroupid="41" filled="f" strokeweight=".5pt">
              <v:stroke dashstyle="dash"/>
              <v:textbox inset="0,0,0,0">
                <w:txbxContent>
                  <w:p w:rsidR="00961625" w:rsidRDefault="00961625" w:rsidP="00A846B2">
                    <w:r>
                      <w:rPr>
                        <w:rFonts w:hint="eastAsia"/>
                      </w:rPr>
                      <w:t>研磨废水</w:t>
                    </w:r>
                  </w:p>
                  <w:p w:rsidR="00961625" w:rsidRDefault="00961625" w:rsidP="00A846B2"/>
                  <w:p w:rsidR="00961625" w:rsidRDefault="00961625" w:rsidP="00A846B2"/>
                </w:txbxContent>
              </v:textbox>
            </v:shape>
            <v:shape id="文本框 4905" o:spid="_x0000_s11551" type="#_x0000_t202" style="position:absolute;left:7313;top:9175;width:1300;height:369" o:regroupid="41" filled="f" strokeweight=".5pt">
              <v:stroke dashstyle="dash"/>
              <v:textbox inset="0,0,0,0">
                <w:txbxContent>
                  <w:p w:rsidR="00961625" w:rsidRDefault="00961625" w:rsidP="00A846B2">
                    <w:r>
                      <w:rPr>
                        <w:rFonts w:hint="eastAsia"/>
                      </w:rPr>
                      <w:t>研磨废水</w:t>
                    </w:r>
                  </w:p>
                  <w:p w:rsidR="00961625" w:rsidRDefault="00961625" w:rsidP="00A846B2"/>
                </w:txbxContent>
              </v:textbox>
            </v:shape>
            <v:shape id="文本框 4906" o:spid="_x0000_s11552" type="#_x0000_t202" style="position:absolute;left:7252;top:10510;width:1297;height:369" o:regroupid="41" filled="f" strokeweight=".5pt">
              <v:stroke dashstyle="dash"/>
              <v:textbox inset="0,0,0,0">
                <w:txbxContent>
                  <w:p w:rsidR="00961625" w:rsidRDefault="00961625" w:rsidP="00A846B2">
                    <w:r>
                      <w:rPr>
                        <w:rFonts w:hint="eastAsia"/>
                      </w:rPr>
                      <w:t>研磨废水</w:t>
                    </w:r>
                  </w:p>
                </w:txbxContent>
              </v:textbox>
            </v:shape>
            <v:shape id="文本框 4906" o:spid="_x0000_s11553" type="#_x0000_t202" style="position:absolute;left:7309;top:12016;width:1297;height:369" o:regroupid="41" filled="f" strokeweight=".5pt">
              <v:stroke dashstyle="dash"/>
              <v:textbox inset="0,0,0,0">
                <w:txbxContent>
                  <w:p w:rsidR="00961625" w:rsidRDefault="00961625" w:rsidP="00A846B2">
                    <w:r>
                      <w:rPr>
                        <w:rFonts w:hint="eastAsia"/>
                      </w:rPr>
                      <w:t>研磨废水</w:t>
                    </w:r>
                  </w:p>
                </w:txbxContent>
              </v:textbox>
            </v:shape>
            <v:shape id="文本框 4850" o:spid="_x0000_s11554" type="#_x0000_t202" style="position:absolute;left:2932;top:7751;width:2327;height:369" o:regroupid="41" filled="f" strokeweight=".5pt">
              <v:stroke dashstyle="dash"/>
              <v:textbox inset="0,0,0,0">
                <w:txbxContent>
                  <w:p w:rsidR="00961625" w:rsidRDefault="00961625" w:rsidP="00A846B2">
                    <w:pPr>
                      <w:jc w:val="center"/>
                    </w:pPr>
                    <w:r>
                      <w:rPr>
                        <w:rFonts w:hint="eastAsia"/>
                      </w:rPr>
                      <w:t>切削液、甘油、纯水</w:t>
                    </w:r>
                  </w:p>
                </w:txbxContent>
              </v:textbox>
            </v:shape>
            <v:shape id="文本框 4850" o:spid="_x0000_s11555" type="#_x0000_t202" style="position:absolute;left:2931;top:10535;width:2327;height:369" o:regroupid="41" filled="f" strokeweight=".5pt">
              <v:stroke dashstyle="dash"/>
              <v:textbox inset="0,0,0,0">
                <w:txbxContent>
                  <w:p w:rsidR="00961625" w:rsidRDefault="00961625" w:rsidP="00A846B2">
                    <w:pPr>
                      <w:jc w:val="center"/>
                    </w:pPr>
                    <w:r>
                      <w:rPr>
                        <w:rFonts w:hint="eastAsia"/>
                      </w:rPr>
                      <w:t>切削液、甘油、纯水</w:t>
                    </w:r>
                  </w:p>
                </w:txbxContent>
              </v:textbox>
            </v:shape>
            <v:shape id="文本框 4850" o:spid="_x0000_s11556" type="#_x0000_t202" style="position:absolute;left:2927;top:12063;width:2327;height:369" o:regroupid="41" filled="f" strokeweight=".5pt">
              <v:stroke dashstyle="dash"/>
              <v:textbox inset="0,0,0,0">
                <w:txbxContent>
                  <w:p w:rsidR="00961625" w:rsidRDefault="00961625" w:rsidP="00A846B2">
                    <w:pPr>
                      <w:jc w:val="center"/>
                    </w:pPr>
                    <w:r>
                      <w:rPr>
                        <w:rFonts w:hint="eastAsia"/>
                      </w:rPr>
                      <w:t>切削液、甘油、纯水</w:t>
                    </w:r>
                  </w:p>
                </w:txbxContent>
              </v:textbox>
            </v:shape>
          </v:group>
        </w:pict>
      </w: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495F5F" w:rsidRPr="00AA7E27" w:rsidRDefault="00495F5F" w:rsidP="00495F5F">
      <w:pPr>
        <w:autoSpaceDE w:val="0"/>
        <w:autoSpaceDN w:val="0"/>
        <w:adjustRightInd w:val="0"/>
        <w:spacing w:line="360" w:lineRule="auto"/>
        <w:ind w:firstLineChars="196" w:firstLine="470"/>
        <w:jc w:val="left"/>
        <w:rPr>
          <w:rFonts w:hAnsi="宋体"/>
          <w:sz w:val="24"/>
        </w:rPr>
      </w:pPr>
    </w:p>
    <w:p w:rsidR="00A846B2" w:rsidRPr="00AA7E27" w:rsidRDefault="00A846B2" w:rsidP="00495F5F">
      <w:pPr>
        <w:autoSpaceDE w:val="0"/>
        <w:autoSpaceDN w:val="0"/>
        <w:adjustRightInd w:val="0"/>
        <w:spacing w:line="360" w:lineRule="auto"/>
        <w:ind w:firstLineChars="196" w:firstLine="472"/>
        <w:jc w:val="center"/>
        <w:rPr>
          <w:sz w:val="24"/>
          <w:highlight w:val="yellow"/>
        </w:rPr>
      </w:pPr>
      <w:r w:rsidRPr="00AA7E27">
        <w:rPr>
          <w:rFonts w:hAnsi="宋体" w:hint="eastAsia"/>
          <w:b/>
          <w:sz w:val="24"/>
        </w:rPr>
        <w:t>图</w:t>
      </w:r>
      <w:r w:rsidR="004175E1" w:rsidRPr="00AA7E27">
        <w:rPr>
          <w:rFonts w:hAnsi="宋体" w:hint="eastAsia"/>
          <w:b/>
          <w:sz w:val="24"/>
        </w:rPr>
        <w:t>3-5</w:t>
      </w:r>
      <w:r w:rsidRPr="00AA7E27">
        <w:rPr>
          <w:rFonts w:hAnsi="宋体" w:hint="eastAsia"/>
          <w:b/>
          <w:sz w:val="24"/>
        </w:rPr>
        <w:t xml:space="preserve"> </w:t>
      </w:r>
      <w:r w:rsidRPr="00AA7E27">
        <w:rPr>
          <w:rFonts w:hAnsi="宋体"/>
          <w:b/>
          <w:sz w:val="24"/>
        </w:rPr>
        <w:t>长晶工艺流程图</w:t>
      </w:r>
      <w:r w:rsidRPr="00AA7E27">
        <w:rPr>
          <w:rFonts w:hAnsi="宋体" w:hint="eastAsia"/>
          <w:b/>
          <w:sz w:val="24"/>
        </w:rPr>
        <w:t>及产污环节图</w:t>
      </w:r>
    </w:p>
    <w:p w:rsidR="00A846B2" w:rsidRPr="00AA7E27" w:rsidRDefault="00A846B2" w:rsidP="00457559">
      <w:pPr>
        <w:tabs>
          <w:tab w:val="left" w:pos="720"/>
        </w:tabs>
        <w:spacing w:line="360" w:lineRule="auto"/>
        <w:ind w:firstLineChars="200" w:firstLine="420"/>
      </w:pPr>
      <w:r w:rsidRPr="00AA7E27">
        <w:object w:dxaOrig="5270" w:dyaOrig="15759">
          <v:shape id="_x0000_i1026" type="#_x0000_t75" style="width:411.95pt;height:713.75pt" o:ole="">
            <v:imagedata r:id="rId20" o:title=""/>
          </v:shape>
          <o:OLEObject Type="Embed" ProgID="Visio.Drawing.11" ShapeID="_x0000_i1026" DrawAspect="Content" ObjectID="_1592314108" r:id="rId21"/>
        </w:object>
      </w:r>
    </w:p>
    <w:p w:rsidR="00003E26" w:rsidRPr="00AA7E27" w:rsidRDefault="00A846B2" w:rsidP="00A846B2">
      <w:pPr>
        <w:tabs>
          <w:tab w:val="left" w:pos="720"/>
        </w:tabs>
        <w:spacing w:line="360" w:lineRule="auto"/>
        <w:ind w:firstLineChars="200" w:firstLine="482"/>
        <w:jc w:val="center"/>
        <w:rPr>
          <w:rFonts w:hAnsi="宋体"/>
          <w:b/>
          <w:sz w:val="24"/>
        </w:rPr>
      </w:pPr>
      <w:r w:rsidRPr="00AA7E27">
        <w:rPr>
          <w:rFonts w:hAnsi="宋体" w:hint="eastAsia"/>
          <w:b/>
          <w:sz w:val="24"/>
        </w:rPr>
        <w:t>图</w:t>
      </w:r>
      <w:r w:rsidRPr="00AA7E27">
        <w:rPr>
          <w:rFonts w:hAnsi="宋体" w:hint="eastAsia"/>
          <w:b/>
          <w:sz w:val="24"/>
        </w:rPr>
        <w:t>3-</w:t>
      </w:r>
      <w:r w:rsidR="004175E1" w:rsidRPr="00AA7E27">
        <w:rPr>
          <w:rFonts w:hAnsi="宋体" w:hint="eastAsia"/>
          <w:b/>
          <w:sz w:val="24"/>
        </w:rPr>
        <w:t>6</w:t>
      </w:r>
      <w:r w:rsidRPr="00AA7E27">
        <w:rPr>
          <w:rFonts w:hAnsi="宋体" w:hint="eastAsia"/>
          <w:b/>
          <w:sz w:val="24"/>
        </w:rPr>
        <w:t xml:space="preserve"> </w:t>
      </w:r>
      <w:r w:rsidRPr="00AA7E27">
        <w:rPr>
          <w:rFonts w:hAnsi="宋体"/>
          <w:b/>
          <w:sz w:val="24"/>
        </w:rPr>
        <w:t>平片工艺流程图</w:t>
      </w:r>
      <w:r w:rsidRPr="00AA7E27">
        <w:rPr>
          <w:rFonts w:hAnsi="宋体" w:hint="eastAsia"/>
          <w:b/>
          <w:sz w:val="24"/>
        </w:rPr>
        <w:t>及产污环节图</w:t>
      </w:r>
    </w:p>
    <w:p w:rsidR="00003E26" w:rsidRPr="00AA7E27" w:rsidRDefault="00003E26" w:rsidP="00003E26">
      <w:pPr>
        <w:tabs>
          <w:tab w:val="left" w:pos="720"/>
        </w:tabs>
        <w:spacing w:line="360" w:lineRule="auto"/>
        <w:ind w:firstLineChars="200" w:firstLine="482"/>
        <w:jc w:val="center"/>
        <w:rPr>
          <w:rFonts w:hAnsi="宋体"/>
          <w:b/>
          <w:sz w:val="24"/>
        </w:rPr>
      </w:pPr>
    </w:p>
    <w:p w:rsidR="00A846B2" w:rsidRPr="00AA7E27" w:rsidRDefault="00A846B2" w:rsidP="00457559">
      <w:pPr>
        <w:tabs>
          <w:tab w:val="left" w:pos="720"/>
        </w:tabs>
        <w:spacing w:line="360" w:lineRule="auto"/>
      </w:pPr>
      <w:r w:rsidRPr="00AA7E27">
        <w:object w:dxaOrig="8955" w:dyaOrig="12966">
          <v:shape id="_x0000_i1027" type="#_x0000_t75" style="width:437.65pt;height:636.75pt" o:ole="">
            <v:imagedata r:id="rId22" o:title=""/>
          </v:shape>
          <o:OLEObject Type="Embed" ProgID="Visio.Drawing.11" ShapeID="_x0000_i1027" DrawAspect="Content" ObjectID="_1592314109" r:id="rId23"/>
        </w:object>
      </w:r>
    </w:p>
    <w:p w:rsidR="00A846B2" w:rsidRPr="00AA7E27" w:rsidRDefault="00A846B2" w:rsidP="00495F5F">
      <w:pPr>
        <w:tabs>
          <w:tab w:val="left" w:pos="720"/>
        </w:tabs>
        <w:spacing w:line="360" w:lineRule="auto"/>
        <w:jc w:val="center"/>
        <w:rPr>
          <w:rFonts w:hAnsi="宋体"/>
          <w:b/>
          <w:sz w:val="24"/>
        </w:rPr>
      </w:pPr>
      <w:r w:rsidRPr="00AA7E27">
        <w:rPr>
          <w:rFonts w:hint="eastAsia"/>
          <w:b/>
          <w:sz w:val="24"/>
        </w:rPr>
        <w:t>图</w:t>
      </w:r>
      <w:r w:rsidRPr="00AA7E27">
        <w:rPr>
          <w:rFonts w:hint="eastAsia"/>
          <w:b/>
          <w:sz w:val="24"/>
        </w:rPr>
        <w:t>3-</w:t>
      </w:r>
      <w:r w:rsidR="004175E1" w:rsidRPr="00AA7E27">
        <w:rPr>
          <w:rFonts w:hint="eastAsia"/>
          <w:b/>
          <w:sz w:val="24"/>
        </w:rPr>
        <w:t>7</w:t>
      </w:r>
      <w:r w:rsidRPr="00AA7E27">
        <w:rPr>
          <w:rFonts w:hint="eastAsia"/>
          <w:b/>
          <w:sz w:val="24"/>
        </w:rPr>
        <w:t xml:space="preserve"> </w:t>
      </w:r>
      <w:r w:rsidRPr="00AA7E27">
        <w:rPr>
          <w:b/>
          <w:sz w:val="24"/>
        </w:rPr>
        <w:t>DPSS</w:t>
      </w:r>
      <w:r w:rsidRPr="00AA7E27">
        <w:rPr>
          <w:rFonts w:hAnsi="宋体"/>
          <w:b/>
          <w:sz w:val="24"/>
        </w:rPr>
        <w:t>生产工艺流程</w:t>
      </w:r>
      <w:r w:rsidRPr="00AA7E27">
        <w:rPr>
          <w:rFonts w:hAnsi="宋体" w:hint="eastAsia"/>
          <w:b/>
          <w:sz w:val="24"/>
        </w:rPr>
        <w:t>及产污环节</w:t>
      </w:r>
      <w:r w:rsidRPr="00AA7E27">
        <w:rPr>
          <w:rFonts w:hAnsi="宋体"/>
          <w:b/>
          <w:sz w:val="24"/>
        </w:rPr>
        <w:t>图</w:t>
      </w:r>
    </w:p>
    <w:p w:rsidR="00A846B2" w:rsidRPr="00AA7E27" w:rsidRDefault="00A846B2" w:rsidP="0006361A">
      <w:pPr>
        <w:tabs>
          <w:tab w:val="left" w:pos="720"/>
        </w:tabs>
        <w:spacing w:line="360" w:lineRule="auto"/>
        <w:ind w:firstLineChars="200" w:firstLine="480"/>
        <w:rPr>
          <w:sz w:val="24"/>
          <w:highlight w:val="yellow"/>
        </w:rPr>
        <w:sectPr w:rsidR="00A846B2" w:rsidRPr="00AA7E27">
          <w:pgSz w:w="11906" w:h="16838"/>
          <w:pgMar w:top="1021" w:right="1134" w:bottom="680" w:left="1418" w:header="851" w:footer="794" w:gutter="0"/>
          <w:cols w:space="720"/>
          <w:docGrid w:linePitch="312"/>
        </w:sectPr>
      </w:pPr>
    </w:p>
    <w:p w:rsidR="00BB0C01" w:rsidRPr="00AA7E27" w:rsidRDefault="00BB0C01" w:rsidP="00495F5F">
      <w:pPr>
        <w:widowControl/>
        <w:spacing w:line="360" w:lineRule="auto"/>
        <w:rPr>
          <w:b/>
          <w:sz w:val="24"/>
        </w:rPr>
      </w:pPr>
    </w:p>
    <w:p w:rsidR="00495F5F" w:rsidRPr="00AA7E27" w:rsidRDefault="004B0123" w:rsidP="00495F5F">
      <w:pPr>
        <w:widowControl/>
        <w:spacing w:line="360" w:lineRule="auto"/>
        <w:rPr>
          <w:b/>
          <w:sz w:val="24"/>
        </w:rPr>
      </w:pPr>
      <w:r>
        <w:rPr>
          <w:b/>
          <w:noProof/>
          <w:sz w:val="24"/>
        </w:rPr>
        <w:drawing>
          <wp:inline distT="0" distB="0" distL="0" distR="0">
            <wp:extent cx="2989580" cy="3967480"/>
            <wp:effectExtent l="19050" t="0" r="1270" b="0"/>
            <wp:docPr id="6" name="图片 6" descr="IMG_20180131_152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180131_152525"/>
                    <pic:cNvPicPr>
                      <a:picLocks noChangeAspect="1" noChangeArrowheads="1"/>
                    </pic:cNvPicPr>
                  </pic:nvPicPr>
                  <pic:blipFill>
                    <a:blip r:embed="rId24" cstate="email"/>
                    <a:srcRect/>
                    <a:stretch>
                      <a:fillRect/>
                    </a:stretch>
                  </pic:blipFill>
                  <pic:spPr bwMode="auto">
                    <a:xfrm>
                      <a:off x="0" y="0"/>
                      <a:ext cx="2989580" cy="3967480"/>
                    </a:xfrm>
                    <a:prstGeom prst="rect">
                      <a:avLst/>
                    </a:prstGeom>
                    <a:noFill/>
                    <a:ln w="9525">
                      <a:noFill/>
                      <a:miter lim="800000"/>
                      <a:headEnd/>
                      <a:tailEnd/>
                    </a:ln>
                  </pic:spPr>
                </pic:pic>
              </a:graphicData>
            </a:graphic>
          </wp:inline>
        </w:drawing>
      </w:r>
      <w:r w:rsidR="00495F5F" w:rsidRPr="00AA7E27">
        <w:rPr>
          <w:rFonts w:hint="eastAsia"/>
          <w:b/>
          <w:sz w:val="24"/>
        </w:rPr>
        <w:t xml:space="preserve">  </w:t>
      </w:r>
      <w:r>
        <w:rPr>
          <w:b/>
          <w:noProof/>
          <w:sz w:val="24"/>
        </w:rPr>
        <w:drawing>
          <wp:inline distT="0" distB="0" distL="0" distR="0">
            <wp:extent cx="2973705" cy="3967480"/>
            <wp:effectExtent l="19050" t="0" r="0" b="0"/>
            <wp:docPr id="7" name="图片 7" descr="IMG_20180131_153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180131_153409"/>
                    <pic:cNvPicPr>
                      <a:picLocks noChangeAspect="1" noChangeArrowheads="1"/>
                    </pic:cNvPicPr>
                  </pic:nvPicPr>
                  <pic:blipFill>
                    <a:blip r:embed="rId25"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p>
    <w:p w:rsidR="00495F5F" w:rsidRPr="00AA7E27" w:rsidRDefault="00495F5F" w:rsidP="00BB7F16">
      <w:pPr>
        <w:widowControl/>
        <w:spacing w:afterLines="100" w:line="360" w:lineRule="auto"/>
        <w:ind w:firstLineChars="686" w:firstLine="1653"/>
        <w:rPr>
          <w:b/>
          <w:sz w:val="24"/>
        </w:rPr>
      </w:pPr>
      <w:r w:rsidRPr="00AA7E27">
        <w:rPr>
          <w:rFonts w:hint="eastAsia"/>
          <w:b/>
          <w:sz w:val="24"/>
        </w:rPr>
        <w:t>长晶生产线</w:t>
      </w:r>
      <w:r w:rsidRPr="00AA7E27">
        <w:rPr>
          <w:rFonts w:hint="eastAsia"/>
          <w:b/>
          <w:sz w:val="24"/>
        </w:rPr>
        <w:t xml:space="preserve">                             </w:t>
      </w:r>
      <w:r w:rsidRPr="00AA7E27">
        <w:rPr>
          <w:rFonts w:hint="eastAsia"/>
          <w:b/>
          <w:sz w:val="24"/>
        </w:rPr>
        <w:t>研磨生产线</w:t>
      </w:r>
    </w:p>
    <w:p w:rsidR="00495F5F" w:rsidRPr="00AA7E27" w:rsidRDefault="004B0123" w:rsidP="00495F5F">
      <w:pPr>
        <w:widowControl/>
        <w:spacing w:line="360" w:lineRule="auto"/>
        <w:rPr>
          <w:b/>
          <w:sz w:val="24"/>
        </w:rPr>
      </w:pPr>
      <w:r>
        <w:rPr>
          <w:b/>
          <w:noProof/>
          <w:sz w:val="24"/>
        </w:rPr>
        <w:lastRenderedPageBreak/>
        <w:drawing>
          <wp:inline distT="0" distB="0" distL="0" distR="0">
            <wp:extent cx="2973705" cy="3967480"/>
            <wp:effectExtent l="19050" t="0" r="0" b="0"/>
            <wp:docPr id="8" name="图片 8" descr="IMG_20180131_154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20180131_154740"/>
                    <pic:cNvPicPr>
                      <a:picLocks noChangeAspect="1" noChangeArrowheads="1"/>
                    </pic:cNvPicPr>
                  </pic:nvPicPr>
                  <pic:blipFill>
                    <a:blip r:embed="rId26"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r w:rsidR="00495F5F" w:rsidRPr="00AA7E27">
        <w:rPr>
          <w:rFonts w:hint="eastAsia"/>
          <w:b/>
          <w:sz w:val="24"/>
        </w:rPr>
        <w:t xml:space="preserve">  </w:t>
      </w:r>
      <w:r>
        <w:rPr>
          <w:b/>
          <w:noProof/>
          <w:sz w:val="24"/>
        </w:rPr>
        <w:drawing>
          <wp:inline distT="0" distB="0" distL="0" distR="0">
            <wp:extent cx="2973705" cy="3967480"/>
            <wp:effectExtent l="19050" t="0" r="0" b="0"/>
            <wp:docPr id="9" name="图片 9" descr="IMG_20180131_163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_20180131_163505"/>
                    <pic:cNvPicPr>
                      <a:picLocks noChangeAspect="1" noChangeArrowheads="1"/>
                    </pic:cNvPicPr>
                  </pic:nvPicPr>
                  <pic:blipFill>
                    <a:blip r:embed="rId27"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p>
    <w:p w:rsidR="00495F5F" w:rsidRPr="00AA7E27" w:rsidRDefault="00BB0C01" w:rsidP="00BB0C01">
      <w:pPr>
        <w:widowControl/>
        <w:spacing w:line="360" w:lineRule="auto"/>
        <w:ind w:firstLineChars="731" w:firstLine="1761"/>
        <w:rPr>
          <w:b/>
          <w:sz w:val="24"/>
        </w:rPr>
      </w:pPr>
      <w:r w:rsidRPr="00AA7E27">
        <w:rPr>
          <w:rFonts w:hint="eastAsia"/>
          <w:b/>
          <w:sz w:val="24"/>
        </w:rPr>
        <w:t>切割生产线</w:t>
      </w:r>
      <w:r w:rsidRPr="00AA7E27">
        <w:rPr>
          <w:rFonts w:hint="eastAsia"/>
          <w:b/>
          <w:sz w:val="24"/>
        </w:rPr>
        <w:t xml:space="preserve">                               </w:t>
      </w:r>
      <w:r w:rsidRPr="00AA7E27">
        <w:rPr>
          <w:rFonts w:hint="eastAsia"/>
          <w:b/>
          <w:sz w:val="24"/>
        </w:rPr>
        <w:t>铜抛生产线</w:t>
      </w:r>
    </w:p>
    <w:p w:rsidR="00BB0C01" w:rsidRPr="00AA7E27" w:rsidRDefault="00BB0C01" w:rsidP="00BB0C01">
      <w:pPr>
        <w:widowControl/>
        <w:spacing w:line="360" w:lineRule="auto"/>
        <w:ind w:firstLineChars="731" w:firstLine="1761"/>
        <w:rPr>
          <w:b/>
          <w:sz w:val="24"/>
        </w:rPr>
      </w:pPr>
    </w:p>
    <w:p w:rsidR="00BB0C01" w:rsidRPr="00AA7E27" w:rsidRDefault="00BB0C01" w:rsidP="00BB0C01">
      <w:pPr>
        <w:widowControl/>
        <w:spacing w:line="360" w:lineRule="auto"/>
        <w:ind w:firstLineChars="731" w:firstLine="1761"/>
        <w:rPr>
          <w:b/>
          <w:sz w:val="24"/>
        </w:rPr>
      </w:pPr>
    </w:p>
    <w:p w:rsidR="00BB0C01" w:rsidRPr="00AA7E27" w:rsidRDefault="004B0123" w:rsidP="00BB0C01">
      <w:pPr>
        <w:widowControl/>
        <w:spacing w:line="360" w:lineRule="auto"/>
        <w:rPr>
          <w:b/>
          <w:sz w:val="24"/>
        </w:rPr>
      </w:pPr>
      <w:r>
        <w:rPr>
          <w:b/>
          <w:noProof/>
          <w:sz w:val="24"/>
        </w:rPr>
        <w:lastRenderedPageBreak/>
        <w:drawing>
          <wp:inline distT="0" distB="0" distL="0" distR="0">
            <wp:extent cx="2973705" cy="3967480"/>
            <wp:effectExtent l="19050" t="0" r="0" b="0"/>
            <wp:docPr id="10" name="图片 10" descr="IMG_20180131_165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20180131_165052"/>
                    <pic:cNvPicPr>
                      <a:picLocks noChangeAspect="1" noChangeArrowheads="1"/>
                    </pic:cNvPicPr>
                  </pic:nvPicPr>
                  <pic:blipFill>
                    <a:blip r:embed="rId28"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r w:rsidR="00BB0C01" w:rsidRPr="00AA7E27">
        <w:rPr>
          <w:b/>
          <w:sz w:val="24"/>
        </w:rPr>
        <w:t xml:space="preserve"> </w:t>
      </w:r>
      <w:r w:rsidR="00BB0C01" w:rsidRPr="00AA7E27">
        <w:rPr>
          <w:rFonts w:hint="eastAsia"/>
          <w:b/>
          <w:sz w:val="24"/>
        </w:rPr>
        <w:t xml:space="preserve"> </w:t>
      </w:r>
      <w:r>
        <w:rPr>
          <w:b/>
          <w:noProof/>
          <w:sz w:val="24"/>
        </w:rPr>
        <w:drawing>
          <wp:inline distT="0" distB="0" distL="0" distR="0">
            <wp:extent cx="2973705" cy="3967480"/>
            <wp:effectExtent l="19050" t="0" r="0" b="0"/>
            <wp:docPr id="11" name="图片 11" descr="IMG_20180131_164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G_20180131_164803"/>
                    <pic:cNvPicPr>
                      <a:picLocks noChangeAspect="1" noChangeArrowheads="1"/>
                    </pic:cNvPicPr>
                  </pic:nvPicPr>
                  <pic:blipFill>
                    <a:blip r:embed="rId29"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p>
    <w:p w:rsidR="00BB0C01" w:rsidRPr="00AA7E27" w:rsidRDefault="00BB0C01" w:rsidP="00BB7F16">
      <w:pPr>
        <w:widowControl/>
        <w:spacing w:afterLines="100" w:line="360" w:lineRule="auto"/>
        <w:ind w:firstLineChars="833" w:firstLine="2007"/>
        <w:rPr>
          <w:b/>
          <w:sz w:val="24"/>
        </w:rPr>
      </w:pPr>
      <w:r w:rsidRPr="00AA7E27">
        <w:rPr>
          <w:rFonts w:hint="eastAsia"/>
          <w:b/>
          <w:sz w:val="24"/>
        </w:rPr>
        <w:t>酸洗区</w:t>
      </w:r>
      <w:r w:rsidRPr="00AA7E27">
        <w:rPr>
          <w:rFonts w:hint="eastAsia"/>
          <w:b/>
          <w:sz w:val="24"/>
        </w:rPr>
        <w:t xml:space="preserve">                                    </w:t>
      </w:r>
      <w:r w:rsidRPr="00AA7E27">
        <w:rPr>
          <w:rFonts w:hint="eastAsia"/>
          <w:b/>
          <w:sz w:val="24"/>
        </w:rPr>
        <w:t>清洗区</w:t>
      </w:r>
    </w:p>
    <w:p w:rsidR="00BB0C01" w:rsidRPr="00AA7E27" w:rsidRDefault="004B0123" w:rsidP="00BB0C01">
      <w:pPr>
        <w:widowControl/>
        <w:spacing w:line="360" w:lineRule="auto"/>
        <w:rPr>
          <w:b/>
          <w:sz w:val="24"/>
        </w:rPr>
      </w:pPr>
      <w:r>
        <w:rPr>
          <w:b/>
          <w:noProof/>
          <w:sz w:val="24"/>
        </w:rPr>
        <w:lastRenderedPageBreak/>
        <w:drawing>
          <wp:inline distT="0" distB="0" distL="0" distR="0">
            <wp:extent cx="2973705" cy="3967480"/>
            <wp:effectExtent l="19050" t="0" r="0" b="0"/>
            <wp:docPr id="12" name="图片 12" descr="IMG_20180131_171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_20180131_171555"/>
                    <pic:cNvPicPr>
                      <a:picLocks noChangeAspect="1" noChangeArrowheads="1"/>
                    </pic:cNvPicPr>
                  </pic:nvPicPr>
                  <pic:blipFill>
                    <a:blip r:embed="rId30"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r w:rsidR="00BB0C01" w:rsidRPr="00AA7E27">
        <w:rPr>
          <w:rFonts w:hint="eastAsia"/>
          <w:b/>
          <w:sz w:val="24"/>
        </w:rPr>
        <w:t xml:space="preserve">  </w:t>
      </w:r>
      <w:r>
        <w:rPr>
          <w:b/>
          <w:noProof/>
          <w:sz w:val="24"/>
        </w:rPr>
        <w:drawing>
          <wp:inline distT="0" distB="0" distL="0" distR="0">
            <wp:extent cx="2973705" cy="3967480"/>
            <wp:effectExtent l="19050" t="0" r="0" b="0"/>
            <wp:docPr id="13" name="图片 13" descr="IMG_20180131_172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G_20180131_172235"/>
                    <pic:cNvPicPr>
                      <a:picLocks noChangeAspect="1" noChangeArrowheads="1"/>
                    </pic:cNvPicPr>
                  </pic:nvPicPr>
                  <pic:blipFill>
                    <a:blip r:embed="rId31"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p>
    <w:p w:rsidR="00BB0C01" w:rsidRPr="00AA7E27" w:rsidRDefault="00BB0C01" w:rsidP="00BB0C01">
      <w:pPr>
        <w:widowControl/>
        <w:spacing w:line="360" w:lineRule="auto"/>
        <w:ind w:firstLineChars="735" w:firstLine="1771"/>
        <w:rPr>
          <w:b/>
          <w:sz w:val="24"/>
        </w:rPr>
      </w:pPr>
      <w:r w:rsidRPr="00AA7E27">
        <w:rPr>
          <w:rFonts w:hint="eastAsia"/>
          <w:b/>
          <w:sz w:val="24"/>
        </w:rPr>
        <w:t>黄光区</w:t>
      </w:r>
      <w:r w:rsidRPr="00AA7E27">
        <w:rPr>
          <w:rFonts w:hint="eastAsia"/>
          <w:b/>
          <w:sz w:val="24"/>
        </w:rPr>
        <w:t xml:space="preserve">                                     </w:t>
      </w:r>
      <w:r w:rsidRPr="00AA7E27">
        <w:rPr>
          <w:rFonts w:hint="eastAsia"/>
          <w:b/>
          <w:sz w:val="24"/>
        </w:rPr>
        <w:t>薄膜站</w:t>
      </w:r>
    </w:p>
    <w:p w:rsidR="00495F5F" w:rsidRPr="00AA7E27" w:rsidRDefault="00495F5F" w:rsidP="003A6363">
      <w:pPr>
        <w:widowControl/>
        <w:spacing w:line="360" w:lineRule="auto"/>
        <w:ind w:firstLineChars="196" w:firstLine="472"/>
        <w:jc w:val="center"/>
        <w:rPr>
          <w:b/>
          <w:sz w:val="24"/>
        </w:rPr>
        <w:sectPr w:rsidR="00495F5F" w:rsidRPr="00AA7E27" w:rsidSect="00495F5F">
          <w:pgSz w:w="11906" w:h="16838"/>
          <w:pgMar w:top="1021" w:right="1134" w:bottom="680" w:left="1134" w:header="851" w:footer="794" w:gutter="0"/>
          <w:cols w:space="720"/>
          <w:docGrid w:linePitch="312"/>
        </w:sectPr>
      </w:pPr>
    </w:p>
    <w:p w:rsidR="0006361A" w:rsidRPr="00AA7E27" w:rsidRDefault="003A6363" w:rsidP="00C239CA">
      <w:pPr>
        <w:widowControl/>
        <w:ind w:firstLineChars="196" w:firstLine="472"/>
        <w:jc w:val="center"/>
        <w:rPr>
          <w:b/>
          <w:bCs/>
          <w:sz w:val="24"/>
        </w:rPr>
      </w:pPr>
      <w:r w:rsidRPr="00AA7E27">
        <w:rPr>
          <w:rFonts w:hint="eastAsia"/>
          <w:b/>
          <w:sz w:val="24"/>
        </w:rPr>
        <w:lastRenderedPageBreak/>
        <w:t>表</w:t>
      </w:r>
      <w:r w:rsidRPr="00AA7E27">
        <w:rPr>
          <w:rFonts w:hint="eastAsia"/>
          <w:b/>
          <w:sz w:val="24"/>
        </w:rPr>
        <w:t xml:space="preserve">3-5 </w:t>
      </w:r>
      <w:r w:rsidR="004A63A8" w:rsidRPr="00AA7E27">
        <w:rPr>
          <w:rFonts w:hint="eastAsia"/>
          <w:b/>
          <w:sz w:val="24"/>
        </w:rPr>
        <w:t>扩建后全厂</w:t>
      </w:r>
      <w:r w:rsidRPr="00AA7E27">
        <w:rPr>
          <w:b/>
          <w:sz w:val="24"/>
        </w:rPr>
        <w:t>产污环节一览表</w:t>
      </w:r>
    </w:p>
    <w:tbl>
      <w:tblPr>
        <w:tblW w:w="4991" w:type="pct"/>
        <w:jc w:val="center"/>
        <w:tblBorders>
          <w:top w:val="single" w:sz="12" w:space="0" w:color="auto"/>
          <w:bottom w:val="single" w:sz="12" w:space="0" w:color="auto"/>
          <w:insideH w:val="single" w:sz="4" w:space="0" w:color="auto"/>
          <w:insideV w:val="single" w:sz="4" w:space="0" w:color="auto"/>
        </w:tblBorders>
        <w:tblLook w:val="0000"/>
      </w:tblPr>
      <w:tblGrid>
        <w:gridCol w:w="588"/>
        <w:gridCol w:w="170"/>
        <w:gridCol w:w="1101"/>
        <w:gridCol w:w="2367"/>
        <w:gridCol w:w="2369"/>
        <w:gridCol w:w="2958"/>
      </w:tblGrid>
      <w:tr w:rsidR="003A6363" w:rsidRPr="00AA7E27" w:rsidTr="00C239CA">
        <w:trPr>
          <w:trHeight w:val="340"/>
          <w:tblHeader/>
          <w:jc w:val="center"/>
        </w:trPr>
        <w:tc>
          <w:tcPr>
            <w:tcW w:w="972" w:type="pct"/>
            <w:gridSpan w:val="3"/>
            <w:vAlign w:val="center"/>
          </w:tcPr>
          <w:p w:rsidR="003A6363" w:rsidRPr="00AA7E27" w:rsidRDefault="003A6363" w:rsidP="00F3153D">
            <w:pPr>
              <w:jc w:val="center"/>
              <w:rPr>
                <w:b/>
                <w:szCs w:val="21"/>
              </w:rPr>
            </w:pPr>
            <w:r w:rsidRPr="00AA7E27">
              <w:rPr>
                <w:b/>
                <w:szCs w:val="21"/>
              </w:rPr>
              <w:t>项目</w:t>
            </w:r>
          </w:p>
        </w:tc>
        <w:tc>
          <w:tcPr>
            <w:tcW w:w="1239" w:type="pct"/>
            <w:vAlign w:val="center"/>
          </w:tcPr>
          <w:p w:rsidR="003A6363" w:rsidRPr="00AA7E27" w:rsidRDefault="003A6363" w:rsidP="00F3153D">
            <w:pPr>
              <w:jc w:val="center"/>
              <w:rPr>
                <w:b/>
                <w:szCs w:val="21"/>
              </w:rPr>
            </w:pPr>
            <w:r w:rsidRPr="00AA7E27">
              <w:rPr>
                <w:b/>
                <w:szCs w:val="21"/>
              </w:rPr>
              <w:t>产污节点</w:t>
            </w:r>
          </w:p>
        </w:tc>
        <w:tc>
          <w:tcPr>
            <w:tcW w:w="1240" w:type="pct"/>
            <w:vAlign w:val="center"/>
          </w:tcPr>
          <w:p w:rsidR="003A6363" w:rsidRPr="00AA7E27" w:rsidRDefault="003A6363" w:rsidP="00F3153D">
            <w:pPr>
              <w:jc w:val="center"/>
              <w:rPr>
                <w:b/>
                <w:szCs w:val="21"/>
              </w:rPr>
            </w:pPr>
            <w:r w:rsidRPr="00AA7E27">
              <w:rPr>
                <w:b/>
                <w:szCs w:val="21"/>
              </w:rPr>
              <w:t>主要污染因子</w:t>
            </w:r>
          </w:p>
        </w:tc>
        <w:tc>
          <w:tcPr>
            <w:tcW w:w="1548" w:type="pct"/>
            <w:vAlign w:val="center"/>
          </w:tcPr>
          <w:p w:rsidR="003A6363" w:rsidRPr="00AA7E27" w:rsidRDefault="003A6363" w:rsidP="00F3153D">
            <w:pPr>
              <w:jc w:val="center"/>
              <w:rPr>
                <w:b/>
                <w:szCs w:val="21"/>
              </w:rPr>
            </w:pPr>
            <w:r w:rsidRPr="00AA7E27">
              <w:rPr>
                <w:b/>
                <w:szCs w:val="21"/>
              </w:rPr>
              <w:t>处理及排放方式</w:t>
            </w:r>
          </w:p>
        </w:tc>
      </w:tr>
      <w:tr w:rsidR="00F3153D" w:rsidRPr="00AA7E27" w:rsidTr="00C239CA">
        <w:trPr>
          <w:trHeight w:val="340"/>
          <w:jc w:val="center"/>
        </w:trPr>
        <w:tc>
          <w:tcPr>
            <w:tcW w:w="307" w:type="pct"/>
            <w:vMerge w:val="restart"/>
            <w:tcBorders>
              <w:top w:val="single" w:sz="4" w:space="0" w:color="auto"/>
            </w:tcBorders>
            <w:vAlign w:val="center"/>
          </w:tcPr>
          <w:p w:rsidR="003A6363" w:rsidRPr="00AA7E27" w:rsidRDefault="003A6363" w:rsidP="00F3153D">
            <w:pPr>
              <w:jc w:val="left"/>
              <w:rPr>
                <w:szCs w:val="21"/>
              </w:rPr>
            </w:pPr>
            <w:r w:rsidRPr="00AA7E27">
              <w:rPr>
                <w:szCs w:val="21"/>
              </w:rPr>
              <w:t>废水</w:t>
            </w:r>
          </w:p>
        </w:tc>
        <w:tc>
          <w:tcPr>
            <w:tcW w:w="665" w:type="pct"/>
            <w:gridSpan w:val="2"/>
            <w:tcBorders>
              <w:top w:val="single" w:sz="4" w:space="0" w:color="auto"/>
              <w:bottom w:val="single" w:sz="4" w:space="0" w:color="auto"/>
            </w:tcBorders>
            <w:vAlign w:val="center"/>
          </w:tcPr>
          <w:p w:rsidR="003A6363" w:rsidRPr="00AA7E27" w:rsidRDefault="003A6363" w:rsidP="00F3153D">
            <w:pPr>
              <w:jc w:val="left"/>
              <w:rPr>
                <w:szCs w:val="21"/>
              </w:rPr>
            </w:pPr>
            <w:r w:rsidRPr="00AA7E27">
              <w:rPr>
                <w:szCs w:val="21"/>
              </w:rPr>
              <w:t>生活污水</w:t>
            </w:r>
          </w:p>
        </w:tc>
        <w:tc>
          <w:tcPr>
            <w:tcW w:w="1239" w:type="pct"/>
            <w:vAlign w:val="center"/>
          </w:tcPr>
          <w:p w:rsidR="003A6363" w:rsidRPr="00AA7E27" w:rsidRDefault="003A6363" w:rsidP="00F3153D">
            <w:pPr>
              <w:tabs>
                <w:tab w:val="left" w:pos="2440"/>
                <w:tab w:val="left" w:pos="2520"/>
                <w:tab w:val="left" w:pos="2940"/>
                <w:tab w:val="center" w:pos="4632"/>
              </w:tabs>
              <w:adjustRightInd w:val="0"/>
              <w:jc w:val="center"/>
              <w:textAlignment w:val="baseline"/>
              <w:rPr>
                <w:szCs w:val="21"/>
                <w:lang w:val="zh-CN"/>
              </w:rPr>
            </w:pPr>
            <w:r w:rsidRPr="00AA7E27">
              <w:rPr>
                <w:szCs w:val="21"/>
                <w:lang w:val="zh-CN"/>
              </w:rPr>
              <w:t>职工生活</w:t>
            </w:r>
          </w:p>
        </w:tc>
        <w:tc>
          <w:tcPr>
            <w:tcW w:w="1240" w:type="pct"/>
            <w:vAlign w:val="center"/>
          </w:tcPr>
          <w:p w:rsidR="003A6363" w:rsidRPr="00AA7E27" w:rsidRDefault="003A6363" w:rsidP="00F3153D">
            <w:pPr>
              <w:jc w:val="center"/>
              <w:rPr>
                <w:szCs w:val="21"/>
              </w:rPr>
            </w:pPr>
            <w:r w:rsidRPr="00AA7E27">
              <w:rPr>
                <w:szCs w:val="21"/>
              </w:rPr>
              <w:t>pH</w:t>
            </w:r>
            <w:r w:rsidRPr="00AA7E27">
              <w:rPr>
                <w:szCs w:val="21"/>
              </w:rPr>
              <w:t>、</w:t>
            </w:r>
            <w:r w:rsidRPr="00AA7E27">
              <w:rPr>
                <w:szCs w:val="21"/>
              </w:rPr>
              <w:t>COD</w:t>
            </w:r>
            <w:r w:rsidRPr="00AA7E27">
              <w:rPr>
                <w:szCs w:val="21"/>
              </w:rPr>
              <w:t>、</w:t>
            </w:r>
            <w:r w:rsidRPr="00AA7E27">
              <w:rPr>
                <w:szCs w:val="21"/>
              </w:rPr>
              <w:t>BOD</w:t>
            </w:r>
            <w:r w:rsidRPr="00AA7E27">
              <w:rPr>
                <w:szCs w:val="21"/>
                <w:vertAlign w:val="subscript"/>
              </w:rPr>
              <w:t>5</w:t>
            </w:r>
            <w:r w:rsidRPr="00AA7E27">
              <w:rPr>
                <w:szCs w:val="21"/>
              </w:rPr>
              <w:t>、</w:t>
            </w:r>
            <w:r w:rsidRPr="00AA7E27">
              <w:rPr>
                <w:szCs w:val="21"/>
              </w:rPr>
              <w:t>SS</w:t>
            </w:r>
            <w:r w:rsidRPr="00AA7E27">
              <w:rPr>
                <w:szCs w:val="21"/>
              </w:rPr>
              <w:t>、氨氮</w:t>
            </w:r>
            <w:r w:rsidR="00BE01E1" w:rsidRPr="00AA7E27">
              <w:rPr>
                <w:rFonts w:hint="eastAsia"/>
                <w:szCs w:val="21"/>
              </w:rPr>
              <w:t>、总磷</w:t>
            </w:r>
          </w:p>
        </w:tc>
        <w:tc>
          <w:tcPr>
            <w:tcW w:w="1548" w:type="pct"/>
            <w:vAlign w:val="center"/>
          </w:tcPr>
          <w:p w:rsidR="003A6363" w:rsidRPr="00AA7E27" w:rsidRDefault="00227A6F" w:rsidP="00227A6F">
            <w:pPr>
              <w:jc w:val="left"/>
              <w:rPr>
                <w:szCs w:val="21"/>
              </w:rPr>
            </w:pPr>
            <w:r w:rsidRPr="00AA7E27">
              <w:rPr>
                <w:rFonts w:hint="eastAsia"/>
                <w:szCs w:val="21"/>
              </w:rPr>
              <w:t>食堂污水经隔油池隔油后与其他生活污水汇集经</w:t>
            </w:r>
            <w:r w:rsidR="003A6363" w:rsidRPr="00AA7E27">
              <w:rPr>
                <w:szCs w:val="21"/>
              </w:rPr>
              <w:t>三级化粪池</w:t>
            </w:r>
            <w:r w:rsidRPr="00AA7E27">
              <w:rPr>
                <w:rFonts w:hint="eastAsia"/>
                <w:szCs w:val="21"/>
              </w:rPr>
              <w:t>处理后纳入市政管网</w:t>
            </w:r>
          </w:p>
        </w:tc>
      </w:tr>
      <w:tr w:rsidR="00F3153D" w:rsidRPr="00AA7E27" w:rsidTr="00C239CA">
        <w:trPr>
          <w:trHeight w:val="686"/>
          <w:jc w:val="center"/>
        </w:trPr>
        <w:tc>
          <w:tcPr>
            <w:tcW w:w="307" w:type="pct"/>
            <w:vMerge/>
            <w:tcBorders>
              <w:bottom w:val="single" w:sz="4" w:space="0" w:color="auto"/>
            </w:tcBorders>
            <w:vAlign w:val="center"/>
          </w:tcPr>
          <w:p w:rsidR="003A6363" w:rsidRPr="00AA7E27" w:rsidRDefault="003A6363" w:rsidP="00F3153D">
            <w:pPr>
              <w:jc w:val="left"/>
              <w:rPr>
                <w:szCs w:val="21"/>
              </w:rPr>
            </w:pPr>
          </w:p>
        </w:tc>
        <w:tc>
          <w:tcPr>
            <w:tcW w:w="665" w:type="pct"/>
            <w:gridSpan w:val="2"/>
            <w:tcBorders>
              <w:top w:val="single" w:sz="4" w:space="0" w:color="auto"/>
              <w:bottom w:val="single" w:sz="4" w:space="0" w:color="auto"/>
            </w:tcBorders>
            <w:vAlign w:val="center"/>
          </w:tcPr>
          <w:p w:rsidR="003A6363" w:rsidRPr="00AA7E27" w:rsidRDefault="003A6363" w:rsidP="00F3153D">
            <w:pPr>
              <w:jc w:val="left"/>
              <w:rPr>
                <w:szCs w:val="21"/>
              </w:rPr>
            </w:pPr>
            <w:r w:rsidRPr="00AA7E27">
              <w:rPr>
                <w:rFonts w:hint="eastAsia"/>
                <w:szCs w:val="21"/>
              </w:rPr>
              <w:t>生产废水</w:t>
            </w:r>
          </w:p>
        </w:tc>
        <w:tc>
          <w:tcPr>
            <w:tcW w:w="1239" w:type="pct"/>
            <w:vAlign w:val="center"/>
          </w:tcPr>
          <w:p w:rsidR="003A6363" w:rsidRPr="00AA7E27" w:rsidRDefault="00003E26" w:rsidP="00F3153D">
            <w:pPr>
              <w:tabs>
                <w:tab w:val="left" w:pos="2440"/>
                <w:tab w:val="left" w:pos="2520"/>
                <w:tab w:val="left" w:pos="2940"/>
                <w:tab w:val="center" w:pos="4632"/>
              </w:tabs>
              <w:adjustRightInd w:val="0"/>
              <w:jc w:val="center"/>
              <w:textAlignment w:val="baseline"/>
              <w:rPr>
                <w:szCs w:val="21"/>
                <w:lang w:val="zh-CN"/>
              </w:rPr>
            </w:pPr>
            <w:r w:rsidRPr="00AA7E27">
              <w:rPr>
                <w:rFonts w:hint="eastAsia"/>
                <w:szCs w:val="21"/>
                <w:lang w:val="zh-CN"/>
              </w:rPr>
              <w:t>酸洗</w:t>
            </w:r>
            <w:r w:rsidR="00F67DB9" w:rsidRPr="00AA7E27">
              <w:rPr>
                <w:rFonts w:hint="eastAsia"/>
                <w:szCs w:val="21"/>
                <w:lang w:val="zh-CN"/>
              </w:rPr>
              <w:t>、</w:t>
            </w:r>
            <w:r w:rsidR="00227A6F" w:rsidRPr="00AA7E27">
              <w:rPr>
                <w:rFonts w:hint="eastAsia"/>
                <w:szCs w:val="21"/>
                <w:lang w:val="zh-CN"/>
              </w:rPr>
              <w:t>碱洗、</w:t>
            </w:r>
            <w:r w:rsidR="00F67DB9" w:rsidRPr="00AA7E27">
              <w:rPr>
                <w:rFonts w:hint="eastAsia"/>
                <w:szCs w:val="21"/>
                <w:lang w:val="zh-CN"/>
              </w:rPr>
              <w:t>清洗、</w:t>
            </w:r>
            <w:r w:rsidR="00227A6F" w:rsidRPr="00AA7E27">
              <w:rPr>
                <w:rFonts w:hint="eastAsia"/>
                <w:szCs w:val="21"/>
                <w:lang w:val="zh-CN"/>
              </w:rPr>
              <w:t>刷洗、</w:t>
            </w:r>
            <w:r w:rsidR="00F67DB9" w:rsidRPr="00AA7E27">
              <w:rPr>
                <w:rFonts w:hint="eastAsia"/>
                <w:szCs w:val="21"/>
                <w:lang w:val="zh-CN"/>
              </w:rPr>
              <w:t>显影</w:t>
            </w:r>
            <w:r w:rsidR="00227A6F" w:rsidRPr="00AA7E27">
              <w:rPr>
                <w:rFonts w:hint="eastAsia"/>
                <w:szCs w:val="21"/>
                <w:lang w:val="zh-CN"/>
              </w:rPr>
              <w:t>等</w:t>
            </w:r>
          </w:p>
        </w:tc>
        <w:tc>
          <w:tcPr>
            <w:tcW w:w="1240" w:type="pct"/>
            <w:vAlign w:val="center"/>
          </w:tcPr>
          <w:p w:rsidR="003A6363" w:rsidRPr="00AA7E27" w:rsidRDefault="003A6363" w:rsidP="00F3153D">
            <w:pPr>
              <w:jc w:val="center"/>
              <w:rPr>
                <w:szCs w:val="21"/>
              </w:rPr>
            </w:pPr>
            <w:r w:rsidRPr="00AA7E27">
              <w:rPr>
                <w:szCs w:val="21"/>
              </w:rPr>
              <w:t>pH</w:t>
            </w:r>
            <w:r w:rsidRPr="00AA7E27">
              <w:rPr>
                <w:szCs w:val="21"/>
              </w:rPr>
              <w:t>、</w:t>
            </w:r>
            <w:r w:rsidRPr="00AA7E27">
              <w:rPr>
                <w:szCs w:val="21"/>
              </w:rPr>
              <w:t>COD</w:t>
            </w:r>
            <w:r w:rsidRPr="00AA7E27">
              <w:rPr>
                <w:szCs w:val="21"/>
              </w:rPr>
              <w:t>、</w:t>
            </w:r>
            <w:r w:rsidRPr="00AA7E27">
              <w:rPr>
                <w:szCs w:val="21"/>
              </w:rPr>
              <w:t>BOD</w:t>
            </w:r>
            <w:r w:rsidRPr="00AA7E27">
              <w:rPr>
                <w:szCs w:val="21"/>
                <w:vertAlign w:val="subscript"/>
              </w:rPr>
              <w:t>5</w:t>
            </w:r>
            <w:r w:rsidRPr="00AA7E27">
              <w:rPr>
                <w:szCs w:val="21"/>
              </w:rPr>
              <w:t>、</w:t>
            </w:r>
            <w:r w:rsidRPr="00AA7E27">
              <w:rPr>
                <w:szCs w:val="21"/>
              </w:rPr>
              <w:t>SS</w:t>
            </w:r>
            <w:r w:rsidRPr="00AA7E27">
              <w:rPr>
                <w:szCs w:val="21"/>
              </w:rPr>
              <w:t>、</w:t>
            </w:r>
            <w:r w:rsidR="00BE01E1" w:rsidRPr="00AA7E27">
              <w:rPr>
                <w:rFonts w:hint="eastAsia"/>
                <w:szCs w:val="21"/>
              </w:rPr>
              <w:t>LAS</w:t>
            </w:r>
            <w:r w:rsidR="00BE01E1" w:rsidRPr="00AA7E27">
              <w:rPr>
                <w:rFonts w:hint="eastAsia"/>
                <w:szCs w:val="21"/>
              </w:rPr>
              <w:t>、氨氮</w:t>
            </w:r>
          </w:p>
        </w:tc>
        <w:tc>
          <w:tcPr>
            <w:tcW w:w="1548" w:type="pct"/>
            <w:vAlign w:val="center"/>
          </w:tcPr>
          <w:p w:rsidR="003A6363" w:rsidRPr="00AA7E27" w:rsidRDefault="00A83173" w:rsidP="00C239CA">
            <w:pPr>
              <w:jc w:val="left"/>
              <w:rPr>
                <w:szCs w:val="21"/>
              </w:rPr>
            </w:pPr>
            <w:r>
              <w:rPr>
                <w:rFonts w:hint="eastAsia"/>
                <w:szCs w:val="21"/>
              </w:rPr>
              <w:t>分类</w:t>
            </w:r>
            <w:r w:rsidR="00227A6F" w:rsidRPr="00AA7E27">
              <w:rPr>
                <w:rFonts w:hint="eastAsia"/>
                <w:szCs w:val="21"/>
              </w:rPr>
              <w:t>收集</w:t>
            </w:r>
            <w:r>
              <w:rPr>
                <w:rFonts w:hint="eastAsia"/>
                <w:szCs w:val="21"/>
              </w:rPr>
              <w:t>至抛光厂房负一层</w:t>
            </w:r>
            <w:r w:rsidRPr="00A83173">
              <w:rPr>
                <w:szCs w:val="21"/>
              </w:rPr>
              <w:t>相应的中转水箱调节水量后</w:t>
            </w:r>
            <w:r w:rsidR="00C239CA">
              <w:rPr>
                <w:rFonts w:hint="eastAsia"/>
                <w:szCs w:val="21"/>
              </w:rPr>
              <w:t>由提升泵提升至</w:t>
            </w:r>
            <w:r w:rsidR="00227A6F" w:rsidRPr="00AA7E27">
              <w:rPr>
                <w:rFonts w:hint="eastAsia"/>
                <w:szCs w:val="21"/>
              </w:rPr>
              <w:t>2</w:t>
            </w:r>
            <w:r w:rsidR="00227A6F" w:rsidRPr="00AA7E27">
              <w:rPr>
                <w:rFonts w:hint="eastAsia"/>
                <w:szCs w:val="21"/>
              </w:rPr>
              <w:t>套污水站进行处理后纳入市政污水管网</w:t>
            </w:r>
          </w:p>
        </w:tc>
      </w:tr>
      <w:tr w:rsidR="00BF6E98" w:rsidRPr="00AA7E27" w:rsidTr="00C239CA">
        <w:trPr>
          <w:trHeight w:val="340"/>
          <w:jc w:val="center"/>
        </w:trPr>
        <w:tc>
          <w:tcPr>
            <w:tcW w:w="307" w:type="pct"/>
            <w:vMerge w:val="restart"/>
            <w:tcBorders>
              <w:top w:val="single" w:sz="4" w:space="0" w:color="auto"/>
              <w:right w:val="single" w:sz="4" w:space="0" w:color="auto"/>
            </w:tcBorders>
            <w:vAlign w:val="center"/>
          </w:tcPr>
          <w:p w:rsidR="00BF6E98" w:rsidRPr="00AA7E27" w:rsidRDefault="00BF6E98" w:rsidP="00F3153D">
            <w:pPr>
              <w:jc w:val="left"/>
              <w:rPr>
                <w:szCs w:val="21"/>
                <w:highlight w:val="yellow"/>
              </w:rPr>
            </w:pPr>
            <w:r w:rsidRPr="00AA7E27">
              <w:rPr>
                <w:szCs w:val="21"/>
              </w:rPr>
              <w:t>废气污染源</w:t>
            </w:r>
          </w:p>
        </w:tc>
        <w:tc>
          <w:tcPr>
            <w:tcW w:w="665" w:type="pct"/>
            <w:gridSpan w:val="2"/>
            <w:tcBorders>
              <w:top w:val="single" w:sz="4" w:space="0" w:color="auto"/>
              <w:left w:val="single" w:sz="4" w:space="0" w:color="auto"/>
            </w:tcBorders>
            <w:vAlign w:val="center"/>
          </w:tcPr>
          <w:p w:rsidR="00BF6E98" w:rsidRPr="00AA7E27" w:rsidRDefault="00BF6E98" w:rsidP="00F3153D">
            <w:pPr>
              <w:jc w:val="left"/>
              <w:rPr>
                <w:szCs w:val="21"/>
              </w:rPr>
            </w:pPr>
            <w:r w:rsidRPr="00AA7E27">
              <w:rPr>
                <w:rFonts w:hint="eastAsia"/>
                <w:szCs w:val="21"/>
              </w:rPr>
              <w:t>长晶厂房废气</w:t>
            </w:r>
          </w:p>
        </w:tc>
        <w:tc>
          <w:tcPr>
            <w:tcW w:w="1239" w:type="pct"/>
            <w:tcBorders>
              <w:bottom w:val="single" w:sz="4" w:space="0" w:color="auto"/>
            </w:tcBorders>
            <w:vAlign w:val="center"/>
          </w:tcPr>
          <w:p w:rsidR="00BF6E98" w:rsidRPr="00AA7E27" w:rsidRDefault="00BF6E98" w:rsidP="00F3153D">
            <w:pPr>
              <w:tabs>
                <w:tab w:val="left" w:pos="2440"/>
                <w:tab w:val="left" w:pos="2520"/>
                <w:tab w:val="left" w:pos="2940"/>
                <w:tab w:val="center" w:pos="4632"/>
              </w:tabs>
              <w:adjustRightInd w:val="0"/>
              <w:spacing w:line="312" w:lineRule="atLeast"/>
              <w:jc w:val="center"/>
              <w:textAlignment w:val="baseline"/>
              <w:rPr>
                <w:szCs w:val="21"/>
                <w:lang w:val="zh-CN"/>
              </w:rPr>
            </w:pPr>
            <w:r w:rsidRPr="00AA7E27">
              <w:rPr>
                <w:rFonts w:hint="eastAsia"/>
                <w:szCs w:val="21"/>
                <w:lang w:val="zh-CN"/>
              </w:rPr>
              <w:t>长晶车间酸洗工序</w:t>
            </w:r>
          </w:p>
        </w:tc>
        <w:tc>
          <w:tcPr>
            <w:tcW w:w="1240" w:type="pct"/>
            <w:vAlign w:val="center"/>
          </w:tcPr>
          <w:p w:rsidR="00BF6E98" w:rsidRPr="00AA7E27" w:rsidRDefault="00BF6E98" w:rsidP="00F3153D">
            <w:pPr>
              <w:tabs>
                <w:tab w:val="left" w:pos="2440"/>
                <w:tab w:val="left" w:pos="2520"/>
                <w:tab w:val="left" w:pos="2940"/>
                <w:tab w:val="center" w:pos="4632"/>
              </w:tabs>
              <w:adjustRightInd w:val="0"/>
              <w:spacing w:line="312" w:lineRule="atLeast"/>
              <w:jc w:val="center"/>
              <w:textAlignment w:val="baseline"/>
              <w:rPr>
                <w:szCs w:val="21"/>
                <w:highlight w:val="yellow"/>
                <w:lang w:val="zh-CN"/>
              </w:rPr>
            </w:pPr>
            <w:r w:rsidRPr="00AA7E27">
              <w:rPr>
                <w:rFonts w:hint="eastAsia"/>
                <w:szCs w:val="21"/>
                <w:lang w:val="zh-CN"/>
              </w:rPr>
              <w:t>硫酸雾</w:t>
            </w:r>
          </w:p>
        </w:tc>
        <w:tc>
          <w:tcPr>
            <w:tcW w:w="1548" w:type="pct"/>
            <w:vAlign w:val="center"/>
          </w:tcPr>
          <w:p w:rsidR="00BF6E98" w:rsidRPr="00AA7E27" w:rsidRDefault="00C239CA" w:rsidP="00C239CA">
            <w:pPr>
              <w:tabs>
                <w:tab w:val="left" w:pos="2440"/>
                <w:tab w:val="left" w:pos="2520"/>
                <w:tab w:val="left" w:pos="2940"/>
                <w:tab w:val="center" w:pos="4632"/>
              </w:tabs>
              <w:adjustRightInd w:val="0"/>
              <w:jc w:val="left"/>
              <w:textAlignment w:val="baseline"/>
              <w:rPr>
                <w:szCs w:val="21"/>
                <w:highlight w:val="yellow"/>
                <w:lang w:val="zh-CN"/>
              </w:rPr>
            </w:pPr>
            <w:r>
              <w:rPr>
                <w:rFonts w:hint="eastAsia"/>
                <w:szCs w:val="21"/>
              </w:rPr>
              <w:t>经</w:t>
            </w:r>
            <w:r w:rsidR="00BF6E98" w:rsidRPr="00AA7E27">
              <w:rPr>
                <w:rFonts w:hint="eastAsia"/>
                <w:szCs w:val="21"/>
              </w:rPr>
              <w:t>碱液喷淋塔进行处理后通过排气筒排放，共设置</w:t>
            </w:r>
            <w:r w:rsidR="00BF6E98" w:rsidRPr="00AA7E27">
              <w:rPr>
                <w:rFonts w:hint="eastAsia"/>
                <w:szCs w:val="21"/>
              </w:rPr>
              <w:t>2</w:t>
            </w:r>
            <w:r w:rsidR="00BF6E98" w:rsidRPr="00AA7E27">
              <w:rPr>
                <w:rFonts w:hint="eastAsia"/>
                <w:szCs w:val="21"/>
              </w:rPr>
              <w:t>个排气筒</w:t>
            </w:r>
            <w:r w:rsidR="00F3153D" w:rsidRPr="00AA7E27">
              <w:rPr>
                <w:rFonts w:hint="eastAsia"/>
                <w:szCs w:val="21"/>
              </w:rPr>
              <w:t>（</w:t>
            </w:r>
            <w:r w:rsidR="0035481A">
              <w:rPr>
                <w:rFonts w:hint="eastAsia"/>
                <w:szCs w:val="21"/>
              </w:rPr>
              <w:t>依托</w:t>
            </w:r>
            <w:r w:rsidR="00F3153D" w:rsidRPr="00AA7E27">
              <w:rPr>
                <w:rFonts w:hint="eastAsia"/>
                <w:szCs w:val="21"/>
              </w:rPr>
              <w:t>原有项目</w:t>
            </w:r>
            <w:r w:rsidR="00F3153D" w:rsidRPr="00AA7E27">
              <w:rPr>
                <w:rFonts w:hint="eastAsia"/>
                <w:szCs w:val="21"/>
              </w:rPr>
              <w:t>1</w:t>
            </w:r>
            <w:r w:rsidR="00F3153D" w:rsidRPr="00AA7E27">
              <w:rPr>
                <w:rFonts w:hint="eastAsia"/>
                <w:szCs w:val="21"/>
              </w:rPr>
              <w:t>根，扩建项目</w:t>
            </w:r>
            <w:r w:rsidR="00F3153D" w:rsidRPr="00AA7E27">
              <w:rPr>
                <w:rFonts w:hint="eastAsia"/>
                <w:szCs w:val="21"/>
              </w:rPr>
              <w:t>1</w:t>
            </w:r>
            <w:r w:rsidR="00F3153D" w:rsidRPr="00AA7E27">
              <w:rPr>
                <w:rFonts w:hint="eastAsia"/>
                <w:szCs w:val="21"/>
              </w:rPr>
              <w:t>根</w:t>
            </w:r>
            <w:r w:rsidR="00A83173">
              <w:rPr>
                <w:rFonts w:hint="eastAsia"/>
                <w:szCs w:val="21"/>
              </w:rPr>
              <w:t>，形成一备一用</w:t>
            </w:r>
            <w:r w:rsidR="00F3153D" w:rsidRPr="00AA7E27">
              <w:rPr>
                <w:rFonts w:hint="eastAsia"/>
                <w:szCs w:val="21"/>
              </w:rPr>
              <w:t>）</w:t>
            </w:r>
          </w:p>
        </w:tc>
      </w:tr>
      <w:tr w:rsidR="00BF6E98" w:rsidRPr="00AA7E27" w:rsidTr="00C239CA">
        <w:trPr>
          <w:trHeight w:val="340"/>
          <w:jc w:val="center"/>
        </w:trPr>
        <w:tc>
          <w:tcPr>
            <w:tcW w:w="307" w:type="pct"/>
            <w:vMerge/>
            <w:tcBorders>
              <w:right w:val="single" w:sz="4" w:space="0" w:color="auto"/>
            </w:tcBorders>
            <w:vAlign w:val="center"/>
          </w:tcPr>
          <w:p w:rsidR="00BF6E98" w:rsidRPr="00AA7E27" w:rsidRDefault="00BF6E98" w:rsidP="00F3153D">
            <w:pPr>
              <w:jc w:val="left"/>
              <w:rPr>
                <w:szCs w:val="21"/>
                <w:highlight w:val="yellow"/>
              </w:rPr>
            </w:pPr>
          </w:p>
        </w:tc>
        <w:tc>
          <w:tcPr>
            <w:tcW w:w="665" w:type="pct"/>
            <w:gridSpan w:val="2"/>
            <w:vMerge w:val="restart"/>
            <w:tcBorders>
              <w:top w:val="single" w:sz="4" w:space="0" w:color="auto"/>
              <w:left w:val="single" w:sz="4" w:space="0" w:color="auto"/>
            </w:tcBorders>
            <w:vAlign w:val="center"/>
          </w:tcPr>
          <w:p w:rsidR="00BF6E98" w:rsidRPr="00AA7E27" w:rsidRDefault="00BF6E98" w:rsidP="00F3153D">
            <w:pPr>
              <w:jc w:val="left"/>
              <w:rPr>
                <w:szCs w:val="21"/>
                <w:highlight w:val="yellow"/>
              </w:rPr>
            </w:pPr>
            <w:r w:rsidRPr="00AA7E27">
              <w:rPr>
                <w:rFonts w:hint="eastAsia"/>
                <w:szCs w:val="21"/>
              </w:rPr>
              <w:t>抛光厂房废气</w:t>
            </w:r>
          </w:p>
        </w:tc>
        <w:tc>
          <w:tcPr>
            <w:tcW w:w="1239" w:type="pct"/>
            <w:tcBorders>
              <w:top w:val="single" w:sz="4" w:space="0" w:color="auto"/>
              <w:bottom w:val="single" w:sz="4" w:space="0" w:color="auto"/>
            </w:tcBorders>
            <w:vAlign w:val="center"/>
          </w:tcPr>
          <w:p w:rsidR="00BF6E98" w:rsidRPr="00AA7E27" w:rsidRDefault="00BF6E98" w:rsidP="00F3153D">
            <w:pPr>
              <w:tabs>
                <w:tab w:val="left" w:pos="2700"/>
              </w:tabs>
              <w:jc w:val="center"/>
              <w:rPr>
                <w:szCs w:val="21"/>
              </w:rPr>
            </w:pPr>
            <w:r w:rsidRPr="00AA7E27">
              <w:rPr>
                <w:rFonts w:hint="eastAsia"/>
                <w:szCs w:val="21"/>
              </w:rPr>
              <w:t>抛光车间酸洗、碱洗工序</w:t>
            </w:r>
          </w:p>
        </w:tc>
        <w:tc>
          <w:tcPr>
            <w:tcW w:w="1240" w:type="pct"/>
            <w:vAlign w:val="center"/>
          </w:tcPr>
          <w:p w:rsidR="00BF6E98" w:rsidRPr="00AA7E27" w:rsidRDefault="00BF6E98" w:rsidP="00F3153D">
            <w:pPr>
              <w:jc w:val="center"/>
              <w:rPr>
                <w:highlight w:val="yellow"/>
              </w:rPr>
            </w:pPr>
            <w:r w:rsidRPr="00AA7E27">
              <w:rPr>
                <w:rFonts w:hint="eastAsia"/>
                <w:szCs w:val="21"/>
                <w:lang w:val="zh-CN"/>
              </w:rPr>
              <w:t>硫酸雾、氨</w:t>
            </w:r>
          </w:p>
        </w:tc>
        <w:tc>
          <w:tcPr>
            <w:tcW w:w="1548" w:type="pct"/>
            <w:vAlign w:val="center"/>
          </w:tcPr>
          <w:p w:rsidR="00BF6E98" w:rsidRPr="00AA7E27" w:rsidRDefault="00BF6E98" w:rsidP="00F3153D">
            <w:pPr>
              <w:tabs>
                <w:tab w:val="left" w:pos="2700"/>
              </w:tabs>
              <w:jc w:val="left"/>
              <w:rPr>
                <w:szCs w:val="21"/>
                <w:highlight w:val="yellow"/>
              </w:rPr>
            </w:pPr>
            <w:r w:rsidRPr="00AA7E27">
              <w:rPr>
                <w:rFonts w:hint="eastAsia"/>
                <w:szCs w:val="21"/>
              </w:rPr>
              <w:t>经碱液喷淋塔进行处理后通过排气筒排放，共设置</w:t>
            </w:r>
            <w:r w:rsidRPr="00AA7E27">
              <w:rPr>
                <w:rFonts w:hint="eastAsia"/>
                <w:szCs w:val="21"/>
              </w:rPr>
              <w:t>1</w:t>
            </w:r>
            <w:r w:rsidRPr="00AA7E27">
              <w:rPr>
                <w:rFonts w:hint="eastAsia"/>
                <w:szCs w:val="21"/>
              </w:rPr>
              <w:t>根排气筒</w:t>
            </w:r>
            <w:r w:rsidR="00F3153D" w:rsidRPr="00AA7E27">
              <w:rPr>
                <w:rFonts w:hint="eastAsia"/>
                <w:szCs w:val="21"/>
              </w:rPr>
              <w:t>（</w:t>
            </w:r>
            <w:r w:rsidR="00C239CA">
              <w:rPr>
                <w:rFonts w:hint="eastAsia"/>
                <w:szCs w:val="21"/>
              </w:rPr>
              <w:t>依托</w:t>
            </w:r>
            <w:r w:rsidR="00F3153D" w:rsidRPr="00AA7E27">
              <w:rPr>
                <w:rFonts w:hint="eastAsia"/>
                <w:szCs w:val="21"/>
              </w:rPr>
              <w:t>原有项目）</w:t>
            </w:r>
          </w:p>
        </w:tc>
      </w:tr>
      <w:tr w:rsidR="00BF6E98" w:rsidRPr="00AA7E27" w:rsidTr="00C239CA">
        <w:trPr>
          <w:trHeight w:val="340"/>
          <w:jc w:val="center"/>
        </w:trPr>
        <w:tc>
          <w:tcPr>
            <w:tcW w:w="307" w:type="pct"/>
            <w:vMerge/>
            <w:tcBorders>
              <w:right w:val="single" w:sz="4" w:space="0" w:color="auto"/>
            </w:tcBorders>
            <w:vAlign w:val="center"/>
          </w:tcPr>
          <w:p w:rsidR="00BF6E98" w:rsidRPr="00AA7E27" w:rsidRDefault="00BF6E98" w:rsidP="00F3153D">
            <w:pPr>
              <w:jc w:val="left"/>
              <w:rPr>
                <w:szCs w:val="21"/>
                <w:highlight w:val="yellow"/>
              </w:rPr>
            </w:pPr>
          </w:p>
        </w:tc>
        <w:tc>
          <w:tcPr>
            <w:tcW w:w="665" w:type="pct"/>
            <w:gridSpan w:val="2"/>
            <w:vMerge/>
            <w:tcBorders>
              <w:top w:val="single" w:sz="4" w:space="0" w:color="auto"/>
              <w:left w:val="single" w:sz="4" w:space="0" w:color="auto"/>
            </w:tcBorders>
            <w:vAlign w:val="center"/>
          </w:tcPr>
          <w:p w:rsidR="00BF6E98" w:rsidRPr="00AA7E27" w:rsidRDefault="00BF6E98" w:rsidP="00F3153D">
            <w:pPr>
              <w:jc w:val="left"/>
              <w:rPr>
                <w:szCs w:val="21"/>
              </w:rPr>
            </w:pPr>
          </w:p>
        </w:tc>
        <w:tc>
          <w:tcPr>
            <w:tcW w:w="1239" w:type="pct"/>
            <w:tcBorders>
              <w:top w:val="single" w:sz="4" w:space="0" w:color="auto"/>
              <w:bottom w:val="single" w:sz="4" w:space="0" w:color="auto"/>
            </w:tcBorders>
            <w:vAlign w:val="center"/>
          </w:tcPr>
          <w:p w:rsidR="00BF6E98" w:rsidRPr="00AA7E27" w:rsidRDefault="00BF6E98" w:rsidP="00F3153D">
            <w:pPr>
              <w:tabs>
                <w:tab w:val="left" w:pos="2700"/>
              </w:tabs>
              <w:jc w:val="center"/>
              <w:rPr>
                <w:szCs w:val="21"/>
              </w:rPr>
            </w:pPr>
            <w:r w:rsidRPr="00AA7E27">
              <w:rPr>
                <w:rFonts w:hint="eastAsia"/>
                <w:szCs w:val="21"/>
              </w:rPr>
              <w:t>抛光车间酸洗、碱洗工序</w:t>
            </w:r>
          </w:p>
        </w:tc>
        <w:tc>
          <w:tcPr>
            <w:tcW w:w="1240" w:type="pct"/>
            <w:vAlign w:val="center"/>
          </w:tcPr>
          <w:p w:rsidR="00BF6E98" w:rsidRPr="00AA7E27" w:rsidRDefault="00BF6E98" w:rsidP="00F3153D">
            <w:pPr>
              <w:jc w:val="center"/>
              <w:rPr>
                <w:szCs w:val="21"/>
                <w:lang w:val="zh-CN"/>
              </w:rPr>
            </w:pPr>
            <w:r w:rsidRPr="00AA7E27">
              <w:rPr>
                <w:rFonts w:hint="eastAsia"/>
                <w:szCs w:val="21"/>
                <w:lang w:val="zh-CN"/>
              </w:rPr>
              <w:t>硫酸雾、氨</w:t>
            </w:r>
          </w:p>
        </w:tc>
        <w:tc>
          <w:tcPr>
            <w:tcW w:w="1548" w:type="pct"/>
            <w:vAlign w:val="center"/>
          </w:tcPr>
          <w:p w:rsidR="00BF6E98" w:rsidRPr="00AA7E27" w:rsidRDefault="00BF6E98" w:rsidP="00F3153D">
            <w:pPr>
              <w:tabs>
                <w:tab w:val="left" w:pos="2700"/>
              </w:tabs>
              <w:jc w:val="left"/>
              <w:rPr>
                <w:szCs w:val="21"/>
              </w:rPr>
            </w:pPr>
            <w:r w:rsidRPr="00AA7E27">
              <w:rPr>
                <w:rFonts w:hint="eastAsia"/>
                <w:szCs w:val="21"/>
              </w:rPr>
              <w:t>经</w:t>
            </w:r>
            <w:r w:rsidRPr="00AA7E27">
              <w:rPr>
                <w:rFonts w:hint="eastAsia"/>
                <w:szCs w:val="21"/>
              </w:rPr>
              <w:t>SDG</w:t>
            </w:r>
            <w:r w:rsidRPr="00AA7E27">
              <w:rPr>
                <w:rFonts w:hint="eastAsia"/>
                <w:szCs w:val="21"/>
              </w:rPr>
              <w:t>吸附装置进行处理后通过排气筒排放，共设置</w:t>
            </w:r>
            <w:r w:rsidRPr="00AA7E27">
              <w:rPr>
                <w:rFonts w:hint="eastAsia"/>
                <w:szCs w:val="21"/>
              </w:rPr>
              <w:t>5</w:t>
            </w:r>
            <w:r w:rsidRPr="00AA7E27">
              <w:rPr>
                <w:rFonts w:hint="eastAsia"/>
                <w:szCs w:val="21"/>
              </w:rPr>
              <w:t>根排气筒</w:t>
            </w:r>
            <w:r w:rsidR="00F3153D" w:rsidRPr="00AA7E27">
              <w:rPr>
                <w:rFonts w:hint="eastAsia"/>
                <w:szCs w:val="21"/>
              </w:rPr>
              <w:t>（均为扩建项目</w:t>
            </w:r>
            <w:r w:rsidR="00C239CA">
              <w:rPr>
                <w:rFonts w:hint="eastAsia"/>
                <w:szCs w:val="21"/>
              </w:rPr>
              <w:t>新建</w:t>
            </w:r>
            <w:r w:rsidR="00F3153D" w:rsidRPr="00AA7E27">
              <w:rPr>
                <w:rFonts w:hint="eastAsia"/>
                <w:szCs w:val="21"/>
              </w:rPr>
              <w:t>）</w:t>
            </w:r>
          </w:p>
        </w:tc>
      </w:tr>
      <w:tr w:rsidR="00BF6E98" w:rsidRPr="00AA7E27" w:rsidTr="00C239CA">
        <w:trPr>
          <w:trHeight w:val="340"/>
          <w:jc w:val="center"/>
        </w:trPr>
        <w:tc>
          <w:tcPr>
            <w:tcW w:w="307" w:type="pct"/>
            <w:vMerge/>
            <w:tcBorders>
              <w:right w:val="single" w:sz="4" w:space="0" w:color="auto"/>
            </w:tcBorders>
            <w:vAlign w:val="center"/>
          </w:tcPr>
          <w:p w:rsidR="00BF6E98" w:rsidRPr="00AA7E27" w:rsidRDefault="00BF6E98" w:rsidP="00F3153D">
            <w:pPr>
              <w:jc w:val="left"/>
              <w:rPr>
                <w:szCs w:val="21"/>
                <w:highlight w:val="yellow"/>
              </w:rPr>
            </w:pPr>
          </w:p>
        </w:tc>
        <w:tc>
          <w:tcPr>
            <w:tcW w:w="665" w:type="pct"/>
            <w:gridSpan w:val="2"/>
            <w:vMerge/>
            <w:tcBorders>
              <w:left w:val="single" w:sz="4" w:space="0" w:color="auto"/>
              <w:bottom w:val="single" w:sz="4" w:space="0" w:color="auto"/>
            </w:tcBorders>
            <w:vAlign w:val="center"/>
          </w:tcPr>
          <w:p w:rsidR="00BF6E98" w:rsidRPr="00AA7E27" w:rsidRDefault="00BF6E98" w:rsidP="00F3153D">
            <w:pPr>
              <w:jc w:val="left"/>
              <w:rPr>
                <w:szCs w:val="21"/>
              </w:rPr>
            </w:pPr>
          </w:p>
        </w:tc>
        <w:tc>
          <w:tcPr>
            <w:tcW w:w="1239" w:type="pct"/>
            <w:tcBorders>
              <w:top w:val="single" w:sz="4" w:space="0" w:color="auto"/>
              <w:bottom w:val="single" w:sz="4" w:space="0" w:color="auto"/>
            </w:tcBorders>
            <w:vAlign w:val="center"/>
          </w:tcPr>
          <w:p w:rsidR="00BF6E98" w:rsidRPr="00AA7E27" w:rsidRDefault="00104EB2" w:rsidP="00F3153D">
            <w:pPr>
              <w:tabs>
                <w:tab w:val="left" w:pos="2700"/>
              </w:tabs>
              <w:jc w:val="center"/>
              <w:rPr>
                <w:szCs w:val="21"/>
              </w:rPr>
            </w:pPr>
            <w:r w:rsidRPr="00AA7E27">
              <w:rPr>
                <w:rFonts w:hint="eastAsia"/>
                <w:szCs w:val="21"/>
              </w:rPr>
              <w:t>抛光车间退火</w:t>
            </w:r>
            <w:r w:rsidR="00BF6E98" w:rsidRPr="00AA7E27">
              <w:rPr>
                <w:rFonts w:hint="eastAsia"/>
                <w:szCs w:val="21"/>
              </w:rPr>
              <w:t>工序</w:t>
            </w:r>
          </w:p>
        </w:tc>
        <w:tc>
          <w:tcPr>
            <w:tcW w:w="1240" w:type="pct"/>
            <w:vAlign w:val="center"/>
          </w:tcPr>
          <w:p w:rsidR="00BF6E98" w:rsidRPr="00AA7E27" w:rsidRDefault="00BF6E98" w:rsidP="00F3153D">
            <w:pPr>
              <w:jc w:val="center"/>
              <w:rPr>
                <w:szCs w:val="21"/>
                <w:lang w:val="zh-CN"/>
              </w:rPr>
            </w:pPr>
            <w:r w:rsidRPr="00AA7E27">
              <w:rPr>
                <w:szCs w:val="21"/>
              </w:rPr>
              <w:t>VOCs</w:t>
            </w:r>
          </w:p>
        </w:tc>
        <w:tc>
          <w:tcPr>
            <w:tcW w:w="1548" w:type="pct"/>
            <w:vAlign w:val="center"/>
          </w:tcPr>
          <w:p w:rsidR="00BF6E98" w:rsidRPr="00AA7E27" w:rsidRDefault="00BF6E98" w:rsidP="00F3153D">
            <w:pPr>
              <w:tabs>
                <w:tab w:val="left" w:pos="2700"/>
              </w:tabs>
              <w:jc w:val="left"/>
              <w:rPr>
                <w:szCs w:val="21"/>
                <w:highlight w:val="yellow"/>
              </w:rPr>
            </w:pPr>
            <w:r w:rsidRPr="00AA7E27">
              <w:rPr>
                <w:rFonts w:hint="eastAsia"/>
                <w:szCs w:val="21"/>
              </w:rPr>
              <w:t>经活性炭吸附装置进行处理后通过排气筒排放，共设置</w:t>
            </w:r>
            <w:r w:rsidRPr="00AA7E27">
              <w:rPr>
                <w:rFonts w:hint="eastAsia"/>
                <w:szCs w:val="21"/>
              </w:rPr>
              <w:t>1</w:t>
            </w:r>
            <w:r w:rsidRPr="00AA7E27">
              <w:rPr>
                <w:rFonts w:hint="eastAsia"/>
                <w:szCs w:val="21"/>
              </w:rPr>
              <w:t>根排气筒</w:t>
            </w:r>
            <w:r w:rsidR="00F3153D" w:rsidRPr="00AA7E27">
              <w:rPr>
                <w:rFonts w:hint="eastAsia"/>
                <w:szCs w:val="21"/>
              </w:rPr>
              <w:t>（均为扩建项目</w:t>
            </w:r>
            <w:r w:rsidR="00C239CA">
              <w:rPr>
                <w:rFonts w:hint="eastAsia"/>
                <w:szCs w:val="21"/>
              </w:rPr>
              <w:t>新建</w:t>
            </w:r>
            <w:r w:rsidR="00F3153D" w:rsidRPr="00AA7E27">
              <w:rPr>
                <w:rFonts w:hint="eastAsia"/>
                <w:szCs w:val="21"/>
              </w:rPr>
              <w:t>）</w:t>
            </w:r>
          </w:p>
        </w:tc>
      </w:tr>
      <w:tr w:rsidR="00BF6E98" w:rsidRPr="00AA7E27" w:rsidTr="00C239CA">
        <w:trPr>
          <w:trHeight w:val="340"/>
          <w:jc w:val="center"/>
        </w:trPr>
        <w:tc>
          <w:tcPr>
            <w:tcW w:w="307" w:type="pct"/>
            <w:vMerge/>
            <w:tcBorders>
              <w:right w:val="single" w:sz="4" w:space="0" w:color="auto"/>
            </w:tcBorders>
            <w:vAlign w:val="center"/>
          </w:tcPr>
          <w:p w:rsidR="00BF6E98" w:rsidRPr="00AA7E27" w:rsidRDefault="00BF6E98" w:rsidP="00F3153D">
            <w:pPr>
              <w:jc w:val="left"/>
              <w:rPr>
                <w:szCs w:val="21"/>
                <w:highlight w:val="yellow"/>
              </w:rPr>
            </w:pPr>
          </w:p>
        </w:tc>
        <w:tc>
          <w:tcPr>
            <w:tcW w:w="665" w:type="pct"/>
            <w:gridSpan w:val="2"/>
            <w:vMerge w:val="restart"/>
            <w:tcBorders>
              <w:top w:val="single" w:sz="4" w:space="0" w:color="auto"/>
              <w:left w:val="single" w:sz="4" w:space="0" w:color="auto"/>
            </w:tcBorders>
            <w:vAlign w:val="center"/>
          </w:tcPr>
          <w:p w:rsidR="00BF6E98" w:rsidRPr="00AA7E27" w:rsidRDefault="00BF6E98" w:rsidP="00F3153D">
            <w:pPr>
              <w:jc w:val="left"/>
              <w:rPr>
                <w:szCs w:val="21"/>
                <w:highlight w:val="yellow"/>
              </w:rPr>
            </w:pPr>
            <w:r w:rsidRPr="00AA7E27">
              <w:rPr>
                <w:rFonts w:hint="eastAsia"/>
                <w:szCs w:val="21"/>
              </w:rPr>
              <w:t>图形化厂房废气</w:t>
            </w:r>
          </w:p>
        </w:tc>
        <w:tc>
          <w:tcPr>
            <w:tcW w:w="1239" w:type="pct"/>
            <w:tcBorders>
              <w:top w:val="single" w:sz="4" w:space="0" w:color="auto"/>
            </w:tcBorders>
            <w:vAlign w:val="center"/>
          </w:tcPr>
          <w:p w:rsidR="00BF6E98" w:rsidRPr="00AA7E27" w:rsidRDefault="00BF6E98" w:rsidP="00F3153D">
            <w:pPr>
              <w:tabs>
                <w:tab w:val="left" w:pos="2700"/>
              </w:tabs>
              <w:jc w:val="center"/>
              <w:rPr>
                <w:szCs w:val="21"/>
                <w:highlight w:val="yellow"/>
              </w:rPr>
            </w:pPr>
            <w:r w:rsidRPr="00AA7E27">
              <w:rPr>
                <w:rFonts w:hint="eastAsia"/>
                <w:szCs w:val="21"/>
              </w:rPr>
              <w:t>化学站酸洗、碱洗工序</w:t>
            </w:r>
          </w:p>
        </w:tc>
        <w:tc>
          <w:tcPr>
            <w:tcW w:w="1240" w:type="pct"/>
            <w:vAlign w:val="center"/>
          </w:tcPr>
          <w:p w:rsidR="00BF6E98" w:rsidRPr="00AA7E27" w:rsidRDefault="00BF6E98" w:rsidP="00F3153D">
            <w:pPr>
              <w:jc w:val="center"/>
              <w:rPr>
                <w:highlight w:val="yellow"/>
              </w:rPr>
            </w:pPr>
            <w:r w:rsidRPr="00AA7E27">
              <w:rPr>
                <w:rFonts w:hint="eastAsia"/>
              </w:rPr>
              <w:t>硫酸雾、氨</w:t>
            </w:r>
          </w:p>
        </w:tc>
        <w:tc>
          <w:tcPr>
            <w:tcW w:w="1548" w:type="pct"/>
            <w:vAlign w:val="center"/>
          </w:tcPr>
          <w:p w:rsidR="00BF6E98" w:rsidRPr="00AA7E27" w:rsidRDefault="00BF6E98" w:rsidP="00F3153D">
            <w:pPr>
              <w:jc w:val="left"/>
              <w:rPr>
                <w:highlight w:val="yellow"/>
              </w:rPr>
            </w:pPr>
            <w:r w:rsidRPr="00AA7E27">
              <w:rPr>
                <w:rFonts w:hint="eastAsia"/>
                <w:szCs w:val="21"/>
              </w:rPr>
              <w:t>经碱液喷淋塔进行处理后通过排气筒排放，共设置</w:t>
            </w:r>
            <w:r w:rsidRPr="00AA7E27">
              <w:rPr>
                <w:rFonts w:hint="eastAsia"/>
                <w:szCs w:val="21"/>
              </w:rPr>
              <w:t>2</w:t>
            </w:r>
            <w:r w:rsidRPr="00AA7E27">
              <w:rPr>
                <w:rFonts w:hint="eastAsia"/>
                <w:szCs w:val="21"/>
              </w:rPr>
              <w:t>根排气筒</w:t>
            </w:r>
            <w:r w:rsidR="00F3153D" w:rsidRPr="00AA7E27">
              <w:rPr>
                <w:rFonts w:hint="eastAsia"/>
                <w:szCs w:val="21"/>
              </w:rPr>
              <w:t>（均为扩建项目</w:t>
            </w:r>
            <w:r w:rsidR="00C239CA">
              <w:rPr>
                <w:rFonts w:hint="eastAsia"/>
                <w:szCs w:val="21"/>
              </w:rPr>
              <w:t>新建</w:t>
            </w:r>
            <w:r w:rsidR="00F3153D" w:rsidRPr="00AA7E27">
              <w:rPr>
                <w:rFonts w:hint="eastAsia"/>
                <w:szCs w:val="21"/>
              </w:rPr>
              <w:t>）</w:t>
            </w:r>
          </w:p>
        </w:tc>
      </w:tr>
      <w:tr w:rsidR="00BF6E98" w:rsidRPr="00AA7E27" w:rsidTr="00C239CA">
        <w:trPr>
          <w:trHeight w:val="340"/>
          <w:jc w:val="center"/>
        </w:trPr>
        <w:tc>
          <w:tcPr>
            <w:tcW w:w="307" w:type="pct"/>
            <w:vMerge/>
            <w:tcBorders>
              <w:right w:val="single" w:sz="4" w:space="0" w:color="auto"/>
            </w:tcBorders>
            <w:vAlign w:val="center"/>
          </w:tcPr>
          <w:p w:rsidR="00BF6E98" w:rsidRPr="00AA7E27" w:rsidRDefault="00BF6E98" w:rsidP="00F3153D">
            <w:pPr>
              <w:jc w:val="left"/>
              <w:rPr>
                <w:szCs w:val="21"/>
                <w:highlight w:val="yellow"/>
              </w:rPr>
            </w:pPr>
          </w:p>
        </w:tc>
        <w:tc>
          <w:tcPr>
            <w:tcW w:w="665" w:type="pct"/>
            <w:gridSpan w:val="2"/>
            <w:vMerge/>
            <w:tcBorders>
              <w:left w:val="single" w:sz="4" w:space="0" w:color="auto"/>
            </w:tcBorders>
            <w:vAlign w:val="center"/>
          </w:tcPr>
          <w:p w:rsidR="00BF6E98" w:rsidRPr="00AA7E27" w:rsidRDefault="00BF6E98" w:rsidP="00F3153D">
            <w:pPr>
              <w:jc w:val="left"/>
              <w:rPr>
                <w:szCs w:val="21"/>
              </w:rPr>
            </w:pPr>
          </w:p>
        </w:tc>
        <w:tc>
          <w:tcPr>
            <w:tcW w:w="1239" w:type="pct"/>
            <w:tcBorders>
              <w:top w:val="single" w:sz="4" w:space="0" w:color="auto"/>
            </w:tcBorders>
            <w:vAlign w:val="center"/>
          </w:tcPr>
          <w:p w:rsidR="00BF6E98" w:rsidRPr="00AA7E27" w:rsidRDefault="00BF6E98" w:rsidP="00F3153D">
            <w:pPr>
              <w:tabs>
                <w:tab w:val="left" w:pos="2700"/>
              </w:tabs>
              <w:jc w:val="center"/>
              <w:rPr>
                <w:szCs w:val="21"/>
              </w:rPr>
            </w:pPr>
            <w:r w:rsidRPr="00AA7E27">
              <w:rPr>
                <w:rFonts w:hint="eastAsia"/>
                <w:szCs w:val="21"/>
              </w:rPr>
              <w:t>黄光站涂胶、烘干工序</w:t>
            </w:r>
          </w:p>
        </w:tc>
        <w:tc>
          <w:tcPr>
            <w:tcW w:w="1240" w:type="pct"/>
            <w:vAlign w:val="center"/>
          </w:tcPr>
          <w:p w:rsidR="00BF6E98" w:rsidRPr="00AA7E27" w:rsidRDefault="00BF6E98" w:rsidP="00F3153D">
            <w:pPr>
              <w:jc w:val="center"/>
            </w:pPr>
            <w:r w:rsidRPr="00AA7E27">
              <w:rPr>
                <w:rFonts w:hint="eastAsia"/>
                <w:szCs w:val="21"/>
                <w:lang w:val="zh-CN"/>
              </w:rPr>
              <w:t>VOCs</w:t>
            </w:r>
            <w:r w:rsidRPr="00AA7E27">
              <w:rPr>
                <w:rFonts w:hint="eastAsia"/>
                <w:szCs w:val="21"/>
                <w:lang w:val="zh-CN"/>
              </w:rPr>
              <w:t>、丙酮</w:t>
            </w:r>
          </w:p>
        </w:tc>
        <w:tc>
          <w:tcPr>
            <w:tcW w:w="1548" w:type="pct"/>
            <w:vAlign w:val="center"/>
          </w:tcPr>
          <w:p w:rsidR="00BF6E98" w:rsidRPr="00AA7E27" w:rsidRDefault="00BF6E98" w:rsidP="00F3153D">
            <w:pPr>
              <w:jc w:val="left"/>
              <w:rPr>
                <w:szCs w:val="21"/>
                <w:highlight w:val="yellow"/>
              </w:rPr>
            </w:pPr>
            <w:r w:rsidRPr="00AA7E27">
              <w:rPr>
                <w:rFonts w:hint="eastAsia"/>
                <w:szCs w:val="21"/>
              </w:rPr>
              <w:t>经活性炭吸附装置进行处理后通过排气筒排放，共设置</w:t>
            </w:r>
            <w:r w:rsidRPr="00AA7E27">
              <w:rPr>
                <w:rFonts w:hint="eastAsia"/>
                <w:szCs w:val="21"/>
              </w:rPr>
              <w:t>7</w:t>
            </w:r>
            <w:r w:rsidRPr="00AA7E27">
              <w:rPr>
                <w:rFonts w:hint="eastAsia"/>
                <w:szCs w:val="21"/>
              </w:rPr>
              <w:t>根排气筒</w:t>
            </w:r>
            <w:r w:rsidR="00F3153D" w:rsidRPr="00AA7E27">
              <w:rPr>
                <w:rFonts w:hint="eastAsia"/>
                <w:szCs w:val="21"/>
              </w:rPr>
              <w:t>（均为扩建项目</w:t>
            </w:r>
            <w:r w:rsidR="00C239CA">
              <w:rPr>
                <w:rFonts w:hint="eastAsia"/>
                <w:szCs w:val="21"/>
              </w:rPr>
              <w:t>新建</w:t>
            </w:r>
            <w:r w:rsidR="00F3153D" w:rsidRPr="00AA7E27">
              <w:rPr>
                <w:rFonts w:hint="eastAsia"/>
                <w:szCs w:val="21"/>
              </w:rPr>
              <w:t>）</w:t>
            </w:r>
          </w:p>
        </w:tc>
      </w:tr>
      <w:tr w:rsidR="00BF6E98" w:rsidRPr="00AA7E27" w:rsidTr="00C239CA">
        <w:trPr>
          <w:trHeight w:val="340"/>
          <w:jc w:val="center"/>
        </w:trPr>
        <w:tc>
          <w:tcPr>
            <w:tcW w:w="307" w:type="pct"/>
            <w:vMerge/>
            <w:tcBorders>
              <w:right w:val="single" w:sz="4" w:space="0" w:color="auto"/>
            </w:tcBorders>
            <w:vAlign w:val="center"/>
          </w:tcPr>
          <w:p w:rsidR="00BF6E98" w:rsidRPr="00AA7E27" w:rsidRDefault="00BF6E98" w:rsidP="00F3153D">
            <w:pPr>
              <w:jc w:val="left"/>
              <w:rPr>
                <w:szCs w:val="21"/>
                <w:highlight w:val="yellow"/>
              </w:rPr>
            </w:pPr>
          </w:p>
        </w:tc>
        <w:tc>
          <w:tcPr>
            <w:tcW w:w="665" w:type="pct"/>
            <w:gridSpan w:val="2"/>
            <w:vMerge/>
            <w:tcBorders>
              <w:left w:val="single" w:sz="4" w:space="0" w:color="auto"/>
            </w:tcBorders>
            <w:vAlign w:val="center"/>
          </w:tcPr>
          <w:p w:rsidR="00BF6E98" w:rsidRPr="00AA7E27" w:rsidRDefault="00BF6E98" w:rsidP="00F3153D">
            <w:pPr>
              <w:jc w:val="left"/>
              <w:rPr>
                <w:szCs w:val="21"/>
                <w:highlight w:val="yellow"/>
              </w:rPr>
            </w:pPr>
          </w:p>
        </w:tc>
        <w:tc>
          <w:tcPr>
            <w:tcW w:w="1239" w:type="pct"/>
            <w:tcBorders>
              <w:top w:val="single" w:sz="4" w:space="0" w:color="auto"/>
            </w:tcBorders>
            <w:vAlign w:val="center"/>
          </w:tcPr>
          <w:p w:rsidR="00BF6E98" w:rsidRPr="00AA7E27" w:rsidRDefault="00BF6E98" w:rsidP="00F3153D">
            <w:pPr>
              <w:tabs>
                <w:tab w:val="left" w:pos="2700"/>
              </w:tabs>
              <w:jc w:val="center"/>
              <w:rPr>
                <w:szCs w:val="21"/>
                <w:highlight w:val="yellow"/>
              </w:rPr>
            </w:pPr>
            <w:r w:rsidRPr="00AA7E27">
              <w:rPr>
                <w:rFonts w:hint="eastAsia"/>
                <w:szCs w:val="21"/>
              </w:rPr>
              <w:t>薄膜站蚀刻工序</w:t>
            </w:r>
          </w:p>
        </w:tc>
        <w:tc>
          <w:tcPr>
            <w:tcW w:w="1240" w:type="pct"/>
            <w:vAlign w:val="center"/>
          </w:tcPr>
          <w:p w:rsidR="00BF6E98" w:rsidRPr="00AA7E27" w:rsidRDefault="00BF6E98" w:rsidP="00F3153D">
            <w:pPr>
              <w:jc w:val="center"/>
              <w:rPr>
                <w:highlight w:val="yellow"/>
              </w:rPr>
            </w:pPr>
            <w:r w:rsidRPr="00AA7E27">
              <w:rPr>
                <w:rFonts w:hint="eastAsia"/>
              </w:rPr>
              <w:t>HCl</w:t>
            </w:r>
            <w:r w:rsidRPr="00AA7E27">
              <w:rPr>
                <w:rFonts w:hint="eastAsia"/>
              </w:rPr>
              <w:t>、氟化物</w:t>
            </w:r>
          </w:p>
        </w:tc>
        <w:tc>
          <w:tcPr>
            <w:tcW w:w="1548" w:type="pct"/>
            <w:vAlign w:val="center"/>
          </w:tcPr>
          <w:p w:rsidR="00BF6E98" w:rsidRPr="00AA7E27" w:rsidRDefault="00BF6E98" w:rsidP="00F3153D">
            <w:pPr>
              <w:jc w:val="left"/>
              <w:rPr>
                <w:highlight w:val="yellow"/>
              </w:rPr>
            </w:pPr>
            <w:r w:rsidRPr="00AA7E27">
              <w:rPr>
                <w:rFonts w:hint="eastAsia"/>
                <w:szCs w:val="21"/>
              </w:rPr>
              <w:t>经</w:t>
            </w:r>
            <w:r w:rsidRPr="00AA7E27">
              <w:rPr>
                <w:rFonts w:hint="eastAsia"/>
                <w:szCs w:val="21"/>
              </w:rPr>
              <w:t>SDG</w:t>
            </w:r>
            <w:r w:rsidRPr="00AA7E27">
              <w:rPr>
                <w:rFonts w:hint="eastAsia"/>
                <w:szCs w:val="21"/>
              </w:rPr>
              <w:t>吸附装置进行处理后通过排气筒排，共设置</w:t>
            </w:r>
            <w:r w:rsidRPr="00AA7E27">
              <w:rPr>
                <w:rFonts w:hint="eastAsia"/>
                <w:szCs w:val="21"/>
              </w:rPr>
              <w:t>4</w:t>
            </w:r>
            <w:r w:rsidRPr="00AA7E27">
              <w:rPr>
                <w:rFonts w:hint="eastAsia"/>
                <w:szCs w:val="21"/>
              </w:rPr>
              <w:t>根排气筒</w:t>
            </w:r>
            <w:r w:rsidR="00F3153D" w:rsidRPr="00AA7E27">
              <w:rPr>
                <w:rFonts w:hint="eastAsia"/>
                <w:szCs w:val="21"/>
              </w:rPr>
              <w:t>（均为扩建项目</w:t>
            </w:r>
            <w:r w:rsidR="00C239CA">
              <w:rPr>
                <w:rFonts w:hint="eastAsia"/>
                <w:szCs w:val="21"/>
              </w:rPr>
              <w:t>新建</w:t>
            </w:r>
            <w:r w:rsidR="00F3153D" w:rsidRPr="00AA7E27">
              <w:rPr>
                <w:rFonts w:hint="eastAsia"/>
                <w:szCs w:val="21"/>
              </w:rPr>
              <w:t>）</w:t>
            </w:r>
          </w:p>
        </w:tc>
      </w:tr>
      <w:tr w:rsidR="00BF6E98" w:rsidRPr="00AA7E27" w:rsidTr="00C239CA">
        <w:trPr>
          <w:trHeight w:val="340"/>
          <w:jc w:val="center"/>
        </w:trPr>
        <w:tc>
          <w:tcPr>
            <w:tcW w:w="307" w:type="pct"/>
            <w:vMerge/>
            <w:tcBorders>
              <w:right w:val="single" w:sz="4" w:space="0" w:color="auto"/>
            </w:tcBorders>
            <w:vAlign w:val="center"/>
          </w:tcPr>
          <w:p w:rsidR="00BF6E98" w:rsidRPr="00AA7E27" w:rsidRDefault="00BF6E98" w:rsidP="00F3153D">
            <w:pPr>
              <w:jc w:val="left"/>
              <w:rPr>
                <w:szCs w:val="21"/>
                <w:highlight w:val="yellow"/>
              </w:rPr>
            </w:pPr>
          </w:p>
        </w:tc>
        <w:tc>
          <w:tcPr>
            <w:tcW w:w="665" w:type="pct"/>
            <w:gridSpan w:val="2"/>
            <w:tcBorders>
              <w:left w:val="single" w:sz="4" w:space="0" w:color="auto"/>
            </w:tcBorders>
            <w:vAlign w:val="center"/>
          </w:tcPr>
          <w:p w:rsidR="00BF6E98" w:rsidRPr="00AA7E27" w:rsidRDefault="004A30AF" w:rsidP="00F3153D">
            <w:pPr>
              <w:jc w:val="left"/>
              <w:rPr>
                <w:szCs w:val="21"/>
                <w:highlight w:val="yellow"/>
              </w:rPr>
            </w:pPr>
            <w:r w:rsidRPr="00AA7E27">
              <w:rPr>
                <w:rFonts w:hint="eastAsia"/>
                <w:szCs w:val="21"/>
              </w:rPr>
              <w:t>食堂废气</w:t>
            </w:r>
          </w:p>
        </w:tc>
        <w:tc>
          <w:tcPr>
            <w:tcW w:w="1239" w:type="pct"/>
            <w:tcBorders>
              <w:top w:val="single" w:sz="4" w:space="0" w:color="auto"/>
            </w:tcBorders>
            <w:vAlign w:val="center"/>
          </w:tcPr>
          <w:p w:rsidR="00BF6E98" w:rsidRPr="00AA7E27" w:rsidRDefault="004A30AF" w:rsidP="00F3153D">
            <w:pPr>
              <w:tabs>
                <w:tab w:val="left" w:pos="2700"/>
              </w:tabs>
              <w:jc w:val="center"/>
              <w:rPr>
                <w:szCs w:val="21"/>
              </w:rPr>
            </w:pPr>
            <w:r w:rsidRPr="00AA7E27">
              <w:rPr>
                <w:rFonts w:hint="eastAsia"/>
                <w:szCs w:val="21"/>
              </w:rPr>
              <w:t>食堂烹饪过程</w:t>
            </w:r>
          </w:p>
        </w:tc>
        <w:tc>
          <w:tcPr>
            <w:tcW w:w="1240" w:type="pct"/>
            <w:vAlign w:val="center"/>
          </w:tcPr>
          <w:p w:rsidR="00BF6E98" w:rsidRPr="00AA7E27" w:rsidRDefault="004A30AF" w:rsidP="00F3153D">
            <w:pPr>
              <w:jc w:val="center"/>
            </w:pPr>
            <w:r w:rsidRPr="00AA7E27">
              <w:rPr>
                <w:rFonts w:hint="eastAsia"/>
              </w:rPr>
              <w:t>油烟</w:t>
            </w:r>
          </w:p>
        </w:tc>
        <w:tc>
          <w:tcPr>
            <w:tcW w:w="1548" w:type="pct"/>
            <w:vAlign w:val="center"/>
          </w:tcPr>
          <w:p w:rsidR="00BF6E98" w:rsidRPr="00AA7E27" w:rsidRDefault="004A30AF" w:rsidP="00F3153D">
            <w:pPr>
              <w:jc w:val="left"/>
              <w:rPr>
                <w:szCs w:val="21"/>
              </w:rPr>
            </w:pPr>
            <w:r w:rsidRPr="00AA7E27">
              <w:rPr>
                <w:rFonts w:hint="eastAsia"/>
                <w:szCs w:val="21"/>
              </w:rPr>
              <w:t>经油烟净化器处理后通过排气气筒排放，共设置</w:t>
            </w:r>
            <w:r w:rsidRPr="00AA7E27">
              <w:rPr>
                <w:rFonts w:hint="eastAsia"/>
                <w:szCs w:val="21"/>
              </w:rPr>
              <w:t>2</w:t>
            </w:r>
            <w:r w:rsidRPr="00AA7E27">
              <w:rPr>
                <w:rFonts w:hint="eastAsia"/>
                <w:szCs w:val="21"/>
              </w:rPr>
              <w:t>根排气筒</w:t>
            </w:r>
            <w:r w:rsidR="00F3153D" w:rsidRPr="00AA7E27">
              <w:rPr>
                <w:rFonts w:hint="eastAsia"/>
                <w:szCs w:val="21"/>
              </w:rPr>
              <w:t>（</w:t>
            </w:r>
            <w:r w:rsidR="00C239CA">
              <w:rPr>
                <w:rFonts w:hint="eastAsia"/>
                <w:szCs w:val="21"/>
              </w:rPr>
              <w:t>依托</w:t>
            </w:r>
            <w:r w:rsidR="00F3153D" w:rsidRPr="00AA7E27">
              <w:rPr>
                <w:rFonts w:hint="eastAsia"/>
                <w:szCs w:val="21"/>
              </w:rPr>
              <w:t>原有项目）</w:t>
            </w:r>
          </w:p>
        </w:tc>
      </w:tr>
      <w:tr w:rsidR="00C35B1A" w:rsidRPr="00AA7E27" w:rsidTr="00C239CA">
        <w:trPr>
          <w:trHeight w:val="340"/>
          <w:jc w:val="center"/>
        </w:trPr>
        <w:tc>
          <w:tcPr>
            <w:tcW w:w="972" w:type="pct"/>
            <w:gridSpan w:val="3"/>
            <w:vAlign w:val="center"/>
          </w:tcPr>
          <w:p w:rsidR="00C35B1A" w:rsidRPr="00AA7E27" w:rsidRDefault="00C35B1A" w:rsidP="00F3153D">
            <w:pPr>
              <w:jc w:val="left"/>
              <w:rPr>
                <w:szCs w:val="21"/>
              </w:rPr>
            </w:pPr>
            <w:r w:rsidRPr="00AA7E27">
              <w:rPr>
                <w:szCs w:val="21"/>
              </w:rPr>
              <w:t>噪声污染源</w:t>
            </w:r>
          </w:p>
        </w:tc>
        <w:tc>
          <w:tcPr>
            <w:tcW w:w="1239" w:type="pct"/>
            <w:vAlign w:val="center"/>
          </w:tcPr>
          <w:p w:rsidR="00C35B1A" w:rsidRPr="00AA7E27" w:rsidRDefault="00C35B1A" w:rsidP="00F3153D">
            <w:pPr>
              <w:autoSpaceDE w:val="0"/>
              <w:autoSpaceDN w:val="0"/>
              <w:adjustRightInd w:val="0"/>
              <w:jc w:val="center"/>
              <w:rPr>
                <w:szCs w:val="21"/>
              </w:rPr>
            </w:pPr>
            <w:r w:rsidRPr="00AA7E27">
              <w:rPr>
                <w:szCs w:val="21"/>
              </w:rPr>
              <w:t>生产车间</w:t>
            </w:r>
          </w:p>
        </w:tc>
        <w:tc>
          <w:tcPr>
            <w:tcW w:w="1240" w:type="pct"/>
            <w:vAlign w:val="center"/>
          </w:tcPr>
          <w:p w:rsidR="00C35B1A" w:rsidRPr="00AA7E27" w:rsidRDefault="00C35B1A" w:rsidP="00F3153D">
            <w:pPr>
              <w:jc w:val="center"/>
              <w:rPr>
                <w:szCs w:val="21"/>
              </w:rPr>
            </w:pPr>
            <w:r w:rsidRPr="00AA7E27">
              <w:rPr>
                <w:szCs w:val="21"/>
              </w:rPr>
              <w:t>等效连续</w:t>
            </w:r>
            <w:r w:rsidRPr="00AA7E27">
              <w:rPr>
                <w:szCs w:val="21"/>
              </w:rPr>
              <w:t>A</w:t>
            </w:r>
            <w:r w:rsidRPr="00AA7E27">
              <w:rPr>
                <w:szCs w:val="21"/>
              </w:rPr>
              <w:t>声级</w:t>
            </w:r>
            <w:r w:rsidRPr="00AA7E27">
              <w:rPr>
                <w:szCs w:val="21"/>
              </w:rPr>
              <w:t>L</w:t>
            </w:r>
            <w:r w:rsidRPr="00AA7E27">
              <w:rPr>
                <w:szCs w:val="21"/>
                <w:vertAlign w:val="subscript"/>
              </w:rPr>
              <w:t>Aeq</w:t>
            </w:r>
          </w:p>
        </w:tc>
        <w:tc>
          <w:tcPr>
            <w:tcW w:w="1548" w:type="pct"/>
            <w:vAlign w:val="center"/>
          </w:tcPr>
          <w:p w:rsidR="00C35B1A" w:rsidRPr="00AA7E27" w:rsidRDefault="00C35B1A" w:rsidP="00F3153D">
            <w:pPr>
              <w:jc w:val="left"/>
              <w:rPr>
                <w:szCs w:val="21"/>
              </w:rPr>
            </w:pPr>
            <w:r w:rsidRPr="00AA7E27">
              <w:rPr>
                <w:szCs w:val="21"/>
              </w:rPr>
              <w:t>减震</w:t>
            </w:r>
            <w:r w:rsidR="00B04A02" w:rsidRPr="00AA7E27">
              <w:rPr>
                <w:rFonts w:hint="eastAsia"/>
                <w:szCs w:val="21"/>
              </w:rPr>
              <w:t>、隔声</w:t>
            </w:r>
          </w:p>
        </w:tc>
      </w:tr>
      <w:tr w:rsidR="004A30AF" w:rsidRPr="00AA7E27" w:rsidTr="00C239CA">
        <w:trPr>
          <w:trHeight w:val="340"/>
          <w:jc w:val="center"/>
        </w:trPr>
        <w:tc>
          <w:tcPr>
            <w:tcW w:w="396" w:type="pct"/>
            <w:gridSpan w:val="2"/>
            <w:vMerge w:val="restart"/>
            <w:shd w:val="clear" w:color="auto" w:fill="auto"/>
            <w:vAlign w:val="center"/>
          </w:tcPr>
          <w:p w:rsidR="004A30AF" w:rsidRPr="00AA7E27" w:rsidRDefault="004A30AF" w:rsidP="00F3153D">
            <w:pPr>
              <w:jc w:val="left"/>
              <w:rPr>
                <w:szCs w:val="21"/>
              </w:rPr>
            </w:pPr>
            <w:r w:rsidRPr="00AA7E27">
              <w:rPr>
                <w:szCs w:val="21"/>
              </w:rPr>
              <w:t>危</w:t>
            </w:r>
          </w:p>
          <w:p w:rsidR="004A30AF" w:rsidRPr="00AA7E27" w:rsidRDefault="004A30AF" w:rsidP="00F3153D">
            <w:pPr>
              <w:jc w:val="left"/>
              <w:rPr>
                <w:szCs w:val="21"/>
              </w:rPr>
            </w:pPr>
            <w:r w:rsidRPr="00AA7E27">
              <w:rPr>
                <w:szCs w:val="21"/>
              </w:rPr>
              <w:t>险</w:t>
            </w:r>
          </w:p>
          <w:p w:rsidR="004A30AF" w:rsidRPr="00AA7E27" w:rsidRDefault="004A30AF" w:rsidP="00F3153D">
            <w:pPr>
              <w:jc w:val="left"/>
              <w:rPr>
                <w:szCs w:val="21"/>
              </w:rPr>
            </w:pPr>
            <w:r w:rsidRPr="00AA7E27">
              <w:rPr>
                <w:szCs w:val="21"/>
              </w:rPr>
              <w:t>废</w:t>
            </w:r>
          </w:p>
          <w:p w:rsidR="004A30AF" w:rsidRPr="00AA7E27" w:rsidRDefault="004A30AF" w:rsidP="00F3153D">
            <w:pPr>
              <w:jc w:val="left"/>
              <w:rPr>
                <w:szCs w:val="21"/>
              </w:rPr>
            </w:pPr>
            <w:r w:rsidRPr="00AA7E27">
              <w:rPr>
                <w:szCs w:val="21"/>
              </w:rPr>
              <w:t>物</w:t>
            </w:r>
          </w:p>
        </w:tc>
        <w:tc>
          <w:tcPr>
            <w:tcW w:w="576" w:type="pct"/>
            <w:shd w:val="clear" w:color="auto" w:fill="auto"/>
            <w:vAlign w:val="center"/>
          </w:tcPr>
          <w:p w:rsidR="004A30AF" w:rsidRPr="00AA7E27" w:rsidRDefault="004A30AF" w:rsidP="00F3153D">
            <w:pPr>
              <w:jc w:val="left"/>
              <w:rPr>
                <w:szCs w:val="21"/>
              </w:rPr>
            </w:pPr>
            <w:r w:rsidRPr="00AA7E27">
              <w:rPr>
                <w:rFonts w:hint="eastAsia"/>
                <w:szCs w:val="21"/>
              </w:rPr>
              <w:t>废容器</w:t>
            </w:r>
          </w:p>
        </w:tc>
        <w:tc>
          <w:tcPr>
            <w:tcW w:w="1239" w:type="pct"/>
            <w:vAlign w:val="center"/>
          </w:tcPr>
          <w:p w:rsidR="004A30AF" w:rsidRPr="00AA7E27" w:rsidRDefault="004A30AF" w:rsidP="00F3153D">
            <w:pPr>
              <w:jc w:val="center"/>
              <w:rPr>
                <w:szCs w:val="21"/>
                <w:highlight w:val="yellow"/>
              </w:rPr>
            </w:pPr>
            <w:r w:rsidRPr="00AA7E27">
              <w:rPr>
                <w:rFonts w:hAnsi="宋体"/>
                <w:szCs w:val="21"/>
              </w:rPr>
              <w:t>化学品的使用</w:t>
            </w:r>
            <w:r w:rsidRPr="00AA7E27">
              <w:rPr>
                <w:rFonts w:hAnsi="宋体" w:hint="eastAsia"/>
                <w:szCs w:val="21"/>
              </w:rPr>
              <w:t>过程</w:t>
            </w:r>
          </w:p>
        </w:tc>
        <w:tc>
          <w:tcPr>
            <w:tcW w:w="1240" w:type="pct"/>
            <w:vAlign w:val="center"/>
          </w:tcPr>
          <w:p w:rsidR="004A30AF" w:rsidRPr="00AA7E27" w:rsidRDefault="004A30AF" w:rsidP="00803DAA">
            <w:pPr>
              <w:jc w:val="center"/>
              <w:rPr>
                <w:szCs w:val="21"/>
              </w:rPr>
            </w:pPr>
            <w:r w:rsidRPr="00AA7E27">
              <w:rPr>
                <w:szCs w:val="21"/>
              </w:rPr>
              <w:t>HW49</w:t>
            </w:r>
            <w:r w:rsidR="00803DAA">
              <w:rPr>
                <w:rFonts w:hint="eastAsia"/>
                <w:szCs w:val="21"/>
              </w:rPr>
              <w:t xml:space="preserve"> </w:t>
            </w:r>
            <w:r w:rsidRPr="00AA7E27">
              <w:rPr>
                <w:szCs w:val="21"/>
              </w:rPr>
              <w:t>900-041-49</w:t>
            </w:r>
          </w:p>
        </w:tc>
        <w:tc>
          <w:tcPr>
            <w:tcW w:w="1548" w:type="pct"/>
            <w:vMerge w:val="restart"/>
            <w:vAlign w:val="center"/>
          </w:tcPr>
          <w:p w:rsidR="004A30AF" w:rsidRPr="00AA7E27" w:rsidRDefault="004A30AF" w:rsidP="00F3153D">
            <w:pPr>
              <w:jc w:val="left"/>
              <w:rPr>
                <w:szCs w:val="21"/>
                <w:highlight w:val="yellow"/>
              </w:rPr>
            </w:pPr>
            <w:r w:rsidRPr="00AA7E27">
              <w:rPr>
                <w:rFonts w:hAnsi="宋体" w:hint="eastAsia"/>
                <w:szCs w:val="21"/>
              </w:rPr>
              <w:t>统一收集，分类存放于危废临时贮存仓库中定期</w:t>
            </w:r>
            <w:r w:rsidR="00DA4070" w:rsidRPr="00AA7E27">
              <w:rPr>
                <w:rFonts w:hAnsi="宋体" w:hint="eastAsia"/>
                <w:szCs w:val="21"/>
              </w:rPr>
              <w:t>分别</w:t>
            </w:r>
            <w:r w:rsidRPr="00AA7E27">
              <w:rPr>
                <w:rFonts w:hAnsi="宋体"/>
                <w:szCs w:val="21"/>
              </w:rPr>
              <w:t>委托</w:t>
            </w:r>
            <w:r w:rsidRPr="00AA7E27">
              <w:rPr>
                <w:rFonts w:hAnsi="宋体" w:hint="eastAsia"/>
                <w:szCs w:val="21"/>
              </w:rPr>
              <w:t>福建</w:t>
            </w:r>
            <w:r w:rsidRPr="00AA7E27">
              <w:rPr>
                <w:rFonts w:hAnsi="宋体"/>
                <w:szCs w:val="21"/>
              </w:rPr>
              <w:t>绿洲固体废物处置有限公司</w:t>
            </w:r>
            <w:r w:rsidRPr="00AA7E27">
              <w:rPr>
                <w:rFonts w:hAnsi="宋体" w:hint="eastAsia"/>
                <w:szCs w:val="21"/>
              </w:rPr>
              <w:t>、</w:t>
            </w:r>
            <w:r w:rsidRPr="00AA7E27">
              <w:rPr>
                <w:rFonts w:hAnsi="宋体"/>
                <w:szCs w:val="21"/>
              </w:rPr>
              <w:t>委托</w:t>
            </w:r>
            <w:r w:rsidRPr="00AA7E27">
              <w:rPr>
                <w:rFonts w:hAnsi="宋体" w:hint="eastAsia"/>
                <w:szCs w:val="21"/>
              </w:rPr>
              <w:t>苏州瑞环化工有限公司</w:t>
            </w:r>
            <w:r w:rsidR="00DA4070" w:rsidRPr="00AA7E27">
              <w:rPr>
                <w:rFonts w:hAnsi="宋体" w:hint="eastAsia"/>
                <w:szCs w:val="21"/>
              </w:rPr>
              <w:t>、</w:t>
            </w:r>
            <w:r w:rsidRPr="00AA7E27">
              <w:rPr>
                <w:rFonts w:hAnsi="宋体"/>
                <w:szCs w:val="21"/>
              </w:rPr>
              <w:t>厦门宜境环保科技有限公司处理</w:t>
            </w:r>
            <w:r w:rsidR="00DA4070" w:rsidRPr="00AA7E27">
              <w:rPr>
                <w:rFonts w:hAnsi="宋体"/>
                <w:szCs w:val="21"/>
              </w:rPr>
              <w:t>回收处置</w:t>
            </w:r>
          </w:p>
        </w:tc>
      </w:tr>
      <w:tr w:rsidR="004A30AF" w:rsidRPr="00AA7E27" w:rsidTr="00C239CA">
        <w:trPr>
          <w:trHeight w:val="340"/>
          <w:jc w:val="center"/>
        </w:trPr>
        <w:tc>
          <w:tcPr>
            <w:tcW w:w="396" w:type="pct"/>
            <w:gridSpan w:val="2"/>
            <w:vMerge/>
            <w:shd w:val="clear" w:color="auto" w:fill="auto"/>
            <w:vAlign w:val="center"/>
          </w:tcPr>
          <w:p w:rsidR="004A30AF" w:rsidRPr="00AA7E27" w:rsidRDefault="004A30AF" w:rsidP="00F3153D">
            <w:pPr>
              <w:jc w:val="left"/>
              <w:rPr>
                <w:szCs w:val="21"/>
              </w:rPr>
            </w:pPr>
          </w:p>
        </w:tc>
        <w:tc>
          <w:tcPr>
            <w:tcW w:w="576" w:type="pct"/>
            <w:shd w:val="clear" w:color="auto" w:fill="auto"/>
            <w:vAlign w:val="center"/>
          </w:tcPr>
          <w:p w:rsidR="004A30AF" w:rsidRPr="00AA7E27" w:rsidRDefault="004A30AF" w:rsidP="00F3153D">
            <w:pPr>
              <w:jc w:val="left"/>
              <w:rPr>
                <w:szCs w:val="21"/>
              </w:rPr>
            </w:pPr>
            <w:r w:rsidRPr="00AA7E27">
              <w:rPr>
                <w:rFonts w:hint="eastAsia"/>
                <w:szCs w:val="21"/>
              </w:rPr>
              <w:t>废机油</w:t>
            </w:r>
          </w:p>
        </w:tc>
        <w:tc>
          <w:tcPr>
            <w:tcW w:w="1239" w:type="pct"/>
            <w:vAlign w:val="center"/>
          </w:tcPr>
          <w:p w:rsidR="004A30AF" w:rsidRPr="00AA7E27" w:rsidRDefault="004A30AF" w:rsidP="00F3153D">
            <w:pPr>
              <w:jc w:val="center"/>
              <w:rPr>
                <w:rFonts w:hAnsi="宋体"/>
                <w:szCs w:val="21"/>
              </w:rPr>
            </w:pPr>
            <w:r w:rsidRPr="00AA7E27">
              <w:rPr>
                <w:szCs w:val="21"/>
              </w:rPr>
              <w:t>生产及动力设备</w:t>
            </w:r>
            <w:r w:rsidRPr="00AA7E27">
              <w:rPr>
                <w:rFonts w:hint="eastAsia"/>
                <w:szCs w:val="21"/>
              </w:rPr>
              <w:t>维护</w:t>
            </w:r>
          </w:p>
        </w:tc>
        <w:tc>
          <w:tcPr>
            <w:tcW w:w="1240" w:type="pct"/>
            <w:vAlign w:val="center"/>
          </w:tcPr>
          <w:p w:rsidR="004A30AF" w:rsidRPr="00AA7E27" w:rsidRDefault="004A30AF" w:rsidP="00803DAA">
            <w:pPr>
              <w:jc w:val="center"/>
              <w:rPr>
                <w:szCs w:val="21"/>
              </w:rPr>
            </w:pPr>
            <w:r w:rsidRPr="00AA7E27">
              <w:rPr>
                <w:szCs w:val="21"/>
              </w:rPr>
              <w:t>HW08</w:t>
            </w:r>
            <w:r w:rsidR="00803DAA">
              <w:rPr>
                <w:rFonts w:hint="eastAsia"/>
                <w:szCs w:val="21"/>
              </w:rPr>
              <w:t xml:space="preserve"> </w:t>
            </w:r>
            <w:r w:rsidRPr="00AA7E27">
              <w:rPr>
                <w:rFonts w:hint="eastAsia"/>
                <w:szCs w:val="21"/>
              </w:rPr>
              <w:t>900-217-08</w:t>
            </w:r>
          </w:p>
        </w:tc>
        <w:tc>
          <w:tcPr>
            <w:tcW w:w="1548" w:type="pct"/>
            <w:vMerge/>
            <w:vAlign w:val="center"/>
          </w:tcPr>
          <w:p w:rsidR="004A30AF" w:rsidRPr="00AA7E27" w:rsidRDefault="004A30AF" w:rsidP="00F3153D">
            <w:pPr>
              <w:jc w:val="left"/>
              <w:rPr>
                <w:szCs w:val="21"/>
                <w:highlight w:val="yellow"/>
              </w:rPr>
            </w:pPr>
          </w:p>
        </w:tc>
      </w:tr>
      <w:tr w:rsidR="004A30AF" w:rsidRPr="00AA7E27" w:rsidTr="00C239CA">
        <w:trPr>
          <w:trHeight w:val="340"/>
          <w:jc w:val="center"/>
        </w:trPr>
        <w:tc>
          <w:tcPr>
            <w:tcW w:w="396" w:type="pct"/>
            <w:gridSpan w:val="2"/>
            <w:vMerge/>
            <w:shd w:val="clear" w:color="auto" w:fill="auto"/>
            <w:vAlign w:val="center"/>
          </w:tcPr>
          <w:p w:rsidR="004A30AF" w:rsidRPr="00AA7E27" w:rsidRDefault="004A30AF" w:rsidP="00F3153D">
            <w:pPr>
              <w:jc w:val="left"/>
              <w:rPr>
                <w:szCs w:val="21"/>
              </w:rPr>
            </w:pPr>
          </w:p>
        </w:tc>
        <w:tc>
          <w:tcPr>
            <w:tcW w:w="576" w:type="pct"/>
            <w:shd w:val="clear" w:color="auto" w:fill="auto"/>
            <w:vAlign w:val="center"/>
          </w:tcPr>
          <w:p w:rsidR="004A30AF" w:rsidRPr="00AA7E27" w:rsidRDefault="004A30AF" w:rsidP="00F3153D">
            <w:pPr>
              <w:jc w:val="left"/>
              <w:rPr>
                <w:szCs w:val="21"/>
              </w:rPr>
            </w:pPr>
            <w:r w:rsidRPr="00AA7E27">
              <w:rPr>
                <w:rFonts w:hint="eastAsia"/>
                <w:szCs w:val="21"/>
              </w:rPr>
              <w:t>废活性炭</w:t>
            </w:r>
          </w:p>
        </w:tc>
        <w:tc>
          <w:tcPr>
            <w:tcW w:w="1239" w:type="pct"/>
            <w:vAlign w:val="center"/>
          </w:tcPr>
          <w:p w:rsidR="004A30AF" w:rsidRPr="00AA7E27" w:rsidRDefault="004A30AF" w:rsidP="00F3153D">
            <w:pPr>
              <w:jc w:val="center"/>
              <w:rPr>
                <w:rFonts w:hAnsi="宋体"/>
                <w:szCs w:val="21"/>
              </w:rPr>
            </w:pPr>
            <w:r w:rsidRPr="00AA7E27">
              <w:rPr>
                <w:szCs w:val="21"/>
              </w:rPr>
              <w:t>有机废气</w:t>
            </w:r>
            <w:r w:rsidRPr="00AA7E27">
              <w:rPr>
                <w:rFonts w:hint="eastAsia"/>
                <w:szCs w:val="21"/>
              </w:rPr>
              <w:t>处理装置</w:t>
            </w:r>
          </w:p>
        </w:tc>
        <w:tc>
          <w:tcPr>
            <w:tcW w:w="1240" w:type="pct"/>
            <w:vAlign w:val="center"/>
          </w:tcPr>
          <w:p w:rsidR="004A30AF" w:rsidRPr="00AA7E27" w:rsidRDefault="004A30AF" w:rsidP="00803DAA">
            <w:pPr>
              <w:jc w:val="center"/>
              <w:rPr>
                <w:szCs w:val="21"/>
              </w:rPr>
            </w:pPr>
            <w:r w:rsidRPr="00AA7E27">
              <w:rPr>
                <w:szCs w:val="21"/>
              </w:rPr>
              <w:t>HW</w:t>
            </w:r>
            <w:r w:rsidRPr="00AA7E27">
              <w:rPr>
                <w:rFonts w:hint="eastAsia"/>
                <w:szCs w:val="21"/>
              </w:rPr>
              <w:t>49</w:t>
            </w:r>
            <w:r w:rsidR="00803DAA">
              <w:rPr>
                <w:rFonts w:hint="eastAsia"/>
                <w:szCs w:val="21"/>
              </w:rPr>
              <w:t xml:space="preserve"> </w:t>
            </w:r>
            <w:r w:rsidRPr="00AA7E27">
              <w:rPr>
                <w:szCs w:val="21"/>
              </w:rPr>
              <w:t>900-</w:t>
            </w:r>
            <w:r w:rsidRPr="00AA7E27">
              <w:rPr>
                <w:rFonts w:hint="eastAsia"/>
                <w:szCs w:val="21"/>
              </w:rPr>
              <w:t>041-49</w:t>
            </w:r>
          </w:p>
        </w:tc>
        <w:tc>
          <w:tcPr>
            <w:tcW w:w="1548" w:type="pct"/>
            <w:vMerge/>
            <w:vAlign w:val="center"/>
          </w:tcPr>
          <w:p w:rsidR="004A30AF" w:rsidRPr="00AA7E27" w:rsidRDefault="004A30AF" w:rsidP="00F3153D">
            <w:pPr>
              <w:jc w:val="left"/>
              <w:rPr>
                <w:szCs w:val="21"/>
                <w:highlight w:val="yellow"/>
              </w:rPr>
            </w:pPr>
          </w:p>
        </w:tc>
      </w:tr>
      <w:tr w:rsidR="004A30AF" w:rsidRPr="00AA7E27" w:rsidTr="00C239CA">
        <w:trPr>
          <w:trHeight w:val="340"/>
          <w:jc w:val="center"/>
        </w:trPr>
        <w:tc>
          <w:tcPr>
            <w:tcW w:w="396" w:type="pct"/>
            <w:gridSpan w:val="2"/>
            <w:vMerge/>
            <w:shd w:val="clear" w:color="auto" w:fill="auto"/>
            <w:vAlign w:val="center"/>
          </w:tcPr>
          <w:p w:rsidR="004A30AF" w:rsidRPr="00AA7E27" w:rsidRDefault="004A30AF" w:rsidP="00F3153D">
            <w:pPr>
              <w:jc w:val="left"/>
              <w:rPr>
                <w:szCs w:val="21"/>
              </w:rPr>
            </w:pPr>
          </w:p>
        </w:tc>
        <w:tc>
          <w:tcPr>
            <w:tcW w:w="576" w:type="pct"/>
            <w:shd w:val="clear" w:color="auto" w:fill="auto"/>
            <w:vAlign w:val="center"/>
          </w:tcPr>
          <w:p w:rsidR="004A30AF" w:rsidRPr="00AA7E27" w:rsidRDefault="004A30AF" w:rsidP="00F3153D">
            <w:pPr>
              <w:jc w:val="left"/>
              <w:rPr>
                <w:szCs w:val="21"/>
              </w:rPr>
            </w:pPr>
            <w:r w:rsidRPr="00AA7E27">
              <w:rPr>
                <w:rFonts w:hint="eastAsia"/>
                <w:szCs w:val="21"/>
              </w:rPr>
              <w:t>废光刻胶</w:t>
            </w:r>
          </w:p>
        </w:tc>
        <w:tc>
          <w:tcPr>
            <w:tcW w:w="1239" w:type="pct"/>
            <w:vAlign w:val="center"/>
          </w:tcPr>
          <w:p w:rsidR="004A30AF" w:rsidRPr="00AA7E27" w:rsidRDefault="004A30AF" w:rsidP="00F3153D">
            <w:pPr>
              <w:jc w:val="center"/>
              <w:rPr>
                <w:rFonts w:hAnsi="宋体"/>
                <w:szCs w:val="21"/>
              </w:rPr>
            </w:pPr>
            <w:r w:rsidRPr="00AA7E27">
              <w:rPr>
                <w:rFonts w:hAnsi="宋体" w:hint="eastAsia"/>
                <w:szCs w:val="21"/>
              </w:rPr>
              <w:t>黄光站涂胶工序</w:t>
            </w:r>
          </w:p>
        </w:tc>
        <w:tc>
          <w:tcPr>
            <w:tcW w:w="1240" w:type="pct"/>
            <w:vAlign w:val="center"/>
          </w:tcPr>
          <w:p w:rsidR="004A30AF" w:rsidRPr="00AA7E27" w:rsidRDefault="004A30AF" w:rsidP="00803DAA">
            <w:pPr>
              <w:jc w:val="center"/>
              <w:rPr>
                <w:szCs w:val="21"/>
                <w:highlight w:val="yellow"/>
              </w:rPr>
            </w:pPr>
            <w:r w:rsidRPr="00AA7E27">
              <w:rPr>
                <w:szCs w:val="21"/>
              </w:rPr>
              <w:t>HW06</w:t>
            </w:r>
            <w:r w:rsidR="00803DAA">
              <w:rPr>
                <w:rFonts w:hint="eastAsia"/>
                <w:szCs w:val="21"/>
              </w:rPr>
              <w:t xml:space="preserve"> </w:t>
            </w:r>
            <w:r w:rsidRPr="00AA7E27">
              <w:rPr>
                <w:szCs w:val="21"/>
              </w:rPr>
              <w:t>900-404-06</w:t>
            </w:r>
          </w:p>
        </w:tc>
        <w:tc>
          <w:tcPr>
            <w:tcW w:w="1548" w:type="pct"/>
            <w:vMerge/>
            <w:vAlign w:val="center"/>
          </w:tcPr>
          <w:p w:rsidR="004A30AF" w:rsidRPr="00AA7E27" w:rsidRDefault="004A30AF" w:rsidP="00F3153D">
            <w:pPr>
              <w:jc w:val="left"/>
              <w:rPr>
                <w:szCs w:val="21"/>
                <w:highlight w:val="yellow"/>
              </w:rPr>
            </w:pPr>
          </w:p>
        </w:tc>
      </w:tr>
      <w:tr w:rsidR="00803DAA" w:rsidRPr="00AA7E27" w:rsidTr="00C239CA">
        <w:trPr>
          <w:trHeight w:val="340"/>
          <w:jc w:val="center"/>
        </w:trPr>
        <w:tc>
          <w:tcPr>
            <w:tcW w:w="396" w:type="pct"/>
            <w:gridSpan w:val="2"/>
            <w:vMerge/>
            <w:shd w:val="clear" w:color="auto" w:fill="auto"/>
            <w:vAlign w:val="center"/>
          </w:tcPr>
          <w:p w:rsidR="00803DAA" w:rsidRPr="00AA7E27" w:rsidRDefault="00803DAA" w:rsidP="00F3153D">
            <w:pPr>
              <w:jc w:val="left"/>
              <w:rPr>
                <w:szCs w:val="21"/>
              </w:rPr>
            </w:pPr>
          </w:p>
        </w:tc>
        <w:tc>
          <w:tcPr>
            <w:tcW w:w="576" w:type="pct"/>
            <w:shd w:val="clear" w:color="auto" w:fill="auto"/>
            <w:vAlign w:val="center"/>
          </w:tcPr>
          <w:p w:rsidR="00803DAA" w:rsidRPr="00AA7E27" w:rsidRDefault="00803DAA" w:rsidP="00F3153D">
            <w:pPr>
              <w:jc w:val="left"/>
              <w:rPr>
                <w:szCs w:val="21"/>
              </w:rPr>
            </w:pPr>
            <w:r>
              <w:rPr>
                <w:rFonts w:hint="eastAsia"/>
                <w:szCs w:val="21"/>
              </w:rPr>
              <w:t>废去胶液</w:t>
            </w:r>
          </w:p>
        </w:tc>
        <w:tc>
          <w:tcPr>
            <w:tcW w:w="1239" w:type="pct"/>
            <w:vAlign w:val="center"/>
          </w:tcPr>
          <w:p w:rsidR="00803DAA" w:rsidRPr="00AA7E27" w:rsidRDefault="00803DAA" w:rsidP="00F3153D">
            <w:pPr>
              <w:jc w:val="center"/>
              <w:rPr>
                <w:rFonts w:hAnsi="宋体"/>
                <w:szCs w:val="21"/>
              </w:rPr>
            </w:pPr>
            <w:r>
              <w:rPr>
                <w:rFonts w:hAnsi="宋体" w:hint="eastAsia"/>
                <w:szCs w:val="21"/>
              </w:rPr>
              <w:t>不合格品去胶工序</w:t>
            </w:r>
          </w:p>
        </w:tc>
        <w:tc>
          <w:tcPr>
            <w:tcW w:w="1240" w:type="pct"/>
            <w:vAlign w:val="center"/>
          </w:tcPr>
          <w:p w:rsidR="00803DAA" w:rsidRPr="00AA7E27" w:rsidRDefault="00803DAA" w:rsidP="00803DAA">
            <w:pPr>
              <w:jc w:val="center"/>
              <w:rPr>
                <w:szCs w:val="21"/>
              </w:rPr>
            </w:pPr>
            <w:r w:rsidRPr="00AA7E27">
              <w:rPr>
                <w:szCs w:val="21"/>
              </w:rPr>
              <w:t>HW06</w:t>
            </w:r>
            <w:r>
              <w:rPr>
                <w:rFonts w:hint="eastAsia"/>
                <w:szCs w:val="21"/>
              </w:rPr>
              <w:t xml:space="preserve"> </w:t>
            </w:r>
            <w:r w:rsidRPr="00AA7E27">
              <w:rPr>
                <w:szCs w:val="21"/>
              </w:rPr>
              <w:t>900-404-06</w:t>
            </w:r>
          </w:p>
        </w:tc>
        <w:tc>
          <w:tcPr>
            <w:tcW w:w="1548" w:type="pct"/>
            <w:vMerge/>
            <w:vAlign w:val="center"/>
          </w:tcPr>
          <w:p w:rsidR="00803DAA" w:rsidRPr="00AA7E27" w:rsidRDefault="00803DAA" w:rsidP="00F3153D">
            <w:pPr>
              <w:jc w:val="left"/>
              <w:rPr>
                <w:szCs w:val="21"/>
                <w:highlight w:val="yellow"/>
              </w:rPr>
            </w:pPr>
          </w:p>
        </w:tc>
      </w:tr>
      <w:tr w:rsidR="00DA4070" w:rsidRPr="00AA7E27" w:rsidTr="00C239CA">
        <w:trPr>
          <w:trHeight w:val="340"/>
          <w:jc w:val="center"/>
        </w:trPr>
        <w:tc>
          <w:tcPr>
            <w:tcW w:w="396" w:type="pct"/>
            <w:gridSpan w:val="2"/>
            <w:vMerge/>
            <w:shd w:val="clear" w:color="auto" w:fill="auto"/>
            <w:vAlign w:val="center"/>
          </w:tcPr>
          <w:p w:rsidR="00DA4070" w:rsidRPr="00AA7E27" w:rsidRDefault="00DA4070" w:rsidP="00F3153D">
            <w:pPr>
              <w:jc w:val="left"/>
              <w:rPr>
                <w:szCs w:val="21"/>
              </w:rPr>
            </w:pPr>
          </w:p>
        </w:tc>
        <w:tc>
          <w:tcPr>
            <w:tcW w:w="576" w:type="pct"/>
            <w:shd w:val="clear" w:color="auto" w:fill="auto"/>
            <w:vAlign w:val="center"/>
          </w:tcPr>
          <w:p w:rsidR="00DA4070" w:rsidRPr="00AA7E27" w:rsidRDefault="00DA4070" w:rsidP="00F3153D">
            <w:pPr>
              <w:jc w:val="left"/>
              <w:rPr>
                <w:szCs w:val="21"/>
              </w:rPr>
            </w:pPr>
            <w:r w:rsidRPr="00AA7E27">
              <w:rPr>
                <w:rFonts w:hAnsi="宋体"/>
                <w:szCs w:val="21"/>
              </w:rPr>
              <w:t>废</w:t>
            </w:r>
            <w:r w:rsidRPr="00AA7E27">
              <w:rPr>
                <w:rFonts w:hAnsi="宋体" w:hint="eastAsia"/>
                <w:szCs w:val="21"/>
              </w:rPr>
              <w:t>SDG</w:t>
            </w:r>
            <w:r w:rsidRPr="00AA7E27">
              <w:rPr>
                <w:rFonts w:hAnsi="宋体"/>
                <w:szCs w:val="21"/>
              </w:rPr>
              <w:t>吸附剂</w:t>
            </w:r>
          </w:p>
        </w:tc>
        <w:tc>
          <w:tcPr>
            <w:tcW w:w="1239" w:type="pct"/>
            <w:vAlign w:val="center"/>
          </w:tcPr>
          <w:p w:rsidR="00DA4070" w:rsidRPr="00AA7E27" w:rsidRDefault="00DA4070" w:rsidP="00F3153D">
            <w:pPr>
              <w:jc w:val="center"/>
              <w:rPr>
                <w:rFonts w:hAnsi="宋体"/>
                <w:szCs w:val="21"/>
              </w:rPr>
            </w:pPr>
            <w:r w:rsidRPr="00AA7E27">
              <w:rPr>
                <w:rFonts w:hAnsi="宋体"/>
                <w:szCs w:val="21"/>
              </w:rPr>
              <w:t>酸性废气处理</w:t>
            </w:r>
            <w:r w:rsidRPr="00AA7E27">
              <w:rPr>
                <w:rFonts w:hAnsi="宋体" w:hint="eastAsia"/>
                <w:szCs w:val="21"/>
              </w:rPr>
              <w:t>装置</w:t>
            </w:r>
          </w:p>
        </w:tc>
        <w:tc>
          <w:tcPr>
            <w:tcW w:w="1240" w:type="pct"/>
            <w:vAlign w:val="center"/>
          </w:tcPr>
          <w:p w:rsidR="00DA4070" w:rsidRPr="00AA7E27" w:rsidRDefault="00DA4070" w:rsidP="00803DAA">
            <w:pPr>
              <w:jc w:val="center"/>
              <w:rPr>
                <w:szCs w:val="21"/>
                <w:highlight w:val="yellow"/>
              </w:rPr>
            </w:pPr>
            <w:r w:rsidRPr="00AA7E27">
              <w:rPr>
                <w:szCs w:val="21"/>
              </w:rPr>
              <w:t>HW49</w:t>
            </w:r>
            <w:r w:rsidR="00803DAA">
              <w:rPr>
                <w:rFonts w:hint="eastAsia"/>
                <w:szCs w:val="21"/>
              </w:rPr>
              <w:t xml:space="preserve"> </w:t>
            </w:r>
            <w:r w:rsidRPr="00AA7E27">
              <w:rPr>
                <w:rFonts w:hint="eastAsia"/>
                <w:szCs w:val="21"/>
              </w:rPr>
              <w:t>900-041-49</w:t>
            </w:r>
          </w:p>
        </w:tc>
        <w:tc>
          <w:tcPr>
            <w:tcW w:w="1548" w:type="pct"/>
            <w:vMerge/>
            <w:vAlign w:val="center"/>
          </w:tcPr>
          <w:p w:rsidR="00DA4070" w:rsidRPr="00AA7E27" w:rsidRDefault="00DA4070" w:rsidP="00F3153D">
            <w:pPr>
              <w:jc w:val="left"/>
              <w:rPr>
                <w:szCs w:val="21"/>
                <w:highlight w:val="yellow"/>
              </w:rPr>
            </w:pPr>
          </w:p>
        </w:tc>
      </w:tr>
      <w:tr w:rsidR="00DA4070" w:rsidRPr="00AA7E27" w:rsidTr="00C239CA">
        <w:trPr>
          <w:trHeight w:val="340"/>
          <w:jc w:val="center"/>
        </w:trPr>
        <w:tc>
          <w:tcPr>
            <w:tcW w:w="396" w:type="pct"/>
            <w:gridSpan w:val="2"/>
            <w:vMerge/>
            <w:shd w:val="clear" w:color="auto" w:fill="auto"/>
            <w:vAlign w:val="center"/>
          </w:tcPr>
          <w:p w:rsidR="00DA4070" w:rsidRPr="00AA7E27" w:rsidRDefault="00DA4070" w:rsidP="00F3153D">
            <w:pPr>
              <w:jc w:val="left"/>
              <w:rPr>
                <w:szCs w:val="21"/>
              </w:rPr>
            </w:pPr>
          </w:p>
        </w:tc>
        <w:tc>
          <w:tcPr>
            <w:tcW w:w="576" w:type="pct"/>
            <w:tcBorders>
              <w:bottom w:val="single" w:sz="4" w:space="0" w:color="auto"/>
            </w:tcBorders>
            <w:shd w:val="clear" w:color="auto" w:fill="auto"/>
            <w:vAlign w:val="center"/>
          </w:tcPr>
          <w:p w:rsidR="00DA4070" w:rsidRPr="00AA7E27" w:rsidRDefault="00DA4070" w:rsidP="00F3153D">
            <w:pPr>
              <w:jc w:val="left"/>
              <w:rPr>
                <w:szCs w:val="21"/>
              </w:rPr>
            </w:pPr>
            <w:r w:rsidRPr="00AA7E27">
              <w:rPr>
                <w:rFonts w:hint="eastAsia"/>
                <w:szCs w:val="21"/>
              </w:rPr>
              <w:t>废酸</w:t>
            </w:r>
          </w:p>
        </w:tc>
        <w:tc>
          <w:tcPr>
            <w:tcW w:w="1239" w:type="pct"/>
            <w:tcBorders>
              <w:bottom w:val="single" w:sz="4" w:space="0" w:color="auto"/>
            </w:tcBorders>
            <w:vAlign w:val="center"/>
          </w:tcPr>
          <w:p w:rsidR="00DA4070" w:rsidRPr="00AA7E27" w:rsidRDefault="00DA4070" w:rsidP="00F3153D">
            <w:pPr>
              <w:jc w:val="center"/>
              <w:rPr>
                <w:rFonts w:hAnsi="宋体"/>
                <w:szCs w:val="21"/>
              </w:rPr>
            </w:pPr>
            <w:r w:rsidRPr="00AA7E27">
              <w:rPr>
                <w:rFonts w:hAnsi="宋体" w:hint="eastAsia"/>
                <w:szCs w:val="21"/>
              </w:rPr>
              <w:t>酸洗过程</w:t>
            </w:r>
          </w:p>
        </w:tc>
        <w:tc>
          <w:tcPr>
            <w:tcW w:w="1240" w:type="pct"/>
            <w:tcBorders>
              <w:bottom w:val="single" w:sz="4" w:space="0" w:color="auto"/>
            </w:tcBorders>
            <w:vAlign w:val="center"/>
          </w:tcPr>
          <w:p w:rsidR="00DA4070" w:rsidRPr="00AA7E27" w:rsidRDefault="00DA4070" w:rsidP="00803DAA">
            <w:pPr>
              <w:jc w:val="center"/>
              <w:rPr>
                <w:szCs w:val="21"/>
                <w:highlight w:val="yellow"/>
              </w:rPr>
            </w:pPr>
            <w:r w:rsidRPr="00AA7E27">
              <w:rPr>
                <w:szCs w:val="21"/>
              </w:rPr>
              <w:t>HW34</w:t>
            </w:r>
            <w:r w:rsidR="00803DAA">
              <w:rPr>
                <w:rFonts w:hint="eastAsia"/>
                <w:szCs w:val="21"/>
              </w:rPr>
              <w:t xml:space="preserve"> </w:t>
            </w:r>
            <w:r w:rsidRPr="00AA7E27">
              <w:rPr>
                <w:szCs w:val="21"/>
              </w:rPr>
              <w:t>900-300-34</w:t>
            </w:r>
          </w:p>
        </w:tc>
        <w:tc>
          <w:tcPr>
            <w:tcW w:w="1548" w:type="pct"/>
            <w:vMerge/>
            <w:tcBorders>
              <w:bottom w:val="single" w:sz="4" w:space="0" w:color="auto"/>
            </w:tcBorders>
            <w:vAlign w:val="center"/>
          </w:tcPr>
          <w:p w:rsidR="00DA4070" w:rsidRPr="00AA7E27" w:rsidRDefault="00DA4070" w:rsidP="00F3153D">
            <w:pPr>
              <w:jc w:val="left"/>
              <w:rPr>
                <w:szCs w:val="21"/>
                <w:highlight w:val="yellow"/>
              </w:rPr>
            </w:pPr>
          </w:p>
        </w:tc>
      </w:tr>
      <w:tr w:rsidR="00DA4070" w:rsidRPr="00AA7E27" w:rsidTr="00C239CA">
        <w:trPr>
          <w:trHeight w:val="340"/>
          <w:jc w:val="center"/>
        </w:trPr>
        <w:tc>
          <w:tcPr>
            <w:tcW w:w="396" w:type="pct"/>
            <w:gridSpan w:val="2"/>
            <w:vMerge w:val="restart"/>
            <w:shd w:val="clear" w:color="auto" w:fill="auto"/>
            <w:vAlign w:val="center"/>
          </w:tcPr>
          <w:p w:rsidR="00DA4070" w:rsidRPr="00AA7E27" w:rsidRDefault="00DA4070" w:rsidP="00F3153D">
            <w:pPr>
              <w:jc w:val="left"/>
              <w:rPr>
                <w:szCs w:val="21"/>
              </w:rPr>
            </w:pPr>
            <w:r w:rsidRPr="00AA7E27">
              <w:rPr>
                <w:rFonts w:hint="eastAsia"/>
                <w:szCs w:val="21"/>
              </w:rPr>
              <w:t>一般固废</w:t>
            </w:r>
          </w:p>
        </w:tc>
        <w:tc>
          <w:tcPr>
            <w:tcW w:w="576" w:type="pct"/>
            <w:shd w:val="clear" w:color="auto" w:fill="auto"/>
            <w:vAlign w:val="center"/>
          </w:tcPr>
          <w:p w:rsidR="00DA4070" w:rsidRPr="00AA7E27" w:rsidRDefault="00DA4070" w:rsidP="00F3153D">
            <w:pPr>
              <w:tabs>
                <w:tab w:val="left" w:pos="540"/>
              </w:tabs>
              <w:jc w:val="left"/>
              <w:rPr>
                <w:szCs w:val="21"/>
              </w:rPr>
            </w:pPr>
            <w:r w:rsidRPr="00AA7E27">
              <w:rPr>
                <w:rFonts w:hAnsi="宋体"/>
                <w:szCs w:val="21"/>
              </w:rPr>
              <w:t>包装废物及废品</w:t>
            </w:r>
          </w:p>
        </w:tc>
        <w:tc>
          <w:tcPr>
            <w:tcW w:w="1239" w:type="pct"/>
            <w:vAlign w:val="center"/>
          </w:tcPr>
          <w:p w:rsidR="00DA4070" w:rsidRPr="00AA7E27" w:rsidRDefault="00DA4070" w:rsidP="00F3153D">
            <w:pPr>
              <w:jc w:val="center"/>
              <w:rPr>
                <w:szCs w:val="21"/>
              </w:rPr>
            </w:pPr>
            <w:r w:rsidRPr="00AA7E27">
              <w:rPr>
                <w:rFonts w:hAnsi="宋体"/>
                <w:szCs w:val="21"/>
              </w:rPr>
              <w:t>原料</w:t>
            </w:r>
            <w:r w:rsidRPr="00AA7E27">
              <w:rPr>
                <w:rFonts w:hAnsi="宋体" w:hint="eastAsia"/>
                <w:szCs w:val="21"/>
              </w:rPr>
              <w:t>、</w:t>
            </w:r>
            <w:r w:rsidRPr="00AA7E27">
              <w:rPr>
                <w:rFonts w:hAnsi="宋体"/>
                <w:szCs w:val="21"/>
              </w:rPr>
              <w:t>生产过程</w:t>
            </w:r>
          </w:p>
        </w:tc>
        <w:tc>
          <w:tcPr>
            <w:tcW w:w="1240" w:type="pct"/>
            <w:vAlign w:val="center"/>
          </w:tcPr>
          <w:p w:rsidR="00DA4070" w:rsidRPr="00AA7E27" w:rsidRDefault="00DA4070" w:rsidP="00B04A02">
            <w:pPr>
              <w:jc w:val="center"/>
              <w:rPr>
                <w:szCs w:val="21"/>
              </w:rPr>
            </w:pPr>
            <w:r w:rsidRPr="00AA7E27">
              <w:rPr>
                <w:rFonts w:hint="eastAsia"/>
                <w:szCs w:val="21"/>
              </w:rPr>
              <w:t>/</w:t>
            </w:r>
          </w:p>
        </w:tc>
        <w:tc>
          <w:tcPr>
            <w:tcW w:w="1548" w:type="pct"/>
            <w:vAlign w:val="center"/>
          </w:tcPr>
          <w:p w:rsidR="00DA4070" w:rsidRPr="00AA7E27" w:rsidRDefault="00DA4070" w:rsidP="00E30112">
            <w:pPr>
              <w:jc w:val="left"/>
              <w:rPr>
                <w:szCs w:val="21"/>
                <w:highlight w:val="yellow"/>
              </w:rPr>
            </w:pPr>
            <w:r w:rsidRPr="00AA7E27">
              <w:rPr>
                <w:rFonts w:hAnsi="宋体"/>
                <w:szCs w:val="21"/>
              </w:rPr>
              <w:t>当地</w:t>
            </w:r>
            <w:r w:rsidR="00E30112">
              <w:rPr>
                <w:rFonts w:hAnsi="宋体" w:hint="eastAsia"/>
                <w:szCs w:val="21"/>
              </w:rPr>
              <w:t>废品收购单位</w:t>
            </w:r>
            <w:r w:rsidRPr="00AA7E27">
              <w:rPr>
                <w:rFonts w:hAnsi="宋体"/>
                <w:szCs w:val="21"/>
              </w:rPr>
              <w:t>回收</w:t>
            </w:r>
            <w:r w:rsidR="00F3153D" w:rsidRPr="00AA7E27">
              <w:rPr>
                <w:rFonts w:hAnsi="宋体" w:hint="eastAsia"/>
                <w:szCs w:val="21"/>
              </w:rPr>
              <w:t>资源化利用</w:t>
            </w:r>
          </w:p>
        </w:tc>
      </w:tr>
      <w:tr w:rsidR="00DA4070" w:rsidRPr="00AA7E27" w:rsidTr="00C239CA">
        <w:trPr>
          <w:trHeight w:val="340"/>
          <w:jc w:val="center"/>
        </w:trPr>
        <w:tc>
          <w:tcPr>
            <w:tcW w:w="396" w:type="pct"/>
            <w:gridSpan w:val="2"/>
            <w:vMerge/>
            <w:shd w:val="clear" w:color="auto" w:fill="auto"/>
            <w:vAlign w:val="center"/>
          </w:tcPr>
          <w:p w:rsidR="00DA4070" w:rsidRPr="00AA7E27" w:rsidRDefault="00DA4070" w:rsidP="00F3153D">
            <w:pPr>
              <w:jc w:val="left"/>
              <w:rPr>
                <w:szCs w:val="21"/>
              </w:rPr>
            </w:pPr>
          </w:p>
        </w:tc>
        <w:tc>
          <w:tcPr>
            <w:tcW w:w="576" w:type="pct"/>
            <w:shd w:val="clear" w:color="auto" w:fill="auto"/>
            <w:vAlign w:val="center"/>
          </w:tcPr>
          <w:p w:rsidR="00DA4070" w:rsidRPr="00AA7E27" w:rsidRDefault="00DA4070" w:rsidP="00F3153D">
            <w:pPr>
              <w:tabs>
                <w:tab w:val="left" w:pos="540"/>
              </w:tabs>
              <w:jc w:val="left"/>
              <w:rPr>
                <w:rFonts w:hAnsi="宋体"/>
                <w:szCs w:val="21"/>
              </w:rPr>
            </w:pPr>
            <w:r w:rsidRPr="00AA7E27">
              <w:rPr>
                <w:rFonts w:hAnsi="宋体" w:hint="eastAsia"/>
                <w:szCs w:val="21"/>
              </w:rPr>
              <w:t>污泥</w:t>
            </w:r>
          </w:p>
        </w:tc>
        <w:tc>
          <w:tcPr>
            <w:tcW w:w="1239" w:type="pct"/>
            <w:vAlign w:val="center"/>
          </w:tcPr>
          <w:p w:rsidR="00DA4070" w:rsidRPr="00AA7E27" w:rsidRDefault="00DA4070" w:rsidP="00F3153D">
            <w:pPr>
              <w:jc w:val="center"/>
              <w:rPr>
                <w:rFonts w:hAnsi="宋体"/>
                <w:szCs w:val="21"/>
              </w:rPr>
            </w:pPr>
            <w:r w:rsidRPr="00AA7E27">
              <w:rPr>
                <w:rFonts w:hAnsi="宋体" w:hint="eastAsia"/>
                <w:szCs w:val="21"/>
              </w:rPr>
              <w:t>污水处理站</w:t>
            </w:r>
          </w:p>
        </w:tc>
        <w:tc>
          <w:tcPr>
            <w:tcW w:w="1240" w:type="pct"/>
            <w:vAlign w:val="center"/>
          </w:tcPr>
          <w:p w:rsidR="00DA4070" w:rsidRPr="00AA7E27" w:rsidRDefault="00DA4070" w:rsidP="00B04A02">
            <w:pPr>
              <w:jc w:val="center"/>
              <w:rPr>
                <w:szCs w:val="21"/>
              </w:rPr>
            </w:pPr>
            <w:r w:rsidRPr="00AA7E27">
              <w:rPr>
                <w:rFonts w:hint="eastAsia"/>
                <w:szCs w:val="21"/>
              </w:rPr>
              <w:t>/</w:t>
            </w:r>
          </w:p>
        </w:tc>
        <w:tc>
          <w:tcPr>
            <w:tcW w:w="1548" w:type="pct"/>
            <w:vAlign w:val="center"/>
          </w:tcPr>
          <w:p w:rsidR="00DA4070" w:rsidRPr="00AA7E27" w:rsidRDefault="00DA4070" w:rsidP="00F3153D">
            <w:pPr>
              <w:jc w:val="left"/>
              <w:rPr>
                <w:rFonts w:hAnsi="宋体"/>
                <w:szCs w:val="21"/>
              </w:rPr>
            </w:pPr>
            <w:r w:rsidRPr="00AA7E27">
              <w:rPr>
                <w:rFonts w:hAnsi="宋体" w:hint="eastAsia"/>
              </w:rPr>
              <w:t>委托福建三安建材有限公司回收处置</w:t>
            </w:r>
          </w:p>
        </w:tc>
      </w:tr>
      <w:tr w:rsidR="00DA4070" w:rsidRPr="00AA7E27" w:rsidTr="00C239CA">
        <w:trPr>
          <w:trHeight w:val="340"/>
          <w:jc w:val="center"/>
        </w:trPr>
        <w:tc>
          <w:tcPr>
            <w:tcW w:w="396" w:type="pct"/>
            <w:gridSpan w:val="2"/>
            <w:shd w:val="clear" w:color="auto" w:fill="auto"/>
            <w:vAlign w:val="center"/>
          </w:tcPr>
          <w:p w:rsidR="00DA4070" w:rsidRPr="00AA7E27" w:rsidRDefault="00DA4070" w:rsidP="00F3153D">
            <w:pPr>
              <w:jc w:val="left"/>
              <w:rPr>
                <w:szCs w:val="21"/>
              </w:rPr>
            </w:pPr>
            <w:r w:rsidRPr="00AA7E27">
              <w:rPr>
                <w:rFonts w:hint="eastAsia"/>
                <w:szCs w:val="21"/>
              </w:rPr>
              <w:t>生活垃圾</w:t>
            </w:r>
          </w:p>
        </w:tc>
        <w:tc>
          <w:tcPr>
            <w:tcW w:w="576" w:type="pct"/>
            <w:shd w:val="clear" w:color="auto" w:fill="auto"/>
            <w:vAlign w:val="center"/>
          </w:tcPr>
          <w:p w:rsidR="00DA4070" w:rsidRPr="00AA7E27" w:rsidRDefault="00DA4070" w:rsidP="00F3153D">
            <w:pPr>
              <w:jc w:val="left"/>
              <w:rPr>
                <w:szCs w:val="21"/>
              </w:rPr>
            </w:pPr>
            <w:r w:rsidRPr="00AA7E27">
              <w:rPr>
                <w:szCs w:val="21"/>
              </w:rPr>
              <w:t>生活</w:t>
            </w:r>
          </w:p>
          <w:p w:rsidR="00DA4070" w:rsidRPr="00AA7E27" w:rsidRDefault="00876AD8" w:rsidP="00F3153D">
            <w:pPr>
              <w:jc w:val="left"/>
              <w:rPr>
                <w:szCs w:val="21"/>
              </w:rPr>
            </w:pPr>
            <w:r>
              <w:rPr>
                <w:rFonts w:hint="eastAsia"/>
                <w:szCs w:val="21"/>
              </w:rPr>
              <w:t>垃圾</w:t>
            </w:r>
          </w:p>
        </w:tc>
        <w:tc>
          <w:tcPr>
            <w:tcW w:w="1239" w:type="pct"/>
            <w:vAlign w:val="center"/>
          </w:tcPr>
          <w:p w:rsidR="00DA4070" w:rsidRPr="00AA7E27" w:rsidRDefault="00DA4070" w:rsidP="00F3153D">
            <w:pPr>
              <w:jc w:val="center"/>
              <w:rPr>
                <w:szCs w:val="21"/>
              </w:rPr>
            </w:pPr>
            <w:r w:rsidRPr="00AA7E27">
              <w:rPr>
                <w:szCs w:val="21"/>
              </w:rPr>
              <w:t>职工办公生活</w:t>
            </w:r>
          </w:p>
        </w:tc>
        <w:tc>
          <w:tcPr>
            <w:tcW w:w="1240" w:type="pct"/>
            <w:vAlign w:val="center"/>
          </w:tcPr>
          <w:p w:rsidR="00DA4070" w:rsidRPr="00AA7E27" w:rsidRDefault="00DA4070" w:rsidP="00B04A02">
            <w:pPr>
              <w:jc w:val="center"/>
              <w:rPr>
                <w:szCs w:val="21"/>
              </w:rPr>
            </w:pPr>
            <w:r w:rsidRPr="00AA7E27">
              <w:rPr>
                <w:rFonts w:hint="eastAsia"/>
                <w:szCs w:val="21"/>
              </w:rPr>
              <w:t>/</w:t>
            </w:r>
          </w:p>
        </w:tc>
        <w:tc>
          <w:tcPr>
            <w:tcW w:w="1548" w:type="pct"/>
            <w:vAlign w:val="center"/>
          </w:tcPr>
          <w:p w:rsidR="00DA4070" w:rsidRPr="00AA7E27" w:rsidRDefault="00F3153D" w:rsidP="00F3153D">
            <w:pPr>
              <w:jc w:val="left"/>
              <w:rPr>
                <w:szCs w:val="21"/>
                <w:highlight w:val="yellow"/>
              </w:rPr>
            </w:pPr>
            <w:r w:rsidRPr="00AA7E27">
              <w:rPr>
                <w:rFonts w:hint="eastAsia"/>
                <w:szCs w:val="21"/>
              </w:rPr>
              <w:t>环卫部门统一收集处置</w:t>
            </w:r>
          </w:p>
        </w:tc>
      </w:tr>
    </w:tbl>
    <w:p w:rsidR="00374EB7" w:rsidRDefault="00374EB7" w:rsidP="00374EB7">
      <w:pPr>
        <w:spacing w:line="360" w:lineRule="auto"/>
        <w:outlineLvl w:val="1"/>
        <w:rPr>
          <w:b/>
          <w:sz w:val="32"/>
          <w:szCs w:val="32"/>
        </w:rPr>
      </w:pPr>
      <w:bookmarkStart w:id="38" w:name="_Toc516659320"/>
      <w:r w:rsidRPr="00374EB7">
        <w:rPr>
          <w:rFonts w:hint="eastAsia"/>
          <w:b/>
          <w:sz w:val="32"/>
          <w:szCs w:val="32"/>
        </w:rPr>
        <w:t>3.8</w:t>
      </w:r>
      <w:r>
        <w:rPr>
          <w:rFonts w:hint="eastAsia"/>
          <w:b/>
          <w:sz w:val="32"/>
          <w:szCs w:val="32"/>
        </w:rPr>
        <w:t>项目变动情况</w:t>
      </w:r>
      <w:bookmarkEnd w:id="38"/>
    </w:p>
    <w:p w:rsidR="00B54CFD" w:rsidRPr="00695A60" w:rsidRDefault="00374EB7" w:rsidP="00F90BEF">
      <w:pPr>
        <w:spacing w:line="360" w:lineRule="auto"/>
        <w:ind w:firstLine="465"/>
        <w:rPr>
          <w:rFonts w:hAnsi="宋体"/>
          <w:sz w:val="24"/>
        </w:rPr>
      </w:pPr>
      <w:r w:rsidRPr="00695A60">
        <w:rPr>
          <w:rFonts w:hAnsi="宋体" w:hint="eastAsia"/>
          <w:sz w:val="24"/>
        </w:rPr>
        <w:lastRenderedPageBreak/>
        <w:t>项目实际建设</w:t>
      </w:r>
      <w:r w:rsidR="00B54CFD" w:rsidRPr="00695A60">
        <w:rPr>
          <w:rFonts w:hAnsi="宋体" w:hint="eastAsia"/>
          <w:sz w:val="24"/>
        </w:rPr>
        <w:t>过程与环评设计情况发生的变动主要包括：</w:t>
      </w:r>
    </w:p>
    <w:p w:rsidR="00374EB7" w:rsidRPr="00695A60" w:rsidRDefault="00B54CFD" w:rsidP="00F90BEF">
      <w:pPr>
        <w:spacing w:line="360" w:lineRule="auto"/>
        <w:ind w:firstLine="465"/>
        <w:rPr>
          <w:rFonts w:hAnsi="宋体"/>
          <w:sz w:val="24"/>
        </w:rPr>
      </w:pPr>
      <w:r w:rsidRPr="00695A60">
        <w:rPr>
          <w:rFonts w:hAnsi="宋体" w:hint="eastAsia"/>
          <w:sz w:val="24"/>
        </w:rPr>
        <w:t>1</w:t>
      </w:r>
      <w:r w:rsidRPr="00695A60">
        <w:rPr>
          <w:rFonts w:hAnsi="宋体" w:hint="eastAsia"/>
          <w:sz w:val="24"/>
        </w:rPr>
        <w:t>、车间布局情况发生了变化。平片生产工艺中的定位工序至倒角工序由原来的抛光厂房变更至长晶厂房；</w:t>
      </w:r>
    </w:p>
    <w:p w:rsidR="00B54CFD" w:rsidRPr="00695A60" w:rsidRDefault="00B54CFD" w:rsidP="00F90BEF">
      <w:pPr>
        <w:spacing w:line="360" w:lineRule="auto"/>
        <w:ind w:firstLine="465"/>
        <w:rPr>
          <w:rFonts w:hAnsi="宋体"/>
          <w:sz w:val="24"/>
        </w:rPr>
      </w:pPr>
      <w:r w:rsidRPr="00695A60">
        <w:rPr>
          <w:rFonts w:hAnsi="宋体" w:hint="eastAsia"/>
          <w:sz w:val="24"/>
        </w:rPr>
        <w:t>2</w:t>
      </w:r>
      <w:r w:rsidRPr="00695A60">
        <w:rPr>
          <w:rFonts w:hAnsi="宋体" w:hint="eastAsia"/>
          <w:sz w:val="24"/>
        </w:rPr>
        <w:t>、废气处理设施数量</w:t>
      </w:r>
      <w:r w:rsidR="00997569" w:rsidRPr="00695A60">
        <w:rPr>
          <w:rFonts w:hAnsi="宋体" w:hint="eastAsia"/>
          <w:sz w:val="24"/>
        </w:rPr>
        <w:t>发生变化</w:t>
      </w:r>
      <w:r w:rsidRPr="00695A60">
        <w:rPr>
          <w:rFonts w:hAnsi="宋体" w:hint="eastAsia"/>
          <w:sz w:val="24"/>
        </w:rPr>
        <w:t>，环评设计的抛光厂房、长晶厂房废气依托原有项目废气处理设施进行处理，实际建设过程企业为了保证废气能得到更好的处理，在长晶厂房增设了</w:t>
      </w:r>
      <w:r w:rsidR="00997569" w:rsidRPr="00695A60">
        <w:rPr>
          <w:rFonts w:hAnsi="宋体" w:hint="eastAsia"/>
          <w:sz w:val="24"/>
        </w:rPr>
        <w:t>1</w:t>
      </w:r>
      <w:r w:rsidRPr="00695A60">
        <w:rPr>
          <w:rFonts w:hAnsi="宋体" w:hint="eastAsia"/>
          <w:sz w:val="24"/>
        </w:rPr>
        <w:t>套碱液喷淋洗涤塔废气处理设施，同时在抛光厂房增设了</w:t>
      </w:r>
      <w:r w:rsidR="00997569" w:rsidRPr="00695A60">
        <w:rPr>
          <w:rFonts w:hAnsi="宋体" w:hint="eastAsia"/>
          <w:sz w:val="24"/>
        </w:rPr>
        <w:t>5</w:t>
      </w:r>
      <w:r w:rsidR="0035481A" w:rsidRPr="00695A60">
        <w:rPr>
          <w:rFonts w:hAnsi="宋体" w:hint="eastAsia"/>
          <w:sz w:val="24"/>
        </w:rPr>
        <w:t>套新型</w:t>
      </w:r>
      <w:r w:rsidR="0035481A" w:rsidRPr="00695A60">
        <w:rPr>
          <w:rFonts w:hAnsi="宋体" w:hint="eastAsia"/>
          <w:sz w:val="24"/>
        </w:rPr>
        <w:t>SDG</w:t>
      </w:r>
      <w:r w:rsidR="00997569" w:rsidRPr="00695A60">
        <w:rPr>
          <w:rFonts w:hAnsi="宋体" w:hint="eastAsia"/>
          <w:sz w:val="24"/>
        </w:rPr>
        <w:t>吸附塔废气处理设施和</w:t>
      </w:r>
      <w:r w:rsidR="00997569" w:rsidRPr="00695A60">
        <w:rPr>
          <w:rFonts w:hAnsi="宋体" w:hint="eastAsia"/>
          <w:sz w:val="24"/>
        </w:rPr>
        <w:t>1</w:t>
      </w:r>
      <w:r w:rsidR="00997569" w:rsidRPr="00695A60">
        <w:rPr>
          <w:rFonts w:hAnsi="宋体" w:hint="eastAsia"/>
          <w:sz w:val="24"/>
        </w:rPr>
        <w:t>套活性炭吸附装置，扩建项目实际建设过程比环评增加设置废气处理设施</w:t>
      </w:r>
      <w:r w:rsidR="00997569" w:rsidRPr="00695A60">
        <w:rPr>
          <w:rFonts w:hAnsi="宋体" w:hint="eastAsia"/>
          <w:sz w:val="24"/>
        </w:rPr>
        <w:t>7</w:t>
      </w:r>
      <w:r w:rsidR="00997569" w:rsidRPr="00695A60">
        <w:rPr>
          <w:rFonts w:hAnsi="宋体" w:hint="eastAsia"/>
          <w:sz w:val="24"/>
        </w:rPr>
        <w:t>套</w:t>
      </w:r>
      <w:r w:rsidR="00695A60">
        <w:rPr>
          <w:rFonts w:hAnsi="宋体" w:hint="eastAsia"/>
          <w:sz w:val="24"/>
        </w:rPr>
        <w:t>；</w:t>
      </w:r>
    </w:p>
    <w:p w:rsidR="00997569" w:rsidRPr="00695A60" w:rsidRDefault="00997569" w:rsidP="00F90BEF">
      <w:pPr>
        <w:spacing w:line="360" w:lineRule="auto"/>
        <w:ind w:firstLine="465"/>
        <w:rPr>
          <w:rFonts w:hAnsi="宋体"/>
          <w:sz w:val="24"/>
        </w:rPr>
      </w:pPr>
      <w:r w:rsidRPr="00695A60">
        <w:rPr>
          <w:rFonts w:hAnsi="宋体" w:hint="eastAsia"/>
          <w:sz w:val="24"/>
        </w:rPr>
        <w:t>3</w:t>
      </w:r>
      <w:r w:rsidRPr="00695A60">
        <w:rPr>
          <w:rFonts w:hAnsi="宋体" w:hint="eastAsia"/>
          <w:sz w:val="24"/>
        </w:rPr>
        <w:t>、废气处理设施处理工艺发生变化，长晶厂房废气处理设施由环评设计的新型</w:t>
      </w:r>
      <w:r w:rsidRPr="00695A60">
        <w:rPr>
          <w:rFonts w:hAnsi="宋体" w:hint="eastAsia"/>
          <w:sz w:val="24"/>
        </w:rPr>
        <w:t>SDG</w:t>
      </w:r>
      <w:r w:rsidRPr="00695A60">
        <w:rPr>
          <w:rFonts w:hAnsi="宋体" w:hint="eastAsia"/>
          <w:sz w:val="24"/>
        </w:rPr>
        <w:t>吸附塔处理工艺变更为碱液喷淋洗涤塔处理工艺</w:t>
      </w:r>
      <w:r w:rsidR="00695A60">
        <w:rPr>
          <w:rFonts w:hAnsi="宋体" w:hint="eastAsia"/>
          <w:sz w:val="24"/>
        </w:rPr>
        <w:t>；</w:t>
      </w:r>
    </w:p>
    <w:p w:rsidR="00997569" w:rsidRPr="00997569" w:rsidRDefault="00997569" w:rsidP="00F90BEF">
      <w:pPr>
        <w:spacing w:line="360" w:lineRule="auto"/>
        <w:ind w:firstLine="465"/>
        <w:rPr>
          <w:rFonts w:hAnsi="宋体"/>
          <w:sz w:val="24"/>
        </w:rPr>
      </w:pPr>
      <w:r w:rsidRPr="00695A60">
        <w:rPr>
          <w:rFonts w:hAnsi="宋体" w:hint="eastAsia"/>
          <w:sz w:val="24"/>
        </w:rPr>
        <w:t>以上变更均不属于重大变更</w:t>
      </w:r>
      <w:r w:rsidR="00695A60">
        <w:rPr>
          <w:rFonts w:hAnsi="宋体" w:hint="eastAsia"/>
          <w:sz w:val="24"/>
        </w:rPr>
        <w:t>。</w:t>
      </w:r>
    </w:p>
    <w:p w:rsidR="004555D9" w:rsidRPr="00AA7E27" w:rsidRDefault="004555D9" w:rsidP="00BB7F16">
      <w:pPr>
        <w:spacing w:beforeLines="50" w:line="360" w:lineRule="auto"/>
        <w:outlineLvl w:val="0"/>
        <w:rPr>
          <w:b/>
          <w:sz w:val="36"/>
          <w:szCs w:val="36"/>
        </w:rPr>
      </w:pPr>
      <w:bookmarkStart w:id="39" w:name="_Toc516659321"/>
      <w:r w:rsidRPr="00AA7E27">
        <w:rPr>
          <w:rFonts w:hint="eastAsia"/>
          <w:b/>
          <w:sz w:val="36"/>
          <w:szCs w:val="36"/>
        </w:rPr>
        <w:t>4.</w:t>
      </w:r>
      <w:bookmarkStart w:id="40" w:name="_Toc354241628"/>
      <w:r w:rsidRPr="00AA7E27">
        <w:rPr>
          <w:b/>
          <w:sz w:val="36"/>
          <w:szCs w:val="36"/>
        </w:rPr>
        <w:t>主要</w:t>
      </w:r>
      <w:r w:rsidRPr="00AA7E27">
        <w:rPr>
          <w:rFonts w:hint="eastAsia"/>
          <w:b/>
          <w:sz w:val="36"/>
          <w:szCs w:val="36"/>
        </w:rPr>
        <w:t>污染物及其治理措施</w:t>
      </w:r>
      <w:bookmarkEnd w:id="39"/>
      <w:bookmarkEnd w:id="40"/>
    </w:p>
    <w:p w:rsidR="006C4FFF" w:rsidRPr="00AA7E27" w:rsidRDefault="006C4FFF" w:rsidP="006C4FFF">
      <w:pPr>
        <w:tabs>
          <w:tab w:val="left" w:pos="2440"/>
          <w:tab w:val="left" w:pos="2520"/>
          <w:tab w:val="left" w:pos="2940"/>
          <w:tab w:val="center" w:pos="4632"/>
        </w:tabs>
        <w:spacing w:line="360" w:lineRule="auto"/>
        <w:ind w:firstLineChars="200" w:firstLine="480"/>
        <w:rPr>
          <w:rFonts w:hAnsi="宋体"/>
          <w:sz w:val="24"/>
        </w:rPr>
      </w:pPr>
      <w:r w:rsidRPr="00AA7E27">
        <w:rPr>
          <w:rFonts w:hAnsi="宋体" w:hint="eastAsia"/>
          <w:sz w:val="24"/>
        </w:rPr>
        <w:t>该项目环保设施和相应主要污染物排放情况主要从：废水、废气、噪声、固体废弃物四个方面来论述：</w:t>
      </w:r>
    </w:p>
    <w:p w:rsidR="00B61452" w:rsidRPr="00AA7E27" w:rsidRDefault="004555D9" w:rsidP="00B61452">
      <w:pPr>
        <w:spacing w:line="360" w:lineRule="auto"/>
        <w:outlineLvl w:val="1"/>
        <w:rPr>
          <w:b/>
          <w:sz w:val="32"/>
          <w:szCs w:val="32"/>
        </w:rPr>
      </w:pPr>
      <w:bookmarkStart w:id="41" w:name="_Toc354241629"/>
      <w:bookmarkStart w:id="42" w:name="_Toc516659322"/>
      <w:r w:rsidRPr="00AA7E27">
        <w:rPr>
          <w:b/>
          <w:sz w:val="32"/>
          <w:szCs w:val="32"/>
        </w:rPr>
        <w:t>4.1</w:t>
      </w:r>
      <w:bookmarkEnd w:id="41"/>
      <w:r w:rsidRPr="00AA7E27">
        <w:rPr>
          <w:b/>
          <w:sz w:val="32"/>
          <w:szCs w:val="32"/>
        </w:rPr>
        <w:t xml:space="preserve"> </w:t>
      </w:r>
      <w:r w:rsidRPr="00AA7E27">
        <w:rPr>
          <w:b/>
          <w:sz w:val="32"/>
          <w:szCs w:val="32"/>
        </w:rPr>
        <w:t>废水</w:t>
      </w:r>
      <w:bookmarkStart w:id="43" w:name="_Toc455329311"/>
      <w:bookmarkEnd w:id="42"/>
    </w:p>
    <w:p w:rsidR="004555D9" w:rsidRPr="00AA7E27" w:rsidRDefault="004555D9" w:rsidP="00F317CB">
      <w:pPr>
        <w:spacing w:line="360" w:lineRule="auto"/>
        <w:outlineLvl w:val="2"/>
        <w:rPr>
          <w:b/>
          <w:sz w:val="30"/>
          <w:szCs w:val="30"/>
        </w:rPr>
      </w:pPr>
      <w:bookmarkStart w:id="44" w:name="_Toc516659323"/>
      <w:r w:rsidRPr="00AA7E27">
        <w:rPr>
          <w:rFonts w:hint="eastAsia"/>
          <w:b/>
          <w:sz w:val="30"/>
          <w:szCs w:val="30"/>
        </w:rPr>
        <w:t>4.1.1</w:t>
      </w:r>
      <w:r w:rsidRPr="00AA7E27">
        <w:rPr>
          <w:rFonts w:hint="eastAsia"/>
          <w:b/>
          <w:sz w:val="30"/>
          <w:szCs w:val="30"/>
        </w:rPr>
        <w:t>废水来源</w:t>
      </w:r>
      <w:bookmarkEnd w:id="43"/>
      <w:r w:rsidR="00EE6F8B" w:rsidRPr="00AA7E27">
        <w:rPr>
          <w:rFonts w:hint="eastAsia"/>
          <w:b/>
          <w:sz w:val="30"/>
          <w:szCs w:val="30"/>
        </w:rPr>
        <w:t>及排放方式</w:t>
      </w:r>
      <w:bookmarkEnd w:id="44"/>
    </w:p>
    <w:p w:rsidR="009F0266" w:rsidRPr="00AA7E27" w:rsidRDefault="006E2378" w:rsidP="003516D1">
      <w:pPr>
        <w:tabs>
          <w:tab w:val="left" w:pos="720"/>
        </w:tabs>
        <w:spacing w:line="360" w:lineRule="auto"/>
        <w:ind w:firstLineChars="200" w:firstLine="480"/>
        <w:rPr>
          <w:sz w:val="24"/>
        </w:rPr>
      </w:pPr>
      <w:r w:rsidRPr="00AA7E27">
        <w:rPr>
          <w:sz w:val="24"/>
        </w:rPr>
        <w:t>根据项目实际生产工艺及现场勘察情况，</w:t>
      </w:r>
      <w:r w:rsidR="00A20A72" w:rsidRPr="00AA7E27">
        <w:rPr>
          <w:rFonts w:hint="eastAsia"/>
          <w:sz w:val="24"/>
        </w:rPr>
        <w:t>项目废水主要来源为长晶厂房</w:t>
      </w:r>
      <w:r w:rsidR="00534736" w:rsidRPr="00AA7E27">
        <w:rPr>
          <w:rFonts w:hint="eastAsia"/>
          <w:sz w:val="24"/>
        </w:rPr>
        <w:t>切割、</w:t>
      </w:r>
      <w:r w:rsidR="003516D1" w:rsidRPr="00AA7E27">
        <w:rPr>
          <w:rFonts w:hint="eastAsia"/>
          <w:sz w:val="24"/>
        </w:rPr>
        <w:t>减薄</w:t>
      </w:r>
      <w:r w:rsidR="00534736" w:rsidRPr="00AA7E27">
        <w:rPr>
          <w:rFonts w:hint="eastAsia"/>
          <w:sz w:val="24"/>
        </w:rPr>
        <w:t>研磨清</w:t>
      </w:r>
      <w:r w:rsidR="00A20A72" w:rsidRPr="00AA7E27">
        <w:rPr>
          <w:rFonts w:hint="eastAsia"/>
          <w:sz w:val="24"/>
        </w:rPr>
        <w:t>洗</w:t>
      </w:r>
      <w:r w:rsidR="003516D1" w:rsidRPr="00AA7E27">
        <w:rPr>
          <w:rFonts w:hint="eastAsia"/>
          <w:sz w:val="24"/>
        </w:rPr>
        <w:t>、切片清洗、优化清洗</w:t>
      </w:r>
      <w:r w:rsidR="00A20A72" w:rsidRPr="00AA7E27">
        <w:rPr>
          <w:rFonts w:hint="eastAsia"/>
          <w:sz w:val="24"/>
        </w:rPr>
        <w:t>工序产生的</w:t>
      </w:r>
      <w:r w:rsidR="003516D1" w:rsidRPr="00AA7E27">
        <w:rPr>
          <w:rFonts w:hint="eastAsia"/>
          <w:sz w:val="24"/>
        </w:rPr>
        <w:t>清洗</w:t>
      </w:r>
      <w:r w:rsidR="00A20A72" w:rsidRPr="00AA7E27">
        <w:rPr>
          <w:rFonts w:hint="eastAsia"/>
          <w:sz w:val="24"/>
        </w:rPr>
        <w:t>废水（包含切削液）</w:t>
      </w:r>
      <w:r w:rsidR="003516D1" w:rsidRPr="00AA7E27">
        <w:rPr>
          <w:rFonts w:hint="eastAsia"/>
          <w:sz w:val="24"/>
        </w:rPr>
        <w:t>，</w:t>
      </w:r>
      <w:r w:rsidR="00A20A72" w:rsidRPr="00AA7E27">
        <w:rPr>
          <w:rFonts w:hint="eastAsia"/>
          <w:sz w:val="24"/>
        </w:rPr>
        <w:t>出炉不合格产品酸洗产生的酸洗废水；抛光厂房</w:t>
      </w:r>
      <w:r w:rsidR="003516D1" w:rsidRPr="00AA7E27">
        <w:rPr>
          <w:rFonts w:hAnsi="宋体" w:hint="eastAsia"/>
          <w:sz w:val="24"/>
        </w:rPr>
        <w:t>铜抛、粗抛、细抛产生的抛光废水（包含抛光液），</w:t>
      </w:r>
      <w:r w:rsidR="00A20A72" w:rsidRPr="00AA7E27">
        <w:rPr>
          <w:rFonts w:hAnsi="宋体" w:hint="eastAsia"/>
          <w:sz w:val="24"/>
        </w:rPr>
        <w:t>酸洗、碱洗产生的酸碱废水（包含</w:t>
      </w:r>
      <w:r w:rsidR="00A20A72" w:rsidRPr="00AA7E27">
        <w:rPr>
          <w:rFonts w:hAnsi="宋体" w:hint="eastAsia"/>
          <w:sz w:val="24"/>
        </w:rPr>
        <w:t>H</w:t>
      </w:r>
      <w:r w:rsidR="00A20A72" w:rsidRPr="00AA7E27">
        <w:rPr>
          <w:rFonts w:hAnsi="宋体" w:hint="eastAsia"/>
          <w:sz w:val="24"/>
          <w:vertAlign w:val="subscript"/>
        </w:rPr>
        <w:t>2</w:t>
      </w:r>
      <w:r w:rsidR="00A20A72" w:rsidRPr="00AA7E27">
        <w:rPr>
          <w:rFonts w:hAnsi="宋体" w:hint="eastAsia"/>
          <w:sz w:val="24"/>
        </w:rPr>
        <w:t>SO</w:t>
      </w:r>
      <w:r w:rsidR="00A20A72" w:rsidRPr="00AA7E27">
        <w:rPr>
          <w:rFonts w:hAnsi="宋体" w:hint="eastAsia"/>
          <w:sz w:val="24"/>
          <w:vertAlign w:val="subscript"/>
        </w:rPr>
        <w:t>4</w:t>
      </w:r>
      <w:r w:rsidR="00A20A72" w:rsidRPr="00AA7E27">
        <w:rPr>
          <w:rFonts w:hAnsi="宋体" w:hint="eastAsia"/>
          <w:sz w:val="24"/>
        </w:rPr>
        <w:t>、</w:t>
      </w:r>
      <w:r w:rsidR="00A20A72" w:rsidRPr="00AA7E27">
        <w:rPr>
          <w:rFonts w:hAnsi="宋体" w:hint="eastAsia"/>
          <w:sz w:val="24"/>
        </w:rPr>
        <w:t>NH</w:t>
      </w:r>
      <w:r w:rsidR="00A20A72" w:rsidRPr="00AA7E27">
        <w:rPr>
          <w:rFonts w:hAnsi="宋体" w:hint="eastAsia"/>
          <w:sz w:val="24"/>
          <w:vertAlign w:val="subscript"/>
        </w:rPr>
        <w:t>4</w:t>
      </w:r>
      <w:r w:rsidR="00A20A72" w:rsidRPr="00AA7E27">
        <w:rPr>
          <w:rFonts w:hAnsi="宋体" w:hint="eastAsia"/>
          <w:sz w:val="24"/>
        </w:rPr>
        <w:t>OH</w:t>
      </w:r>
      <w:r w:rsidR="00A20A72" w:rsidRPr="00AA7E27">
        <w:rPr>
          <w:rFonts w:hAnsi="宋体" w:hint="eastAsia"/>
          <w:sz w:val="24"/>
        </w:rPr>
        <w:t>、</w:t>
      </w:r>
      <w:r w:rsidR="00A20A72" w:rsidRPr="00AA7E27">
        <w:rPr>
          <w:rFonts w:hAnsi="宋体" w:hint="eastAsia"/>
          <w:sz w:val="24"/>
        </w:rPr>
        <w:t>H</w:t>
      </w:r>
      <w:r w:rsidR="00A20A72" w:rsidRPr="00AA7E27">
        <w:rPr>
          <w:rFonts w:hAnsi="宋体" w:hint="eastAsia"/>
          <w:sz w:val="24"/>
          <w:vertAlign w:val="subscript"/>
        </w:rPr>
        <w:t>2</w:t>
      </w:r>
      <w:r w:rsidR="00A20A72" w:rsidRPr="00AA7E27">
        <w:rPr>
          <w:rFonts w:hAnsi="宋体" w:hint="eastAsia"/>
          <w:sz w:val="24"/>
        </w:rPr>
        <w:t>O</w:t>
      </w:r>
      <w:r w:rsidR="00A20A72" w:rsidRPr="00AA7E27">
        <w:rPr>
          <w:rFonts w:hAnsi="宋体" w:hint="eastAsia"/>
          <w:sz w:val="24"/>
          <w:vertAlign w:val="subscript"/>
        </w:rPr>
        <w:t>2</w:t>
      </w:r>
      <w:r w:rsidR="00A20A72" w:rsidRPr="00AA7E27">
        <w:rPr>
          <w:rFonts w:hAnsi="宋体" w:hint="eastAsia"/>
          <w:sz w:val="24"/>
        </w:rPr>
        <w:t>）</w:t>
      </w:r>
      <w:r w:rsidR="003516D1" w:rsidRPr="00AA7E27">
        <w:rPr>
          <w:rFonts w:hAnsi="宋体" w:hint="eastAsia"/>
          <w:sz w:val="24"/>
        </w:rPr>
        <w:t>；图形化厂房酸洗、碱洗产生的清洗废水，黄光区显影过程产生的显影废水</w:t>
      </w:r>
      <w:r w:rsidR="006C56F4" w:rsidRPr="00AA7E27">
        <w:rPr>
          <w:rFonts w:hAnsi="宋体" w:hint="eastAsia"/>
          <w:sz w:val="24"/>
        </w:rPr>
        <w:t>、纯水制备过程产生的浓水、</w:t>
      </w:r>
      <w:r w:rsidR="00E30C78" w:rsidRPr="00AA7E27">
        <w:rPr>
          <w:rFonts w:hint="eastAsia"/>
          <w:bCs/>
          <w:sz w:val="24"/>
        </w:rPr>
        <w:t>及</w:t>
      </w:r>
      <w:r w:rsidR="00E30C78" w:rsidRPr="00AA7E27">
        <w:rPr>
          <w:bCs/>
          <w:sz w:val="24"/>
        </w:rPr>
        <w:t>职工生活</w:t>
      </w:r>
      <w:r w:rsidR="003516D1" w:rsidRPr="00AA7E27">
        <w:rPr>
          <w:rFonts w:hint="eastAsia"/>
          <w:bCs/>
          <w:sz w:val="24"/>
        </w:rPr>
        <w:t>污水</w:t>
      </w:r>
      <w:r w:rsidR="006C56F4" w:rsidRPr="00AA7E27">
        <w:rPr>
          <w:rFonts w:hint="eastAsia"/>
          <w:bCs/>
          <w:sz w:val="24"/>
        </w:rPr>
        <w:t>；</w:t>
      </w:r>
      <w:r w:rsidR="00E30C78" w:rsidRPr="00AA7E27">
        <w:rPr>
          <w:rFonts w:hint="eastAsia"/>
          <w:bCs/>
          <w:sz w:val="24"/>
        </w:rPr>
        <w:t>项目</w:t>
      </w:r>
      <w:r w:rsidRPr="00AA7E27">
        <w:rPr>
          <w:rFonts w:hint="eastAsia"/>
          <w:bCs/>
          <w:sz w:val="24"/>
        </w:rPr>
        <w:t>废水的产生主要从生产废水</w:t>
      </w:r>
      <w:r w:rsidR="006C56F4" w:rsidRPr="00AA7E27">
        <w:rPr>
          <w:rFonts w:hint="eastAsia"/>
          <w:bCs/>
          <w:sz w:val="24"/>
        </w:rPr>
        <w:t>、浓水</w:t>
      </w:r>
      <w:r w:rsidRPr="00AA7E27">
        <w:rPr>
          <w:rFonts w:hint="eastAsia"/>
          <w:bCs/>
          <w:sz w:val="24"/>
        </w:rPr>
        <w:t>和生活污水</w:t>
      </w:r>
      <w:r w:rsidR="006C56F4" w:rsidRPr="00AA7E27">
        <w:rPr>
          <w:rFonts w:hint="eastAsia"/>
          <w:bCs/>
          <w:sz w:val="24"/>
        </w:rPr>
        <w:t>三</w:t>
      </w:r>
      <w:r w:rsidRPr="00AA7E27">
        <w:rPr>
          <w:rFonts w:hint="eastAsia"/>
          <w:bCs/>
          <w:sz w:val="24"/>
        </w:rPr>
        <w:t>方面论述：</w:t>
      </w:r>
    </w:p>
    <w:p w:rsidR="009F0266" w:rsidRPr="00AA7E27" w:rsidRDefault="006E2378" w:rsidP="00CD56F4">
      <w:pPr>
        <w:numPr>
          <w:ilvl w:val="0"/>
          <w:numId w:val="46"/>
        </w:numPr>
        <w:tabs>
          <w:tab w:val="left" w:pos="720"/>
        </w:tabs>
        <w:spacing w:line="360" w:lineRule="auto"/>
        <w:ind w:left="0" w:firstLine="480"/>
        <w:rPr>
          <w:bCs/>
          <w:sz w:val="24"/>
        </w:rPr>
      </w:pPr>
      <w:r w:rsidRPr="00AA7E27">
        <w:rPr>
          <w:rFonts w:hint="eastAsia"/>
          <w:bCs/>
          <w:sz w:val="24"/>
        </w:rPr>
        <w:t>生产废水：</w:t>
      </w:r>
      <w:r w:rsidR="00834E11" w:rsidRPr="00AA7E27">
        <w:rPr>
          <w:rFonts w:hint="eastAsia"/>
          <w:bCs/>
          <w:sz w:val="24"/>
        </w:rPr>
        <w:t>根据废水的来源工序，大致将生产废水分为四个方面。①酸碱废水：</w:t>
      </w:r>
      <w:r w:rsidR="00227A6F" w:rsidRPr="00AA7E27">
        <w:rPr>
          <w:rFonts w:hint="eastAsia"/>
          <w:bCs/>
          <w:sz w:val="24"/>
        </w:rPr>
        <w:t>酸洗过程产生的</w:t>
      </w:r>
      <w:r w:rsidR="00834E11" w:rsidRPr="00AA7E27">
        <w:rPr>
          <w:rFonts w:hAnsi="宋体"/>
          <w:sz w:val="24"/>
        </w:rPr>
        <w:t>酸</w:t>
      </w:r>
      <w:r w:rsidR="00A71BE7" w:rsidRPr="00AA7E27">
        <w:rPr>
          <w:rFonts w:hAnsi="宋体" w:hint="eastAsia"/>
          <w:sz w:val="24"/>
        </w:rPr>
        <w:t>性</w:t>
      </w:r>
      <w:r w:rsidR="00834E11" w:rsidRPr="00AA7E27">
        <w:rPr>
          <w:rFonts w:hAnsi="宋体"/>
          <w:sz w:val="24"/>
        </w:rPr>
        <w:t>废水、碱洗</w:t>
      </w:r>
      <w:r w:rsidR="00A71BE7" w:rsidRPr="00AA7E27">
        <w:rPr>
          <w:rFonts w:hAnsi="宋体" w:hint="eastAsia"/>
          <w:sz w:val="24"/>
        </w:rPr>
        <w:t>过程产生的</w:t>
      </w:r>
      <w:r w:rsidR="00834E11" w:rsidRPr="00AA7E27">
        <w:rPr>
          <w:rFonts w:hAnsi="宋体"/>
          <w:sz w:val="24"/>
        </w:rPr>
        <w:t>碱</w:t>
      </w:r>
      <w:r w:rsidR="00A71BE7" w:rsidRPr="00AA7E27">
        <w:rPr>
          <w:rFonts w:hAnsi="宋体" w:hint="eastAsia"/>
          <w:sz w:val="24"/>
        </w:rPr>
        <w:t>性</w:t>
      </w:r>
      <w:r w:rsidR="00834E11" w:rsidRPr="00AA7E27">
        <w:rPr>
          <w:rFonts w:hAnsi="宋体"/>
          <w:sz w:val="24"/>
        </w:rPr>
        <w:t>、酸</w:t>
      </w:r>
      <w:r w:rsidR="001718C5" w:rsidRPr="00AA7E27">
        <w:rPr>
          <w:rFonts w:hAnsi="宋体" w:hint="eastAsia"/>
          <w:sz w:val="24"/>
        </w:rPr>
        <w:t>洗后</w:t>
      </w:r>
      <w:r w:rsidR="00834E11" w:rsidRPr="00AA7E27">
        <w:rPr>
          <w:rFonts w:hAnsi="宋体"/>
          <w:sz w:val="24"/>
        </w:rPr>
        <w:t>清洗</w:t>
      </w:r>
      <w:r w:rsidR="001718C5" w:rsidRPr="00AA7E27">
        <w:rPr>
          <w:rFonts w:hAnsi="宋体" w:hint="eastAsia"/>
          <w:sz w:val="24"/>
        </w:rPr>
        <w:t>产生的清洗</w:t>
      </w:r>
      <w:r w:rsidR="00834E11" w:rsidRPr="00AA7E27">
        <w:rPr>
          <w:rFonts w:hAnsi="宋体"/>
          <w:sz w:val="24"/>
        </w:rPr>
        <w:t>废水、碱</w:t>
      </w:r>
      <w:r w:rsidR="001718C5" w:rsidRPr="00AA7E27">
        <w:rPr>
          <w:rFonts w:hAnsi="宋体" w:hint="eastAsia"/>
          <w:sz w:val="24"/>
        </w:rPr>
        <w:t>洗后</w:t>
      </w:r>
      <w:r w:rsidR="00834E11" w:rsidRPr="00AA7E27">
        <w:rPr>
          <w:rFonts w:hAnsi="宋体"/>
          <w:sz w:val="24"/>
        </w:rPr>
        <w:t>清洗</w:t>
      </w:r>
      <w:r w:rsidR="001718C5" w:rsidRPr="00AA7E27">
        <w:rPr>
          <w:rFonts w:hAnsi="宋体" w:hint="eastAsia"/>
          <w:sz w:val="24"/>
        </w:rPr>
        <w:t>产生</w:t>
      </w:r>
      <w:r w:rsidR="00834E11" w:rsidRPr="00AA7E27">
        <w:rPr>
          <w:rFonts w:hAnsi="宋体"/>
          <w:sz w:val="24"/>
        </w:rPr>
        <w:t>废水</w:t>
      </w:r>
      <w:r w:rsidR="00834E11" w:rsidRPr="00AA7E27">
        <w:rPr>
          <w:rFonts w:hAnsi="宋体" w:hint="eastAsia"/>
          <w:sz w:val="24"/>
        </w:rPr>
        <w:t>，</w:t>
      </w:r>
      <w:r w:rsidR="00834E11" w:rsidRPr="00AA7E27">
        <w:rPr>
          <w:rFonts w:hAnsi="宋体"/>
          <w:sz w:val="24"/>
        </w:rPr>
        <w:t>主要污染物为</w:t>
      </w:r>
      <w:r w:rsidR="00834E11" w:rsidRPr="00AA7E27">
        <w:rPr>
          <w:sz w:val="24"/>
        </w:rPr>
        <w:t>pH</w:t>
      </w:r>
      <w:r w:rsidR="00834E11" w:rsidRPr="00AA7E27">
        <w:rPr>
          <w:rFonts w:hAnsi="宋体"/>
          <w:sz w:val="24"/>
        </w:rPr>
        <w:t>、</w:t>
      </w:r>
      <w:r w:rsidR="00834E11" w:rsidRPr="00AA7E27">
        <w:rPr>
          <w:sz w:val="24"/>
        </w:rPr>
        <w:t>SS</w:t>
      </w:r>
      <w:r w:rsidR="00834E11" w:rsidRPr="00AA7E27">
        <w:rPr>
          <w:rFonts w:hint="eastAsia"/>
          <w:sz w:val="24"/>
        </w:rPr>
        <w:t>；②抛光废水：</w:t>
      </w:r>
      <w:r w:rsidR="00834E11" w:rsidRPr="00AA7E27">
        <w:rPr>
          <w:rFonts w:hAnsi="宋体"/>
          <w:sz w:val="24"/>
        </w:rPr>
        <w:t>抛光废水包括抛光过程中产生的废抛光液（包括钻石液、粗抛光液、细抛光液）、抛光</w:t>
      </w:r>
      <w:r w:rsidR="00834E11" w:rsidRPr="00AA7E27">
        <w:rPr>
          <w:rFonts w:hAnsi="宋体" w:hint="eastAsia"/>
          <w:sz w:val="24"/>
        </w:rPr>
        <w:t>清洗</w:t>
      </w:r>
      <w:r w:rsidR="00834E11" w:rsidRPr="00AA7E27">
        <w:rPr>
          <w:rFonts w:hAnsi="宋体"/>
          <w:sz w:val="24"/>
        </w:rPr>
        <w:t>废水。主要污染物为</w:t>
      </w:r>
      <w:r w:rsidR="00834E11" w:rsidRPr="00AA7E27">
        <w:rPr>
          <w:sz w:val="24"/>
        </w:rPr>
        <w:t>COD</w:t>
      </w:r>
      <w:r w:rsidR="00834E11" w:rsidRPr="00AA7E27">
        <w:rPr>
          <w:rFonts w:hAnsi="宋体"/>
          <w:sz w:val="24"/>
        </w:rPr>
        <w:t>、</w:t>
      </w:r>
      <w:r w:rsidR="00834E11" w:rsidRPr="00AA7E27">
        <w:rPr>
          <w:sz w:val="24"/>
        </w:rPr>
        <w:t>SS</w:t>
      </w:r>
      <w:r w:rsidR="00834E11" w:rsidRPr="00AA7E27">
        <w:rPr>
          <w:rFonts w:hint="eastAsia"/>
          <w:sz w:val="24"/>
        </w:rPr>
        <w:t>；③研磨废水：</w:t>
      </w:r>
      <w:r w:rsidR="00834E11" w:rsidRPr="00AA7E27">
        <w:rPr>
          <w:rFonts w:hAnsi="宋体"/>
          <w:sz w:val="24"/>
        </w:rPr>
        <w:t>研磨废水包括切片、晶棒掏取、滚切、研磨过程产生的研磨废液（包括切削液、研磨液）、研磨</w:t>
      </w:r>
      <w:r w:rsidR="00834E11" w:rsidRPr="00AA7E27">
        <w:rPr>
          <w:rFonts w:hAnsi="宋体" w:hint="eastAsia"/>
          <w:sz w:val="24"/>
        </w:rPr>
        <w:t>清洗</w:t>
      </w:r>
      <w:r w:rsidR="00834E11" w:rsidRPr="00AA7E27">
        <w:rPr>
          <w:rFonts w:hAnsi="宋体"/>
          <w:sz w:val="24"/>
        </w:rPr>
        <w:t>废水。主要污染物为</w:t>
      </w:r>
      <w:r w:rsidR="00834E11" w:rsidRPr="00AA7E27">
        <w:rPr>
          <w:sz w:val="24"/>
        </w:rPr>
        <w:t>COD</w:t>
      </w:r>
      <w:r w:rsidR="00834E11" w:rsidRPr="00AA7E27">
        <w:rPr>
          <w:rFonts w:hAnsi="宋体"/>
          <w:sz w:val="24"/>
        </w:rPr>
        <w:t>、</w:t>
      </w:r>
      <w:r w:rsidR="00834E11" w:rsidRPr="00AA7E27">
        <w:rPr>
          <w:sz w:val="24"/>
        </w:rPr>
        <w:t>SS</w:t>
      </w:r>
      <w:r w:rsidR="00834E11" w:rsidRPr="00AA7E27">
        <w:rPr>
          <w:rFonts w:hint="eastAsia"/>
          <w:sz w:val="24"/>
        </w:rPr>
        <w:t>；④有机废水：</w:t>
      </w:r>
      <w:r w:rsidR="00834E11" w:rsidRPr="00AA7E27">
        <w:rPr>
          <w:rFonts w:hAnsi="宋体"/>
          <w:sz w:val="24"/>
        </w:rPr>
        <w:t>有机废水来自</w:t>
      </w:r>
      <w:r w:rsidR="00834E11" w:rsidRPr="00AA7E27">
        <w:rPr>
          <w:rFonts w:hAnsi="宋体" w:hint="eastAsia"/>
          <w:sz w:val="24"/>
        </w:rPr>
        <w:t>平片衬底有机</w:t>
      </w:r>
      <w:r w:rsidR="00834E11" w:rsidRPr="00AA7E27">
        <w:rPr>
          <w:rFonts w:hAnsi="宋体"/>
          <w:sz w:val="24"/>
        </w:rPr>
        <w:t>清洗</w:t>
      </w:r>
      <w:r w:rsidR="00834E11" w:rsidRPr="00AA7E27">
        <w:rPr>
          <w:rFonts w:hAnsi="宋体" w:hint="eastAsia"/>
          <w:sz w:val="24"/>
        </w:rPr>
        <w:t>（包括清洗剂）、</w:t>
      </w:r>
      <w:r w:rsidR="00834E11" w:rsidRPr="00AA7E27">
        <w:rPr>
          <w:sz w:val="24"/>
        </w:rPr>
        <w:t>DPSS</w:t>
      </w:r>
      <w:r w:rsidR="00834E11" w:rsidRPr="00AA7E27">
        <w:rPr>
          <w:rFonts w:hAnsi="宋体"/>
          <w:sz w:val="24"/>
        </w:rPr>
        <w:t>工艺去胶清洗。主要污染物为</w:t>
      </w:r>
      <w:r w:rsidR="00834E11" w:rsidRPr="00AA7E27">
        <w:rPr>
          <w:sz w:val="24"/>
        </w:rPr>
        <w:t>COD</w:t>
      </w:r>
      <w:r w:rsidR="00834E11" w:rsidRPr="00AA7E27">
        <w:rPr>
          <w:rFonts w:hAnsi="宋体"/>
          <w:sz w:val="24"/>
        </w:rPr>
        <w:t>、</w:t>
      </w:r>
      <w:r w:rsidR="00834E11" w:rsidRPr="00AA7E27">
        <w:rPr>
          <w:sz w:val="24"/>
        </w:rPr>
        <w:t>NH</w:t>
      </w:r>
      <w:r w:rsidR="00834E11" w:rsidRPr="00AA7E27">
        <w:rPr>
          <w:sz w:val="24"/>
          <w:vertAlign w:val="subscript"/>
        </w:rPr>
        <w:t>3</w:t>
      </w:r>
      <w:r w:rsidR="00834E11" w:rsidRPr="00AA7E27">
        <w:rPr>
          <w:sz w:val="24"/>
        </w:rPr>
        <w:t>-N</w:t>
      </w:r>
      <w:r w:rsidR="00834E11" w:rsidRPr="00AA7E27">
        <w:rPr>
          <w:rFonts w:hint="eastAsia"/>
          <w:sz w:val="24"/>
        </w:rPr>
        <w:t>。</w:t>
      </w:r>
      <w:r w:rsidR="00CD56F4" w:rsidRPr="00AA7E27">
        <w:rPr>
          <w:rFonts w:hint="eastAsia"/>
          <w:sz w:val="24"/>
        </w:rPr>
        <w:t>所有生产废水经专用管道分类收集至抛光厂房地下</w:t>
      </w:r>
      <w:r w:rsidR="00CD56F4" w:rsidRPr="00AA7E27">
        <w:rPr>
          <w:rFonts w:hint="eastAsia"/>
          <w:sz w:val="24"/>
        </w:rPr>
        <w:t>1</w:t>
      </w:r>
      <w:r w:rsidR="00CD56F4" w:rsidRPr="00AA7E27">
        <w:rPr>
          <w:rFonts w:hint="eastAsia"/>
          <w:sz w:val="24"/>
        </w:rPr>
        <w:t>层的废水收集罐中再经提升泵分别提升至</w:t>
      </w:r>
      <w:r w:rsidR="00CD56F4" w:rsidRPr="00AA7E27">
        <w:rPr>
          <w:rFonts w:hint="eastAsia"/>
          <w:sz w:val="24"/>
        </w:rPr>
        <w:t>1#</w:t>
      </w:r>
      <w:r w:rsidR="00CD56F4" w:rsidRPr="00AA7E27">
        <w:rPr>
          <w:rFonts w:hint="eastAsia"/>
          <w:sz w:val="24"/>
        </w:rPr>
        <w:t>、</w:t>
      </w:r>
      <w:r w:rsidR="00CD56F4" w:rsidRPr="00AA7E27">
        <w:rPr>
          <w:rFonts w:hint="eastAsia"/>
          <w:sz w:val="24"/>
        </w:rPr>
        <w:t>2#</w:t>
      </w:r>
      <w:r w:rsidR="00CD56F4" w:rsidRPr="00AA7E27">
        <w:rPr>
          <w:rFonts w:hint="eastAsia"/>
          <w:sz w:val="24"/>
        </w:rPr>
        <w:lastRenderedPageBreak/>
        <w:t>污水站进行处理后</w:t>
      </w:r>
      <w:r w:rsidR="009B54E7">
        <w:rPr>
          <w:rFonts w:hint="eastAsia"/>
          <w:sz w:val="24"/>
          <w:lang w:val="zh-CN"/>
        </w:rPr>
        <w:t>纳入</w:t>
      </w:r>
      <w:r w:rsidR="00CD56F4" w:rsidRPr="00AA7E27">
        <w:rPr>
          <w:rFonts w:hint="eastAsia"/>
          <w:sz w:val="24"/>
          <w:lang w:val="zh-CN"/>
        </w:rPr>
        <w:t>市政污水管道</w:t>
      </w:r>
      <w:r w:rsidR="009F0266" w:rsidRPr="00AA7E27">
        <w:rPr>
          <w:sz w:val="24"/>
          <w:lang w:val="zh-CN"/>
        </w:rPr>
        <w:t>。</w:t>
      </w:r>
    </w:p>
    <w:p w:rsidR="00CD56F4" w:rsidRPr="00AA7E27" w:rsidRDefault="00D50CAA" w:rsidP="00D50CAA">
      <w:pPr>
        <w:tabs>
          <w:tab w:val="left" w:pos="2440"/>
          <w:tab w:val="left" w:pos="2520"/>
          <w:tab w:val="left" w:pos="2940"/>
          <w:tab w:val="center" w:pos="4632"/>
        </w:tabs>
        <w:spacing w:line="360" w:lineRule="auto"/>
        <w:ind w:firstLineChars="200" w:firstLine="480"/>
        <w:rPr>
          <w:rFonts w:hAnsi="宋体"/>
          <w:sz w:val="24"/>
        </w:rPr>
      </w:pPr>
      <w:r w:rsidRPr="00AA7E27">
        <w:rPr>
          <w:rFonts w:hint="eastAsia"/>
          <w:sz w:val="24"/>
        </w:rPr>
        <w:t>（</w:t>
      </w:r>
      <w:r w:rsidRPr="00AA7E27">
        <w:rPr>
          <w:rFonts w:hint="eastAsia"/>
          <w:sz w:val="24"/>
        </w:rPr>
        <w:t>2</w:t>
      </w:r>
      <w:r w:rsidRPr="00AA7E27">
        <w:rPr>
          <w:rFonts w:hint="eastAsia"/>
          <w:sz w:val="24"/>
        </w:rPr>
        <w:t>）</w:t>
      </w:r>
      <w:r w:rsidRPr="00AA7E27">
        <w:rPr>
          <w:sz w:val="24"/>
        </w:rPr>
        <w:t>职工生活用水：</w:t>
      </w:r>
      <w:r w:rsidRPr="00AA7E27">
        <w:rPr>
          <w:rFonts w:hAnsi="宋体"/>
          <w:sz w:val="24"/>
        </w:rPr>
        <w:t>根据现场勘察情况及企业提供的信息</w:t>
      </w:r>
      <w:r w:rsidRPr="00AA7E27">
        <w:rPr>
          <w:sz w:val="24"/>
        </w:rPr>
        <w:t>，</w:t>
      </w:r>
      <w:r w:rsidRPr="00AA7E27">
        <w:rPr>
          <w:rFonts w:hint="eastAsia"/>
          <w:sz w:val="24"/>
        </w:rPr>
        <w:t>企业</w:t>
      </w:r>
      <w:r w:rsidRPr="00AA7E27">
        <w:rPr>
          <w:sz w:val="24"/>
        </w:rPr>
        <w:t>现有职工</w:t>
      </w:r>
      <w:r w:rsidR="00CD56F4" w:rsidRPr="00AA7E27">
        <w:rPr>
          <w:rFonts w:hint="eastAsia"/>
          <w:sz w:val="24"/>
        </w:rPr>
        <w:t>931</w:t>
      </w:r>
      <w:r w:rsidRPr="00AA7E27">
        <w:rPr>
          <w:sz w:val="24"/>
        </w:rPr>
        <w:t>人</w:t>
      </w:r>
      <w:r w:rsidRPr="00AA7E27">
        <w:rPr>
          <w:bCs/>
          <w:sz w:val="24"/>
        </w:rPr>
        <w:t>，其中</w:t>
      </w:r>
      <w:r w:rsidR="00CD56F4" w:rsidRPr="00AA7E27">
        <w:rPr>
          <w:rFonts w:hint="eastAsia"/>
          <w:bCs/>
          <w:sz w:val="24"/>
        </w:rPr>
        <w:t>258</w:t>
      </w:r>
      <w:r w:rsidRPr="00AA7E27">
        <w:rPr>
          <w:bCs/>
          <w:sz w:val="24"/>
        </w:rPr>
        <w:t>人在厂内住宿。</w:t>
      </w:r>
      <w:r w:rsidR="0049323C" w:rsidRPr="00AA7E27">
        <w:rPr>
          <w:rFonts w:hAnsi="宋体" w:hint="eastAsia"/>
          <w:sz w:val="24"/>
        </w:rPr>
        <w:t>根据验收监测期间生活用水量平均值为</w:t>
      </w:r>
      <w:r w:rsidR="0049323C" w:rsidRPr="00AA7E27">
        <w:rPr>
          <w:rFonts w:hAnsi="宋体" w:hint="eastAsia"/>
          <w:sz w:val="24"/>
        </w:rPr>
        <w:t>70</w:t>
      </w:r>
      <w:r w:rsidR="0049323C" w:rsidRPr="00AA7E27">
        <w:rPr>
          <w:sz w:val="24"/>
        </w:rPr>
        <w:t>m</w:t>
      </w:r>
      <w:r w:rsidR="0049323C" w:rsidRPr="00AA7E27">
        <w:rPr>
          <w:sz w:val="24"/>
          <w:vertAlign w:val="superscript"/>
        </w:rPr>
        <w:t>3</w:t>
      </w:r>
      <w:r w:rsidR="0049323C" w:rsidRPr="00AA7E27">
        <w:rPr>
          <w:rFonts w:hint="eastAsia"/>
          <w:sz w:val="24"/>
        </w:rPr>
        <w:t>/d</w:t>
      </w:r>
      <w:r w:rsidR="0049323C" w:rsidRPr="00AA7E27">
        <w:rPr>
          <w:rFonts w:hint="eastAsia"/>
          <w:sz w:val="24"/>
        </w:rPr>
        <w:t>，则项目职工生活用水量为</w:t>
      </w:r>
      <w:r w:rsidR="0049323C" w:rsidRPr="00AA7E27">
        <w:rPr>
          <w:rFonts w:hint="eastAsia"/>
          <w:sz w:val="24"/>
        </w:rPr>
        <w:t>21000</w:t>
      </w:r>
      <w:r w:rsidR="0049323C" w:rsidRPr="00AA7E27">
        <w:rPr>
          <w:sz w:val="24"/>
        </w:rPr>
        <w:t>m</w:t>
      </w:r>
      <w:r w:rsidR="0049323C" w:rsidRPr="00AA7E27">
        <w:rPr>
          <w:sz w:val="24"/>
          <w:vertAlign w:val="superscript"/>
        </w:rPr>
        <w:t>3</w:t>
      </w:r>
      <w:r w:rsidR="0049323C" w:rsidRPr="00AA7E27">
        <w:rPr>
          <w:rFonts w:hint="eastAsia"/>
          <w:sz w:val="24"/>
        </w:rPr>
        <w:t>/a</w:t>
      </w:r>
      <w:r w:rsidR="0049323C" w:rsidRPr="00AA7E27">
        <w:rPr>
          <w:rFonts w:hint="eastAsia"/>
          <w:sz w:val="24"/>
        </w:rPr>
        <w:t>。生活污水排水量按用水量的</w:t>
      </w:r>
      <w:r w:rsidR="0049323C" w:rsidRPr="00AA7E27">
        <w:rPr>
          <w:rFonts w:hint="eastAsia"/>
          <w:sz w:val="24"/>
        </w:rPr>
        <w:t>80%</w:t>
      </w:r>
      <w:r w:rsidR="0049323C" w:rsidRPr="00AA7E27">
        <w:rPr>
          <w:rFonts w:hint="eastAsia"/>
          <w:sz w:val="24"/>
        </w:rPr>
        <w:t>计算，则项目职工生活污水排水量为</w:t>
      </w:r>
      <w:r w:rsidR="0049323C" w:rsidRPr="00AA7E27">
        <w:rPr>
          <w:rFonts w:hint="eastAsia"/>
          <w:sz w:val="24"/>
        </w:rPr>
        <w:t>56</w:t>
      </w:r>
      <w:r w:rsidR="0049323C" w:rsidRPr="00AA7E27">
        <w:rPr>
          <w:sz w:val="24"/>
        </w:rPr>
        <w:t xml:space="preserve"> m</w:t>
      </w:r>
      <w:r w:rsidR="0049323C" w:rsidRPr="00AA7E27">
        <w:rPr>
          <w:sz w:val="24"/>
          <w:vertAlign w:val="superscript"/>
        </w:rPr>
        <w:t>3</w:t>
      </w:r>
      <w:r w:rsidR="0049323C" w:rsidRPr="00AA7E27">
        <w:rPr>
          <w:rFonts w:hint="eastAsia"/>
          <w:sz w:val="24"/>
        </w:rPr>
        <w:t>/d</w:t>
      </w:r>
      <w:r w:rsidR="0049323C" w:rsidRPr="00AA7E27">
        <w:rPr>
          <w:rFonts w:hint="eastAsia"/>
          <w:sz w:val="24"/>
        </w:rPr>
        <w:t>（</w:t>
      </w:r>
      <w:r w:rsidR="0049323C" w:rsidRPr="00AA7E27">
        <w:rPr>
          <w:rFonts w:hint="eastAsia"/>
          <w:sz w:val="24"/>
        </w:rPr>
        <w:t>16800</w:t>
      </w:r>
      <w:r w:rsidR="0049323C" w:rsidRPr="00AA7E27">
        <w:rPr>
          <w:sz w:val="24"/>
        </w:rPr>
        <w:t>m</w:t>
      </w:r>
      <w:r w:rsidR="0049323C" w:rsidRPr="00AA7E27">
        <w:rPr>
          <w:sz w:val="24"/>
          <w:vertAlign w:val="superscript"/>
        </w:rPr>
        <w:t>3</w:t>
      </w:r>
      <w:r w:rsidR="0049323C" w:rsidRPr="00AA7E27">
        <w:rPr>
          <w:rFonts w:hint="eastAsia"/>
          <w:sz w:val="24"/>
        </w:rPr>
        <w:t>/a</w:t>
      </w:r>
      <w:r w:rsidR="0049323C" w:rsidRPr="00AA7E27">
        <w:rPr>
          <w:rFonts w:hint="eastAsia"/>
          <w:sz w:val="24"/>
        </w:rPr>
        <w:t>）</w:t>
      </w:r>
      <w:r w:rsidRPr="00AA7E27">
        <w:rPr>
          <w:spacing w:val="10"/>
          <w:sz w:val="24"/>
        </w:rPr>
        <w:t>。</w:t>
      </w:r>
      <w:r w:rsidRPr="00AA7E27">
        <w:rPr>
          <w:sz w:val="24"/>
        </w:rPr>
        <w:t>目前</w:t>
      </w:r>
      <w:r w:rsidR="00CD56F4" w:rsidRPr="00AA7E27">
        <w:rPr>
          <w:rFonts w:hint="eastAsia"/>
          <w:sz w:val="24"/>
        </w:rPr>
        <w:t>项目</w:t>
      </w:r>
      <w:r w:rsidR="00CD56F4" w:rsidRPr="00AA7E27">
        <w:rPr>
          <w:rFonts w:hAnsi="宋体"/>
          <w:sz w:val="24"/>
        </w:rPr>
        <w:t>食堂废水经隔油池处理后与其他生活污水一并经化粪池</w:t>
      </w:r>
      <w:r w:rsidR="00CD56F4" w:rsidRPr="00AA7E27">
        <w:rPr>
          <w:rFonts w:hAnsi="宋体" w:hint="eastAsia"/>
          <w:sz w:val="24"/>
        </w:rPr>
        <w:t>预</w:t>
      </w:r>
      <w:r w:rsidR="00CD56F4" w:rsidRPr="00AA7E27">
        <w:rPr>
          <w:rFonts w:hAnsi="宋体"/>
          <w:sz w:val="24"/>
        </w:rPr>
        <w:t>处理后</w:t>
      </w:r>
      <w:r w:rsidR="00CD56F4" w:rsidRPr="00AA7E27">
        <w:rPr>
          <w:rFonts w:hAnsi="宋体" w:hint="eastAsia"/>
          <w:sz w:val="24"/>
        </w:rPr>
        <w:t>纳入</w:t>
      </w:r>
      <w:r w:rsidR="009B54E7">
        <w:rPr>
          <w:rFonts w:hAnsi="宋体" w:hint="eastAsia"/>
          <w:sz w:val="24"/>
        </w:rPr>
        <w:t>市政污水管道</w:t>
      </w:r>
      <w:r w:rsidR="00CD56F4" w:rsidRPr="00AA7E27">
        <w:rPr>
          <w:rFonts w:hAnsi="宋体" w:hint="eastAsia"/>
          <w:sz w:val="24"/>
        </w:rPr>
        <w:t>。</w:t>
      </w:r>
    </w:p>
    <w:p w:rsidR="006C56F4" w:rsidRPr="00AA7E27" w:rsidRDefault="006C56F4" w:rsidP="006C56F4">
      <w:pPr>
        <w:spacing w:line="360" w:lineRule="auto"/>
        <w:ind w:firstLineChars="200" w:firstLine="480"/>
        <w:rPr>
          <w:rFonts w:hAnsi="宋体"/>
          <w:sz w:val="24"/>
        </w:rPr>
      </w:pPr>
      <w:r w:rsidRPr="00AA7E27">
        <w:rPr>
          <w:rFonts w:hint="eastAsia"/>
          <w:sz w:val="24"/>
        </w:rPr>
        <w:t>（</w:t>
      </w:r>
      <w:r w:rsidRPr="00AA7E27">
        <w:rPr>
          <w:rFonts w:hint="eastAsia"/>
          <w:sz w:val="24"/>
        </w:rPr>
        <w:t>3</w:t>
      </w:r>
      <w:r w:rsidRPr="00AA7E27">
        <w:rPr>
          <w:rFonts w:hint="eastAsia"/>
          <w:sz w:val="24"/>
        </w:rPr>
        <w:t>）浓水：项目配套纯水装置</w:t>
      </w:r>
      <w:r w:rsidRPr="00AA7E27">
        <w:rPr>
          <w:rFonts w:hint="eastAsia"/>
          <w:sz w:val="24"/>
        </w:rPr>
        <w:t>1</w:t>
      </w:r>
      <w:r w:rsidRPr="00AA7E27">
        <w:rPr>
          <w:rFonts w:hint="eastAsia"/>
          <w:sz w:val="24"/>
        </w:rPr>
        <w:t>套，纯水制备采用</w:t>
      </w:r>
      <w:r w:rsidRPr="00AA7E27">
        <w:rPr>
          <w:rFonts w:hint="eastAsia"/>
          <w:sz w:val="24"/>
        </w:rPr>
        <w:t>RO</w:t>
      </w:r>
      <w:r w:rsidRPr="00AA7E27">
        <w:rPr>
          <w:rFonts w:hint="eastAsia"/>
          <w:sz w:val="24"/>
        </w:rPr>
        <w:t>膜过滤装置方式，</w:t>
      </w:r>
      <w:r w:rsidRPr="00AA7E27">
        <w:rPr>
          <w:rFonts w:hAnsi="宋体"/>
          <w:sz w:val="24"/>
        </w:rPr>
        <w:t>制纯</w:t>
      </w:r>
      <w:r w:rsidRPr="00AA7E27">
        <w:rPr>
          <w:rFonts w:hAnsi="宋体" w:hint="eastAsia"/>
          <w:sz w:val="24"/>
        </w:rPr>
        <w:t>水过程产生的浓水作为清净下水直接排入雨水管道。</w:t>
      </w:r>
    </w:p>
    <w:p w:rsidR="002E26E6" w:rsidRPr="00AA7E27" w:rsidRDefault="002E26E6" w:rsidP="00BB7F16">
      <w:pPr>
        <w:pStyle w:val="30"/>
        <w:spacing w:beforeLines="50" w:line="360" w:lineRule="auto"/>
        <w:jc w:val="both"/>
        <w:rPr>
          <w:b/>
          <w:szCs w:val="28"/>
        </w:rPr>
      </w:pPr>
      <w:bookmarkStart w:id="45" w:name="_Toc516659324"/>
      <w:r w:rsidRPr="00AA7E27">
        <w:rPr>
          <w:rFonts w:hint="eastAsia"/>
          <w:b/>
          <w:szCs w:val="28"/>
        </w:rPr>
        <w:t>4.1.2</w:t>
      </w:r>
      <w:r w:rsidRPr="00AA7E27">
        <w:rPr>
          <w:rFonts w:hint="eastAsia"/>
          <w:b/>
          <w:szCs w:val="28"/>
        </w:rPr>
        <w:t>废水治理措施</w:t>
      </w:r>
      <w:bookmarkEnd w:id="45"/>
    </w:p>
    <w:p w:rsidR="00FA6EA9" w:rsidRPr="00AA7E27" w:rsidRDefault="00FA6EA9" w:rsidP="0082607E">
      <w:pPr>
        <w:spacing w:line="360" w:lineRule="auto"/>
        <w:ind w:firstLine="420"/>
        <w:rPr>
          <w:rFonts w:hAnsi="Calibri"/>
          <w:sz w:val="24"/>
        </w:rPr>
      </w:pPr>
      <w:r w:rsidRPr="00AA7E27">
        <w:rPr>
          <w:rFonts w:hAnsi="Calibri" w:hint="eastAsia"/>
          <w:sz w:val="24"/>
        </w:rPr>
        <w:t>（</w:t>
      </w:r>
      <w:r w:rsidRPr="00AA7E27">
        <w:rPr>
          <w:rFonts w:hAnsi="Calibri" w:hint="eastAsia"/>
          <w:sz w:val="24"/>
        </w:rPr>
        <w:t>1</w:t>
      </w:r>
      <w:r w:rsidRPr="00AA7E27">
        <w:rPr>
          <w:rFonts w:hAnsi="Calibri" w:hint="eastAsia"/>
          <w:sz w:val="24"/>
        </w:rPr>
        <w:t>）生产废水处理设施</w:t>
      </w:r>
    </w:p>
    <w:p w:rsidR="00E82CD0" w:rsidRPr="00AA7E27" w:rsidRDefault="006E2378" w:rsidP="0082607E">
      <w:pPr>
        <w:spacing w:line="360" w:lineRule="auto"/>
        <w:ind w:firstLine="420"/>
        <w:rPr>
          <w:bCs/>
          <w:sz w:val="24"/>
          <w:highlight w:val="yellow"/>
        </w:rPr>
      </w:pPr>
      <w:r w:rsidRPr="00AA7E27">
        <w:rPr>
          <w:rFonts w:hint="eastAsia"/>
          <w:spacing w:val="10"/>
          <w:sz w:val="24"/>
        </w:rPr>
        <w:t>企业</w:t>
      </w:r>
      <w:r w:rsidR="001718C5" w:rsidRPr="00AA7E27">
        <w:rPr>
          <w:rFonts w:hint="eastAsia"/>
          <w:spacing w:val="10"/>
          <w:sz w:val="24"/>
        </w:rPr>
        <w:t>目前</w:t>
      </w:r>
      <w:r w:rsidRPr="00AA7E27">
        <w:rPr>
          <w:rFonts w:hint="eastAsia"/>
          <w:spacing w:val="10"/>
          <w:sz w:val="24"/>
        </w:rPr>
        <w:t>配套建设</w:t>
      </w:r>
      <w:r w:rsidR="001718C5" w:rsidRPr="00AA7E27">
        <w:rPr>
          <w:rFonts w:hint="eastAsia"/>
          <w:spacing w:val="10"/>
          <w:sz w:val="24"/>
        </w:rPr>
        <w:t>两座污水处理站，其中</w:t>
      </w:r>
      <w:r w:rsidR="001718C5" w:rsidRPr="00AA7E27">
        <w:rPr>
          <w:rFonts w:hint="eastAsia"/>
          <w:spacing w:val="10"/>
          <w:sz w:val="24"/>
        </w:rPr>
        <w:t>1#</w:t>
      </w:r>
      <w:r w:rsidR="001718C5" w:rsidRPr="00AA7E27">
        <w:rPr>
          <w:rFonts w:hint="eastAsia"/>
          <w:spacing w:val="10"/>
          <w:sz w:val="24"/>
        </w:rPr>
        <w:t>处理站为原有项目配套建设，</w:t>
      </w:r>
      <w:r w:rsidR="001718C5" w:rsidRPr="00AA7E27">
        <w:rPr>
          <w:rFonts w:hint="eastAsia"/>
          <w:spacing w:val="10"/>
          <w:sz w:val="24"/>
        </w:rPr>
        <w:t>2#</w:t>
      </w:r>
      <w:r w:rsidR="001718C5" w:rsidRPr="00AA7E27">
        <w:rPr>
          <w:rFonts w:hint="eastAsia"/>
          <w:spacing w:val="10"/>
          <w:sz w:val="24"/>
        </w:rPr>
        <w:t>为扩建项目</w:t>
      </w:r>
      <w:r w:rsidR="004A7A5F" w:rsidRPr="00AA7E27">
        <w:rPr>
          <w:rFonts w:hint="eastAsia"/>
          <w:spacing w:val="10"/>
          <w:sz w:val="24"/>
        </w:rPr>
        <w:t>配套</w:t>
      </w:r>
      <w:r w:rsidR="001718C5" w:rsidRPr="00AA7E27">
        <w:rPr>
          <w:rFonts w:hint="eastAsia"/>
          <w:spacing w:val="10"/>
          <w:sz w:val="24"/>
        </w:rPr>
        <w:t>建设，</w:t>
      </w:r>
      <w:r w:rsidR="004A7A5F" w:rsidRPr="00AA7E27">
        <w:rPr>
          <w:rFonts w:hint="eastAsia"/>
          <w:spacing w:val="10"/>
          <w:sz w:val="24"/>
        </w:rPr>
        <w:t>扩建后</w:t>
      </w:r>
      <w:r w:rsidR="004A7A5F" w:rsidRPr="00AA7E27">
        <w:rPr>
          <w:rFonts w:hint="eastAsia"/>
          <w:spacing w:val="10"/>
          <w:sz w:val="24"/>
        </w:rPr>
        <w:t>1#</w:t>
      </w:r>
      <w:r w:rsidR="004A7A5F" w:rsidRPr="00AA7E27">
        <w:rPr>
          <w:rFonts w:hint="eastAsia"/>
          <w:spacing w:val="10"/>
          <w:sz w:val="24"/>
        </w:rPr>
        <w:t>、</w:t>
      </w:r>
      <w:r w:rsidR="004A7A5F" w:rsidRPr="00AA7E27">
        <w:rPr>
          <w:rFonts w:hint="eastAsia"/>
          <w:spacing w:val="10"/>
          <w:sz w:val="24"/>
        </w:rPr>
        <w:t>2#</w:t>
      </w:r>
      <w:r w:rsidR="004A7A5F" w:rsidRPr="00AA7E27">
        <w:rPr>
          <w:rFonts w:hint="eastAsia"/>
          <w:spacing w:val="10"/>
          <w:sz w:val="24"/>
        </w:rPr>
        <w:t>污水站形成并联的方式对全厂废水进行处理，全厂废水统一收集后按两个污水站的设计能力比例分别分配酸碱废水、有机废水、研磨废水、抛光废水至两个污水站进行处理。</w:t>
      </w:r>
      <w:r w:rsidR="009F2BE7" w:rsidRPr="00AA7E27">
        <w:rPr>
          <w:rFonts w:hint="eastAsia"/>
          <w:spacing w:val="10"/>
          <w:sz w:val="24"/>
        </w:rPr>
        <w:t>生活污水则经隔油池、化粪池进行预处理后</w:t>
      </w:r>
      <w:r w:rsidR="00DE5CB2" w:rsidRPr="00AA7E27">
        <w:rPr>
          <w:rFonts w:hint="eastAsia"/>
          <w:spacing w:val="10"/>
          <w:sz w:val="24"/>
        </w:rPr>
        <w:t>纳入</w:t>
      </w:r>
      <w:r w:rsidR="009F2BE7" w:rsidRPr="00AA7E27">
        <w:rPr>
          <w:rFonts w:hint="eastAsia"/>
          <w:spacing w:val="10"/>
          <w:sz w:val="24"/>
        </w:rPr>
        <w:t>市政污水管网。</w:t>
      </w:r>
      <w:r w:rsidR="004A7A5F" w:rsidRPr="00AA7E27">
        <w:rPr>
          <w:rFonts w:hint="eastAsia"/>
          <w:spacing w:val="10"/>
          <w:sz w:val="24"/>
        </w:rPr>
        <w:t>两个污水站均采用</w:t>
      </w:r>
      <w:r w:rsidR="009F2BE7" w:rsidRPr="00AA7E27">
        <w:rPr>
          <w:rFonts w:hint="eastAsia"/>
          <w:spacing w:val="10"/>
          <w:sz w:val="24"/>
        </w:rPr>
        <w:t>“絮凝沉淀</w:t>
      </w:r>
      <w:r w:rsidR="009F2BE7" w:rsidRPr="00AA7E27">
        <w:rPr>
          <w:rFonts w:hint="eastAsia"/>
          <w:spacing w:val="10"/>
          <w:sz w:val="24"/>
        </w:rPr>
        <w:t>+</w:t>
      </w:r>
      <w:r w:rsidR="009F2BE7" w:rsidRPr="00AA7E27">
        <w:rPr>
          <w:rFonts w:hint="eastAsia"/>
          <w:spacing w:val="10"/>
          <w:sz w:val="24"/>
        </w:rPr>
        <w:t>生化处理”处理工艺。</w:t>
      </w:r>
      <w:r w:rsidR="009F2BE7" w:rsidRPr="00AA7E27">
        <w:rPr>
          <w:rFonts w:hint="eastAsia"/>
          <w:spacing w:val="10"/>
          <w:sz w:val="24"/>
        </w:rPr>
        <w:t>1#</w:t>
      </w:r>
      <w:r w:rsidR="009F2BE7" w:rsidRPr="00AA7E27">
        <w:rPr>
          <w:rFonts w:hint="eastAsia"/>
          <w:spacing w:val="10"/>
          <w:sz w:val="24"/>
        </w:rPr>
        <w:t>处理站的设计处理能力为</w:t>
      </w:r>
      <w:r w:rsidR="009F2BE7" w:rsidRPr="00AA7E27">
        <w:rPr>
          <w:rFonts w:hint="eastAsia"/>
          <w:spacing w:val="10"/>
          <w:sz w:val="24"/>
        </w:rPr>
        <w:t>1300t/d</w:t>
      </w:r>
      <w:r w:rsidR="009F2BE7" w:rsidRPr="00AA7E27">
        <w:rPr>
          <w:rFonts w:hint="eastAsia"/>
          <w:spacing w:val="10"/>
          <w:sz w:val="24"/>
        </w:rPr>
        <w:t>，</w:t>
      </w:r>
      <w:r w:rsidR="009F2BE7" w:rsidRPr="00AA7E27">
        <w:rPr>
          <w:rFonts w:hint="eastAsia"/>
          <w:spacing w:val="10"/>
          <w:sz w:val="24"/>
        </w:rPr>
        <w:t>2#</w:t>
      </w:r>
      <w:r w:rsidR="009F2BE7" w:rsidRPr="00AA7E27">
        <w:rPr>
          <w:rFonts w:hint="eastAsia"/>
          <w:spacing w:val="10"/>
          <w:sz w:val="24"/>
        </w:rPr>
        <w:t>处理站的设计处理能力为</w:t>
      </w:r>
      <w:r w:rsidR="009F2BE7" w:rsidRPr="00AA7E27">
        <w:rPr>
          <w:rFonts w:hint="eastAsia"/>
          <w:spacing w:val="10"/>
          <w:sz w:val="24"/>
        </w:rPr>
        <w:t>2200t/d</w:t>
      </w:r>
      <w:r w:rsidR="009F2BE7" w:rsidRPr="00AA7E27">
        <w:rPr>
          <w:rFonts w:hint="eastAsia"/>
          <w:spacing w:val="10"/>
          <w:sz w:val="24"/>
        </w:rPr>
        <w:t>。项目废水处理方案详见图</w:t>
      </w:r>
      <w:r w:rsidR="009F2BE7" w:rsidRPr="00AA7E27">
        <w:rPr>
          <w:rFonts w:hint="eastAsia"/>
          <w:spacing w:val="10"/>
          <w:sz w:val="24"/>
        </w:rPr>
        <w:t>4-1</w:t>
      </w:r>
      <w:r w:rsidR="009F2BE7" w:rsidRPr="00AA7E27">
        <w:rPr>
          <w:rFonts w:hint="eastAsia"/>
          <w:spacing w:val="10"/>
          <w:sz w:val="24"/>
        </w:rPr>
        <w:t>，</w:t>
      </w:r>
      <w:r w:rsidRPr="00AA7E27">
        <w:rPr>
          <w:rFonts w:hint="eastAsia"/>
          <w:bCs/>
          <w:sz w:val="24"/>
        </w:rPr>
        <w:t>配套的</w:t>
      </w:r>
      <w:r w:rsidR="00764360" w:rsidRPr="00AA7E27">
        <w:rPr>
          <w:rFonts w:hint="eastAsia"/>
          <w:bCs/>
          <w:sz w:val="24"/>
        </w:rPr>
        <w:t>废水</w:t>
      </w:r>
      <w:r w:rsidRPr="00AA7E27">
        <w:rPr>
          <w:rFonts w:hint="eastAsia"/>
          <w:bCs/>
          <w:sz w:val="24"/>
        </w:rPr>
        <w:t>处理</w:t>
      </w:r>
      <w:r w:rsidR="00764360" w:rsidRPr="00AA7E27">
        <w:rPr>
          <w:rFonts w:hint="eastAsia"/>
          <w:bCs/>
          <w:sz w:val="24"/>
        </w:rPr>
        <w:t>设施</w:t>
      </w:r>
      <w:r w:rsidRPr="00AA7E27">
        <w:rPr>
          <w:rFonts w:hint="eastAsia"/>
          <w:bCs/>
          <w:sz w:val="24"/>
        </w:rPr>
        <w:t>的处理工艺流程详见图</w:t>
      </w:r>
      <w:r w:rsidR="00764360" w:rsidRPr="00AA7E27">
        <w:rPr>
          <w:rFonts w:hint="eastAsia"/>
          <w:bCs/>
          <w:sz w:val="24"/>
        </w:rPr>
        <w:t>4</w:t>
      </w:r>
      <w:r w:rsidRPr="00AA7E27">
        <w:rPr>
          <w:rFonts w:hint="eastAsia"/>
          <w:bCs/>
          <w:sz w:val="24"/>
        </w:rPr>
        <w:t>-</w:t>
      </w:r>
      <w:r w:rsidR="009F2BE7" w:rsidRPr="00AA7E27">
        <w:rPr>
          <w:rFonts w:hint="eastAsia"/>
          <w:bCs/>
          <w:sz w:val="24"/>
        </w:rPr>
        <w:t>2</w:t>
      </w:r>
      <w:r w:rsidR="0089033E" w:rsidRPr="00AA7E27">
        <w:rPr>
          <w:rFonts w:hint="eastAsia"/>
          <w:bCs/>
          <w:sz w:val="24"/>
        </w:rPr>
        <w:t>及</w:t>
      </w:r>
      <w:r w:rsidR="0089033E" w:rsidRPr="00AA7E27">
        <w:rPr>
          <w:rFonts w:hint="eastAsia"/>
          <w:bCs/>
          <w:sz w:val="24"/>
        </w:rPr>
        <w:t>4-3</w:t>
      </w:r>
      <w:r w:rsidRPr="00AA7E27">
        <w:rPr>
          <w:rFonts w:hint="eastAsia"/>
          <w:bCs/>
          <w:sz w:val="24"/>
        </w:rPr>
        <w:t>。</w:t>
      </w:r>
    </w:p>
    <w:p w:rsidR="009F2BE7" w:rsidRDefault="00DC47A0" w:rsidP="00BB7F16">
      <w:pPr>
        <w:tabs>
          <w:tab w:val="left" w:pos="2440"/>
          <w:tab w:val="left" w:pos="2520"/>
          <w:tab w:val="left" w:pos="2940"/>
          <w:tab w:val="center" w:pos="4632"/>
        </w:tabs>
        <w:spacing w:beforeLines="50" w:line="360" w:lineRule="auto"/>
        <w:ind w:firstLineChars="200" w:firstLine="480"/>
        <w:rPr>
          <w:rFonts w:hAnsi="宋体"/>
          <w:sz w:val="24"/>
          <w:lang w:val="zh-CN"/>
        </w:rPr>
      </w:pPr>
      <w:r>
        <w:rPr>
          <w:rFonts w:hAnsi="宋体"/>
          <w:noProof/>
          <w:sz w:val="24"/>
        </w:rPr>
        <w:pict>
          <v:group id="_x0000_s12396" style="position:absolute;left:0;text-align:left;margin-left:9.9pt;margin-top:23.95pt;width:454.7pt;height:239.1pt;z-index:251717120" coordorigin="1616,10200" coordsize="9094,4782">
            <v:shape id="_x0000_s11344" type="#_x0000_t202" style="position:absolute;left:1631;top:10200;width:1234;height:468" o:regroupid="51" fillcolor="#9cf">
              <v:fill color2="fill lighten(46)" method="linear sigma" focus="50%" type="gradient"/>
              <v:textbox style="mso-next-textbox:#_x0000_s11344">
                <w:txbxContent>
                  <w:p w:rsidR="00961625" w:rsidRPr="00C331A5" w:rsidRDefault="00961625" w:rsidP="00A936FA">
                    <w:pPr>
                      <w:jc w:val="center"/>
                      <w:rPr>
                        <w:szCs w:val="21"/>
                      </w:rPr>
                    </w:pPr>
                    <w:r>
                      <w:rPr>
                        <w:rFonts w:hint="eastAsia"/>
                        <w:szCs w:val="21"/>
                      </w:rPr>
                      <w:t>抛光废水</w:t>
                    </w:r>
                  </w:p>
                </w:txbxContent>
              </v:textbox>
            </v:shape>
            <v:shape id="_x0000_s11583" type="#_x0000_t202" style="position:absolute;left:3150;top:10212;width:1230;height:468" o:regroupid="51" fillcolor="#9cf">
              <v:fill color2="fill lighten(46)" method="linear sigma" focus="50%" type="gradient"/>
              <v:textbox style="mso-next-textbox:#_x0000_s11583">
                <w:txbxContent>
                  <w:p w:rsidR="00961625" w:rsidRPr="00C331A5" w:rsidRDefault="00961625" w:rsidP="00AA05DF">
                    <w:pPr>
                      <w:jc w:val="center"/>
                      <w:rPr>
                        <w:szCs w:val="21"/>
                      </w:rPr>
                    </w:pPr>
                    <w:r>
                      <w:rPr>
                        <w:rFonts w:hint="eastAsia"/>
                        <w:szCs w:val="21"/>
                      </w:rPr>
                      <w:t>研磨废水</w:t>
                    </w:r>
                  </w:p>
                </w:txbxContent>
              </v:textbox>
            </v:shape>
            <v:shape id="_x0000_s11584" type="#_x0000_t202" style="position:absolute;left:7597;top:10212;width:1579;height:468" o:regroupid="51" fillcolor="#9cf">
              <v:fill color2="fill lighten(46)" method="linear sigma" focus="50%" type="gradient"/>
              <v:textbox style="mso-next-textbox:#_x0000_s11584">
                <w:txbxContent>
                  <w:p w:rsidR="00961625" w:rsidRPr="00C331A5" w:rsidRDefault="00961625" w:rsidP="00AA05DF">
                    <w:pPr>
                      <w:jc w:val="center"/>
                      <w:rPr>
                        <w:szCs w:val="21"/>
                      </w:rPr>
                    </w:pPr>
                    <w:r>
                      <w:rPr>
                        <w:rFonts w:hint="eastAsia"/>
                        <w:szCs w:val="21"/>
                      </w:rPr>
                      <w:t>其他生活污水</w:t>
                    </w:r>
                  </w:p>
                </w:txbxContent>
              </v:textbox>
            </v:shape>
            <v:shape id="_x0000_s11585" type="#_x0000_t202" style="position:absolute;left:4691;top:10212;width:1219;height:468" o:regroupid="51" fillcolor="#9cf">
              <v:fill color2="fill lighten(46)" method="linear sigma" focus="50%" type="gradient"/>
              <v:textbox style="mso-next-textbox:#_x0000_s11585">
                <w:txbxContent>
                  <w:p w:rsidR="00961625" w:rsidRPr="00C331A5" w:rsidRDefault="00961625" w:rsidP="00AA05DF">
                    <w:pPr>
                      <w:jc w:val="center"/>
                      <w:rPr>
                        <w:szCs w:val="21"/>
                      </w:rPr>
                    </w:pPr>
                    <w:r>
                      <w:rPr>
                        <w:rFonts w:hint="eastAsia"/>
                        <w:szCs w:val="21"/>
                      </w:rPr>
                      <w:t>酸碱废水</w:t>
                    </w:r>
                  </w:p>
                </w:txbxContent>
              </v:textbox>
            </v:shape>
            <v:shape id="_x0000_s11586" type="#_x0000_t32" style="position:absolute;left:2235;top:10668;width:0;height:432;mso-position-horizontal-relative:page;mso-position-vertical-relative:page" o:connectortype="straight" o:regroupid="51">
              <v:stroke endarrow="block"/>
            </v:shape>
            <v:shape id="_x0000_s11587" type="#_x0000_t202" style="position:absolute;left:1616;top:11100;width:1249;height:663" o:regroupid="51" fillcolor="#9cf">
              <v:fill color2="fill lighten(46)" method="linear sigma" focus="50%" type="gradient"/>
              <v:textbox style="mso-next-textbox:#_x0000_s11587">
                <w:txbxContent>
                  <w:p w:rsidR="00961625" w:rsidRPr="00C331A5" w:rsidRDefault="00961625" w:rsidP="00AA05DF">
                    <w:pPr>
                      <w:jc w:val="center"/>
                      <w:rPr>
                        <w:szCs w:val="21"/>
                      </w:rPr>
                    </w:pPr>
                    <w:r>
                      <w:rPr>
                        <w:rFonts w:hint="eastAsia"/>
                        <w:szCs w:val="21"/>
                      </w:rPr>
                      <w:t>抛光废水储水罐</w:t>
                    </w:r>
                  </w:p>
                </w:txbxContent>
              </v:textbox>
            </v:shape>
            <v:shape id="_x0000_s11588" type="#_x0000_t202" style="position:absolute;left:2511;top:13141;width:1249;height:465" o:regroupid="51" fillcolor="#9cf">
              <v:fill color2="fill lighten(46)" method="linear sigma" focus="50%" type="gradient"/>
              <v:textbox style="mso-next-textbox:#_x0000_s11588">
                <w:txbxContent>
                  <w:p w:rsidR="00961625" w:rsidRPr="00C331A5" w:rsidRDefault="00961625" w:rsidP="00AA05DF">
                    <w:pPr>
                      <w:jc w:val="center"/>
                      <w:rPr>
                        <w:szCs w:val="21"/>
                      </w:rPr>
                    </w:pPr>
                    <w:r>
                      <w:rPr>
                        <w:rFonts w:hint="eastAsia"/>
                        <w:szCs w:val="21"/>
                      </w:rPr>
                      <w:t>1#</w:t>
                    </w:r>
                    <w:r>
                      <w:rPr>
                        <w:rFonts w:hint="eastAsia"/>
                        <w:szCs w:val="21"/>
                      </w:rPr>
                      <w:t>污水站</w:t>
                    </w:r>
                  </w:p>
                </w:txbxContent>
              </v:textbox>
            </v:shape>
            <v:shape id="_x0000_s11589" type="#_x0000_t32" style="position:absolute;left:3769;top:10668;width:0;height:432;mso-position-horizontal-relative:page;mso-position-vertical-relative:page" o:connectortype="straight" o:regroupid="51">
              <v:stroke endarrow="block"/>
            </v:shape>
            <v:shape id="_x0000_s11590" type="#_x0000_t202" style="position:absolute;left:3150;top:11100;width:1249;height:663" o:regroupid="51" fillcolor="#9cf">
              <v:fill color2="fill lighten(46)" method="linear sigma" focus="50%" type="gradient"/>
              <v:textbox style="mso-next-textbox:#_x0000_s11590">
                <w:txbxContent>
                  <w:p w:rsidR="00961625" w:rsidRPr="00C331A5" w:rsidRDefault="00961625" w:rsidP="00AA05DF">
                    <w:pPr>
                      <w:jc w:val="center"/>
                      <w:rPr>
                        <w:szCs w:val="21"/>
                      </w:rPr>
                    </w:pPr>
                    <w:r>
                      <w:rPr>
                        <w:rFonts w:hint="eastAsia"/>
                        <w:szCs w:val="21"/>
                      </w:rPr>
                      <w:t>研磨废水储水罐</w:t>
                    </w:r>
                  </w:p>
                </w:txbxContent>
              </v:textbox>
            </v:shape>
            <v:shape id="_x0000_s11591" type="#_x0000_t32" style="position:absolute;left:5280;top:10671;width:0;height:432;mso-position-horizontal-relative:page;mso-position-vertical-relative:page" o:connectortype="straight" o:regroupid="51">
              <v:stroke endarrow="block"/>
            </v:shape>
            <v:shape id="_x0000_s11592" type="#_x0000_t202" style="position:absolute;left:4661;top:11103;width:1249;height:663" o:regroupid="51" fillcolor="#9cf">
              <v:fill color2="fill lighten(46)" method="linear sigma" focus="50%" type="gradient"/>
              <v:textbox style="mso-next-textbox:#_x0000_s11592">
                <w:txbxContent>
                  <w:p w:rsidR="00961625" w:rsidRPr="00C331A5" w:rsidRDefault="00961625" w:rsidP="00AA05DF">
                    <w:pPr>
                      <w:jc w:val="center"/>
                      <w:rPr>
                        <w:szCs w:val="21"/>
                      </w:rPr>
                    </w:pPr>
                    <w:r>
                      <w:rPr>
                        <w:rFonts w:hint="eastAsia"/>
                        <w:szCs w:val="21"/>
                      </w:rPr>
                      <w:t>酸碱废水储水罐</w:t>
                    </w:r>
                  </w:p>
                </w:txbxContent>
              </v:textbox>
            </v:shape>
            <v:shape id="_x0000_s11593" type="#_x0000_t202" style="position:absolute;left:6180;top:10212;width:1219;height:468" o:regroupid="51" fillcolor="#9cf">
              <v:fill color2="fill lighten(46)" method="linear sigma" focus="50%" type="gradient"/>
              <v:textbox style="mso-next-textbox:#_x0000_s11593">
                <w:txbxContent>
                  <w:p w:rsidR="00961625" w:rsidRPr="00C331A5" w:rsidRDefault="00961625" w:rsidP="00AA05DF">
                    <w:pPr>
                      <w:jc w:val="center"/>
                      <w:rPr>
                        <w:szCs w:val="21"/>
                      </w:rPr>
                    </w:pPr>
                    <w:r>
                      <w:rPr>
                        <w:rFonts w:hint="eastAsia"/>
                        <w:szCs w:val="21"/>
                      </w:rPr>
                      <w:t>有机废水</w:t>
                    </w:r>
                  </w:p>
                </w:txbxContent>
              </v:textbox>
            </v:shape>
            <v:shape id="_x0000_s11594" type="#_x0000_t32" style="position:absolute;left:6769;top:10671;width:0;height:432;mso-position-horizontal-relative:page;mso-position-vertical-relative:page" o:connectortype="straight" o:regroupid="51">
              <v:stroke endarrow="block"/>
            </v:shape>
            <v:shape id="_x0000_s11595" type="#_x0000_t202" style="position:absolute;left:6150;top:11103;width:1249;height:663" o:regroupid="51" fillcolor="#9cf">
              <v:fill color2="fill lighten(46)" method="linear sigma" focus="50%" type="gradient"/>
              <v:textbox style="mso-next-textbox:#_x0000_s11595">
                <w:txbxContent>
                  <w:p w:rsidR="00961625" w:rsidRPr="00C331A5" w:rsidRDefault="00961625" w:rsidP="00AA05DF">
                    <w:pPr>
                      <w:jc w:val="center"/>
                      <w:rPr>
                        <w:szCs w:val="21"/>
                      </w:rPr>
                    </w:pPr>
                    <w:r>
                      <w:rPr>
                        <w:rFonts w:hint="eastAsia"/>
                        <w:szCs w:val="21"/>
                      </w:rPr>
                      <w:t>有机废水储水罐</w:t>
                    </w:r>
                  </w:p>
                </w:txbxContent>
              </v:textbox>
            </v:shape>
            <v:shape id="_x0000_s11596" type="#_x0000_t32" style="position:absolute;left:2235;top:11763;width:0;height:462;mso-position-horizontal-relative:page;mso-position-vertical-relative:page" o:connectortype="straight" o:regroupid="51"/>
            <v:shape id="_x0000_s11597" type="#_x0000_t32" style="position:absolute;left:3769;top:11781;width:0;height:462;mso-position-horizontal-relative:page;mso-position-vertical-relative:page" o:connectortype="straight" o:regroupid="51"/>
            <v:shape id="_x0000_s11598" type="#_x0000_t32" style="position:absolute;left:5280;top:11781;width:0;height:462;mso-position-horizontal-relative:page;mso-position-vertical-relative:page" o:connectortype="straight" o:regroupid="51"/>
            <v:shape id="_x0000_s11599" type="#_x0000_t32" style="position:absolute;left:6769;top:11781;width:0;height:462;mso-position-horizontal-relative:page;mso-position-vertical-relative:page" o:connectortype="straight" o:regroupid="51"/>
            <v:shape id="_x0000_s11600" type="#_x0000_t32" style="position:absolute;left:2221;top:12243;width:4563;height:1;flip:x;mso-position-horizontal-relative:page;mso-position-vertical-relative:page" o:connectortype="straight" o:regroupid="51"/>
            <v:shape id="_x0000_s11601" type="#_x0000_t202" style="position:absolute;left:5340;top:13141;width:1249;height:465" o:regroupid="51" fillcolor="#9cf">
              <v:fill color2="fill lighten(46)" method="linear sigma" focus="50%" type="gradient"/>
              <v:textbox style="mso-next-textbox:#_x0000_s11601">
                <w:txbxContent>
                  <w:p w:rsidR="00961625" w:rsidRPr="00C331A5" w:rsidRDefault="00961625" w:rsidP="00AA05DF">
                    <w:pPr>
                      <w:jc w:val="center"/>
                      <w:rPr>
                        <w:szCs w:val="21"/>
                      </w:rPr>
                    </w:pPr>
                    <w:r>
                      <w:rPr>
                        <w:rFonts w:hint="eastAsia"/>
                        <w:szCs w:val="21"/>
                      </w:rPr>
                      <w:t>2#</w:t>
                    </w:r>
                    <w:r>
                      <w:rPr>
                        <w:rFonts w:hint="eastAsia"/>
                        <w:szCs w:val="21"/>
                      </w:rPr>
                      <w:t>污水站</w:t>
                    </w:r>
                  </w:p>
                </w:txbxContent>
              </v:textbox>
            </v:shape>
            <v:shape id="_x0000_s11603" type="#_x0000_t32" style="position:absolute;left:4545;top:12229;width:0;height:462;mso-position-horizontal-relative:page;mso-position-vertical-relative:page" o:connectortype="straight" o:regroupid="51"/>
            <v:shape id="_x0000_s11604" type="#_x0000_t32" style="position:absolute;left:3132;top:12692;width:2838;height:0;flip:x;mso-position-horizontal-relative:page;mso-position-vertical-relative:page" o:connectortype="straight" o:regroupid="51"/>
            <v:shape id="_x0000_s11605" type="#_x0000_t32" style="position:absolute;left:5970;top:12692;width:0;height:442;mso-position-horizontal-relative:page;mso-position-vertical-relative:page" o:connectortype="straight" o:regroupid="51">
              <v:stroke endarrow="block"/>
            </v:shape>
            <v:shape id="_x0000_s11610" type="#_x0000_t32" style="position:absolute;left:10035;top:10668;width:0;height:432;mso-position-horizontal-relative:page;mso-position-vertical-relative:page" o:connectortype="straight" o:regroupid="51">
              <v:stroke endarrow="block"/>
            </v:shape>
            <v:shape id="_x0000_s11611" type="#_x0000_t202" style="position:absolute;left:9371;top:10200;width:1339;height:468" o:regroupid="51" fillcolor="#9cf">
              <v:fill color2="fill lighten(46)" method="linear sigma" focus="50%" type="gradient"/>
              <v:textbox style="mso-next-textbox:#_x0000_s11611">
                <w:txbxContent>
                  <w:p w:rsidR="00961625" w:rsidRPr="00C331A5" w:rsidRDefault="00961625" w:rsidP="00AA05DF">
                    <w:pPr>
                      <w:jc w:val="center"/>
                      <w:rPr>
                        <w:szCs w:val="21"/>
                      </w:rPr>
                    </w:pPr>
                    <w:r>
                      <w:rPr>
                        <w:rFonts w:hint="eastAsia"/>
                        <w:szCs w:val="21"/>
                      </w:rPr>
                      <w:t>食堂废水</w:t>
                    </w:r>
                  </w:p>
                </w:txbxContent>
              </v:textbox>
            </v:shape>
            <v:shape id="_x0000_s11612" type="#_x0000_t202" style="position:absolute;left:9416;top:11100;width:1249;height:465" o:regroupid="51" fillcolor="#9cf">
              <v:fill color2="fill lighten(46)" method="linear sigma" focus="50%" type="gradient"/>
              <v:textbox style="mso-next-textbox:#_x0000_s11612">
                <w:txbxContent>
                  <w:p w:rsidR="00961625" w:rsidRPr="00C331A5" w:rsidRDefault="00961625" w:rsidP="00AA05DF">
                    <w:pPr>
                      <w:jc w:val="center"/>
                      <w:rPr>
                        <w:szCs w:val="21"/>
                      </w:rPr>
                    </w:pPr>
                    <w:r>
                      <w:rPr>
                        <w:rFonts w:hint="eastAsia"/>
                        <w:szCs w:val="21"/>
                      </w:rPr>
                      <w:t>隔油池</w:t>
                    </w:r>
                  </w:p>
                </w:txbxContent>
              </v:textbox>
            </v:shape>
            <v:shape id="_x0000_s11613" type="#_x0000_t32" style="position:absolute;left:10035;top:11568;width:0;height:432;mso-position-horizontal-relative:page;mso-position-vertical-relative:page" o:connectortype="straight" o:regroupid="51">
              <v:stroke endarrow="block"/>
            </v:shape>
            <v:shape id="_x0000_s11614" type="#_x0000_t202" style="position:absolute;left:9416;top:12000;width:1249;height:465" o:regroupid="51" fillcolor="#9cf">
              <v:fill color2="fill lighten(46)" method="linear sigma" focus="50%" type="gradient"/>
              <v:textbox style="mso-next-textbox:#_x0000_s11614">
                <w:txbxContent>
                  <w:p w:rsidR="00961625" w:rsidRPr="00C331A5" w:rsidRDefault="00961625" w:rsidP="00F312AA">
                    <w:pPr>
                      <w:jc w:val="center"/>
                      <w:rPr>
                        <w:szCs w:val="21"/>
                      </w:rPr>
                    </w:pPr>
                    <w:r>
                      <w:rPr>
                        <w:rFonts w:hint="eastAsia"/>
                        <w:szCs w:val="21"/>
                      </w:rPr>
                      <w:t>化粪池</w:t>
                    </w:r>
                  </w:p>
                </w:txbxContent>
              </v:textbox>
            </v:shape>
            <v:shape id="_x0000_s11615" type="#_x0000_t32" style="position:absolute;left:8400;top:10680;width:0;height:1564;mso-position-horizontal-relative:page;mso-position-vertical-relative:page" o:connectortype="straight" o:regroupid="51"/>
            <v:shape id="_x0000_s11617" type="#_x0000_t32" style="position:absolute;left:8400;top:12244;width:1016;height:1;mso-position-horizontal-relative:page;mso-position-vertical-relative:page" o:connectortype="straight" o:regroupid="51">
              <v:stroke endarrow="block"/>
            </v:shape>
            <v:shape id="_x0000_s11618" type="#_x0000_t32" style="position:absolute;left:10035;top:12432;width:0;height:1616;mso-position-horizontal-relative:page;mso-position-vertical-relative:page" o:connectortype="straight" o:regroupid="51">
              <v:stroke endarrow="block"/>
            </v:shape>
            <v:shape id="_x0000_s11619" type="#_x0000_t32" style="position:absolute;left:3117;top:14052;width:6903;height:0;flip:x;mso-position-horizontal-relative:page;mso-position-vertical-relative:page" o:connectortype="straight" o:regroupid="51"/>
            <v:shape id="_x0000_s11621" type="#_x0000_t202" style="position:absolute;left:5268;top:14517;width:2078;height:465" o:regroupid="51" fillcolor="#9cf">
              <v:fill color2="fill lighten(46)" method="linear sigma" focus="50%" type="gradient"/>
              <v:textbox style="mso-next-textbox:#_x0000_s11621">
                <w:txbxContent>
                  <w:p w:rsidR="00961625" w:rsidRPr="00C331A5" w:rsidRDefault="00961625" w:rsidP="00F312AA">
                    <w:pPr>
                      <w:jc w:val="center"/>
                      <w:rPr>
                        <w:szCs w:val="21"/>
                      </w:rPr>
                    </w:pPr>
                    <w:r>
                      <w:rPr>
                        <w:rFonts w:hint="eastAsia"/>
                        <w:szCs w:val="21"/>
                      </w:rPr>
                      <w:t>市政污水管网</w:t>
                    </w:r>
                  </w:p>
                </w:txbxContent>
              </v:textbox>
            </v:shape>
            <v:shape id="_x0000_s12392" type="#_x0000_t32" style="position:absolute;left:3138;top:12706;width:0;height:442;mso-position-horizontal-relative:page;mso-position-vertical-relative:page" o:connectortype="straight">
              <v:stroke endarrow="block"/>
            </v:shape>
            <v:shape id="_x0000_s12393" type="#_x0000_t32" style="position:absolute;left:3137;top:13606;width:0;height:442;mso-position-horizontal-relative:page;mso-position-vertical-relative:page" o:connectortype="straight">
              <v:stroke endarrow="block"/>
            </v:shape>
            <v:shape id="_x0000_s12394" type="#_x0000_t32" style="position:absolute;left:5970;top:13606;width:0;height:442;mso-position-horizontal-relative:page;mso-position-vertical-relative:page" o:connectortype="straight">
              <v:stroke endarrow="block"/>
            </v:shape>
            <v:shape id="_x0000_s12395" type="#_x0000_t32" style="position:absolute;left:6313;top:14052;width:0;height:442;mso-position-horizontal-relative:page;mso-position-vertical-relative:page" o:connectortype="straight">
              <v:stroke endarrow="block"/>
            </v:shape>
          </v:group>
        </w:pict>
      </w:r>
    </w:p>
    <w:p w:rsidR="00997569" w:rsidRPr="00AA7E27" w:rsidRDefault="00997569" w:rsidP="00BB7F16">
      <w:pPr>
        <w:tabs>
          <w:tab w:val="left" w:pos="2440"/>
          <w:tab w:val="left" w:pos="2520"/>
          <w:tab w:val="left" w:pos="2940"/>
          <w:tab w:val="center" w:pos="4632"/>
        </w:tabs>
        <w:spacing w:beforeLines="50" w:line="360" w:lineRule="auto"/>
        <w:ind w:firstLineChars="200" w:firstLine="480"/>
        <w:rPr>
          <w:rFonts w:hAnsi="宋体"/>
          <w:sz w:val="24"/>
          <w:lang w:val="zh-CN"/>
        </w:rPr>
      </w:pPr>
    </w:p>
    <w:p w:rsidR="009F2BE7" w:rsidRPr="00AA7E27" w:rsidRDefault="009F2BE7" w:rsidP="00BB7F16">
      <w:pPr>
        <w:tabs>
          <w:tab w:val="left" w:pos="2440"/>
          <w:tab w:val="left" w:pos="2520"/>
          <w:tab w:val="left" w:pos="2940"/>
          <w:tab w:val="center" w:pos="4632"/>
        </w:tabs>
        <w:spacing w:beforeLines="50" w:line="360" w:lineRule="auto"/>
        <w:ind w:firstLineChars="200" w:firstLine="480"/>
        <w:rPr>
          <w:rFonts w:hAnsi="宋体"/>
          <w:sz w:val="24"/>
          <w:lang w:val="zh-CN"/>
        </w:rPr>
      </w:pPr>
    </w:p>
    <w:p w:rsidR="009F2BE7" w:rsidRPr="00AA7E27" w:rsidRDefault="009F2BE7" w:rsidP="00BB7F16">
      <w:pPr>
        <w:tabs>
          <w:tab w:val="left" w:pos="2440"/>
          <w:tab w:val="left" w:pos="2520"/>
          <w:tab w:val="left" w:pos="2940"/>
          <w:tab w:val="center" w:pos="4632"/>
        </w:tabs>
        <w:spacing w:beforeLines="50" w:line="360" w:lineRule="auto"/>
        <w:ind w:firstLineChars="200" w:firstLine="480"/>
        <w:rPr>
          <w:rFonts w:hAnsi="宋体"/>
          <w:sz w:val="24"/>
          <w:lang w:val="zh-CN"/>
        </w:rPr>
      </w:pPr>
    </w:p>
    <w:p w:rsidR="009F2BE7" w:rsidRPr="00AA7E27" w:rsidRDefault="009F2BE7" w:rsidP="00BB7F16">
      <w:pPr>
        <w:tabs>
          <w:tab w:val="left" w:pos="2440"/>
          <w:tab w:val="left" w:pos="2520"/>
          <w:tab w:val="left" w:pos="2940"/>
          <w:tab w:val="center" w:pos="4632"/>
        </w:tabs>
        <w:spacing w:beforeLines="50" w:line="360" w:lineRule="auto"/>
        <w:ind w:firstLineChars="200" w:firstLine="480"/>
        <w:rPr>
          <w:rFonts w:hAnsi="宋体"/>
          <w:sz w:val="24"/>
          <w:lang w:val="zh-CN"/>
        </w:rPr>
      </w:pPr>
    </w:p>
    <w:p w:rsidR="009F2BE7" w:rsidRPr="00AA7E27" w:rsidRDefault="009F2BE7" w:rsidP="00BB7F16">
      <w:pPr>
        <w:tabs>
          <w:tab w:val="left" w:pos="2440"/>
          <w:tab w:val="left" w:pos="2520"/>
          <w:tab w:val="left" w:pos="2940"/>
          <w:tab w:val="center" w:pos="4632"/>
        </w:tabs>
        <w:spacing w:beforeLines="50" w:line="360" w:lineRule="auto"/>
        <w:ind w:firstLineChars="200" w:firstLine="480"/>
        <w:rPr>
          <w:rFonts w:hAnsi="宋体"/>
          <w:sz w:val="24"/>
          <w:lang w:val="zh-CN"/>
        </w:rPr>
      </w:pPr>
    </w:p>
    <w:p w:rsidR="009F2BE7" w:rsidRPr="00AA7E27" w:rsidRDefault="009F2BE7" w:rsidP="00BB7F16">
      <w:pPr>
        <w:tabs>
          <w:tab w:val="left" w:pos="2440"/>
          <w:tab w:val="left" w:pos="2520"/>
          <w:tab w:val="left" w:pos="2940"/>
          <w:tab w:val="center" w:pos="4632"/>
        </w:tabs>
        <w:spacing w:beforeLines="50" w:line="360" w:lineRule="auto"/>
        <w:ind w:firstLineChars="200" w:firstLine="480"/>
        <w:rPr>
          <w:rFonts w:hAnsi="宋体"/>
          <w:sz w:val="24"/>
          <w:lang w:val="zh-CN"/>
        </w:rPr>
      </w:pPr>
    </w:p>
    <w:p w:rsidR="009F2BE7" w:rsidRPr="00AA7E27" w:rsidRDefault="009F2BE7" w:rsidP="00BB7F16">
      <w:pPr>
        <w:tabs>
          <w:tab w:val="left" w:pos="2440"/>
          <w:tab w:val="left" w:pos="2520"/>
          <w:tab w:val="left" w:pos="2940"/>
          <w:tab w:val="center" w:pos="4632"/>
        </w:tabs>
        <w:spacing w:beforeLines="50" w:line="360" w:lineRule="auto"/>
        <w:ind w:firstLineChars="200" w:firstLine="480"/>
        <w:rPr>
          <w:rFonts w:hAnsi="宋体"/>
          <w:sz w:val="24"/>
          <w:lang w:val="zh-CN"/>
        </w:rPr>
      </w:pPr>
    </w:p>
    <w:p w:rsidR="009F2BE7" w:rsidRPr="00AA7E27" w:rsidRDefault="009F2BE7" w:rsidP="00BB7F16">
      <w:pPr>
        <w:tabs>
          <w:tab w:val="left" w:pos="2440"/>
          <w:tab w:val="left" w:pos="2520"/>
          <w:tab w:val="left" w:pos="2940"/>
          <w:tab w:val="center" w:pos="4632"/>
        </w:tabs>
        <w:spacing w:beforeLines="50" w:line="360" w:lineRule="auto"/>
        <w:ind w:firstLineChars="200" w:firstLine="480"/>
        <w:rPr>
          <w:rFonts w:hAnsi="宋体"/>
          <w:sz w:val="24"/>
          <w:lang w:val="zh-CN"/>
        </w:rPr>
      </w:pPr>
    </w:p>
    <w:p w:rsidR="009F2BE7" w:rsidRPr="00AA7E27" w:rsidRDefault="009F2BE7" w:rsidP="00BB7F16">
      <w:pPr>
        <w:tabs>
          <w:tab w:val="left" w:pos="2440"/>
          <w:tab w:val="left" w:pos="2520"/>
          <w:tab w:val="left" w:pos="2940"/>
          <w:tab w:val="center" w:pos="4632"/>
        </w:tabs>
        <w:spacing w:beforeLines="50" w:line="360" w:lineRule="auto"/>
        <w:ind w:firstLineChars="200" w:firstLine="480"/>
        <w:rPr>
          <w:rFonts w:hAnsi="宋体"/>
          <w:sz w:val="24"/>
          <w:lang w:val="zh-CN"/>
        </w:rPr>
      </w:pPr>
    </w:p>
    <w:p w:rsidR="009F2BE7" w:rsidRPr="00AA7E27" w:rsidRDefault="00F312AA" w:rsidP="00BB7F16">
      <w:pPr>
        <w:tabs>
          <w:tab w:val="left" w:pos="2440"/>
          <w:tab w:val="left" w:pos="2520"/>
          <w:tab w:val="left" w:pos="2940"/>
          <w:tab w:val="center" w:pos="4632"/>
        </w:tabs>
        <w:spacing w:beforeLines="100" w:line="360" w:lineRule="auto"/>
        <w:jc w:val="center"/>
        <w:rPr>
          <w:rFonts w:hAnsi="宋体"/>
          <w:b/>
          <w:sz w:val="24"/>
          <w:lang w:val="zh-CN"/>
        </w:rPr>
      </w:pPr>
      <w:r w:rsidRPr="00AA7E27">
        <w:rPr>
          <w:rFonts w:hint="eastAsia"/>
          <w:b/>
          <w:spacing w:val="10"/>
          <w:sz w:val="24"/>
        </w:rPr>
        <w:t>图</w:t>
      </w:r>
      <w:r w:rsidRPr="00AA7E27">
        <w:rPr>
          <w:rFonts w:hint="eastAsia"/>
          <w:b/>
          <w:spacing w:val="10"/>
          <w:sz w:val="24"/>
        </w:rPr>
        <w:t xml:space="preserve">4-1 </w:t>
      </w:r>
      <w:r w:rsidRPr="00AA7E27">
        <w:rPr>
          <w:rFonts w:hint="eastAsia"/>
          <w:b/>
          <w:spacing w:val="10"/>
          <w:sz w:val="24"/>
        </w:rPr>
        <w:t>项目废水处理方案</w:t>
      </w:r>
    </w:p>
    <w:p w:rsidR="000B6AA8" w:rsidRPr="00AA7E27" w:rsidRDefault="00F312AA" w:rsidP="000B6AA8">
      <w:pPr>
        <w:spacing w:line="360" w:lineRule="auto"/>
        <w:ind w:firstLine="480"/>
        <w:rPr>
          <w:sz w:val="24"/>
        </w:rPr>
      </w:pPr>
      <w:r w:rsidRPr="00AA7E27">
        <w:rPr>
          <w:rFonts w:hAnsi="宋体" w:hint="eastAsia"/>
          <w:b/>
          <w:sz w:val="24"/>
          <w:lang w:val="zh-CN"/>
        </w:rPr>
        <w:t>废水处理设施处理工艺说明：</w:t>
      </w:r>
      <w:r w:rsidR="000B6AA8" w:rsidRPr="00AA7E27">
        <w:rPr>
          <w:rFonts w:hint="eastAsia"/>
          <w:sz w:val="24"/>
        </w:rPr>
        <w:t>生产废水先分类收集至各个生产厂房负一楼的中转水箱，</w:t>
      </w:r>
      <w:r w:rsidR="000B6AA8" w:rsidRPr="00AA7E27">
        <w:rPr>
          <w:rFonts w:hint="eastAsia"/>
          <w:sz w:val="24"/>
        </w:rPr>
        <w:lastRenderedPageBreak/>
        <w:t>调节水量后均匀输送至污水处理站处理，污水处理站</w:t>
      </w:r>
      <w:r w:rsidR="000B6AA8" w:rsidRPr="00AA7E27">
        <w:rPr>
          <w:rFonts w:hint="eastAsia"/>
          <w:sz w:val="24"/>
        </w:rPr>
        <w:t>24</w:t>
      </w:r>
      <w:r w:rsidR="000B6AA8" w:rsidRPr="00AA7E27">
        <w:rPr>
          <w:rFonts w:hint="eastAsia"/>
          <w:sz w:val="24"/>
        </w:rPr>
        <w:t>小时运行。污水处理站进水设置进水流量表，并设置阀门控制水量，</w:t>
      </w:r>
      <w:r w:rsidR="000B6AA8" w:rsidRPr="00AA7E27">
        <w:rPr>
          <w:rFonts w:hAnsi="宋体"/>
          <w:sz w:val="24"/>
        </w:rPr>
        <w:t>为确保废水处理系统正常运行，设有控制室和传感器系统</w:t>
      </w:r>
      <w:r w:rsidR="005F5AF7" w:rsidRPr="00AA7E27">
        <w:rPr>
          <w:rFonts w:hAnsi="宋体" w:hint="eastAsia"/>
          <w:sz w:val="24"/>
        </w:rPr>
        <w:t>。</w:t>
      </w:r>
      <w:r w:rsidR="000B6AA8" w:rsidRPr="00AA7E27">
        <w:rPr>
          <w:rFonts w:hAnsi="宋体"/>
          <w:sz w:val="24"/>
        </w:rPr>
        <w:t>自动化程度高；整个废水处理系统均由微机自动控制，</w:t>
      </w:r>
      <w:r w:rsidR="000B6AA8" w:rsidRPr="00AA7E27">
        <w:rPr>
          <w:sz w:val="24"/>
        </w:rPr>
        <w:t>pH</w:t>
      </w:r>
      <w:r w:rsidR="000B6AA8" w:rsidRPr="00AA7E27">
        <w:rPr>
          <w:rFonts w:hAnsi="宋体"/>
          <w:sz w:val="24"/>
        </w:rPr>
        <w:t>、投加药剂以及废水流量自动控制和监测，以确保处理后的废水达标排放。</w:t>
      </w:r>
    </w:p>
    <w:p w:rsidR="009F2BE7" w:rsidRPr="00AA7E27" w:rsidRDefault="00DC47A0" w:rsidP="00BB7F16">
      <w:pPr>
        <w:spacing w:beforeLines="50" w:line="360" w:lineRule="auto"/>
        <w:ind w:firstLineChars="200" w:firstLine="480"/>
        <w:rPr>
          <w:rFonts w:hAnsi="宋体"/>
          <w:sz w:val="24"/>
          <w:lang w:val="zh-CN"/>
        </w:rPr>
      </w:pPr>
      <w:r>
        <w:rPr>
          <w:rFonts w:hAnsi="宋体"/>
          <w:noProof/>
          <w:sz w:val="24"/>
        </w:rPr>
        <w:pict>
          <v:shape id="_x0000_s11648" type="#_x0000_t202" style="position:absolute;left:0;text-align:left;margin-left:434.4pt;margin-top:70.05pt;width:53.5pt;height:23.4pt;z-index:251768320" o:regroupid="52" filled="f" fillcolor="#9cf" stroked="f">
            <v:fill color2="#edf6ff"/>
            <v:textbox style="mso-next-textbox:#_x0000_s11648">
              <w:txbxContent>
                <w:p w:rsidR="00961625" w:rsidRPr="00C331A5" w:rsidRDefault="00961625" w:rsidP="002B7EF0">
                  <w:pPr>
                    <w:jc w:val="center"/>
                    <w:rPr>
                      <w:szCs w:val="21"/>
                    </w:rPr>
                  </w:pPr>
                  <w:r>
                    <w:rPr>
                      <w:rFonts w:hint="eastAsia"/>
                      <w:szCs w:val="21"/>
                    </w:rPr>
                    <w:t>PAM</w:t>
                  </w:r>
                </w:p>
              </w:txbxContent>
            </v:textbox>
          </v:shape>
        </w:pict>
      </w:r>
      <w:r>
        <w:rPr>
          <w:rFonts w:hAnsi="宋体"/>
          <w:noProof/>
          <w:sz w:val="24"/>
        </w:rPr>
        <w:pict>
          <v:shape id="_x0000_s11645" type="#_x0000_t202" style="position:absolute;left:0;text-align:left;margin-left:348.7pt;margin-top:69.15pt;width:53.5pt;height:23.4pt;z-index:251765248" o:regroupid="52" filled="f" fillcolor="#9cf" stroked="f">
            <v:fill color2="#edf6ff"/>
            <v:textbox style="mso-next-textbox:#_x0000_s11645">
              <w:txbxContent>
                <w:p w:rsidR="00961625" w:rsidRPr="00C331A5" w:rsidRDefault="00961625" w:rsidP="00DE7ADE">
                  <w:pPr>
                    <w:jc w:val="center"/>
                    <w:rPr>
                      <w:szCs w:val="21"/>
                    </w:rPr>
                  </w:pPr>
                  <w:r>
                    <w:rPr>
                      <w:rFonts w:hint="eastAsia"/>
                      <w:szCs w:val="21"/>
                    </w:rPr>
                    <w:t>PAC</w:t>
                  </w:r>
                </w:p>
              </w:txbxContent>
            </v:textbox>
          </v:shape>
        </w:pict>
      </w:r>
      <w:r>
        <w:rPr>
          <w:rFonts w:hAnsi="宋体"/>
          <w:noProof/>
          <w:sz w:val="24"/>
        </w:rPr>
        <w:pict>
          <v:shape id="_x0000_s11643" type="#_x0000_t202" style="position:absolute;left:0;text-align:left;margin-left:258.85pt;margin-top:69.15pt;width:53.5pt;height:23.4pt;z-index:251763200" o:regroupid="52" filled="f" fillcolor="#9cf" stroked="f">
            <v:fill color2="#edf6ff"/>
            <v:textbox style="mso-next-textbox:#_x0000_s11643">
              <w:txbxContent>
                <w:p w:rsidR="00961625" w:rsidRPr="00C331A5" w:rsidRDefault="00961625" w:rsidP="00DE7ADE">
                  <w:pPr>
                    <w:jc w:val="center"/>
                    <w:rPr>
                      <w:szCs w:val="21"/>
                    </w:rPr>
                  </w:pPr>
                  <w:r>
                    <w:rPr>
                      <w:rFonts w:hint="eastAsia"/>
                      <w:szCs w:val="21"/>
                    </w:rPr>
                    <w:t>氯化钙</w:t>
                  </w:r>
                </w:p>
              </w:txbxContent>
            </v:textbox>
          </v:shape>
        </w:pict>
      </w:r>
      <w:r>
        <w:rPr>
          <w:rFonts w:hAnsi="宋体"/>
          <w:noProof/>
          <w:sz w:val="24"/>
        </w:rPr>
        <w:pict>
          <v:shape id="_x0000_s11365" type="#_x0000_t202" style="position:absolute;left:0;text-align:left;margin-left:171.35pt;margin-top:69.15pt;width:53.5pt;height:23.4pt;z-index:251733504" o:regroupid="52" filled="f" fillcolor="#9cf" stroked="f">
            <v:fill color2="#edf6ff"/>
            <v:textbox style="mso-next-textbox:#_x0000_s11365">
              <w:txbxContent>
                <w:p w:rsidR="00961625" w:rsidRPr="00C331A5" w:rsidRDefault="00961625" w:rsidP="00A936FA">
                  <w:pPr>
                    <w:jc w:val="center"/>
                    <w:rPr>
                      <w:szCs w:val="21"/>
                    </w:rPr>
                  </w:pPr>
                  <w:r>
                    <w:rPr>
                      <w:rFonts w:hint="eastAsia"/>
                      <w:szCs w:val="21"/>
                    </w:rPr>
                    <w:t>片碱</w:t>
                  </w:r>
                </w:p>
              </w:txbxContent>
            </v:textbox>
          </v:shape>
        </w:pict>
      </w:r>
      <w:r w:rsidR="006D0974" w:rsidRPr="00AA7E27">
        <w:rPr>
          <w:rFonts w:hAnsi="宋体"/>
          <w:sz w:val="24"/>
        </w:rPr>
        <w:t>废水分类收集，经收集池进入调节池，起到初步均化水质水量，确保后道工序的稳定运行。研磨废水、抛光废水在调节池得到初步沉淀，去除部分的大颗粒悬浮物。不同浓度的有机废水、酸碱废水和其它废水水质在调节池得到均化。</w:t>
      </w:r>
    </w:p>
    <w:p w:rsidR="009B54E7" w:rsidRDefault="00DC47A0" w:rsidP="00BB7F16">
      <w:pPr>
        <w:tabs>
          <w:tab w:val="left" w:pos="2440"/>
          <w:tab w:val="left" w:pos="2520"/>
          <w:tab w:val="left" w:pos="2940"/>
          <w:tab w:val="center" w:pos="4632"/>
        </w:tabs>
        <w:spacing w:beforeLines="50" w:line="360" w:lineRule="auto"/>
        <w:ind w:firstLineChars="200" w:firstLine="480"/>
        <w:rPr>
          <w:rFonts w:hAnsi="宋体"/>
          <w:sz w:val="24"/>
          <w:lang w:val="zh-CN"/>
        </w:rPr>
      </w:pPr>
      <w:r>
        <w:rPr>
          <w:rFonts w:hAnsi="宋体"/>
          <w:noProof/>
          <w:sz w:val="24"/>
        </w:rPr>
        <w:pict>
          <v:line id="_x0000_s11647" style="position:absolute;left:0;text-align:left;z-index:251767296" from="461.4pt,17.45pt" to="461.4pt,36.2pt" o:regroupid="52">
            <v:stroke dashstyle="dash" endarrow="block"/>
          </v:line>
        </w:pict>
      </w:r>
      <w:r>
        <w:rPr>
          <w:rFonts w:hAnsi="宋体"/>
          <w:noProof/>
          <w:sz w:val="24"/>
        </w:rPr>
        <w:pict>
          <v:line id="_x0000_s11644" style="position:absolute;left:0;text-align:left;z-index:251764224" from="375.7pt,16.55pt" to="375.7pt,35.3pt" o:regroupid="52">
            <v:stroke dashstyle="dash" endarrow="block"/>
          </v:line>
        </w:pict>
      </w:r>
      <w:r>
        <w:rPr>
          <w:rFonts w:hAnsi="宋体"/>
          <w:noProof/>
          <w:sz w:val="24"/>
        </w:rPr>
        <w:pict>
          <v:line id="_x0000_s11642" style="position:absolute;left:0;text-align:left;z-index:251762176" from="285.85pt,16.55pt" to="285.85pt,35.3pt" o:regroupid="52">
            <v:stroke dashstyle="dash" endarrow="block"/>
          </v:line>
        </w:pict>
      </w:r>
      <w:r>
        <w:rPr>
          <w:rFonts w:hAnsi="宋体"/>
          <w:noProof/>
          <w:sz w:val="24"/>
        </w:rPr>
        <w:pict>
          <v:line id="_x0000_s11361" style="position:absolute;left:0;text-align:left;z-index:251732480" from="198.35pt,16.55pt" to="198.35pt,35.3pt" o:regroupid="52">
            <v:stroke dashstyle="dash" endarrow="block"/>
          </v:line>
        </w:pict>
      </w:r>
      <w:r>
        <w:rPr>
          <w:rFonts w:hAnsi="宋体"/>
          <w:noProof/>
          <w:sz w:val="24"/>
        </w:rPr>
        <w:pict>
          <v:shape id="_x0000_s11350" type="#_x0000_t202" style="position:absolute;left:0;text-align:left;margin-left:-9.4pt;margin-top:16.55pt;width:106.55pt;height:60pt;z-index:251724288" o:regroupid="52" strokecolor="white">
            <v:textbox style="mso-next-textbox:#_x0000_s11350">
              <w:txbxContent>
                <w:p w:rsidR="00961625" w:rsidRDefault="00961625" w:rsidP="00A936FA">
                  <w:pPr>
                    <w:jc w:val="center"/>
                    <w:rPr>
                      <w:szCs w:val="21"/>
                    </w:rPr>
                  </w:pPr>
                  <w:r>
                    <w:rPr>
                      <w:rFonts w:hint="eastAsia"/>
                      <w:szCs w:val="21"/>
                    </w:rPr>
                    <w:t>有机废水</w:t>
                  </w:r>
                </w:p>
                <w:p w:rsidR="00961625" w:rsidRDefault="00961625" w:rsidP="00A936FA">
                  <w:pPr>
                    <w:jc w:val="center"/>
                    <w:rPr>
                      <w:szCs w:val="21"/>
                    </w:rPr>
                  </w:pPr>
                  <w:r>
                    <w:rPr>
                      <w:rFonts w:hint="eastAsia"/>
                      <w:szCs w:val="21"/>
                    </w:rPr>
                    <w:t>研磨废水</w:t>
                  </w:r>
                </w:p>
                <w:p w:rsidR="00961625" w:rsidRDefault="00961625" w:rsidP="00A936FA">
                  <w:pPr>
                    <w:jc w:val="center"/>
                    <w:rPr>
                      <w:szCs w:val="21"/>
                    </w:rPr>
                  </w:pPr>
                  <w:r>
                    <w:rPr>
                      <w:rFonts w:hint="eastAsia"/>
                      <w:szCs w:val="21"/>
                    </w:rPr>
                    <w:t>酸碱废水</w:t>
                  </w:r>
                </w:p>
                <w:p w:rsidR="00961625" w:rsidRPr="00C331A5" w:rsidRDefault="00961625" w:rsidP="00A936FA">
                  <w:pPr>
                    <w:jc w:val="center"/>
                    <w:rPr>
                      <w:szCs w:val="21"/>
                    </w:rPr>
                  </w:pPr>
                  <w:r>
                    <w:rPr>
                      <w:rFonts w:hint="eastAsia"/>
                      <w:szCs w:val="21"/>
                    </w:rPr>
                    <w:t>抛光废水</w:t>
                  </w:r>
                </w:p>
              </w:txbxContent>
            </v:textbox>
          </v:shape>
        </w:pict>
      </w:r>
    </w:p>
    <w:p w:rsidR="009F2BE7" w:rsidRPr="00AA7E27" w:rsidRDefault="00DC47A0" w:rsidP="00BB7F16">
      <w:pPr>
        <w:tabs>
          <w:tab w:val="left" w:pos="2440"/>
          <w:tab w:val="left" w:pos="2520"/>
          <w:tab w:val="left" w:pos="2940"/>
          <w:tab w:val="center" w:pos="4632"/>
        </w:tabs>
        <w:spacing w:beforeLines="50" w:line="360" w:lineRule="auto"/>
        <w:ind w:firstLineChars="200" w:firstLine="480"/>
        <w:rPr>
          <w:rFonts w:hAnsi="宋体"/>
          <w:sz w:val="24"/>
          <w:lang w:val="zh-CN"/>
        </w:rPr>
      </w:pPr>
      <w:r>
        <w:rPr>
          <w:rFonts w:hAnsi="宋体"/>
          <w:noProof/>
          <w:sz w:val="24"/>
        </w:rPr>
        <w:pict>
          <v:line id="_x0000_s11646" style="position:absolute;left:0;text-align:left;z-index:251766272" from="410.6pt,20.6pt" to="428pt,20.6pt" o:regroupid="52" strokecolor="blue">
            <v:stroke endarrow="block"/>
          </v:line>
        </w:pict>
      </w:r>
      <w:r>
        <w:rPr>
          <w:rFonts w:hAnsi="宋体"/>
          <w:noProof/>
          <w:sz w:val="24"/>
        </w:rPr>
        <w:pict>
          <v:shape id="_x0000_s11627" type="#_x0000_t202" style="position:absolute;left:0;text-align:left;margin-left:428pt;margin-top:8.6pt;width:68.25pt;height:23.4pt;z-index:251748864" o:regroupid="52" fillcolor="#9cf">
            <v:fill color2="fill lighten(46)" method="linear sigma" focus="50%" type="gradient"/>
            <v:textbox style="mso-next-textbox:#_x0000_s11627">
              <w:txbxContent>
                <w:p w:rsidR="00961625" w:rsidRPr="00C331A5" w:rsidRDefault="00961625" w:rsidP="001C7486">
                  <w:pPr>
                    <w:jc w:val="center"/>
                    <w:rPr>
                      <w:szCs w:val="21"/>
                    </w:rPr>
                  </w:pPr>
                  <w:r>
                    <w:rPr>
                      <w:rFonts w:hint="eastAsia"/>
                      <w:szCs w:val="21"/>
                    </w:rPr>
                    <w:t>四级反应池</w:t>
                  </w:r>
                </w:p>
              </w:txbxContent>
            </v:textbox>
          </v:shape>
        </w:pict>
      </w:r>
      <w:r>
        <w:rPr>
          <w:rFonts w:hAnsi="宋体"/>
          <w:noProof/>
          <w:sz w:val="24"/>
        </w:rPr>
        <w:pict>
          <v:line id="_x0000_s11626" style="position:absolute;left:0;text-align:left;flip:y;z-index:251747840" from="323.45pt,20.6pt" to="342.2pt,20.6pt" o:regroupid="52" strokecolor="blue">
            <v:stroke endarrow="block"/>
          </v:line>
        </w:pict>
      </w:r>
      <w:r>
        <w:rPr>
          <w:rFonts w:hAnsi="宋体"/>
          <w:noProof/>
          <w:sz w:val="24"/>
        </w:rPr>
        <w:pict>
          <v:shape id="_x0000_s11625" type="#_x0000_t202" style="position:absolute;left:0;text-align:left;margin-left:342.95pt;margin-top:8.75pt;width:68.25pt;height:23.4pt;z-index:251746816" o:regroupid="52" fillcolor="#9cf">
            <v:fill color2="fill lighten(46)" method="linear sigma" focus="50%" type="gradient"/>
            <v:textbox style="mso-next-textbox:#_x0000_s11625">
              <w:txbxContent>
                <w:p w:rsidR="00961625" w:rsidRPr="00C331A5" w:rsidRDefault="00961625" w:rsidP="001C7486">
                  <w:pPr>
                    <w:jc w:val="center"/>
                    <w:rPr>
                      <w:szCs w:val="21"/>
                    </w:rPr>
                  </w:pPr>
                  <w:r>
                    <w:rPr>
                      <w:rFonts w:hint="eastAsia"/>
                      <w:szCs w:val="21"/>
                    </w:rPr>
                    <w:t>三级反应池</w:t>
                  </w:r>
                </w:p>
              </w:txbxContent>
            </v:textbox>
          </v:shape>
        </w:pict>
      </w:r>
      <w:r>
        <w:rPr>
          <w:rFonts w:hAnsi="宋体"/>
          <w:noProof/>
          <w:sz w:val="24"/>
        </w:rPr>
        <w:pict>
          <v:line id="_x0000_s11624" style="position:absolute;left:0;text-align:left;z-index:251745792" from="229.7pt,20.6pt" to="251.15pt,20.6pt" o:regroupid="52" strokecolor="blue">
            <v:stroke endarrow="block"/>
          </v:line>
        </w:pict>
      </w:r>
      <w:r>
        <w:rPr>
          <w:rFonts w:hAnsi="宋体"/>
          <w:noProof/>
          <w:sz w:val="24"/>
        </w:rPr>
        <w:pict>
          <v:shape id="_x0000_s11623" type="#_x0000_t202" style="position:absolute;left:0;text-align:left;margin-left:250.4pt;margin-top:8.75pt;width:72.75pt;height:23.4pt;z-index:251744768" o:regroupid="52" fillcolor="#9cf">
            <v:fill color2="fill lighten(46)" method="linear sigma" focus="50%" type="gradient"/>
            <v:textbox style="mso-next-textbox:#_x0000_s11623">
              <w:txbxContent>
                <w:p w:rsidR="00961625" w:rsidRPr="00C331A5" w:rsidRDefault="00961625" w:rsidP="001C7486">
                  <w:pPr>
                    <w:jc w:val="center"/>
                    <w:rPr>
                      <w:szCs w:val="21"/>
                    </w:rPr>
                  </w:pPr>
                  <w:r>
                    <w:rPr>
                      <w:rFonts w:hint="eastAsia"/>
                      <w:szCs w:val="21"/>
                    </w:rPr>
                    <w:t>二级反应池</w:t>
                  </w:r>
                </w:p>
              </w:txbxContent>
            </v:textbox>
          </v:shape>
        </w:pict>
      </w:r>
      <w:r>
        <w:rPr>
          <w:rFonts w:hAnsi="宋体"/>
          <w:noProof/>
          <w:sz w:val="24"/>
        </w:rPr>
        <w:pict>
          <v:line id="_x0000_s11349" style="position:absolute;left:0;text-align:left;z-index:251743744" from="68.85pt,21.35pt" to="88.1pt,21.35pt" o:regroupid="52" strokecolor="blue">
            <v:stroke endarrow="block"/>
          </v:line>
        </w:pict>
      </w:r>
      <w:r>
        <w:rPr>
          <w:rFonts w:hAnsi="宋体"/>
          <w:noProof/>
          <w:sz w:val="24"/>
        </w:rPr>
        <w:pict>
          <v:line id="_x0000_s11371" style="position:absolute;left:0;text-align:left;z-index:251737600" from="140.35pt,21.35pt" to="160.6pt,21.35pt" o:regroupid="52" strokecolor="blue">
            <v:stroke endarrow="block"/>
          </v:line>
        </w:pict>
      </w:r>
      <w:r>
        <w:rPr>
          <w:rFonts w:hAnsi="宋体"/>
          <w:noProof/>
          <w:sz w:val="24"/>
        </w:rPr>
        <w:pict>
          <v:shape id="_x0000_s11366" type="#_x0000_t202" style="position:absolute;left:0;text-align:left;margin-left:88.85pt;margin-top:3.35pt;width:51pt;height:34.05pt;z-index:251734528" o:regroupid="52" fillcolor="#9cf">
            <v:fill color2="fill lighten(46)" method="linear sigma" focus="50%" type="gradient"/>
            <v:textbox style="mso-next-textbox:#_x0000_s11366">
              <w:txbxContent>
                <w:p w:rsidR="00961625" w:rsidRDefault="00961625" w:rsidP="00A936FA">
                  <w:pPr>
                    <w:jc w:val="center"/>
                    <w:rPr>
                      <w:szCs w:val="21"/>
                    </w:rPr>
                  </w:pPr>
                  <w:r>
                    <w:rPr>
                      <w:rFonts w:hint="eastAsia"/>
                      <w:szCs w:val="21"/>
                    </w:rPr>
                    <w:t>综合</w:t>
                  </w:r>
                </w:p>
                <w:p w:rsidR="00961625" w:rsidRPr="00C331A5" w:rsidRDefault="00961625" w:rsidP="00A936FA">
                  <w:pPr>
                    <w:jc w:val="center"/>
                    <w:rPr>
                      <w:szCs w:val="21"/>
                    </w:rPr>
                  </w:pPr>
                  <w:r>
                    <w:rPr>
                      <w:rFonts w:hint="eastAsia"/>
                      <w:szCs w:val="21"/>
                    </w:rPr>
                    <w:t>调节池</w:t>
                  </w:r>
                </w:p>
              </w:txbxContent>
            </v:textbox>
          </v:shape>
        </w:pict>
      </w:r>
      <w:r>
        <w:rPr>
          <w:rFonts w:hAnsi="宋体"/>
          <w:noProof/>
          <w:sz w:val="24"/>
        </w:rPr>
        <w:pict>
          <v:shape id="_x0000_s11354" type="#_x0000_t202" style="position:absolute;left:0;text-align:left;margin-left:161.6pt;margin-top:9.5pt;width:68.25pt;height:23.4pt;z-index:251727360" o:regroupid="52" fillcolor="#9cf">
            <v:fill color2="fill lighten(46)" method="linear sigma" focus="50%" type="gradient"/>
            <v:textbox style="mso-next-textbox:#_x0000_s11354">
              <w:txbxContent>
                <w:p w:rsidR="00961625" w:rsidRPr="00C331A5" w:rsidRDefault="00961625" w:rsidP="00A936FA">
                  <w:pPr>
                    <w:jc w:val="center"/>
                    <w:rPr>
                      <w:szCs w:val="21"/>
                    </w:rPr>
                  </w:pPr>
                  <w:r>
                    <w:rPr>
                      <w:rFonts w:hint="eastAsia"/>
                      <w:szCs w:val="21"/>
                    </w:rPr>
                    <w:t>一级反应池</w:t>
                  </w:r>
                </w:p>
              </w:txbxContent>
            </v:textbox>
          </v:shape>
        </w:pict>
      </w:r>
    </w:p>
    <w:p w:rsidR="009F2BE7" w:rsidRPr="00AA7E27" w:rsidRDefault="00DC47A0" w:rsidP="00BB7F16">
      <w:pPr>
        <w:tabs>
          <w:tab w:val="left" w:pos="2440"/>
          <w:tab w:val="left" w:pos="2520"/>
          <w:tab w:val="left" w:pos="2940"/>
          <w:tab w:val="center" w:pos="4632"/>
        </w:tabs>
        <w:spacing w:beforeLines="50" w:line="360" w:lineRule="auto"/>
        <w:ind w:firstLineChars="200" w:firstLine="480"/>
        <w:rPr>
          <w:rFonts w:hAnsi="宋体"/>
          <w:sz w:val="24"/>
          <w:lang w:val="zh-CN"/>
        </w:rPr>
      </w:pPr>
      <w:r>
        <w:rPr>
          <w:rFonts w:hAnsi="宋体"/>
          <w:noProof/>
          <w:sz w:val="24"/>
        </w:rPr>
        <w:pict>
          <v:line id="_x0000_s11359" style="position:absolute;left:0;text-align:left;z-index:251731456" from="459.95pt,6.2pt" to="459.95pt,26.1pt" o:regroupid="52" strokecolor="blue">
            <v:stroke endarrow="block"/>
          </v:line>
        </w:pict>
      </w:r>
      <w:r>
        <w:rPr>
          <w:rFonts w:hAnsi="宋体"/>
          <w:noProof/>
          <w:sz w:val="24"/>
        </w:rPr>
        <w:pict>
          <v:shape id="_x0000_s11345" type="#_x0000_t202" style="position:absolute;left:0;text-align:left;margin-left:424.25pt;margin-top:26.1pt;width:1in;height:23.4pt;z-index:251720192" o:regroupid="52" fillcolor="#9cf">
            <v:fill color2="fill lighten(46)" method="linear sigma" focus="50%" type="gradient"/>
            <v:textbox style="mso-next-textbox:#_x0000_s11345">
              <w:txbxContent>
                <w:p w:rsidR="00961625" w:rsidRPr="00C331A5" w:rsidRDefault="00961625" w:rsidP="00A936FA">
                  <w:pPr>
                    <w:jc w:val="center"/>
                    <w:rPr>
                      <w:szCs w:val="21"/>
                    </w:rPr>
                  </w:pPr>
                  <w:r>
                    <w:rPr>
                      <w:rFonts w:hint="eastAsia"/>
                      <w:szCs w:val="21"/>
                    </w:rPr>
                    <w:t>物化沉淀</w:t>
                  </w:r>
                  <w:r w:rsidRPr="00C331A5">
                    <w:rPr>
                      <w:rFonts w:hint="eastAsia"/>
                      <w:szCs w:val="21"/>
                    </w:rPr>
                    <w:t>池</w:t>
                  </w:r>
                </w:p>
              </w:txbxContent>
            </v:textbox>
          </v:shape>
        </w:pict>
      </w:r>
      <w:r>
        <w:rPr>
          <w:rFonts w:hAnsi="宋体"/>
          <w:noProof/>
          <w:sz w:val="24"/>
        </w:rPr>
        <w:pict>
          <v:shape id="_x0000_s11629" type="#_x0000_t202" style="position:absolute;left:0;text-align:left;margin-left:25.1pt;margin-top:26.1pt;width:58.5pt;height:23.4pt;z-index:251750912" o:regroupid="52" fillcolor="#9cf">
            <v:fill color2="fill lighten(46)" method="linear sigma" focus="50%" type="gradient"/>
            <v:textbox style="mso-next-textbox:#_x0000_s11629">
              <w:txbxContent>
                <w:p w:rsidR="00961625" w:rsidRPr="00C331A5" w:rsidRDefault="00961625" w:rsidP="001C7486">
                  <w:pPr>
                    <w:jc w:val="center"/>
                    <w:rPr>
                      <w:szCs w:val="21"/>
                    </w:rPr>
                  </w:pPr>
                  <w:r>
                    <w:rPr>
                      <w:rFonts w:hint="eastAsia"/>
                      <w:szCs w:val="21"/>
                    </w:rPr>
                    <w:t>好氧池</w:t>
                  </w:r>
                  <w:r>
                    <w:rPr>
                      <w:rFonts w:hint="eastAsia"/>
                      <w:szCs w:val="21"/>
                    </w:rPr>
                    <w:t>2</w:t>
                  </w:r>
                </w:p>
              </w:txbxContent>
            </v:textbox>
          </v:shape>
        </w:pict>
      </w:r>
      <w:r>
        <w:rPr>
          <w:rFonts w:hAnsi="宋体"/>
          <w:noProof/>
          <w:sz w:val="24"/>
        </w:rPr>
        <w:pict>
          <v:shape id="_x0000_s11376" type="#_x0000_t202" style="position:absolute;left:0;text-align:left;margin-left:112.85pt;margin-top:26.1pt;width:58.5pt;height:23.4pt;z-index:251741696" o:regroupid="52" fillcolor="#9cf">
            <v:fill color2="fill lighten(46)" method="linear sigma" focus="50%" type="gradient"/>
            <v:textbox style="mso-next-textbox:#_x0000_s11376">
              <w:txbxContent>
                <w:p w:rsidR="00961625" w:rsidRPr="00C331A5" w:rsidRDefault="00961625" w:rsidP="00A936FA">
                  <w:pPr>
                    <w:jc w:val="center"/>
                    <w:rPr>
                      <w:szCs w:val="21"/>
                    </w:rPr>
                  </w:pPr>
                  <w:r>
                    <w:rPr>
                      <w:rFonts w:hint="eastAsia"/>
                      <w:szCs w:val="21"/>
                    </w:rPr>
                    <w:t>好氧池</w:t>
                  </w:r>
                  <w:r>
                    <w:rPr>
                      <w:rFonts w:hint="eastAsia"/>
                      <w:szCs w:val="21"/>
                    </w:rPr>
                    <w:t>1</w:t>
                  </w:r>
                </w:p>
              </w:txbxContent>
            </v:textbox>
          </v:shape>
        </w:pict>
      </w:r>
      <w:r>
        <w:rPr>
          <w:rFonts w:hAnsi="宋体"/>
          <w:noProof/>
          <w:sz w:val="24"/>
        </w:rPr>
        <w:pict>
          <v:shape id="_x0000_s11375" type="#_x0000_t202" style="position:absolute;left:0;text-align:left;margin-left:204.5pt;margin-top:26.1pt;width:58.5pt;height:23.4pt;z-index:251740672" o:regroupid="52" fillcolor="#9cf">
            <v:fill color2="fill lighten(46)" method="linear sigma" focus="50%" type="gradient"/>
            <v:textbox style="mso-next-textbox:#_x0000_s11375">
              <w:txbxContent>
                <w:p w:rsidR="00961625" w:rsidRPr="00C331A5" w:rsidRDefault="00961625" w:rsidP="00A936FA">
                  <w:pPr>
                    <w:jc w:val="center"/>
                    <w:rPr>
                      <w:szCs w:val="21"/>
                    </w:rPr>
                  </w:pPr>
                  <w:r>
                    <w:rPr>
                      <w:rFonts w:hint="eastAsia"/>
                      <w:szCs w:val="21"/>
                    </w:rPr>
                    <w:t>缺氧池</w:t>
                  </w:r>
                </w:p>
              </w:txbxContent>
            </v:textbox>
          </v:shape>
        </w:pict>
      </w:r>
      <w:r>
        <w:rPr>
          <w:rFonts w:hAnsi="宋体"/>
          <w:noProof/>
          <w:sz w:val="24"/>
        </w:rPr>
        <w:pict>
          <v:line id="_x0000_s11370" style="position:absolute;left:0;text-align:left;flip:x;z-index:251736576" from="263pt,37.1pt" to="300.25pt,37.1pt" o:regroupid="52" strokecolor="blue">
            <v:stroke endarrow="block"/>
          </v:line>
        </w:pict>
      </w:r>
      <w:r>
        <w:rPr>
          <w:rFonts w:hAnsi="宋体"/>
          <w:noProof/>
          <w:sz w:val="24"/>
        </w:rPr>
        <w:pict>
          <v:line id="_x0000_s11357" style="position:absolute;left:0;text-align:left;flip:x;z-index:251730432" from="383.75pt,37.1pt" to="422pt,37.1pt" o:regroupid="52" strokecolor="blue">
            <v:stroke endarrow="block"/>
          </v:line>
        </w:pict>
      </w:r>
      <w:r>
        <w:rPr>
          <w:rFonts w:hAnsi="宋体"/>
          <w:noProof/>
          <w:sz w:val="24"/>
        </w:rPr>
        <w:pict>
          <v:shape id="_x0000_s11356" type="#_x0000_t202" style="position:absolute;left:0;text-align:left;margin-left:303.5pt;margin-top:26.1pt;width:79.5pt;height:23.4pt;z-index:251729408" o:regroupid="52" fillcolor="#9cf">
            <v:fill color2="fill lighten(46)" method="linear sigma" focus="50%" type="gradient"/>
            <v:textbox style="mso-next-textbox:#_x0000_s11356">
              <w:txbxContent>
                <w:p w:rsidR="00961625" w:rsidRPr="00C331A5" w:rsidRDefault="00961625" w:rsidP="00A936FA">
                  <w:pPr>
                    <w:jc w:val="center"/>
                    <w:rPr>
                      <w:szCs w:val="21"/>
                    </w:rPr>
                  </w:pPr>
                  <w:r>
                    <w:rPr>
                      <w:rFonts w:hint="eastAsia"/>
                      <w:szCs w:val="21"/>
                    </w:rPr>
                    <w:t>UASB</w:t>
                  </w:r>
                  <w:r>
                    <w:rPr>
                      <w:rFonts w:hint="eastAsia"/>
                      <w:szCs w:val="21"/>
                    </w:rPr>
                    <w:t>厌氧</w:t>
                  </w:r>
                  <w:r w:rsidRPr="00C331A5">
                    <w:rPr>
                      <w:rFonts w:hint="eastAsia"/>
                      <w:szCs w:val="21"/>
                    </w:rPr>
                    <w:t>池</w:t>
                  </w:r>
                </w:p>
              </w:txbxContent>
            </v:textbox>
          </v:shape>
        </w:pict>
      </w:r>
      <w:r>
        <w:rPr>
          <w:rFonts w:hAnsi="宋体"/>
          <w:noProof/>
          <w:sz w:val="24"/>
        </w:rPr>
        <w:pict>
          <v:line id="_x0000_s11355" style="position:absolute;left:0;text-align:left;flip:x;z-index:251728384" from="84.35pt,37.1pt" to="111.85pt,37.1pt" o:regroupid="52" strokecolor="blue">
            <v:stroke endarrow="block"/>
          </v:line>
        </w:pict>
      </w:r>
      <w:r>
        <w:rPr>
          <w:rFonts w:hAnsi="宋体"/>
          <w:noProof/>
          <w:sz w:val="24"/>
        </w:rPr>
        <w:pict>
          <v:line id="_x0000_s11353" style="position:absolute;left:0;text-align:left;flip:x;z-index:251726336" from="173.3pt,37.1pt" to="204.5pt,37.1pt" o:regroupid="52" strokecolor="blue">
            <v:stroke endarrow="block"/>
          </v:line>
        </w:pict>
      </w:r>
    </w:p>
    <w:p w:rsidR="009F2BE7" w:rsidRPr="00AA7E27" w:rsidRDefault="00DC47A0" w:rsidP="00BB7F16">
      <w:pPr>
        <w:tabs>
          <w:tab w:val="left" w:pos="8670"/>
        </w:tabs>
        <w:spacing w:beforeLines="50" w:line="360" w:lineRule="auto"/>
        <w:ind w:firstLineChars="200" w:firstLine="480"/>
        <w:rPr>
          <w:rFonts w:hAnsi="宋体"/>
          <w:sz w:val="24"/>
          <w:lang w:val="zh-CN"/>
        </w:rPr>
      </w:pPr>
      <w:r>
        <w:rPr>
          <w:rFonts w:hAnsi="宋体"/>
          <w:noProof/>
          <w:sz w:val="24"/>
        </w:rPr>
        <w:pict>
          <v:shape id="_x0000_s11650" type="#_x0000_t32" style="position:absolute;left:0;text-align:left;margin-left:546pt;margin-top:351pt;width:0;height:114.25pt;z-index:251770368;mso-position-horizontal-relative:page;mso-position-vertical-relative:page" o:connectortype="straight" o:regroupid="52" strokecolor="red">
            <v:stroke dashstyle="dash"/>
            <w10:wrap anchorx="page" anchory="page"/>
          </v:shape>
        </w:pict>
      </w:r>
      <w:r>
        <w:rPr>
          <w:rFonts w:hAnsi="宋体"/>
          <w:noProof/>
          <w:sz w:val="24"/>
        </w:rPr>
        <w:pict>
          <v:line id="_x0000_s11367" style="position:absolute;left:0;text-align:left;z-index:251735552" from="52.6pt,22.8pt" to="52.6pt,42.2pt" o:regroupid="52" strokecolor="blue">
            <v:stroke endarrow="block"/>
          </v:line>
        </w:pict>
      </w:r>
      <w:r w:rsidR="002B7EF0" w:rsidRPr="00AA7E27">
        <w:rPr>
          <w:rFonts w:hAnsi="宋体"/>
          <w:sz w:val="24"/>
          <w:lang w:val="zh-CN"/>
        </w:rPr>
        <w:tab/>
      </w:r>
    </w:p>
    <w:p w:rsidR="009C6C6F" w:rsidRPr="00AA7E27" w:rsidRDefault="00DC47A0" w:rsidP="00BB7F16">
      <w:pPr>
        <w:tabs>
          <w:tab w:val="center" w:pos="4917"/>
        </w:tabs>
        <w:spacing w:beforeLines="50" w:line="360" w:lineRule="auto"/>
        <w:ind w:firstLineChars="200" w:firstLine="480"/>
        <w:rPr>
          <w:rFonts w:hAnsi="宋体"/>
          <w:sz w:val="24"/>
          <w:lang w:val="zh-CN"/>
        </w:rPr>
      </w:pPr>
      <w:r>
        <w:rPr>
          <w:rFonts w:hAnsi="宋体"/>
          <w:noProof/>
          <w:sz w:val="24"/>
        </w:rPr>
        <w:pict>
          <v:line id="_x0000_s11374" style="position:absolute;left:0;text-align:left;z-index:251739648" from="423.5pt,20.6pt" to="423.5pt,57.2pt" o:regroupid="52" strokecolor="blue">
            <v:stroke endarrow="block"/>
          </v:line>
        </w:pict>
      </w:r>
      <w:r>
        <w:rPr>
          <w:rFonts w:hAnsi="宋体"/>
          <w:noProof/>
          <w:sz w:val="24"/>
        </w:rPr>
        <w:pict>
          <v:line id="_x0000_s11632" style="position:absolute;left:0;text-align:left;z-index:251753984" from="177.3pt,27.5pt" to="201.45pt,27.5pt" o:regroupid="52" strokecolor="blue">
            <v:stroke endarrow="block"/>
          </v:line>
        </w:pict>
      </w:r>
      <w:r>
        <w:rPr>
          <w:rFonts w:hAnsi="宋体"/>
          <w:noProof/>
          <w:sz w:val="24"/>
        </w:rPr>
        <w:pict>
          <v:line id="_x0000_s11630" style="position:absolute;left:0;text-align:left;z-index:251751936" from="80.7pt,27.5pt" to="103.95pt,27.5pt" o:regroupid="52" strokecolor="blue">
            <v:stroke endarrow="block"/>
          </v:line>
        </w:pict>
      </w:r>
      <w:r>
        <w:rPr>
          <w:rFonts w:hAnsi="宋体"/>
          <w:noProof/>
          <w:sz w:val="24"/>
        </w:rPr>
        <w:pict>
          <v:line id="_x0000_s11628" style="position:absolute;left:0;text-align:left;z-index:251749888" from="225.6pt,28.3pt" to="250.85pt,28.3pt" o:regroupid="52" strokecolor="blue">
            <v:stroke endarrow="block"/>
          </v:line>
        </w:pict>
      </w:r>
      <w:r>
        <w:rPr>
          <w:rFonts w:hAnsi="宋体"/>
          <w:noProof/>
          <w:sz w:val="24"/>
        </w:rPr>
        <w:pict>
          <v:line id="_x0000_s11373" style="position:absolute;left:0;text-align:left;z-index:251738624" from="260pt,28.3pt" to="292.95pt,28.3pt" o:regroupid="52" strokecolor="blue">
            <v:stroke endarrow="block"/>
          </v:line>
        </w:pict>
      </w:r>
      <w:r>
        <w:rPr>
          <w:rFonts w:hAnsi="宋体"/>
          <w:noProof/>
          <w:sz w:val="24"/>
        </w:rPr>
        <w:pict>
          <v:shape id="_x0000_s11636" type="#_x0000_t202" style="position:absolute;left:0;text-align:left;margin-left:391.45pt;margin-top:17pt;width:61.7pt;height:23.4pt;z-index:251758080" o:regroupid="52" fillcolor="#9cf">
            <v:fill color2="fill lighten(46)" method="linear sigma" focus="50%" type="gradient"/>
            <v:textbox style="mso-next-textbox:#_x0000_s11636">
              <w:txbxContent>
                <w:p w:rsidR="00961625" w:rsidRPr="00C331A5" w:rsidRDefault="00961625" w:rsidP="00DE7ADE">
                  <w:pPr>
                    <w:jc w:val="center"/>
                    <w:rPr>
                      <w:szCs w:val="21"/>
                    </w:rPr>
                  </w:pPr>
                  <w:r>
                    <w:rPr>
                      <w:rFonts w:hint="eastAsia"/>
                      <w:szCs w:val="21"/>
                    </w:rPr>
                    <w:t>消毒池</w:t>
                  </w:r>
                </w:p>
              </w:txbxContent>
            </v:textbox>
          </v:shape>
        </w:pict>
      </w:r>
      <w:r>
        <w:rPr>
          <w:rFonts w:hAnsi="宋体"/>
          <w:noProof/>
          <w:sz w:val="24"/>
        </w:rPr>
        <w:pict>
          <v:shape id="_x0000_s11635" type="#_x0000_t202" style="position:absolute;left:0;text-align:left;margin-left:292.95pt;margin-top:17pt;width:63.6pt;height:23.4pt;z-index:251757056" o:regroupid="52" fillcolor="#9cf">
            <v:fill color2="fill lighten(46)" method="linear sigma" focus="50%" type="gradient"/>
            <v:textbox style="mso-next-textbox:#_x0000_s11635">
              <w:txbxContent>
                <w:p w:rsidR="00961625" w:rsidRPr="00C331A5" w:rsidRDefault="00961625" w:rsidP="00DE7ADE">
                  <w:pPr>
                    <w:jc w:val="center"/>
                    <w:rPr>
                      <w:szCs w:val="21"/>
                    </w:rPr>
                  </w:pPr>
                  <w:r>
                    <w:rPr>
                      <w:rFonts w:hint="eastAsia"/>
                      <w:szCs w:val="21"/>
                    </w:rPr>
                    <w:t>沙滤灌</w:t>
                  </w:r>
                </w:p>
              </w:txbxContent>
            </v:textbox>
          </v:shape>
        </w:pict>
      </w:r>
      <w:r>
        <w:rPr>
          <w:rFonts w:hAnsi="宋体"/>
          <w:noProof/>
          <w:sz w:val="24"/>
        </w:rPr>
        <w:pict>
          <v:shape id="_x0000_s11634" type="#_x0000_t202" style="position:absolute;left:0;text-align:left;margin-left:201.45pt;margin-top:15.5pt;width:58.55pt;height:23.4pt;z-index:251756032" o:regroupid="52" fillcolor="#9cf">
            <v:fill color2="fill lighten(46)" method="linear sigma" focus="50%" type="gradient"/>
            <v:textbox style="mso-next-textbox:#_x0000_s11634">
              <w:txbxContent>
                <w:p w:rsidR="00961625" w:rsidRPr="00C331A5" w:rsidRDefault="00961625" w:rsidP="00DE7ADE">
                  <w:pPr>
                    <w:jc w:val="center"/>
                    <w:rPr>
                      <w:szCs w:val="21"/>
                    </w:rPr>
                  </w:pPr>
                  <w:r>
                    <w:rPr>
                      <w:rFonts w:hint="eastAsia"/>
                      <w:szCs w:val="21"/>
                    </w:rPr>
                    <w:t>中间水</w:t>
                  </w:r>
                  <w:r w:rsidRPr="00C331A5">
                    <w:rPr>
                      <w:rFonts w:hint="eastAsia"/>
                      <w:szCs w:val="21"/>
                    </w:rPr>
                    <w:t>池</w:t>
                  </w:r>
                </w:p>
              </w:txbxContent>
            </v:textbox>
          </v:shape>
        </w:pict>
      </w:r>
      <w:r>
        <w:rPr>
          <w:rFonts w:hAnsi="宋体"/>
          <w:noProof/>
          <w:sz w:val="24"/>
        </w:rPr>
        <w:pict>
          <v:shape id="_x0000_s11633" type="#_x0000_t202" style="position:absolute;left:0;text-align:left;margin-left:104.7pt;margin-top:15.5pt;width:72.6pt;height:23.4pt;z-index:251755008" o:regroupid="52" fillcolor="#9cf">
            <v:fill color2="fill lighten(46)" method="linear sigma" focus="50%" type="gradient"/>
            <v:textbox style="mso-next-textbox:#_x0000_s11633">
              <w:txbxContent>
                <w:p w:rsidR="00961625" w:rsidRPr="00C331A5" w:rsidRDefault="00961625" w:rsidP="001C7486">
                  <w:pPr>
                    <w:jc w:val="center"/>
                    <w:rPr>
                      <w:szCs w:val="21"/>
                    </w:rPr>
                  </w:pPr>
                  <w:r>
                    <w:rPr>
                      <w:rFonts w:hint="eastAsia"/>
                      <w:szCs w:val="21"/>
                    </w:rPr>
                    <w:t>生化沉淀池</w:t>
                  </w:r>
                </w:p>
              </w:txbxContent>
            </v:textbox>
          </v:shape>
        </w:pict>
      </w:r>
      <w:r>
        <w:rPr>
          <w:rFonts w:hAnsi="宋体"/>
          <w:noProof/>
          <w:sz w:val="24"/>
        </w:rPr>
        <w:pict>
          <v:shape id="_x0000_s11631" type="#_x0000_t202" style="position:absolute;left:0;text-align:left;margin-left:23.2pt;margin-top:15.5pt;width:58.5pt;height:23.4pt;z-index:251752960" o:regroupid="52" fillcolor="#9cf">
            <v:fill color2="fill lighten(46)" method="linear sigma" focus="50%" type="gradient"/>
            <v:textbox style="mso-next-textbox:#_x0000_s11631">
              <w:txbxContent>
                <w:p w:rsidR="00961625" w:rsidRPr="00C331A5" w:rsidRDefault="00961625" w:rsidP="001C7486">
                  <w:pPr>
                    <w:jc w:val="center"/>
                    <w:rPr>
                      <w:szCs w:val="21"/>
                    </w:rPr>
                  </w:pPr>
                  <w:r>
                    <w:rPr>
                      <w:rFonts w:hint="eastAsia"/>
                      <w:szCs w:val="21"/>
                    </w:rPr>
                    <w:t>好氧池</w:t>
                  </w:r>
                  <w:r>
                    <w:rPr>
                      <w:rFonts w:hint="eastAsia"/>
                      <w:szCs w:val="21"/>
                    </w:rPr>
                    <w:t>3</w:t>
                  </w:r>
                </w:p>
              </w:txbxContent>
            </v:textbox>
          </v:shape>
        </w:pict>
      </w:r>
      <w:r>
        <w:rPr>
          <w:rFonts w:hAnsi="宋体"/>
          <w:noProof/>
          <w:sz w:val="24"/>
        </w:rPr>
        <w:pict>
          <v:line id="_x0000_s11637" style="position:absolute;left:0;text-align:left;flip:y;z-index:251759104" from="356.55pt,29.05pt" to="391.45pt,29.05pt" o:regroupid="52" strokecolor="blue">
            <v:stroke endarrow="block"/>
          </v:line>
        </w:pict>
      </w:r>
      <w:r w:rsidR="002B7EF0" w:rsidRPr="00AA7E27">
        <w:rPr>
          <w:rFonts w:hAnsi="宋体"/>
          <w:sz w:val="24"/>
          <w:lang w:val="zh-CN"/>
        </w:rPr>
        <w:tab/>
      </w:r>
    </w:p>
    <w:p w:rsidR="00A936FA" w:rsidRPr="00AA7E27" w:rsidRDefault="00DC47A0" w:rsidP="00BB7F16">
      <w:pPr>
        <w:tabs>
          <w:tab w:val="left" w:pos="2440"/>
          <w:tab w:val="left" w:pos="2520"/>
          <w:tab w:val="left" w:pos="2940"/>
          <w:tab w:val="center" w:pos="4632"/>
        </w:tabs>
        <w:spacing w:beforeLines="50" w:line="360" w:lineRule="auto"/>
        <w:ind w:firstLineChars="200" w:firstLine="480"/>
        <w:rPr>
          <w:rFonts w:hAnsi="宋体"/>
          <w:sz w:val="24"/>
          <w:highlight w:val="yellow"/>
          <w:lang w:val="zh-CN"/>
        </w:rPr>
      </w:pPr>
      <w:r>
        <w:rPr>
          <w:rFonts w:hAnsi="宋体"/>
          <w:noProof/>
          <w:sz w:val="24"/>
        </w:rPr>
        <w:pict>
          <v:line id="_x0000_s11652" style="position:absolute;left:0;text-align:left;flip:x;z-index:251772416" from="160.6pt,12.2pt" to="160.6pt,30.5pt" o:regroupid="52" strokecolor="red">
            <v:stroke dashstyle="dashDot" endarrow="block"/>
          </v:line>
        </w:pict>
      </w:r>
    </w:p>
    <w:p w:rsidR="00A936FA" w:rsidRPr="00AA7E27" w:rsidRDefault="00DC47A0" w:rsidP="00BB7F16">
      <w:pPr>
        <w:tabs>
          <w:tab w:val="left" w:pos="2440"/>
          <w:tab w:val="left" w:pos="2520"/>
          <w:tab w:val="left" w:pos="2940"/>
          <w:tab w:val="center" w:pos="4632"/>
        </w:tabs>
        <w:spacing w:beforeLines="50" w:line="360" w:lineRule="auto"/>
        <w:ind w:firstLineChars="200" w:firstLine="480"/>
        <w:rPr>
          <w:rFonts w:hAnsi="宋体"/>
          <w:sz w:val="24"/>
          <w:highlight w:val="yellow"/>
          <w:lang w:val="zh-CN"/>
        </w:rPr>
      </w:pPr>
      <w:r>
        <w:rPr>
          <w:rFonts w:hAnsi="宋体"/>
          <w:noProof/>
          <w:sz w:val="24"/>
        </w:rPr>
        <w:pict>
          <v:shape id="_x0000_s11649" type="#_x0000_t202" style="position:absolute;left:0;text-align:left;margin-left:282.85pt;margin-top:3.8pt;width:75.95pt;height:23.4pt;z-index:251769344" o:regroupid="52" fillcolor="#9cf">
            <v:fill color2="fill lighten(46)" method="linear sigma" focus="50%" type="gradient"/>
            <v:textbox style="mso-next-textbox:#_x0000_s11649">
              <w:txbxContent>
                <w:p w:rsidR="00961625" w:rsidRPr="00C331A5" w:rsidRDefault="00961625" w:rsidP="00CB1F01">
                  <w:pPr>
                    <w:jc w:val="center"/>
                    <w:rPr>
                      <w:szCs w:val="21"/>
                    </w:rPr>
                  </w:pPr>
                  <w:r>
                    <w:rPr>
                      <w:rFonts w:hint="eastAsia"/>
                      <w:szCs w:val="21"/>
                    </w:rPr>
                    <w:t>污水排放口</w:t>
                  </w:r>
                </w:p>
              </w:txbxContent>
            </v:textbox>
          </v:shape>
        </w:pict>
      </w:r>
      <w:r>
        <w:rPr>
          <w:rFonts w:hAnsi="宋体"/>
          <w:noProof/>
          <w:sz w:val="24"/>
        </w:rPr>
        <w:pict>
          <v:line id="_x0000_s11641" style="position:absolute;left:0;text-align:left;flip:x;z-index:251761152" from="360.25pt,15.55pt" to="391.45pt,15.55pt" o:regroupid="52" strokecolor="blue">
            <v:stroke endarrow="block"/>
          </v:line>
        </w:pict>
      </w:r>
      <w:r>
        <w:rPr>
          <w:rFonts w:hAnsi="宋体"/>
          <w:noProof/>
          <w:sz w:val="24"/>
        </w:rPr>
        <w:pict>
          <v:shape id="_x0000_s11640" type="#_x0000_t202" style="position:absolute;left:0;text-align:left;margin-left:393pt;margin-top:4.15pt;width:61.7pt;height:23.4pt;z-index:251760128" o:regroupid="52" fillcolor="#9cf">
            <v:fill color2="fill lighten(46)" method="linear sigma" focus="50%" type="gradient"/>
            <v:textbox style="mso-next-textbox:#_x0000_s11640">
              <w:txbxContent>
                <w:p w:rsidR="00961625" w:rsidRPr="00C331A5" w:rsidRDefault="00961625" w:rsidP="00DE7ADE">
                  <w:pPr>
                    <w:jc w:val="center"/>
                    <w:rPr>
                      <w:szCs w:val="21"/>
                    </w:rPr>
                  </w:pPr>
                  <w:r>
                    <w:rPr>
                      <w:rFonts w:hint="eastAsia"/>
                      <w:szCs w:val="21"/>
                    </w:rPr>
                    <w:t>回用水池</w:t>
                  </w:r>
                </w:p>
              </w:txbxContent>
            </v:textbox>
          </v:shape>
        </w:pict>
      </w:r>
      <w:r>
        <w:rPr>
          <w:rFonts w:hAnsi="宋体"/>
          <w:noProof/>
          <w:sz w:val="24"/>
        </w:rPr>
        <w:pict>
          <v:line id="_x0000_s11347" style="position:absolute;left:0;text-align:left;flip:x;z-index:251722240" from="98.6pt,15.55pt" to="129.35pt,15.55pt" o:regroupid="52" strokecolor="red">
            <v:stroke dashstyle="dashDot" endarrow="block"/>
          </v:line>
        </w:pict>
      </w:r>
      <w:r>
        <w:rPr>
          <w:rFonts w:hAnsi="宋体"/>
          <w:noProof/>
          <w:sz w:val="24"/>
        </w:rPr>
        <w:pict>
          <v:shape id="_x0000_s11385" type="#_x0000_t202" style="position:absolute;left:0;text-align:left;margin-left:285.85pt;margin-top:39.95pt;width:65pt;height:23.4pt;z-index:251742720" o:regroupid="52" filled="f" fillcolor="#9cf" stroked="f">
            <v:fill color2="#edf6ff"/>
            <v:textbox style="mso-next-textbox:#_x0000_s11385">
              <w:txbxContent>
                <w:p w:rsidR="00961625" w:rsidRPr="00C331A5" w:rsidRDefault="00961625" w:rsidP="001C407C">
                  <w:pPr>
                    <w:jc w:val="center"/>
                    <w:rPr>
                      <w:szCs w:val="21"/>
                    </w:rPr>
                  </w:pPr>
                  <w:r>
                    <w:rPr>
                      <w:rFonts w:hint="eastAsia"/>
                      <w:szCs w:val="21"/>
                    </w:rPr>
                    <w:t>污泥</w:t>
                  </w:r>
                </w:p>
              </w:txbxContent>
            </v:textbox>
          </v:shape>
        </w:pict>
      </w:r>
      <w:r>
        <w:rPr>
          <w:rFonts w:hAnsi="宋体"/>
          <w:noProof/>
          <w:sz w:val="24"/>
        </w:rPr>
        <w:pict>
          <v:shape id="_x0000_s11346" type="#_x0000_t202" style="position:absolute;left:0;text-align:left;margin-left:131.4pt;margin-top:3.8pt;width:75.95pt;height:23.4pt;z-index:251721216" o:regroupid="52" fillcolor="#9cf">
            <v:fill color2="fill lighten(46)" method="linear sigma" focus="50%" type="gradient"/>
            <v:textbox style="mso-next-textbox:#_x0000_s11346">
              <w:txbxContent>
                <w:p w:rsidR="00961625" w:rsidRPr="00C331A5" w:rsidRDefault="00961625" w:rsidP="00A936FA">
                  <w:pPr>
                    <w:jc w:val="center"/>
                    <w:rPr>
                      <w:szCs w:val="21"/>
                    </w:rPr>
                  </w:pPr>
                  <w:r w:rsidRPr="00C331A5">
                    <w:rPr>
                      <w:rFonts w:hint="eastAsia"/>
                      <w:szCs w:val="21"/>
                    </w:rPr>
                    <w:t>污泥浓缩池</w:t>
                  </w:r>
                </w:p>
              </w:txbxContent>
            </v:textbox>
          </v:shape>
        </w:pict>
      </w:r>
      <w:r>
        <w:rPr>
          <w:rFonts w:hAnsi="宋体"/>
          <w:noProof/>
          <w:sz w:val="24"/>
        </w:rPr>
        <w:pict>
          <v:shape id="_x0000_s11651" type="#_x0000_t32" style="position:absolute;left:0;text-align:left;margin-left:240pt;margin-top:465.2pt;width:306pt;height:.05pt;flip:x;z-index:251771392;mso-position-horizontal-relative:page;mso-position-vertical-relative:page" o:connectortype="straight" o:regroupid="52" strokecolor="red">
            <v:stroke dashstyle="dash"/>
            <w10:wrap anchorx="page" anchory="page"/>
          </v:shape>
        </w:pict>
      </w:r>
      <w:r>
        <w:rPr>
          <w:rFonts w:hAnsi="宋体"/>
          <w:noProof/>
          <w:sz w:val="24"/>
        </w:rPr>
        <w:pict>
          <v:shape id="_x0000_s11343" type="#_x0000_t202" style="position:absolute;left:0;text-align:left;margin-left:33.95pt;margin-top:3.8pt;width:60.2pt;height:23.4pt;z-index:251719168" o:regroupid="52" fillcolor="#9cf">
            <v:fill color2="fill lighten(46)" method="linear sigma" focus="50%" type="gradient"/>
            <v:textbox style="mso-next-textbox:#_x0000_s11343">
              <w:txbxContent>
                <w:p w:rsidR="00961625" w:rsidRPr="00C331A5" w:rsidRDefault="00961625" w:rsidP="00A936FA">
                  <w:pPr>
                    <w:jc w:val="center"/>
                    <w:rPr>
                      <w:szCs w:val="21"/>
                    </w:rPr>
                  </w:pPr>
                  <w:r>
                    <w:rPr>
                      <w:rFonts w:hint="eastAsia"/>
                      <w:szCs w:val="21"/>
                    </w:rPr>
                    <w:t>压泥机</w:t>
                  </w:r>
                </w:p>
              </w:txbxContent>
            </v:textbox>
          </v:shape>
        </w:pict>
      </w:r>
      <w:r>
        <w:rPr>
          <w:rFonts w:hAnsi="宋体"/>
          <w:noProof/>
          <w:sz w:val="24"/>
        </w:rPr>
        <w:pict>
          <v:line id="_x0000_s11352" style="position:absolute;left:0;text-align:left;flip:x y;z-index:251725312" from="169.1pt,27.95pt" to="169.1pt,56.3pt" o:regroupid="52" strokecolor="red">
            <v:stroke dashstyle="dashDot" endarrow="block"/>
          </v:line>
        </w:pict>
      </w:r>
    </w:p>
    <w:p w:rsidR="006C4FFF" w:rsidRPr="00AA7E27" w:rsidRDefault="00DC47A0" w:rsidP="006C4FFF">
      <w:pPr>
        <w:tabs>
          <w:tab w:val="left" w:pos="2440"/>
          <w:tab w:val="left" w:pos="2520"/>
          <w:tab w:val="left" w:pos="2940"/>
          <w:tab w:val="center" w:pos="4632"/>
        </w:tabs>
        <w:spacing w:line="360" w:lineRule="auto"/>
        <w:rPr>
          <w:rFonts w:hAnsi="宋体"/>
          <w:sz w:val="24"/>
          <w:highlight w:val="yellow"/>
        </w:rPr>
      </w:pPr>
      <w:r>
        <w:rPr>
          <w:rFonts w:hAnsi="宋体"/>
          <w:noProof/>
          <w:sz w:val="24"/>
        </w:rPr>
        <w:pict>
          <v:line id="_x0000_s11348" style="position:absolute;left:0;text-align:left;z-index:251723264" from="65.6pt,.85pt" to="65.6pt,20.6pt" o:regroupid="52" strokecolor="red">
            <v:stroke dashstyle="dashDot" endarrow="block"/>
          </v:line>
        </w:pict>
      </w:r>
      <w:r>
        <w:rPr>
          <w:rFonts w:hAnsi="宋体"/>
          <w:noProof/>
          <w:sz w:val="24"/>
        </w:rPr>
        <w:pict>
          <v:shape id="_x0000_s11342" type="#_x0000_t202" style="position:absolute;left:0;text-align:left;margin-left:29.3pt;margin-top:12.85pt;width:1in;height:41.85pt;z-index:251718144" o:regroupid="52" strokecolor="white">
            <v:textbox style="mso-next-textbox:#_x0000_s11342">
              <w:txbxContent>
                <w:p w:rsidR="00961625" w:rsidRPr="00C331A5" w:rsidRDefault="00961625" w:rsidP="00A936FA">
                  <w:pPr>
                    <w:jc w:val="center"/>
                    <w:rPr>
                      <w:szCs w:val="21"/>
                    </w:rPr>
                  </w:pPr>
                  <w:r w:rsidRPr="00C331A5">
                    <w:rPr>
                      <w:rFonts w:hint="eastAsia"/>
                      <w:szCs w:val="21"/>
                    </w:rPr>
                    <w:t>污泥外运</w:t>
                  </w:r>
                </w:p>
                <w:p w:rsidR="00961625" w:rsidRPr="00C331A5" w:rsidRDefault="00961625" w:rsidP="00A936FA">
                  <w:pPr>
                    <w:jc w:val="center"/>
                    <w:rPr>
                      <w:szCs w:val="21"/>
                    </w:rPr>
                  </w:pPr>
                  <w:r w:rsidRPr="00C331A5">
                    <w:rPr>
                      <w:rFonts w:hint="eastAsia"/>
                      <w:szCs w:val="21"/>
                    </w:rPr>
                    <w:t>委托处置</w:t>
                  </w:r>
                </w:p>
              </w:txbxContent>
            </v:textbox>
          </v:shape>
        </w:pict>
      </w:r>
    </w:p>
    <w:p w:rsidR="006C4FFF" w:rsidRPr="00AA7E27" w:rsidRDefault="006C4FFF" w:rsidP="006C4FFF">
      <w:pPr>
        <w:tabs>
          <w:tab w:val="left" w:pos="2440"/>
          <w:tab w:val="left" w:pos="2520"/>
          <w:tab w:val="left" w:pos="2940"/>
          <w:tab w:val="center" w:pos="4632"/>
        </w:tabs>
        <w:spacing w:line="360" w:lineRule="auto"/>
        <w:ind w:firstLineChars="200" w:firstLine="480"/>
        <w:rPr>
          <w:rFonts w:hAnsi="宋体"/>
          <w:sz w:val="24"/>
          <w:highlight w:val="yellow"/>
        </w:rPr>
      </w:pPr>
    </w:p>
    <w:p w:rsidR="008500DE" w:rsidRPr="00AA7E27" w:rsidRDefault="008500DE" w:rsidP="002F78D0">
      <w:pPr>
        <w:tabs>
          <w:tab w:val="left" w:pos="2440"/>
          <w:tab w:val="left" w:pos="2520"/>
          <w:tab w:val="left" w:pos="2940"/>
          <w:tab w:val="center" w:pos="4632"/>
        </w:tabs>
        <w:ind w:firstLineChars="200" w:firstLine="482"/>
        <w:jc w:val="center"/>
        <w:rPr>
          <w:rFonts w:hAnsi="宋体"/>
          <w:b/>
          <w:sz w:val="24"/>
        </w:rPr>
      </w:pPr>
      <w:r w:rsidRPr="00AA7E27">
        <w:rPr>
          <w:rFonts w:hAnsi="宋体" w:hint="eastAsia"/>
          <w:b/>
          <w:sz w:val="24"/>
        </w:rPr>
        <w:t>图</w:t>
      </w:r>
      <w:r w:rsidR="0089033E" w:rsidRPr="00AA7E27">
        <w:rPr>
          <w:rFonts w:hAnsi="宋体" w:hint="eastAsia"/>
          <w:b/>
          <w:sz w:val="24"/>
        </w:rPr>
        <w:t>4-2</w:t>
      </w:r>
      <w:r w:rsidRPr="00AA7E27">
        <w:rPr>
          <w:rFonts w:hAnsi="宋体" w:hint="eastAsia"/>
          <w:b/>
          <w:sz w:val="24"/>
        </w:rPr>
        <w:t xml:space="preserve"> </w:t>
      </w:r>
      <w:r w:rsidR="00CB1F01" w:rsidRPr="00AA7E27">
        <w:rPr>
          <w:rFonts w:hAnsi="宋体" w:hint="eastAsia"/>
          <w:b/>
          <w:sz w:val="24"/>
        </w:rPr>
        <w:t>1#</w:t>
      </w:r>
      <w:r w:rsidR="00CB1F01" w:rsidRPr="00AA7E27">
        <w:rPr>
          <w:rFonts w:hAnsi="宋体" w:hint="eastAsia"/>
          <w:b/>
          <w:sz w:val="24"/>
        </w:rPr>
        <w:t>污水站废水处理</w:t>
      </w:r>
      <w:r w:rsidRPr="00AA7E27">
        <w:rPr>
          <w:rFonts w:hAnsi="宋体" w:hint="eastAsia"/>
          <w:b/>
          <w:sz w:val="24"/>
        </w:rPr>
        <w:t>工艺流程图</w:t>
      </w:r>
    </w:p>
    <w:p w:rsidR="00CB1F01" w:rsidRPr="00AA7E27" w:rsidRDefault="00DC47A0" w:rsidP="002F78D0">
      <w:pPr>
        <w:tabs>
          <w:tab w:val="left" w:pos="2440"/>
          <w:tab w:val="left" w:pos="2520"/>
          <w:tab w:val="left" w:pos="2940"/>
          <w:tab w:val="center" w:pos="4632"/>
        </w:tabs>
        <w:ind w:firstLineChars="200" w:firstLine="482"/>
        <w:jc w:val="center"/>
        <w:rPr>
          <w:rFonts w:hAnsi="宋体"/>
          <w:b/>
          <w:sz w:val="24"/>
        </w:rPr>
      </w:pPr>
      <w:r>
        <w:rPr>
          <w:rFonts w:hAnsi="宋体"/>
          <w:b/>
          <w:noProof/>
          <w:sz w:val="24"/>
        </w:rPr>
        <w:pict>
          <v:group id="_x0000_s12397" style="position:absolute;left:0;text-align:left;margin-left:-9.4pt;margin-top:6.3pt;width:508.85pt;height:267.85pt;z-index:251773440" coordorigin="1230,10121" coordsize="10177,5357">
            <v:shape id="_x0000_s11655" type="#_x0000_t202" style="position:absolute;left:1930;top:14758;width:1440;height:720" o:regroupid="53" strokecolor="white">
              <v:textbox style="mso-next-textbox:#_x0000_s11655">
                <w:txbxContent>
                  <w:p w:rsidR="00961625" w:rsidRPr="00C331A5" w:rsidRDefault="00961625" w:rsidP="00CB1F01">
                    <w:pPr>
                      <w:jc w:val="center"/>
                      <w:rPr>
                        <w:szCs w:val="21"/>
                      </w:rPr>
                    </w:pPr>
                    <w:r w:rsidRPr="00C331A5">
                      <w:rPr>
                        <w:rFonts w:hint="eastAsia"/>
                        <w:szCs w:val="21"/>
                      </w:rPr>
                      <w:t>污泥外运</w:t>
                    </w:r>
                  </w:p>
                  <w:p w:rsidR="00961625" w:rsidRPr="00C331A5" w:rsidRDefault="00961625" w:rsidP="00CB1F01">
                    <w:pPr>
                      <w:jc w:val="center"/>
                      <w:rPr>
                        <w:szCs w:val="21"/>
                      </w:rPr>
                    </w:pPr>
                    <w:r w:rsidRPr="00C331A5">
                      <w:rPr>
                        <w:rFonts w:hint="eastAsia"/>
                        <w:szCs w:val="21"/>
                      </w:rPr>
                      <w:t>委托处置</w:t>
                    </w:r>
                  </w:p>
                </w:txbxContent>
              </v:textbox>
            </v:shape>
            <v:shape id="_x0000_s11656" type="#_x0000_t202" style="position:absolute;left:3918;top:14860;width:1204;height:468" o:regroupid="53" fillcolor="#9cf">
              <v:fill color2="fill lighten(46)" method="linear sigma" focus="50%" type="gradient"/>
              <v:textbox style="mso-next-textbox:#_x0000_s11656">
                <w:txbxContent>
                  <w:p w:rsidR="00961625" w:rsidRPr="00C331A5" w:rsidRDefault="00961625" w:rsidP="00CB1F01">
                    <w:pPr>
                      <w:jc w:val="center"/>
                      <w:rPr>
                        <w:szCs w:val="21"/>
                      </w:rPr>
                    </w:pPr>
                    <w:r>
                      <w:rPr>
                        <w:rFonts w:hint="eastAsia"/>
                        <w:szCs w:val="21"/>
                      </w:rPr>
                      <w:t>压泥机</w:t>
                    </w:r>
                  </w:p>
                </w:txbxContent>
              </v:textbox>
            </v:shape>
            <v:shape id="_x0000_s11658" type="#_x0000_t202" style="position:absolute;left:5807;top:14860;width:1519;height:468" o:regroupid="53" fillcolor="#9cf">
              <v:fill color2="fill lighten(46)" method="linear sigma" focus="50%" type="gradient"/>
              <v:textbox style="mso-next-textbox:#_x0000_s11658">
                <w:txbxContent>
                  <w:p w:rsidR="00961625" w:rsidRPr="00C331A5" w:rsidRDefault="00961625" w:rsidP="00CB1F01">
                    <w:pPr>
                      <w:jc w:val="center"/>
                      <w:rPr>
                        <w:szCs w:val="21"/>
                      </w:rPr>
                    </w:pPr>
                    <w:r w:rsidRPr="00C331A5">
                      <w:rPr>
                        <w:rFonts w:hint="eastAsia"/>
                        <w:szCs w:val="21"/>
                      </w:rPr>
                      <w:t>污泥浓缩池</w:t>
                    </w:r>
                  </w:p>
                </w:txbxContent>
              </v:textbox>
            </v:shape>
            <v:line id="_x0000_s11659" style="position:absolute;flip:x" from="5151,15095" to="5766,15095" o:regroupid="53" strokecolor="red">
              <v:stroke dashstyle="dashDot" endarrow="block"/>
            </v:line>
            <v:line id="_x0000_s11660" style="position:absolute;flip:x" from="3305,15095" to="3890,15095" o:regroupid="53" strokecolor="red">
              <v:stroke dashstyle="dashDot" endarrow="block"/>
            </v:line>
            <v:line id="_x0000_s11663" style="position:absolute;flip:x" from="6970,13403" to="7246,13403" o:regroupid="53" strokecolor="blue">
              <v:stroke endarrow="block"/>
            </v:line>
            <v:shape id="_x0000_s11666" type="#_x0000_t202" style="position:absolute;left:8667;top:13182;width:1590;height:468" o:regroupid="53" fillcolor="#9cf">
              <v:fill color2="fill lighten(46)" method="linear sigma" focus="50%" type="gradient"/>
              <v:textbox style="mso-next-textbox:#_x0000_s11666">
                <w:txbxContent>
                  <w:p w:rsidR="00961625" w:rsidRPr="00C331A5" w:rsidRDefault="00961625" w:rsidP="00CB1F01">
                    <w:pPr>
                      <w:jc w:val="center"/>
                      <w:rPr>
                        <w:szCs w:val="21"/>
                      </w:rPr>
                    </w:pPr>
                    <w:r>
                      <w:rPr>
                        <w:rFonts w:hint="eastAsia"/>
                        <w:szCs w:val="21"/>
                      </w:rPr>
                      <w:t>UASB</w:t>
                    </w:r>
                    <w:r>
                      <w:rPr>
                        <w:rFonts w:hint="eastAsia"/>
                        <w:szCs w:val="21"/>
                      </w:rPr>
                      <w:t>厌氧</w:t>
                    </w:r>
                    <w:r w:rsidRPr="00C331A5">
                      <w:rPr>
                        <w:rFonts w:hint="eastAsia"/>
                        <w:szCs w:val="21"/>
                      </w:rPr>
                      <w:t>池</w:t>
                    </w:r>
                  </w:p>
                </w:txbxContent>
              </v:textbox>
            </v:shape>
            <v:line id="_x0000_s11668" style="position:absolute" from="2267,13616" to="2267,13992" o:regroupid="53" strokecolor="blue">
              <v:stroke endarrow="block"/>
            </v:line>
            <v:line id="_x0000_s11672" style="position:absolute" from="9619,14475" to="9619,14808" o:regroupid="53" strokecolor="blue">
              <v:stroke endarrow="block"/>
            </v:line>
            <v:line id="_x0000_s11673" style="position:absolute;flip:x" from="8167,13398" to="8603,13398" o:regroupid="53" strokecolor="blue">
              <v:stroke endarrow="block"/>
            </v:line>
            <v:line id="_x0000_s11675" style="position:absolute" from="4743,14252" to="5290,14252" o:regroupid="53" strokecolor="blue">
              <v:stroke endarrow="block"/>
            </v:line>
            <v:shape id="_x0000_s11677" type="#_x0000_t202" style="position:absolute;left:7246;top:13182;width:942;height:468" o:regroupid="53" fillcolor="#9cf">
              <v:fill color2="fill lighten(46)" method="linear sigma" focus="50%" type="gradient"/>
              <v:textbox style="mso-next-textbox:#_x0000_s11677">
                <w:txbxContent>
                  <w:p w:rsidR="00961625" w:rsidRPr="00C331A5" w:rsidRDefault="00961625" w:rsidP="00CB1F01">
                    <w:pPr>
                      <w:jc w:val="center"/>
                      <w:rPr>
                        <w:szCs w:val="21"/>
                      </w:rPr>
                    </w:pPr>
                    <w:r>
                      <w:rPr>
                        <w:rFonts w:hint="eastAsia"/>
                        <w:szCs w:val="21"/>
                      </w:rPr>
                      <w:t>缺氧池</w:t>
                    </w:r>
                  </w:p>
                </w:txbxContent>
              </v:textbox>
            </v:shape>
            <v:shape id="_x0000_s11678" type="#_x0000_t202" style="position:absolute;left:5903;top:13167;width:1075;height:468" o:regroupid="53" fillcolor="#9cf">
              <v:fill color2="fill lighten(46)" method="linear sigma" focus="50%" type="gradient"/>
              <v:textbox style="mso-next-textbox:#_x0000_s11678">
                <w:txbxContent>
                  <w:p w:rsidR="00961625" w:rsidRPr="00C331A5" w:rsidRDefault="00961625" w:rsidP="00CB1F01">
                    <w:pPr>
                      <w:jc w:val="center"/>
                      <w:rPr>
                        <w:szCs w:val="21"/>
                      </w:rPr>
                    </w:pPr>
                    <w:r>
                      <w:rPr>
                        <w:rFonts w:hint="eastAsia"/>
                        <w:szCs w:val="21"/>
                      </w:rPr>
                      <w:t>好氧池</w:t>
                    </w:r>
                    <w:r>
                      <w:rPr>
                        <w:rFonts w:hint="eastAsia"/>
                        <w:szCs w:val="21"/>
                      </w:rPr>
                      <w:t>1</w:t>
                    </w:r>
                  </w:p>
                </w:txbxContent>
              </v:textbox>
            </v:shape>
            <v:shape id="_x0000_s11679" type="#_x0000_t202" style="position:absolute;left:10107;top:13633;width:1300;height:696" o:regroupid="53" filled="f" fillcolor="#9cf" stroked="f">
              <v:fill color2="#edf6ff"/>
              <v:textbox style="mso-next-textbox:#_x0000_s11679">
                <w:txbxContent>
                  <w:p w:rsidR="00961625" w:rsidRDefault="00961625" w:rsidP="00CB1F01">
                    <w:pPr>
                      <w:jc w:val="center"/>
                      <w:rPr>
                        <w:szCs w:val="21"/>
                      </w:rPr>
                    </w:pPr>
                    <w:r>
                      <w:rPr>
                        <w:rFonts w:hint="eastAsia"/>
                        <w:szCs w:val="21"/>
                      </w:rPr>
                      <w:t>污</w:t>
                    </w:r>
                  </w:p>
                  <w:p w:rsidR="00961625" w:rsidRPr="00C331A5" w:rsidRDefault="00961625" w:rsidP="00CB1F01">
                    <w:pPr>
                      <w:jc w:val="center"/>
                      <w:rPr>
                        <w:szCs w:val="21"/>
                      </w:rPr>
                    </w:pPr>
                    <w:r>
                      <w:rPr>
                        <w:rFonts w:hint="eastAsia"/>
                        <w:szCs w:val="21"/>
                      </w:rPr>
                      <w:t>泥</w:t>
                    </w:r>
                  </w:p>
                </w:txbxContent>
              </v:textbox>
            </v:shape>
            <v:line id="_x0000_s11686" style="position:absolute" from="4036,14268" to="4541,14268" o:regroupid="53" strokecolor="blue">
              <v:stroke endarrow="block"/>
            </v:line>
            <v:shape id="_x0000_s11687" type="#_x0000_t202" style="position:absolute;left:4515;top:13167;width:1068;height:468" o:regroupid="53" fillcolor="#9cf">
              <v:fill color2="fill lighten(46)" method="linear sigma" focus="50%" type="gradient"/>
              <v:textbox style="mso-next-textbox:#_x0000_s11687">
                <w:txbxContent>
                  <w:p w:rsidR="00961625" w:rsidRPr="00C331A5" w:rsidRDefault="00961625" w:rsidP="00CB1F01">
                    <w:pPr>
                      <w:jc w:val="center"/>
                      <w:rPr>
                        <w:szCs w:val="21"/>
                      </w:rPr>
                    </w:pPr>
                    <w:r>
                      <w:rPr>
                        <w:rFonts w:hint="eastAsia"/>
                        <w:szCs w:val="21"/>
                      </w:rPr>
                      <w:t>好氧池</w:t>
                    </w:r>
                    <w:r>
                      <w:rPr>
                        <w:rFonts w:hint="eastAsia"/>
                        <w:szCs w:val="21"/>
                      </w:rPr>
                      <w:t>2</w:t>
                    </w:r>
                  </w:p>
                </w:txbxContent>
              </v:textbox>
            </v:shape>
            <v:shape id="_x0000_s11689" type="#_x0000_t202" style="position:absolute;left:3119;top:13155;width:1110;height:468" o:regroupid="53" fillcolor="#9cf">
              <v:fill color2="fill lighten(46)" method="linear sigma" focus="50%" type="gradient"/>
              <v:textbox style="mso-next-textbox:#_x0000_s11689">
                <w:txbxContent>
                  <w:p w:rsidR="00961625" w:rsidRPr="00C331A5" w:rsidRDefault="00961625" w:rsidP="00CB1F01">
                    <w:pPr>
                      <w:jc w:val="center"/>
                      <w:rPr>
                        <w:szCs w:val="21"/>
                      </w:rPr>
                    </w:pPr>
                    <w:r>
                      <w:rPr>
                        <w:rFonts w:hint="eastAsia"/>
                        <w:szCs w:val="21"/>
                      </w:rPr>
                      <w:t>好氧池</w:t>
                    </w:r>
                    <w:r>
                      <w:rPr>
                        <w:rFonts w:hint="eastAsia"/>
                        <w:szCs w:val="21"/>
                      </w:rPr>
                      <w:t>3</w:t>
                    </w:r>
                  </w:p>
                </w:txbxContent>
              </v:textbox>
            </v:shape>
            <v:line id="_x0000_s11690" style="position:absolute" from="2995,14253" to="3525,14253" o:regroupid="53" strokecolor="blue">
              <v:stroke endarrow="block"/>
            </v:line>
            <v:shape id="_x0000_s11691" type="#_x0000_t202" style="position:absolute;left:1543;top:14012;width:1452;height:468" o:regroupid="53" fillcolor="#9cf">
              <v:fill color2="fill lighten(46)" method="linear sigma" focus="50%" type="gradient"/>
              <v:textbox style="mso-next-textbox:#_x0000_s11691">
                <w:txbxContent>
                  <w:p w:rsidR="00961625" w:rsidRPr="00C331A5" w:rsidRDefault="00961625" w:rsidP="00CB1F01">
                    <w:pPr>
                      <w:jc w:val="center"/>
                      <w:rPr>
                        <w:szCs w:val="21"/>
                      </w:rPr>
                    </w:pPr>
                    <w:r>
                      <w:rPr>
                        <w:rFonts w:hint="eastAsia"/>
                        <w:szCs w:val="21"/>
                      </w:rPr>
                      <w:t>生化沉淀池</w:t>
                    </w:r>
                  </w:p>
                </w:txbxContent>
              </v:textbox>
            </v:shape>
            <v:shape id="_x0000_s11692" type="#_x0000_t202" style="position:absolute;left:3553;top:14013;width:1171;height:468" o:regroupid="53" fillcolor="#9cf">
              <v:fill color2="fill lighten(46)" method="linear sigma" focus="50%" type="gradient"/>
              <v:textbox style="mso-next-textbox:#_x0000_s11692">
                <w:txbxContent>
                  <w:p w:rsidR="00961625" w:rsidRPr="00C331A5" w:rsidRDefault="00961625" w:rsidP="00CB1F01">
                    <w:pPr>
                      <w:jc w:val="center"/>
                      <w:rPr>
                        <w:szCs w:val="21"/>
                      </w:rPr>
                    </w:pPr>
                    <w:r>
                      <w:rPr>
                        <w:rFonts w:hint="eastAsia"/>
                        <w:szCs w:val="21"/>
                      </w:rPr>
                      <w:t>中间水</w:t>
                    </w:r>
                    <w:r w:rsidRPr="00C331A5">
                      <w:rPr>
                        <w:rFonts w:hint="eastAsia"/>
                        <w:szCs w:val="21"/>
                      </w:rPr>
                      <w:t>池</w:t>
                    </w:r>
                  </w:p>
                </w:txbxContent>
              </v:textbox>
            </v:shape>
            <v:shape id="_x0000_s11693" type="#_x0000_t202" style="position:absolute;left:5293;top:14012;width:1272;height:468" o:regroupid="53" fillcolor="#9cf">
              <v:fill color2="fill lighten(46)" method="linear sigma" focus="50%" type="gradient"/>
              <v:textbox style="mso-next-textbox:#_x0000_s11693">
                <w:txbxContent>
                  <w:p w:rsidR="00961625" w:rsidRPr="00C331A5" w:rsidRDefault="00961625" w:rsidP="00CB1F01">
                    <w:pPr>
                      <w:jc w:val="center"/>
                      <w:rPr>
                        <w:szCs w:val="21"/>
                      </w:rPr>
                    </w:pPr>
                    <w:r>
                      <w:rPr>
                        <w:rFonts w:hint="eastAsia"/>
                        <w:szCs w:val="21"/>
                      </w:rPr>
                      <w:t>沙滤灌</w:t>
                    </w:r>
                  </w:p>
                </w:txbxContent>
              </v:textbox>
            </v:shape>
            <v:shape id="_x0000_s11694" type="#_x0000_t202" style="position:absolute;left:7203;top:14012;width:1234;height:468" o:regroupid="53" fillcolor="#9cf">
              <v:fill color2="fill lighten(46)" method="linear sigma" focus="50%" type="gradient"/>
              <v:textbox style="mso-next-textbox:#_x0000_s11694">
                <w:txbxContent>
                  <w:p w:rsidR="00961625" w:rsidRPr="00C331A5" w:rsidRDefault="00961625" w:rsidP="00CB1F01">
                    <w:pPr>
                      <w:jc w:val="center"/>
                      <w:rPr>
                        <w:szCs w:val="21"/>
                      </w:rPr>
                    </w:pPr>
                    <w:r>
                      <w:rPr>
                        <w:rFonts w:hint="eastAsia"/>
                        <w:szCs w:val="21"/>
                      </w:rPr>
                      <w:t>消毒池</w:t>
                    </w:r>
                  </w:p>
                </w:txbxContent>
              </v:textbox>
            </v:shape>
            <v:line id="_x0000_s11695" style="position:absolute" from="6565,14252" to="7203,14253" o:regroupid="53" strokecolor="blue">
              <v:stroke endarrow="block"/>
            </v:line>
            <v:shape id="_x0000_s11696" type="#_x0000_t202" style="position:absolute;left:8978;top:14006;width:1234;height:468" o:regroupid="53" fillcolor="#9cf">
              <v:fill color2="fill lighten(46)" method="linear sigma" focus="50%" type="gradient"/>
              <v:textbox style="mso-next-textbox:#_x0000_s11696">
                <w:txbxContent>
                  <w:p w:rsidR="00961625" w:rsidRPr="00C331A5" w:rsidRDefault="00961625" w:rsidP="00CB1F01">
                    <w:pPr>
                      <w:jc w:val="center"/>
                      <w:rPr>
                        <w:szCs w:val="21"/>
                      </w:rPr>
                    </w:pPr>
                    <w:r>
                      <w:rPr>
                        <w:rFonts w:hint="eastAsia"/>
                        <w:szCs w:val="21"/>
                      </w:rPr>
                      <w:t>清水池</w:t>
                    </w:r>
                  </w:p>
                </w:txbxContent>
              </v:textbox>
            </v:shape>
            <v:line id="_x0000_s11697" style="position:absolute" from="8482,14238" to="8998,14238" o:regroupid="53" strokecolor="blue">
              <v:stroke endarrow="block"/>
            </v:line>
            <v:shape id="_x0000_s11705" type="#_x0000_t202" style="position:absolute;left:8842;top:14808;width:1519;height:468" o:regroupid="53" fillcolor="#9cf">
              <v:fill color2="fill lighten(46)" method="linear sigma" focus="50%" type="gradient"/>
              <v:textbox style="mso-next-textbox:#_x0000_s11705">
                <w:txbxContent>
                  <w:p w:rsidR="00961625" w:rsidRPr="00C331A5" w:rsidRDefault="00961625" w:rsidP="00CB1F01">
                    <w:pPr>
                      <w:jc w:val="center"/>
                      <w:rPr>
                        <w:szCs w:val="21"/>
                      </w:rPr>
                    </w:pPr>
                    <w:r>
                      <w:rPr>
                        <w:rFonts w:hint="eastAsia"/>
                        <w:szCs w:val="21"/>
                      </w:rPr>
                      <w:t>污水排放口</w:t>
                    </w:r>
                  </w:p>
                </w:txbxContent>
              </v:textbox>
            </v:shape>
            <v:line id="_x0000_s11713" style="position:absolute;flip:x" from="10275,13422" to="10817,13422" o:regroupid="53" strokecolor="blue">
              <v:stroke endarrow="block"/>
            </v:line>
            <v:line id="_x0000_s11748" style="position:absolute;flip:x" from="7334,15095" to="8047,15095" o:regroupid="53" strokecolor="red">
              <v:stroke dashstyle="dashDot" endarrow="block"/>
            </v:line>
            <v:shape id="_x0000_s12364" type="#_x0000_t202" style="position:absolute;left:1708;top:13148;width:1110;height:468" o:regroupid="53" fillcolor="#9cf">
              <v:fill color2="fill lighten(46)" method="linear sigma" focus="50%" type="gradient"/>
              <v:textbox style="mso-next-textbox:#_x0000_s12364">
                <w:txbxContent>
                  <w:p w:rsidR="00961625" w:rsidRPr="00C331A5" w:rsidRDefault="00961625" w:rsidP="00A0671F">
                    <w:pPr>
                      <w:jc w:val="center"/>
                      <w:rPr>
                        <w:szCs w:val="21"/>
                      </w:rPr>
                    </w:pPr>
                    <w:r>
                      <w:rPr>
                        <w:rFonts w:hint="eastAsia"/>
                        <w:szCs w:val="21"/>
                      </w:rPr>
                      <w:t>好氧池</w:t>
                    </w:r>
                    <w:r>
                      <w:rPr>
                        <w:rFonts w:hint="eastAsia"/>
                        <w:szCs w:val="21"/>
                      </w:rPr>
                      <w:t>4</w:t>
                    </w:r>
                  </w:p>
                </w:txbxContent>
              </v:textbox>
            </v:shape>
            <v:line id="_x0000_s12365" style="position:absolute;flip:x" from="2829,13403" to="3105,13403" o:regroupid="53" strokecolor="blue">
              <v:stroke endarrow="block"/>
            </v:line>
            <v:line id="_x0000_s12366" style="position:absolute;flip:x" from="4217,13398" to="4493,13398" o:regroupid="53" strokecolor="blue">
              <v:stroke endarrow="block"/>
            </v:line>
            <v:line id="_x0000_s12367" style="position:absolute;flip:x" from="5610,13398" to="5886,13398" o:regroupid="53" strokecolor="blue">
              <v:stroke endarrow="block"/>
            </v:line>
            <v:line id="_x0000_s12370" style="position:absolute;flip:x" from="6588,14671" to="6588,14840" o:regroupid="53" strokecolor="red">
              <v:stroke dashstyle="dashDot" endarrow="block"/>
            </v:line>
            <v:shape id="_x0000_s12371" type="#_x0000_t202" style="position:absolute;left:3601;top:14452;width:1722;height:408" o:regroupid="53" filled="f" fillcolor="#9cf" stroked="f">
              <v:fill color2="#edf6ff"/>
              <v:textbox style="mso-next-textbox:#_x0000_s12371">
                <w:txbxContent>
                  <w:p w:rsidR="00961625" w:rsidRPr="00C331A5" w:rsidRDefault="00961625" w:rsidP="00AA7E27">
                    <w:pPr>
                      <w:jc w:val="center"/>
                      <w:rPr>
                        <w:szCs w:val="21"/>
                      </w:rPr>
                    </w:pPr>
                    <w:r>
                      <w:rPr>
                        <w:rFonts w:hint="eastAsia"/>
                        <w:szCs w:val="21"/>
                      </w:rPr>
                      <w:t>污泥</w:t>
                    </w:r>
                  </w:p>
                </w:txbxContent>
              </v:textbox>
            </v:shape>
            <v:shape id="_x0000_s11661" type="#_x0000_t202" style="position:absolute;left:1230;top:10733;width:1479;height:715" o:regroupid="53" strokecolor="white">
              <v:textbox style="mso-next-textbox:#_x0000_s11661">
                <w:txbxContent>
                  <w:p w:rsidR="00961625" w:rsidRDefault="00961625" w:rsidP="00CB1F01">
                    <w:pPr>
                      <w:jc w:val="center"/>
                      <w:rPr>
                        <w:szCs w:val="21"/>
                      </w:rPr>
                    </w:pPr>
                    <w:r>
                      <w:rPr>
                        <w:rFonts w:hint="eastAsia"/>
                        <w:szCs w:val="21"/>
                      </w:rPr>
                      <w:t>有机废水</w:t>
                    </w:r>
                  </w:p>
                  <w:p w:rsidR="00961625" w:rsidRDefault="00961625" w:rsidP="00CB1F01">
                    <w:pPr>
                      <w:jc w:val="center"/>
                      <w:rPr>
                        <w:szCs w:val="21"/>
                      </w:rPr>
                    </w:pPr>
                    <w:r>
                      <w:rPr>
                        <w:rFonts w:hint="eastAsia"/>
                        <w:szCs w:val="21"/>
                      </w:rPr>
                      <w:t>研磨废水</w:t>
                    </w:r>
                  </w:p>
                </w:txbxContent>
              </v:textbox>
            </v:shape>
            <v:shape id="_x0000_s11664" type="#_x0000_t202" style="position:absolute;left:4268;top:10736;width:1002;height:667" o:regroupid="53" fillcolor="#9cf">
              <v:fill color2="fill lighten(46)" method="linear sigma" focus="50%" type="gradient"/>
              <v:textbox style="mso-next-textbox:#_x0000_s11664">
                <w:txbxContent>
                  <w:p w:rsidR="00961625" w:rsidRDefault="00961625" w:rsidP="00CB1F01">
                    <w:pPr>
                      <w:jc w:val="center"/>
                      <w:rPr>
                        <w:szCs w:val="21"/>
                      </w:rPr>
                    </w:pPr>
                    <w:r>
                      <w:rPr>
                        <w:rFonts w:hint="eastAsia"/>
                        <w:szCs w:val="21"/>
                      </w:rPr>
                      <w:t>一级</w:t>
                    </w:r>
                  </w:p>
                  <w:p w:rsidR="00961625" w:rsidRPr="00C331A5" w:rsidRDefault="00961625" w:rsidP="00CB1F01">
                    <w:pPr>
                      <w:jc w:val="center"/>
                      <w:rPr>
                        <w:szCs w:val="21"/>
                      </w:rPr>
                    </w:pPr>
                    <w:r>
                      <w:rPr>
                        <w:rFonts w:hint="eastAsia"/>
                        <w:szCs w:val="21"/>
                      </w:rPr>
                      <w:t>反应池</w:t>
                    </w:r>
                  </w:p>
                </w:txbxContent>
              </v:textbox>
            </v:shape>
            <v:line id="_x0000_s11669" style="position:absolute" from="4793,10503" to="4793,10748" o:regroupid="53">
              <v:stroke dashstyle="dash" endarrow="block"/>
            </v:line>
            <v:shape id="_x0000_s11670" type="#_x0000_t202" style="position:absolute;left:4253;top:10181;width:1070;height:408" o:regroupid="53" filled="f" fillcolor="#9cf" stroked="f">
              <v:fill color2="#edf6ff"/>
              <v:textbox style="mso-next-textbox:#_x0000_s11670">
                <w:txbxContent>
                  <w:p w:rsidR="00961625" w:rsidRPr="00C331A5" w:rsidRDefault="00961625" w:rsidP="00CB1F01">
                    <w:pPr>
                      <w:jc w:val="center"/>
                      <w:rPr>
                        <w:szCs w:val="21"/>
                      </w:rPr>
                    </w:pPr>
                    <w:r>
                      <w:rPr>
                        <w:rFonts w:hint="eastAsia"/>
                        <w:szCs w:val="21"/>
                      </w:rPr>
                      <w:t>片碱</w:t>
                    </w:r>
                  </w:p>
                </w:txbxContent>
              </v:textbox>
            </v:shape>
            <v:shape id="_x0000_s11671" type="#_x0000_t202" style="position:absolute;left:2813;top:10733;width:1020;height:681" o:regroupid="53" fillcolor="#9cf">
              <v:fill color2="fill lighten(46)" method="linear sigma" focus="50%" type="gradient"/>
              <v:textbox style="mso-next-textbox:#_x0000_s11671">
                <w:txbxContent>
                  <w:p w:rsidR="00961625" w:rsidRDefault="00961625" w:rsidP="00CB1F01">
                    <w:pPr>
                      <w:jc w:val="center"/>
                      <w:rPr>
                        <w:szCs w:val="21"/>
                      </w:rPr>
                    </w:pPr>
                    <w:r>
                      <w:rPr>
                        <w:rFonts w:hint="eastAsia"/>
                        <w:szCs w:val="21"/>
                      </w:rPr>
                      <w:t>综合</w:t>
                    </w:r>
                  </w:p>
                  <w:p w:rsidR="00961625" w:rsidRPr="00C331A5" w:rsidRDefault="00961625" w:rsidP="00CB1F01">
                    <w:pPr>
                      <w:jc w:val="center"/>
                      <w:rPr>
                        <w:szCs w:val="21"/>
                      </w:rPr>
                    </w:pPr>
                    <w:r>
                      <w:rPr>
                        <w:rFonts w:hint="eastAsia"/>
                        <w:szCs w:val="21"/>
                      </w:rPr>
                      <w:t>调节池</w:t>
                    </w:r>
                  </w:p>
                </w:txbxContent>
              </v:textbox>
            </v:shape>
            <v:line id="_x0000_s11674" style="position:absolute" from="3843,11093" to="4248,11093" o:regroupid="53" strokecolor="blue">
              <v:stroke endarrow="block"/>
            </v:line>
            <v:line id="_x0000_s11680" style="position:absolute" from="2413,11093" to="2798,11093" o:regroupid="53" strokecolor="blue">
              <v:stroke endarrow="block"/>
            </v:line>
            <v:shape id="_x0000_s11681" type="#_x0000_t202" style="position:absolute;left:5729;top:10721;width:997;height:697" o:regroupid="53" fillcolor="#9cf">
              <v:fill color2="fill lighten(46)" method="linear sigma" focus="50%" type="gradient"/>
              <v:textbox style="mso-next-textbox:#_x0000_s11681">
                <w:txbxContent>
                  <w:p w:rsidR="00961625" w:rsidRDefault="00961625" w:rsidP="00CB1F01">
                    <w:pPr>
                      <w:jc w:val="center"/>
                      <w:rPr>
                        <w:szCs w:val="21"/>
                      </w:rPr>
                    </w:pPr>
                    <w:r>
                      <w:rPr>
                        <w:rFonts w:hint="eastAsia"/>
                        <w:szCs w:val="21"/>
                      </w:rPr>
                      <w:t>二级</w:t>
                    </w:r>
                  </w:p>
                  <w:p w:rsidR="00961625" w:rsidRPr="00C331A5" w:rsidRDefault="00961625" w:rsidP="00CB1F01">
                    <w:pPr>
                      <w:jc w:val="center"/>
                      <w:rPr>
                        <w:szCs w:val="21"/>
                      </w:rPr>
                    </w:pPr>
                    <w:r>
                      <w:rPr>
                        <w:rFonts w:hint="eastAsia"/>
                        <w:szCs w:val="21"/>
                      </w:rPr>
                      <w:t>反应池</w:t>
                    </w:r>
                  </w:p>
                </w:txbxContent>
              </v:textbox>
            </v:shape>
            <v:line id="_x0000_s11682" style="position:absolute" from="5285,11078" to="5714,11078" o:regroupid="53" strokecolor="blue">
              <v:stroke endarrow="block"/>
            </v:line>
            <v:shape id="_x0000_s11683" type="#_x0000_t202" style="position:absolute;left:7130;top:10721;width:1001;height:712" o:regroupid="53" fillcolor="#9cf">
              <v:fill color2="fill lighten(46)" method="linear sigma" focus="50%" type="gradient"/>
              <v:textbox style="mso-next-textbox:#_x0000_s11683">
                <w:txbxContent>
                  <w:p w:rsidR="00961625" w:rsidRDefault="00961625" w:rsidP="00CB1F01">
                    <w:pPr>
                      <w:jc w:val="center"/>
                      <w:rPr>
                        <w:szCs w:val="21"/>
                      </w:rPr>
                    </w:pPr>
                    <w:r>
                      <w:rPr>
                        <w:rFonts w:hint="eastAsia"/>
                        <w:szCs w:val="21"/>
                      </w:rPr>
                      <w:t>三级</w:t>
                    </w:r>
                  </w:p>
                  <w:p w:rsidR="00961625" w:rsidRPr="00C331A5" w:rsidRDefault="00961625" w:rsidP="00CB1F01">
                    <w:pPr>
                      <w:jc w:val="center"/>
                      <w:rPr>
                        <w:szCs w:val="21"/>
                      </w:rPr>
                    </w:pPr>
                    <w:r>
                      <w:rPr>
                        <w:rFonts w:hint="eastAsia"/>
                        <w:szCs w:val="21"/>
                      </w:rPr>
                      <w:t>反应池</w:t>
                    </w:r>
                  </w:p>
                </w:txbxContent>
              </v:textbox>
            </v:shape>
            <v:line id="_x0000_s11684" style="position:absolute;flip:y" from="6740,11078" to="7115,11078" o:regroupid="53" strokecolor="blue">
              <v:stroke endarrow="block"/>
            </v:line>
            <v:shape id="_x0000_s11685" type="#_x0000_t202" style="position:absolute;left:8501;top:10718;width:942;height:685" o:regroupid="53" fillcolor="#9cf">
              <v:fill color2="fill lighten(46)" method="linear sigma" focus="50%" type="gradient"/>
              <v:textbox style="mso-next-textbox:#_x0000_s11685">
                <w:txbxContent>
                  <w:p w:rsidR="00961625" w:rsidRDefault="00961625" w:rsidP="00CB1F01">
                    <w:pPr>
                      <w:jc w:val="center"/>
                      <w:rPr>
                        <w:szCs w:val="21"/>
                      </w:rPr>
                    </w:pPr>
                    <w:r>
                      <w:rPr>
                        <w:rFonts w:hint="eastAsia"/>
                        <w:szCs w:val="21"/>
                      </w:rPr>
                      <w:t>四级</w:t>
                    </w:r>
                  </w:p>
                  <w:p w:rsidR="00961625" w:rsidRPr="00C331A5" w:rsidRDefault="00961625" w:rsidP="00CB1F01">
                    <w:pPr>
                      <w:jc w:val="center"/>
                      <w:rPr>
                        <w:szCs w:val="21"/>
                      </w:rPr>
                    </w:pPr>
                    <w:r>
                      <w:rPr>
                        <w:rFonts w:hint="eastAsia"/>
                        <w:szCs w:val="21"/>
                      </w:rPr>
                      <w:t>反应池</w:t>
                    </w:r>
                  </w:p>
                </w:txbxContent>
              </v:textbox>
            </v:shape>
            <v:line id="_x0000_s11698" style="position:absolute" from="6236,10493" to="6236,10751" o:regroupid="53">
              <v:stroke dashstyle="dash" endarrow="block"/>
            </v:line>
            <v:shape id="_x0000_s11699" type="#_x0000_t202" style="position:absolute;left:5688;top:10145;width:1070;height:468" o:regroupid="53" filled="f" fillcolor="#9cf" stroked="f">
              <v:fill color2="#edf6ff"/>
              <v:textbox style="mso-next-textbox:#_x0000_s11699">
                <w:txbxContent>
                  <w:p w:rsidR="00961625" w:rsidRPr="00C331A5" w:rsidRDefault="00961625" w:rsidP="00CB1F01">
                    <w:pPr>
                      <w:jc w:val="center"/>
                      <w:rPr>
                        <w:szCs w:val="21"/>
                      </w:rPr>
                    </w:pPr>
                    <w:r>
                      <w:rPr>
                        <w:rFonts w:hint="eastAsia"/>
                        <w:szCs w:val="21"/>
                      </w:rPr>
                      <w:t>氯化钙</w:t>
                    </w:r>
                  </w:p>
                </w:txbxContent>
              </v:textbox>
            </v:shape>
            <v:line id="_x0000_s11700" style="position:absolute" from="7632,10433" to="7632,10708" o:regroupid="53">
              <v:stroke dashstyle="dash" endarrow="block"/>
            </v:line>
            <v:shape id="_x0000_s11701" type="#_x0000_t202" style="position:absolute;left:7098;top:10133;width:1070;height:468" o:regroupid="53" filled="f" fillcolor="#9cf" stroked="f">
              <v:fill color2="#edf6ff"/>
              <v:textbox style="mso-next-textbox:#_x0000_s11701">
                <w:txbxContent>
                  <w:p w:rsidR="00961625" w:rsidRPr="00C331A5" w:rsidRDefault="00961625" w:rsidP="00CB1F01">
                    <w:pPr>
                      <w:jc w:val="center"/>
                      <w:rPr>
                        <w:szCs w:val="21"/>
                      </w:rPr>
                    </w:pPr>
                    <w:r>
                      <w:rPr>
                        <w:rFonts w:hint="eastAsia"/>
                        <w:szCs w:val="21"/>
                      </w:rPr>
                      <w:t>PAC</w:t>
                    </w:r>
                  </w:p>
                </w:txbxContent>
              </v:textbox>
            </v:shape>
            <v:line id="_x0000_s11702" style="position:absolute" from="8153,11078" to="8501,11078" o:regroupid="53" strokecolor="blue">
              <v:stroke endarrow="block"/>
            </v:line>
            <v:line id="_x0000_s11703" style="position:absolute" from="8985,10433" to="8985,10766" o:regroupid="53">
              <v:stroke dashstyle="dash" endarrow="block"/>
            </v:line>
            <v:shape id="_x0000_s11704" type="#_x0000_t202" style="position:absolute;left:8454;top:10121;width:1070;height:468" o:regroupid="53" filled="f" fillcolor="#9cf" stroked="f">
              <v:fill color2="#edf6ff"/>
              <v:textbox style="mso-next-textbox:#_x0000_s11704">
                <w:txbxContent>
                  <w:p w:rsidR="00961625" w:rsidRPr="00C331A5" w:rsidRDefault="00961625" w:rsidP="00CB1F01">
                    <w:pPr>
                      <w:jc w:val="center"/>
                      <w:rPr>
                        <w:szCs w:val="21"/>
                      </w:rPr>
                    </w:pPr>
                    <w:r>
                      <w:rPr>
                        <w:rFonts w:hint="eastAsia"/>
                        <w:szCs w:val="21"/>
                      </w:rPr>
                      <w:t>PAM</w:t>
                    </w:r>
                  </w:p>
                </w:txbxContent>
              </v:textbox>
            </v:shape>
            <v:shape id="_x0000_s11706" type="#_x0000_t32" style="position:absolute;left:10545;top:12758;width:1;height:2610;mso-position-horizontal-relative:page;mso-position-vertical-relative:page" o:connectortype="straight" o:regroupid="53" strokecolor="red">
              <v:stroke dashstyle="dash"/>
            </v:shape>
            <v:shape id="_x0000_s11709" type="#_x0000_t202" style="position:absolute;left:9792;top:10699;width:942;height:685" o:regroupid="53" fillcolor="#9cf">
              <v:fill color2="fill lighten(46)" method="linear sigma" focus="50%" type="gradient"/>
              <v:textbox style="mso-next-textbox:#_x0000_s11709">
                <w:txbxContent>
                  <w:p w:rsidR="00961625" w:rsidRDefault="00961625" w:rsidP="00710FD9">
                    <w:pPr>
                      <w:jc w:val="center"/>
                      <w:rPr>
                        <w:szCs w:val="21"/>
                      </w:rPr>
                    </w:pPr>
                    <w:r>
                      <w:rPr>
                        <w:rFonts w:hint="eastAsia"/>
                        <w:szCs w:val="21"/>
                      </w:rPr>
                      <w:t>物化</w:t>
                    </w:r>
                  </w:p>
                  <w:p w:rsidR="00961625" w:rsidRPr="00C331A5" w:rsidRDefault="00961625" w:rsidP="00710FD9">
                    <w:pPr>
                      <w:jc w:val="center"/>
                      <w:rPr>
                        <w:szCs w:val="21"/>
                      </w:rPr>
                    </w:pPr>
                    <w:r>
                      <w:rPr>
                        <w:rFonts w:hint="eastAsia"/>
                        <w:szCs w:val="21"/>
                      </w:rPr>
                      <w:t>沉淀池</w:t>
                    </w:r>
                  </w:p>
                </w:txbxContent>
              </v:textbox>
            </v:shape>
            <v:line id="_x0000_s11710" style="position:absolute" from="9444,11059" to="9792,11059" o:regroupid="53" strokecolor="blue">
              <v:stroke endarrow="block"/>
            </v:line>
            <v:shape id="_x0000_s11711" type="#_x0000_t202" style="position:absolute;left:1340;top:12102;width:1300;height:720" o:regroupid="53" filled="f" fillcolor="#9cf" stroked="f">
              <v:fill color2="#edf6ff"/>
              <v:textbox style="mso-next-textbox:#_x0000_s11711">
                <w:txbxContent>
                  <w:p w:rsidR="00961625" w:rsidRDefault="00961625" w:rsidP="00710FD9">
                    <w:pPr>
                      <w:jc w:val="center"/>
                      <w:rPr>
                        <w:szCs w:val="21"/>
                      </w:rPr>
                    </w:pPr>
                    <w:r>
                      <w:rPr>
                        <w:rFonts w:hint="eastAsia"/>
                        <w:szCs w:val="21"/>
                      </w:rPr>
                      <w:t>酸碱废水</w:t>
                    </w:r>
                  </w:p>
                  <w:p w:rsidR="00961625" w:rsidRPr="00C331A5" w:rsidRDefault="00961625" w:rsidP="00710FD9">
                    <w:pPr>
                      <w:jc w:val="center"/>
                      <w:rPr>
                        <w:szCs w:val="21"/>
                      </w:rPr>
                    </w:pPr>
                    <w:r>
                      <w:rPr>
                        <w:rFonts w:hint="eastAsia"/>
                        <w:szCs w:val="21"/>
                      </w:rPr>
                      <w:t>抛光废水</w:t>
                    </w:r>
                  </w:p>
                  <w:p w:rsidR="00961625" w:rsidRPr="00C331A5" w:rsidRDefault="00961625" w:rsidP="00710FD9">
                    <w:pPr>
                      <w:jc w:val="center"/>
                      <w:rPr>
                        <w:szCs w:val="21"/>
                      </w:rPr>
                    </w:pPr>
                  </w:p>
                </w:txbxContent>
              </v:textbox>
            </v:shape>
            <v:shape id="_x0000_s11712" type="#_x0000_t202" style="position:absolute;left:4245;top:12117;width:1002;height:667" o:regroupid="53" fillcolor="#9cf">
              <v:fill color2="fill lighten(46)" method="linear sigma" focus="50%" type="gradient"/>
              <v:textbox style="mso-next-textbox:#_x0000_s11712">
                <w:txbxContent>
                  <w:p w:rsidR="00961625" w:rsidRDefault="00961625" w:rsidP="00710FD9">
                    <w:pPr>
                      <w:jc w:val="center"/>
                      <w:rPr>
                        <w:szCs w:val="21"/>
                      </w:rPr>
                    </w:pPr>
                    <w:r>
                      <w:rPr>
                        <w:rFonts w:hint="eastAsia"/>
                        <w:szCs w:val="21"/>
                      </w:rPr>
                      <w:t>一级</w:t>
                    </w:r>
                  </w:p>
                  <w:p w:rsidR="00961625" w:rsidRPr="00C331A5" w:rsidRDefault="00961625" w:rsidP="00710FD9">
                    <w:pPr>
                      <w:jc w:val="center"/>
                      <w:rPr>
                        <w:szCs w:val="21"/>
                      </w:rPr>
                    </w:pPr>
                    <w:r>
                      <w:rPr>
                        <w:rFonts w:hint="eastAsia"/>
                        <w:szCs w:val="21"/>
                      </w:rPr>
                      <w:t>反应池</w:t>
                    </w:r>
                  </w:p>
                </w:txbxContent>
              </v:textbox>
            </v:shape>
            <v:line id="_x0000_s11714" style="position:absolute" from="4770,11884" to="4770,12129" o:regroupid="53">
              <v:stroke dashstyle="dash" endarrow="block"/>
            </v:line>
            <v:shape id="_x0000_s11715" type="#_x0000_t202" style="position:absolute;left:4230;top:11550;width:1070;height:468" o:regroupid="53" filled="f" fillcolor="#9cf" stroked="f">
              <v:fill color2="#edf6ff"/>
              <v:textbox style="mso-next-textbox:#_x0000_s11715">
                <w:txbxContent>
                  <w:p w:rsidR="00961625" w:rsidRPr="00C331A5" w:rsidRDefault="00961625" w:rsidP="00710FD9">
                    <w:pPr>
                      <w:jc w:val="center"/>
                      <w:rPr>
                        <w:szCs w:val="21"/>
                      </w:rPr>
                    </w:pPr>
                    <w:r>
                      <w:rPr>
                        <w:rFonts w:hint="eastAsia"/>
                        <w:szCs w:val="21"/>
                      </w:rPr>
                      <w:t>片碱</w:t>
                    </w:r>
                  </w:p>
                </w:txbxContent>
              </v:textbox>
            </v:shape>
            <v:shape id="_x0000_s11716" type="#_x0000_t202" style="position:absolute;left:2790;top:12114;width:1020;height:681" o:regroupid="53" fillcolor="#9cf">
              <v:fill color2="fill lighten(46)" method="linear sigma" focus="50%" type="gradient"/>
              <v:textbox style="mso-next-textbox:#_x0000_s11716">
                <w:txbxContent>
                  <w:p w:rsidR="00961625" w:rsidRDefault="00961625" w:rsidP="00710FD9">
                    <w:pPr>
                      <w:jc w:val="center"/>
                      <w:rPr>
                        <w:szCs w:val="21"/>
                      </w:rPr>
                    </w:pPr>
                    <w:r>
                      <w:rPr>
                        <w:rFonts w:hint="eastAsia"/>
                        <w:szCs w:val="21"/>
                      </w:rPr>
                      <w:t>综合</w:t>
                    </w:r>
                  </w:p>
                  <w:p w:rsidR="00961625" w:rsidRPr="00C331A5" w:rsidRDefault="00961625" w:rsidP="00710FD9">
                    <w:pPr>
                      <w:jc w:val="center"/>
                      <w:rPr>
                        <w:szCs w:val="21"/>
                      </w:rPr>
                    </w:pPr>
                    <w:r>
                      <w:rPr>
                        <w:rFonts w:hint="eastAsia"/>
                        <w:szCs w:val="21"/>
                      </w:rPr>
                      <w:t>调节池</w:t>
                    </w:r>
                  </w:p>
                </w:txbxContent>
              </v:textbox>
            </v:shape>
            <v:line id="_x0000_s11717" style="position:absolute" from="3820,12474" to="4225,12474" o:regroupid="53" strokecolor="blue">
              <v:stroke endarrow="block"/>
            </v:line>
            <v:line id="_x0000_s11718" style="position:absolute" from="2390,12474" to="2775,12474" o:regroupid="53" strokecolor="blue">
              <v:stroke endarrow="block"/>
            </v:line>
            <v:shape id="_x0000_s11719" type="#_x0000_t202" style="position:absolute;left:5706;top:12102;width:997;height:697" o:regroupid="53" fillcolor="#9cf">
              <v:fill color2="fill lighten(46)" method="linear sigma" focus="50%" type="gradient"/>
              <v:textbox style="mso-next-textbox:#_x0000_s11719">
                <w:txbxContent>
                  <w:p w:rsidR="00961625" w:rsidRDefault="00961625" w:rsidP="00710FD9">
                    <w:pPr>
                      <w:jc w:val="center"/>
                      <w:rPr>
                        <w:szCs w:val="21"/>
                      </w:rPr>
                    </w:pPr>
                    <w:r>
                      <w:rPr>
                        <w:rFonts w:hint="eastAsia"/>
                        <w:szCs w:val="21"/>
                      </w:rPr>
                      <w:t>二级</w:t>
                    </w:r>
                  </w:p>
                  <w:p w:rsidR="00961625" w:rsidRPr="00C331A5" w:rsidRDefault="00961625" w:rsidP="00710FD9">
                    <w:pPr>
                      <w:jc w:val="center"/>
                      <w:rPr>
                        <w:szCs w:val="21"/>
                      </w:rPr>
                    </w:pPr>
                    <w:r>
                      <w:rPr>
                        <w:rFonts w:hint="eastAsia"/>
                        <w:szCs w:val="21"/>
                      </w:rPr>
                      <w:t>反应池</w:t>
                    </w:r>
                  </w:p>
                </w:txbxContent>
              </v:textbox>
            </v:shape>
            <v:line id="_x0000_s11720" style="position:absolute" from="5262,12459" to="5691,12459" o:regroupid="53" strokecolor="blue">
              <v:stroke endarrow="block"/>
            </v:line>
            <v:shape id="_x0000_s11721" type="#_x0000_t202" style="position:absolute;left:7107;top:12102;width:1001;height:712" o:regroupid="53" fillcolor="#9cf">
              <v:fill color2="fill lighten(46)" method="linear sigma" focus="50%" type="gradient"/>
              <v:textbox style="mso-next-textbox:#_x0000_s11721">
                <w:txbxContent>
                  <w:p w:rsidR="00961625" w:rsidRDefault="00961625" w:rsidP="00710FD9">
                    <w:pPr>
                      <w:jc w:val="center"/>
                      <w:rPr>
                        <w:szCs w:val="21"/>
                      </w:rPr>
                    </w:pPr>
                    <w:r>
                      <w:rPr>
                        <w:rFonts w:hint="eastAsia"/>
                        <w:szCs w:val="21"/>
                      </w:rPr>
                      <w:t>三级</w:t>
                    </w:r>
                  </w:p>
                  <w:p w:rsidR="00961625" w:rsidRPr="00C331A5" w:rsidRDefault="00961625" w:rsidP="00710FD9">
                    <w:pPr>
                      <w:jc w:val="center"/>
                      <w:rPr>
                        <w:szCs w:val="21"/>
                      </w:rPr>
                    </w:pPr>
                    <w:r>
                      <w:rPr>
                        <w:rFonts w:hint="eastAsia"/>
                        <w:szCs w:val="21"/>
                      </w:rPr>
                      <w:t>反应池</w:t>
                    </w:r>
                  </w:p>
                </w:txbxContent>
              </v:textbox>
            </v:shape>
            <v:line id="_x0000_s11722" style="position:absolute;flip:y" from="6717,12459" to="7092,12459" o:regroupid="53" strokecolor="blue">
              <v:stroke endarrow="block"/>
            </v:line>
            <v:shape id="_x0000_s11723" type="#_x0000_t202" style="position:absolute;left:8478;top:12099;width:942;height:685" o:regroupid="53" fillcolor="#9cf">
              <v:fill color2="fill lighten(46)" method="linear sigma" focus="50%" type="gradient"/>
              <v:textbox style="mso-next-textbox:#_x0000_s11723">
                <w:txbxContent>
                  <w:p w:rsidR="00961625" w:rsidRDefault="00961625" w:rsidP="00710FD9">
                    <w:pPr>
                      <w:jc w:val="center"/>
                      <w:rPr>
                        <w:szCs w:val="21"/>
                      </w:rPr>
                    </w:pPr>
                    <w:r>
                      <w:rPr>
                        <w:rFonts w:hint="eastAsia"/>
                        <w:szCs w:val="21"/>
                      </w:rPr>
                      <w:t>四级</w:t>
                    </w:r>
                  </w:p>
                  <w:p w:rsidR="00961625" w:rsidRPr="00C331A5" w:rsidRDefault="00961625" w:rsidP="00710FD9">
                    <w:pPr>
                      <w:jc w:val="center"/>
                      <w:rPr>
                        <w:szCs w:val="21"/>
                      </w:rPr>
                    </w:pPr>
                    <w:r>
                      <w:rPr>
                        <w:rFonts w:hint="eastAsia"/>
                        <w:szCs w:val="21"/>
                      </w:rPr>
                      <w:t>反应池</w:t>
                    </w:r>
                  </w:p>
                </w:txbxContent>
              </v:textbox>
            </v:shape>
            <v:line id="_x0000_s11724" style="position:absolute" from="6213,11874" to="6213,12132" o:regroupid="53">
              <v:stroke dashstyle="dash" endarrow="block"/>
            </v:line>
            <v:shape id="_x0000_s11725" type="#_x0000_t202" style="position:absolute;left:5665;top:11538;width:1070;height:468" o:regroupid="53" filled="f" fillcolor="#9cf" stroked="f">
              <v:fill color2="#edf6ff"/>
              <v:textbox style="mso-next-textbox:#_x0000_s11725">
                <w:txbxContent>
                  <w:p w:rsidR="00961625" w:rsidRPr="00C331A5" w:rsidRDefault="00961625" w:rsidP="00710FD9">
                    <w:pPr>
                      <w:jc w:val="center"/>
                      <w:rPr>
                        <w:szCs w:val="21"/>
                      </w:rPr>
                    </w:pPr>
                    <w:r>
                      <w:rPr>
                        <w:rFonts w:hint="eastAsia"/>
                        <w:szCs w:val="21"/>
                      </w:rPr>
                      <w:t>氯化钙</w:t>
                    </w:r>
                  </w:p>
                </w:txbxContent>
              </v:textbox>
            </v:shape>
            <v:line id="_x0000_s11726" style="position:absolute" from="7609,11814" to="7609,12089" o:regroupid="53">
              <v:stroke dashstyle="dash" endarrow="block"/>
            </v:line>
            <v:shape id="_x0000_s11727" type="#_x0000_t202" style="position:absolute;left:7075;top:11502;width:1070;height:468" o:regroupid="53" filled="f" fillcolor="#9cf" stroked="f">
              <v:fill color2="#edf6ff"/>
              <v:textbox style="mso-next-textbox:#_x0000_s11727">
                <w:txbxContent>
                  <w:p w:rsidR="00961625" w:rsidRPr="00C331A5" w:rsidRDefault="00961625" w:rsidP="00710FD9">
                    <w:pPr>
                      <w:jc w:val="center"/>
                      <w:rPr>
                        <w:szCs w:val="21"/>
                      </w:rPr>
                    </w:pPr>
                    <w:r>
                      <w:rPr>
                        <w:rFonts w:hint="eastAsia"/>
                        <w:szCs w:val="21"/>
                      </w:rPr>
                      <w:t>PAC</w:t>
                    </w:r>
                  </w:p>
                </w:txbxContent>
              </v:textbox>
            </v:shape>
            <v:line id="_x0000_s11728" style="position:absolute" from="8130,12459" to="8478,12459" o:regroupid="53" strokecolor="blue">
              <v:stroke endarrow="block"/>
            </v:line>
            <v:line id="_x0000_s11729" style="position:absolute" from="8962,11814" to="8962,12147" o:regroupid="53">
              <v:stroke dashstyle="dash" endarrow="block"/>
            </v:line>
            <v:shape id="_x0000_s11730" type="#_x0000_t202" style="position:absolute;left:8431;top:11502;width:1070;height:468" o:regroupid="53" filled="f" fillcolor="#9cf" stroked="f">
              <v:fill color2="#edf6ff"/>
              <v:textbox style="mso-next-textbox:#_x0000_s11730">
                <w:txbxContent>
                  <w:p w:rsidR="00961625" w:rsidRPr="00C331A5" w:rsidRDefault="00961625" w:rsidP="00710FD9">
                    <w:pPr>
                      <w:jc w:val="center"/>
                      <w:rPr>
                        <w:szCs w:val="21"/>
                      </w:rPr>
                    </w:pPr>
                    <w:r>
                      <w:rPr>
                        <w:rFonts w:hint="eastAsia"/>
                        <w:szCs w:val="21"/>
                      </w:rPr>
                      <w:t>PAM</w:t>
                    </w:r>
                  </w:p>
                </w:txbxContent>
              </v:textbox>
            </v:shape>
            <v:shape id="_x0000_s11731" type="#_x0000_t202" style="position:absolute;left:9769;top:12080;width:942;height:685" o:regroupid="53" fillcolor="#9cf">
              <v:fill color2="fill lighten(46)" method="linear sigma" focus="50%" type="gradient"/>
              <v:textbox style="mso-next-textbox:#_x0000_s11731">
                <w:txbxContent>
                  <w:p w:rsidR="00961625" w:rsidRDefault="00961625" w:rsidP="00710FD9">
                    <w:pPr>
                      <w:jc w:val="center"/>
                      <w:rPr>
                        <w:szCs w:val="21"/>
                      </w:rPr>
                    </w:pPr>
                    <w:r>
                      <w:rPr>
                        <w:rFonts w:hint="eastAsia"/>
                        <w:szCs w:val="21"/>
                      </w:rPr>
                      <w:t>物化</w:t>
                    </w:r>
                  </w:p>
                  <w:p w:rsidR="00961625" w:rsidRPr="00C331A5" w:rsidRDefault="00961625" w:rsidP="00710FD9">
                    <w:pPr>
                      <w:jc w:val="center"/>
                      <w:rPr>
                        <w:szCs w:val="21"/>
                      </w:rPr>
                    </w:pPr>
                    <w:r>
                      <w:rPr>
                        <w:rFonts w:hint="eastAsia"/>
                        <w:szCs w:val="21"/>
                      </w:rPr>
                      <w:t>沉淀池</w:t>
                    </w:r>
                  </w:p>
                </w:txbxContent>
              </v:textbox>
            </v:shape>
            <v:line id="_x0000_s11732" style="position:absolute" from="9421,12440" to="9769,12440" o:regroupid="53" strokecolor="blue">
              <v:stroke endarrow="block"/>
            </v:line>
            <v:shape id="_x0000_s11733" type="#_x0000_t32" style="position:absolute;left:10257;top:11384;width:0;height:309;mso-position-horizontal-relative:page;mso-position-vertical-relative:page" o:connectortype="straight" o:regroupid="53" strokecolor="#0070c0"/>
            <v:shape id="_x0000_s11734" type="#_x0000_t32" style="position:absolute;left:10262;top:11690;width:556;height:0;mso-position-horizontal-relative:page;mso-position-vertical-relative:page" o:connectortype="straight" o:regroupid="53" strokecolor="#0070c0"/>
            <v:shape id="_x0000_s11735" type="#_x0000_t32" style="position:absolute;left:10817;top:11676;width:0;height:1746;mso-position-horizontal-relative:page;mso-position-vertical-relative:page" o:connectortype="straight" o:regroupid="53" strokecolor="#0070c0"/>
            <v:line id="_x0000_s11738" style="position:absolute" from="7807,12939" to="7808,13191" o:regroupid="53" strokecolor="blue">
              <v:stroke endarrow="block"/>
            </v:line>
            <v:shape id="_x0000_s11740" type="#_x0000_t32" style="position:absolute;left:7808;top:12938;width:2467;height:0;mso-position-horizontal-relative:page;mso-position-vertical-relative:page" o:connectortype="straight" o:regroupid="53" strokecolor="#0070c0"/>
            <v:shape id="_x0000_s11741" type="#_x0000_t32" style="position:absolute;left:10276;top:12776;width:0;height:162;flip:y;mso-position-horizontal-relative:page;mso-position-vertical-relative:page" o:connectortype="straight" o:regroupid="53" strokecolor="#0070c0"/>
            <v:shape id="_x0000_s11742" type="#_x0000_t32" style="position:absolute;left:10545;top:11384;width:1;height:490;mso-position-horizontal-relative:page;mso-position-vertical-relative:page" o:connectortype="straight" o:regroupid="53" strokecolor="red">
              <v:stroke dashstyle="dash"/>
            </v:shape>
            <v:shape id="_x0000_s11743" type="#_x0000_t32" style="position:absolute;left:10545;top:11870;width:420;height:0;mso-position-horizontal-relative:page;mso-position-vertical-relative:page" o:connectortype="straight" o:regroupid="53" strokecolor="red">
              <v:stroke dashstyle="dash"/>
            </v:shape>
            <v:shape id="_x0000_s11744" type="#_x0000_t32" style="position:absolute;left:10965;top:11882;width:0;height:3486;mso-position-horizontal-relative:page;mso-position-vertical-relative:page" o:connectortype="straight" o:regroupid="53" strokecolor="red">
              <v:stroke dashstyle="dash"/>
            </v:shape>
            <v:shape id="_x0000_s12387" type="#_x0000_t32" style="position:absolute;left:8047;top:15368;width:2918;height:0;flip:x;mso-position-horizontal-relative:page;mso-position-vertical-relative:page" o:connectortype="straight" o:regroupid="53" strokecolor="red">
              <v:stroke dashstyle="dash"/>
            </v:shape>
            <v:shape id="_x0000_s12388" type="#_x0000_t32" style="position:absolute;left:8047;top:15095;width:2;height:273;mso-position-horizontal-relative:page;mso-position-vertical-relative:page" o:connectortype="straight" o:regroupid="53" strokecolor="red">
              <v:stroke dashstyle="dash"/>
            </v:shape>
            <v:shape id="_x0000_s12389" type="#_x0000_t32" style="position:absolute;left:2267;top:14671;width:4313;height:0;flip:x;mso-position-horizontal-relative:page;mso-position-vertical-relative:page" o:connectortype="straight" o:regroupid="53" strokecolor="red">
              <v:stroke dashstyle="dash"/>
            </v:shape>
            <v:shape id="_x0000_s12390" type="#_x0000_t32" style="position:absolute;left:2267;top:14498;width:0;height:173;mso-position-horizontal-relative:page;mso-position-vertical-relative:page" o:connectortype="straight" o:regroupid="53" strokecolor="red">
              <v:stroke dashstyle="dash"/>
            </v:shape>
          </v:group>
        </w:pict>
      </w: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710FD9">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5F5AF7">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9741F" w:rsidP="00C9741F">
      <w:pPr>
        <w:tabs>
          <w:tab w:val="left" w:pos="2440"/>
          <w:tab w:val="left" w:pos="2520"/>
          <w:tab w:val="left" w:pos="2940"/>
          <w:tab w:val="center" w:pos="4632"/>
          <w:tab w:val="center" w:pos="4918"/>
          <w:tab w:val="left" w:pos="5775"/>
        </w:tabs>
        <w:ind w:firstLineChars="200" w:firstLine="482"/>
        <w:jc w:val="left"/>
        <w:rPr>
          <w:rFonts w:hAnsi="宋体"/>
          <w:b/>
          <w:sz w:val="24"/>
        </w:rPr>
      </w:pPr>
      <w:r w:rsidRPr="00AA7E27">
        <w:rPr>
          <w:rFonts w:hAnsi="宋体"/>
          <w:b/>
          <w:sz w:val="24"/>
        </w:rPr>
        <w:tab/>
      </w:r>
      <w:r w:rsidRPr="00AA7E27">
        <w:rPr>
          <w:rFonts w:hAnsi="宋体"/>
          <w:b/>
          <w:sz w:val="24"/>
        </w:rPr>
        <w:tab/>
      </w:r>
      <w:r w:rsidRPr="00AA7E27">
        <w:rPr>
          <w:rFonts w:hAnsi="宋体"/>
          <w:b/>
          <w:sz w:val="24"/>
        </w:rPr>
        <w:tab/>
      </w:r>
      <w:r w:rsidRPr="00AA7E27">
        <w:rPr>
          <w:rFonts w:hAnsi="宋体"/>
          <w:b/>
          <w:sz w:val="24"/>
        </w:rPr>
        <w:tab/>
      </w:r>
      <w:r w:rsidRPr="00AA7E27">
        <w:rPr>
          <w:rFonts w:hAnsi="宋体"/>
          <w:b/>
          <w:sz w:val="24"/>
        </w:rPr>
        <w:tab/>
      </w:r>
      <w:r w:rsidRPr="00AA7E27">
        <w:rPr>
          <w:rFonts w:hAnsi="宋体"/>
          <w:b/>
          <w:sz w:val="24"/>
        </w:rPr>
        <w:tab/>
      </w:r>
    </w:p>
    <w:p w:rsidR="00CB1F01" w:rsidRPr="00115870" w:rsidRDefault="00CB1F01" w:rsidP="002F78D0">
      <w:pPr>
        <w:tabs>
          <w:tab w:val="left" w:pos="2440"/>
          <w:tab w:val="left" w:pos="2520"/>
          <w:tab w:val="left" w:pos="2940"/>
          <w:tab w:val="center" w:pos="4632"/>
        </w:tabs>
        <w:ind w:firstLineChars="200" w:firstLine="482"/>
        <w:jc w:val="center"/>
        <w:rPr>
          <w:rFonts w:hAnsi="宋体"/>
          <w:b/>
          <w:sz w:val="24"/>
        </w:rPr>
      </w:pPr>
    </w:p>
    <w:p w:rsidR="00CB1F01" w:rsidRPr="00AA7E27" w:rsidRDefault="00CB1F01" w:rsidP="002F78D0">
      <w:pPr>
        <w:tabs>
          <w:tab w:val="left" w:pos="2440"/>
          <w:tab w:val="left" w:pos="2520"/>
          <w:tab w:val="left" w:pos="2940"/>
          <w:tab w:val="center" w:pos="4632"/>
        </w:tabs>
        <w:ind w:firstLineChars="200" w:firstLine="482"/>
        <w:jc w:val="center"/>
        <w:rPr>
          <w:rFonts w:hAnsi="宋体"/>
          <w:b/>
          <w:sz w:val="24"/>
        </w:rPr>
      </w:pPr>
    </w:p>
    <w:p w:rsidR="00BB0C01" w:rsidRPr="00AA7E27" w:rsidRDefault="00CB1F01" w:rsidP="00BB7F16">
      <w:pPr>
        <w:tabs>
          <w:tab w:val="left" w:pos="2440"/>
          <w:tab w:val="left" w:pos="2520"/>
          <w:tab w:val="left" w:pos="2940"/>
          <w:tab w:val="center" w:pos="4632"/>
        </w:tabs>
        <w:spacing w:beforeLines="150"/>
        <w:ind w:firstLineChars="200" w:firstLine="482"/>
        <w:jc w:val="center"/>
        <w:rPr>
          <w:rFonts w:hAnsi="宋体"/>
          <w:b/>
          <w:sz w:val="24"/>
        </w:rPr>
        <w:sectPr w:rsidR="00BB0C01" w:rsidRPr="00AA7E27">
          <w:pgSz w:w="11906" w:h="16838"/>
          <w:pgMar w:top="1021" w:right="1134" w:bottom="680" w:left="1418" w:header="851" w:footer="794" w:gutter="0"/>
          <w:cols w:space="720"/>
          <w:docGrid w:linePitch="312"/>
        </w:sectPr>
      </w:pPr>
      <w:r w:rsidRPr="00AA7E27">
        <w:rPr>
          <w:rFonts w:hAnsi="宋体" w:hint="eastAsia"/>
          <w:b/>
          <w:sz w:val="24"/>
        </w:rPr>
        <w:t>图</w:t>
      </w:r>
      <w:r w:rsidRPr="00AA7E27">
        <w:rPr>
          <w:rFonts w:hAnsi="宋体" w:hint="eastAsia"/>
          <w:b/>
          <w:sz w:val="24"/>
        </w:rPr>
        <w:t>4-</w:t>
      </w:r>
      <w:r w:rsidR="0089033E" w:rsidRPr="00AA7E27">
        <w:rPr>
          <w:rFonts w:hAnsi="宋体" w:hint="eastAsia"/>
          <w:b/>
          <w:sz w:val="24"/>
        </w:rPr>
        <w:t>3</w:t>
      </w:r>
      <w:r w:rsidRPr="00AA7E27">
        <w:rPr>
          <w:rFonts w:hAnsi="宋体" w:hint="eastAsia"/>
          <w:b/>
          <w:sz w:val="24"/>
        </w:rPr>
        <w:t xml:space="preserve"> 2#</w:t>
      </w:r>
      <w:r w:rsidRPr="00AA7E27">
        <w:rPr>
          <w:rFonts w:hAnsi="宋体" w:hint="eastAsia"/>
          <w:b/>
          <w:sz w:val="24"/>
        </w:rPr>
        <w:t>污水站废水处理工艺流程图</w:t>
      </w:r>
    </w:p>
    <w:p w:rsidR="00BB0C01" w:rsidRPr="00AA7E27" w:rsidRDefault="004B0123" w:rsidP="00BB7F16">
      <w:pPr>
        <w:spacing w:beforeLines="100" w:line="360" w:lineRule="auto"/>
        <w:rPr>
          <w:b/>
          <w:sz w:val="32"/>
          <w:szCs w:val="32"/>
        </w:rPr>
      </w:pPr>
      <w:r>
        <w:rPr>
          <w:b/>
          <w:noProof/>
          <w:sz w:val="32"/>
          <w:szCs w:val="32"/>
        </w:rPr>
        <w:lastRenderedPageBreak/>
        <w:drawing>
          <wp:inline distT="0" distB="0" distL="0" distR="0">
            <wp:extent cx="2973705" cy="3967480"/>
            <wp:effectExtent l="19050" t="0" r="0" b="0"/>
            <wp:docPr id="14" name="图片 14" descr="IMG_20180131_182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G_20180131_182342"/>
                    <pic:cNvPicPr>
                      <a:picLocks noChangeAspect="1" noChangeArrowheads="1"/>
                    </pic:cNvPicPr>
                  </pic:nvPicPr>
                  <pic:blipFill>
                    <a:blip r:embed="rId32"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r w:rsidR="00BB0C01" w:rsidRPr="00AA7E27">
        <w:rPr>
          <w:rFonts w:hint="eastAsia"/>
          <w:b/>
          <w:sz w:val="24"/>
        </w:rPr>
        <w:t xml:space="preserve">  </w:t>
      </w:r>
      <w:r>
        <w:rPr>
          <w:b/>
          <w:noProof/>
          <w:sz w:val="32"/>
          <w:szCs w:val="32"/>
        </w:rPr>
        <w:drawing>
          <wp:inline distT="0" distB="0" distL="0" distR="0">
            <wp:extent cx="2973705" cy="3967480"/>
            <wp:effectExtent l="19050" t="0" r="0" b="0"/>
            <wp:docPr id="15" name="图片 15" descr="IMG_20180131_183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G_20180131_183215"/>
                    <pic:cNvPicPr>
                      <a:picLocks noChangeAspect="1" noChangeArrowheads="1"/>
                    </pic:cNvPicPr>
                  </pic:nvPicPr>
                  <pic:blipFill>
                    <a:blip r:embed="rId33"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p>
    <w:p w:rsidR="00BB0C01" w:rsidRPr="00AA7E27" w:rsidRDefault="00593E37" w:rsidP="00BB7F16">
      <w:pPr>
        <w:spacing w:afterLines="100" w:line="360" w:lineRule="auto"/>
        <w:jc w:val="center"/>
        <w:rPr>
          <w:b/>
          <w:sz w:val="24"/>
        </w:rPr>
      </w:pPr>
      <w:r w:rsidRPr="00AA7E27">
        <w:rPr>
          <w:rFonts w:hint="eastAsia"/>
          <w:b/>
          <w:sz w:val="24"/>
        </w:rPr>
        <w:t>废水处理站</w:t>
      </w:r>
    </w:p>
    <w:p w:rsidR="00593E37" w:rsidRPr="00AA7E27" w:rsidRDefault="004B0123" w:rsidP="00575523">
      <w:pPr>
        <w:spacing w:line="360" w:lineRule="auto"/>
        <w:rPr>
          <w:b/>
          <w:sz w:val="24"/>
        </w:rPr>
      </w:pPr>
      <w:r>
        <w:rPr>
          <w:b/>
          <w:noProof/>
          <w:sz w:val="24"/>
        </w:rPr>
        <w:lastRenderedPageBreak/>
        <w:drawing>
          <wp:inline distT="0" distB="0" distL="0" distR="0">
            <wp:extent cx="2973705" cy="3967480"/>
            <wp:effectExtent l="19050" t="0" r="0" b="0"/>
            <wp:docPr id="16" name="图片 16" descr="IMG_20180131_183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MG_20180131_183530"/>
                    <pic:cNvPicPr>
                      <a:picLocks noChangeAspect="1" noChangeArrowheads="1"/>
                    </pic:cNvPicPr>
                  </pic:nvPicPr>
                  <pic:blipFill>
                    <a:blip r:embed="rId34"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r w:rsidR="00593E37" w:rsidRPr="00AA7E27">
        <w:rPr>
          <w:rFonts w:hint="eastAsia"/>
          <w:b/>
          <w:sz w:val="24"/>
        </w:rPr>
        <w:t xml:space="preserve">  </w:t>
      </w:r>
      <w:r>
        <w:rPr>
          <w:b/>
          <w:noProof/>
          <w:sz w:val="24"/>
        </w:rPr>
        <w:drawing>
          <wp:inline distT="0" distB="0" distL="0" distR="0">
            <wp:extent cx="2973705" cy="3967480"/>
            <wp:effectExtent l="19050" t="0" r="0" b="0"/>
            <wp:docPr id="17" name="图片 17" descr="IMG_20180131_183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G_20180131_183819"/>
                    <pic:cNvPicPr>
                      <a:picLocks noChangeAspect="1" noChangeArrowheads="1"/>
                    </pic:cNvPicPr>
                  </pic:nvPicPr>
                  <pic:blipFill>
                    <a:blip r:embed="rId35"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p>
    <w:p w:rsidR="00593E37" w:rsidRPr="00AA7E27" w:rsidRDefault="00593E37" w:rsidP="00BB7F16">
      <w:pPr>
        <w:spacing w:afterLines="100" w:line="360" w:lineRule="auto"/>
        <w:ind w:firstLineChars="784" w:firstLine="1889"/>
        <w:rPr>
          <w:b/>
          <w:sz w:val="24"/>
        </w:rPr>
      </w:pPr>
      <w:r w:rsidRPr="00AA7E27">
        <w:rPr>
          <w:rFonts w:hint="eastAsia"/>
          <w:b/>
          <w:sz w:val="24"/>
        </w:rPr>
        <w:t>废水排放口</w:t>
      </w:r>
      <w:r w:rsidRPr="00AA7E27">
        <w:rPr>
          <w:rFonts w:hint="eastAsia"/>
          <w:b/>
          <w:sz w:val="24"/>
        </w:rPr>
        <w:t xml:space="preserve">                            </w:t>
      </w:r>
      <w:r w:rsidRPr="00AA7E27">
        <w:rPr>
          <w:rFonts w:hint="eastAsia"/>
          <w:b/>
          <w:sz w:val="24"/>
        </w:rPr>
        <w:t>在线监控设备</w:t>
      </w:r>
    </w:p>
    <w:p w:rsidR="00BB0C01" w:rsidRPr="00AA7E27" w:rsidRDefault="00BB0C01" w:rsidP="00BB7F16">
      <w:pPr>
        <w:spacing w:beforeLines="100" w:line="360" w:lineRule="auto"/>
        <w:outlineLvl w:val="1"/>
        <w:rPr>
          <w:b/>
          <w:sz w:val="32"/>
          <w:szCs w:val="32"/>
        </w:rPr>
        <w:sectPr w:rsidR="00BB0C01" w:rsidRPr="00AA7E27" w:rsidSect="00BB0C01">
          <w:pgSz w:w="11906" w:h="16838"/>
          <w:pgMar w:top="1021" w:right="1134" w:bottom="680" w:left="1134" w:header="851" w:footer="794" w:gutter="0"/>
          <w:cols w:space="720"/>
          <w:docGrid w:linePitch="312"/>
        </w:sectPr>
      </w:pPr>
    </w:p>
    <w:p w:rsidR="00B853AB" w:rsidRPr="00AA7E27" w:rsidRDefault="004555D9" w:rsidP="00BB7F16">
      <w:pPr>
        <w:spacing w:beforeLines="100" w:line="360" w:lineRule="auto"/>
        <w:outlineLvl w:val="1"/>
        <w:rPr>
          <w:b/>
          <w:sz w:val="32"/>
          <w:szCs w:val="32"/>
        </w:rPr>
      </w:pPr>
      <w:bookmarkStart w:id="46" w:name="_Toc516659325"/>
      <w:r w:rsidRPr="00AA7E27">
        <w:rPr>
          <w:b/>
          <w:sz w:val="32"/>
          <w:szCs w:val="32"/>
        </w:rPr>
        <w:lastRenderedPageBreak/>
        <w:t>4.</w:t>
      </w:r>
      <w:r w:rsidRPr="00AA7E27">
        <w:rPr>
          <w:rFonts w:hint="eastAsia"/>
          <w:b/>
          <w:sz w:val="32"/>
          <w:szCs w:val="32"/>
        </w:rPr>
        <w:t>2</w:t>
      </w:r>
      <w:r w:rsidRPr="00AA7E27">
        <w:rPr>
          <w:b/>
          <w:sz w:val="32"/>
          <w:szCs w:val="32"/>
        </w:rPr>
        <w:t xml:space="preserve"> </w:t>
      </w:r>
      <w:r w:rsidRPr="00AA7E27">
        <w:rPr>
          <w:b/>
          <w:sz w:val="32"/>
          <w:szCs w:val="32"/>
        </w:rPr>
        <w:t>废</w:t>
      </w:r>
      <w:r w:rsidRPr="00AA7E27">
        <w:rPr>
          <w:rFonts w:hint="eastAsia"/>
          <w:b/>
          <w:sz w:val="32"/>
          <w:szCs w:val="32"/>
        </w:rPr>
        <w:t>气</w:t>
      </w:r>
      <w:bookmarkEnd w:id="46"/>
    </w:p>
    <w:p w:rsidR="00EE6F8B" w:rsidRPr="00AA7E27" w:rsidRDefault="00EE6F8B" w:rsidP="00BB7F16">
      <w:pPr>
        <w:spacing w:beforeLines="50" w:line="360" w:lineRule="auto"/>
        <w:outlineLvl w:val="2"/>
        <w:rPr>
          <w:b/>
          <w:kern w:val="0"/>
          <w:sz w:val="28"/>
          <w:szCs w:val="28"/>
        </w:rPr>
      </w:pPr>
      <w:bookmarkStart w:id="47" w:name="_Toc516659326"/>
      <w:r w:rsidRPr="00AA7E27">
        <w:rPr>
          <w:rFonts w:hint="eastAsia"/>
          <w:b/>
          <w:kern w:val="0"/>
          <w:sz w:val="28"/>
          <w:szCs w:val="28"/>
        </w:rPr>
        <w:t>4.2.1</w:t>
      </w:r>
      <w:r w:rsidRPr="00AA7E27">
        <w:rPr>
          <w:rFonts w:hint="eastAsia"/>
          <w:b/>
          <w:kern w:val="0"/>
          <w:sz w:val="28"/>
          <w:szCs w:val="28"/>
        </w:rPr>
        <w:t>废气来源及排放方式</w:t>
      </w:r>
      <w:bookmarkEnd w:id="47"/>
    </w:p>
    <w:p w:rsidR="0043402F" w:rsidRPr="00AA7E27" w:rsidRDefault="00994E90" w:rsidP="000C3625">
      <w:pPr>
        <w:spacing w:line="360" w:lineRule="auto"/>
        <w:ind w:firstLineChars="200" w:firstLine="480"/>
        <w:rPr>
          <w:rFonts w:hAnsi="宋体"/>
          <w:sz w:val="24"/>
        </w:rPr>
      </w:pPr>
      <w:r w:rsidRPr="00AA7E27">
        <w:rPr>
          <w:sz w:val="24"/>
        </w:rPr>
        <w:t>根据</w:t>
      </w:r>
      <w:r w:rsidRPr="00AA7E27">
        <w:rPr>
          <w:rFonts w:hint="eastAsia"/>
          <w:sz w:val="24"/>
        </w:rPr>
        <w:t>实际</w:t>
      </w:r>
      <w:r w:rsidRPr="00AA7E27">
        <w:rPr>
          <w:sz w:val="24"/>
        </w:rPr>
        <w:t>生产工艺流程图及现场勘察情况可知，</w:t>
      </w:r>
      <w:r w:rsidR="00D47D7F" w:rsidRPr="00AA7E27">
        <w:rPr>
          <w:rFonts w:hint="eastAsia"/>
          <w:sz w:val="24"/>
        </w:rPr>
        <w:t>全厂</w:t>
      </w:r>
      <w:r w:rsidRPr="00AA7E27">
        <w:rPr>
          <w:sz w:val="24"/>
        </w:rPr>
        <w:t>废气主要来源为</w:t>
      </w:r>
      <w:r w:rsidRPr="00AA7E27">
        <w:rPr>
          <w:rFonts w:hint="eastAsia"/>
          <w:sz w:val="24"/>
        </w:rPr>
        <w:t>：</w:t>
      </w:r>
      <w:r w:rsidR="0043402F" w:rsidRPr="00AA7E27">
        <w:rPr>
          <w:rFonts w:ascii="宋体" w:hAnsi="宋体"/>
          <w:sz w:val="24"/>
        </w:rPr>
        <w:t>①</w:t>
      </w:r>
      <w:r w:rsidR="005610F3" w:rsidRPr="00AA7E27">
        <w:rPr>
          <w:rFonts w:ascii="宋体" w:hAnsi="宋体" w:hint="eastAsia"/>
          <w:sz w:val="24"/>
        </w:rPr>
        <w:t>长晶车间不合格品</w:t>
      </w:r>
      <w:r w:rsidR="005610F3" w:rsidRPr="00AA7E27">
        <w:rPr>
          <w:rFonts w:hAnsi="宋体"/>
          <w:sz w:val="24"/>
        </w:rPr>
        <w:t>酸洗</w:t>
      </w:r>
      <w:r w:rsidR="005610F3" w:rsidRPr="00AA7E27">
        <w:rPr>
          <w:rFonts w:hAnsi="宋体" w:hint="eastAsia"/>
          <w:sz w:val="24"/>
        </w:rPr>
        <w:t>及烘干工序</w:t>
      </w:r>
      <w:r w:rsidR="005610F3" w:rsidRPr="00AA7E27">
        <w:rPr>
          <w:rFonts w:hAnsi="宋体"/>
          <w:sz w:val="24"/>
        </w:rPr>
        <w:t>产生的硫酸雾；</w:t>
      </w:r>
      <w:r w:rsidR="0043402F" w:rsidRPr="00AA7E27">
        <w:rPr>
          <w:rFonts w:ascii="宋体" w:hAnsi="宋体"/>
          <w:sz w:val="24"/>
        </w:rPr>
        <w:t>②</w:t>
      </w:r>
      <w:r w:rsidR="005610F3" w:rsidRPr="00AA7E27">
        <w:rPr>
          <w:rFonts w:hAnsi="宋体"/>
          <w:sz w:val="24"/>
        </w:rPr>
        <w:t>抛光厂房</w:t>
      </w:r>
      <w:r w:rsidR="000C3625" w:rsidRPr="00AA7E27">
        <w:rPr>
          <w:rFonts w:hAnsi="宋体"/>
          <w:sz w:val="24"/>
        </w:rPr>
        <w:t>酸洗、碱洗产生的</w:t>
      </w:r>
      <w:r w:rsidR="000C3625" w:rsidRPr="00AA7E27">
        <w:rPr>
          <w:rFonts w:hAnsi="宋体" w:hint="eastAsia"/>
          <w:sz w:val="24"/>
        </w:rPr>
        <w:t>酸性、</w:t>
      </w:r>
      <w:r w:rsidR="000C3625" w:rsidRPr="00AA7E27">
        <w:rPr>
          <w:rFonts w:hAnsi="宋体"/>
          <w:sz w:val="24"/>
        </w:rPr>
        <w:t>碱性废气（包括硫酸雾、氨气）</w:t>
      </w:r>
      <w:r w:rsidR="000C3625" w:rsidRPr="00AA7E27">
        <w:rPr>
          <w:rFonts w:hAnsi="宋体" w:hint="eastAsia"/>
          <w:sz w:val="24"/>
        </w:rPr>
        <w:t>；</w:t>
      </w:r>
      <w:r w:rsidR="000C3625" w:rsidRPr="00AA7E27">
        <w:rPr>
          <w:rFonts w:ascii="宋体" w:hAnsi="宋体"/>
          <w:sz w:val="24"/>
        </w:rPr>
        <w:t>③</w:t>
      </w:r>
      <w:r w:rsidR="000C3625" w:rsidRPr="00AA7E27">
        <w:rPr>
          <w:rFonts w:ascii="宋体" w:hAnsi="宋体" w:hint="eastAsia"/>
          <w:sz w:val="24"/>
        </w:rPr>
        <w:t>抛光厂房</w:t>
      </w:r>
      <w:r w:rsidR="00BE08F2" w:rsidRPr="00AA7E27">
        <w:rPr>
          <w:rFonts w:ascii="宋体" w:hAnsi="宋体" w:hint="eastAsia"/>
          <w:sz w:val="24"/>
        </w:rPr>
        <w:t>退火</w:t>
      </w:r>
      <w:r w:rsidR="000C3625" w:rsidRPr="00AA7E27">
        <w:rPr>
          <w:rFonts w:ascii="宋体" w:hAnsi="宋体" w:hint="eastAsia"/>
          <w:sz w:val="24"/>
        </w:rPr>
        <w:t>工序产生的有机废气；</w:t>
      </w:r>
      <w:r w:rsidR="000C3625" w:rsidRPr="00AA7E27">
        <w:rPr>
          <w:rFonts w:ascii="宋体" w:hAnsi="宋体"/>
          <w:sz w:val="24"/>
        </w:rPr>
        <w:t>④</w:t>
      </w:r>
      <w:r w:rsidR="000C3625" w:rsidRPr="00AA7E27">
        <w:rPr>
          <w:rFonts w:hAnsi="宋体" w:hint="eastAsia"/>
          <w:sz w:val="24"/>
        </w:rPr>
        <w:t>图形化厂房</w:t>
      </w:r>
      <w:r w:rsidR="000C3625" w:rsidRPr="00AA7E27">
        <w:rPr>
          <w:rFonts w:hAnsi="宋体"/>
          <w:sz w:val="24"/>
        </w:rPr>
        <w:t>酸洗、碱洗产生的</w:t>
      </w:r>
      <w:r w:rsidR="000C3625" w:rsidRPr="00AA7E27">
        <w:rPr>
          <w:rFonts w:hAnsi="宋体" w:hint="eastAsia"/>
          <w:sz w:val="24"/>
        </w:rPr>
        <w:t>酸性、</w:t>
      </w:r>
      <w:r w:rsidR="000C3625" w:rsidRPr="00AA7E27">
        <w:rPr>
          <w:rFonts w:hAnsi="宋体"/>
          <w:sz w:val="24"/>
        </w:rPr>
        <w:t>碱性废气（包括硫酸雾、氨气）</w:t>
      </w:r>
      <w:r w:rsidR="000C3625" w:rsidRPr="00AA7E27">
        <w:rPr>
          <w:rFonts w:hAnsi="宋体" w:hint="eastAsia"/>
          <w:sz w:val="24"/>
        </w:rPr>
        <w:t>；</w:t>
      </w:r>
      <w:r w:rsidR="000C3625" w:rsidRPr="00AA7E27">
        <w:rPr>
          <w:rFonts w:ascii="宋体" w:hAnsi="宋体"/>
          <w:sz w:val="24"/>
        </w:rPr>
        <w:t>⑤</w:t>
      </w:r>
      <w:r w:rsidR="000C3625" w:rsidRPr="00AA7E27">
        <w:rPr>
          <w:rFonts w:ascii="宋体" w:hAnsi="宋体" w:hint="eastAsia"/>
          <w:sz w:val="24"/>
        </w:rPr>
        <w:t>图形化厂房黄光区产生的有机废气；⑥</w:t>
      </w:r>
      <w:r w:rsidR="0030257B" w:rsidRPr="00AA7E27">
        <w:rPr>
          <w:rFonts w:hAnsi="宋体" w:hint="eastAsia"/>
          <w:sz w:val="24"/>
        </w:rPr>
        <w:t>图形化厂房蚀刻废气；</w:t>
      </w:r>
      <w:r w:rsidR="00BD15AD" w:rsidRPr="00AA7E27">
        <w:rPr>
          <w:rFonts w:hAnsi="宋体" w:hint="eastAsia"/>
          <w:sz w:val="24"/>
        </w:rPr>
        <w:t>⑦</w:t>
      </w:r>
      <w:r w:rsidR="0043402F" w:rsidRPr="00AA7E27">
        <w:rPr>
          <w:rFonts w:hAnsi="宋体"/>
          <w:sz w:val="24"/>
        </w:rPr>
        <w:t>食堂油烟废气。</w:t>
      </w:r>
    </w:p>
    <w:p w:rsidR="005610F3" w:rsidRPr="00AA7E27" w:rsidRDefault="005610F3" w:rsidP="005610F3">
      <w:pPr>
        <w:spacing w:line="360" w:lineRule="auto"/>
        <w:ind w:firstLineChars="200" w:firstLine="480"/>
        <w:rPr>
          <w:rFonts w:hAnsi="宋体"/>
          <w:sz w:val="24"/>
        </w:rPr>
      </w:pPr>
      <w:r w:rsidRPr="00AA7E27">
        <w:rPr>
          <w:rFonts w:hAnsi="宋体" w:hint="eastAsia"/>
          <w:sz w:val="24"/>
        </w:rPr>
        <w:t>（</w:t>
      </w:r>
      <w:r w:rsidRPr="00AA7E27">
        <w:rPr>
          <w:rFonts w:hAnsi="宋体" w:hint="eastAsia"/>
          <w:sz w:val="24"/>
        </w:rPr>
        <w:t>1</w:t>
      </w:r>
      <w:r w:rsidRPr="00AA7E27">
        <w:rPr>
          <w:rFonts w:hAnsi="宋体" w:hint="eastAsia"/>
          <w:sz w:val="24"/>
        </w:rPr>
        <w:t>）长晶厂房酸性废气</w:t>
      </w:r>
    </w:p>
    <w:p w:rsidR="005610F3" w:rsidRPr="00AA7E27" w:rsidRDefault="005610F3" w:rsidP="00D232AC">
      <w:pPr>
        <w:spacing w:line="360" w:lineRule="auto"/>
        <w:ind w:firstLineChars="200" w:firstLine="480"/>
        <w:rPr>
          <w:rFonts w:hAnsi="宋体"/>
          <w:sz w:val="24"/>
        </w:rPr>
      </w:pPr>
      <w:r w:rsidRPr="00AA7E27">
        <w:rPr>
          <w:rFonts w:hAnsi="宋体"/>
          <w:sz w:val="24"/>
        </w:rPr>
        <w:t>长晶</w:t>
      </w:r>
      <w:r w:rsidRPr="00AA7E27">
        <w:rPr>
          <w:rFonts w:hAnsi="宋体" w:hint="eastAsia"/>
          <w:sz w:val="24"/>
        </w:rPr>
        <w:t>检测不合格品</w:t>
      </w:r>
      <w:r w:rsidRPr="00AA7E27">
        <w:rPr>
          <w:rFonts w:hAnsi="宋体"/>
          <w:sz w:val="24"/>
        </w:rPr>
        <w:t>采用</w:t>
      </w:r>
      <w:r w:rsidRPr="00AA7E27">
        <w:rPr>
          <w:sz w:val="24"/>
        </w:rPr>
        <w:t>H</w:t>
      </w:r>
      <w:r w:rsidRPr="00AA7E27">
        <w:rPr>
          <w:sz w:val="24"/>
          <w:vertAlign w:val="subscript"/>
        </w:rPr>
        <w:t>2</w:t>
      </w:r>
      <w:r w:rsidRPr="00AA7E27">
        <w:rPr>
          <w:sz w:val="24"/>
        </w:rPr>
        <w:t>SO</w:t>
      </w:r>
      <w:r w:rsidRPr="00AA7E27">
        <w:rPr>
          <w:sz w:val="24"/>
          <w:vertAlign w:val="subscript"/>
        </w:rPr>
        <w:t>4</w:t>
      </w:r>
      <w:r w:rsidRPr="00AA7E27">
        <w:rPr>
          <w:rFonts w:hAnsi="宋体"/>
          <w:sz w:val="24"/>
        </w:rPr>
        <w:t>进行酸洗，会产生一定量的酸性废气，主要成分为硫酸雾。</w:t>
      </w:r>
      <w:r w:rsidRPr="00AA7E27">
        <w:rPr>
          <w:rFonts w:hAnsi="宋体" w:hint="eastAsia"/>
          <w:sz w:val="24"/>
        </w:rPr>
        <w:t>原有项目配套一套碱液喷淋处理设施对原有项目生产线酸洗废气进行收集处理，本次扩建项目新增配套一套碱液喷淋处理设施</w:t>
      </w:r>
      <w:r w:rsidR="00A41A6E" w:rsidRPr="00AA7E27">
        <w:rPr>
          <w:rFonts w:hAnsi="宋体" w:hint="eastAsia"/>
          <w:sz w:val="24"/>
        </w:rPr>
        <w:t>，</w:t>
      </w:r>
      <w:r w:rsidR="00D232AC" w:rsidRPr="00AA7E27">
        <w:rPr>
          <w:rFonts w:hAnsi="宋体" w:hint="eastAsia"/>
          <w:sz w:val="24"/>
        </w:rPr>
        <w:t>同时</w:t>
      </w:r>
      <w:r w:rsidR="00A41A6E" w:rsidRPr="00AA7E27">
        <w:rPr>
          <w:rFonts w:hAnsi="宋体" w:hint="eastAsia"/>
          <w:sz w:val="24"/>
        </w:rPr>
        <w:t>对原有的管道进行整改，将</w:t>
      </w:r>
      <w:r w:rsidR="00D232AC" w:rsidRPr="00AA7E27">
        <w:rPr>
          <w:rFonts w:hAnsi="宋体" w:hint="eastAsia"/>
          <w:sz w:val="24"/>
        </w:rPr>
        <w:t>原有项目产生的酸雾和扩建生产线产生的酸雾汇集统一将碱液喷淋处理设施进行处理，新增配套的碱液喷淋处理设施和原有的碱液喷淋处理设施形成一备一用。酸雾废气经碱液喷淋处理设施进行处理后经排气筒排放</w:t>
      </w:r>
    </w:p>
    <w:p w:rsidR="000817E6" w:rsidRPr="00AA7E27" w:rsidRDefault="00D232AC" w:rsidP="00D232AC">
      <w:pPr>
        <w:spacing w:line="360" w:lineRule="auto"/>
        <w:ind w:firstLineChars="200" w:firstLine="480"/>
        <w:rPr>
          <w:rFonts w:hAnsi="宋体"/>
          <w:sz w:val="24"/>
        </w:rPr>
      </w:pPr>
      <w:r w:rsidRPr="00AA7E27">
        <w:rPr>
          <w:rFonts w:hAnsi="宋体" w:hint="eastAsia"/>
          <w:sz w:val="24"/>
        </w:rPr>
        <w:t>（</w:t>
      </w:r>
      <w:r w:rsidRPr="00AA7E27">
        <w:rPr>
          <w:rFonts w:hAnsi="宋体" w:hint="eastAsia"/>
          <w:sz w:val="24"/>
        </w:rPr>
        <w:t>2</w:t>
      </w:r>
      <w:r w:rsidRPr="00AA7E27">
        <w:rPr>
          <w:rFonts w:hAnsi="宋体" w:hint="eastAsia"/>
          <w:sz w:val="24"/>
        </w:rPr>
        <w:t>）抛光厂房</w:t>
      </w:r>
      <w:r w:rsidR="000817E6" w:rsidRPr="00AA7E27">
        <w:rPr>
          <w:rFonts w:hAnsi="宋体" w:hint="eastAsia"/>
          <w:sz w:val="24"/>
        </w:rPr>
        <w:t>酸性、碱性废气</w:t>
      </w:r>
    </w:p>
    <w:p w:rsidR="000817E6" w:rsidRPr="00AA7E27" w:rsidRDefault="000817E6" w:rsidP="000817E6">
      <w:pPr>
        <w:spacing w:line="360" w:lineRule="auto"/>
        <w:ind w:firstLineChars="200" w:firstLine="480"/>
        <w:rPr>
          <w:rFonts w:hAnsi="宋体"/>
          <w:sz w:val="24"/>
        </w:rPr>
      </w:pPr>
      <w:r w:rsidRPr="00AA7E27">
        <w:rPr>
          <w:rFonts w:hAnsi="宋体" w:hint="eastAsia"/>
          <w:sz w:val="24"/>
        </w:rPr>
        <w:t>抛光酸洗机台采用</w:t>
      </w:r>
      <w:r w:rsidRPr="00AA7E27">
        <w:rPr>
          <w:sz w:val="24"/>
        </w:rPr>
        <w:t>H</w:t>
      </w:r>
      <w:r w:rsidRPr="00AA7E27">
        <w:rPr>
          <w:sz w:val="24"/>
          <w:vertAlign w:val="subscript"/>
        </w:rPr>
        <w:t>2</w:t>
      </w:r>
      <w:r w:rsidRPr="00AA7E27">
        <w:rPr>
          <w:sz w:val="24"/>
        </w:rPr>
        <w:t>SO</w:t>
      </w:r>
      <w:r w:rsidRPr="00AA7E27">
        <w:rPr>
          <w:sz w:val="24"/>
          <w:vertAlign w:val="subscript"/>
        </w:rPr>
        <w:t>4</w:t>
      </w:r>
      <w:r w:rsidRPr="00AA7E27">
        <w:rPr>
          <w:rFonts w:hAnsi="宋体"/>
          <w:sz w:val="24"/>
        </w:rPr>
        <w:t>酸洗</w:t>
      </w:r>
      <w:r w:rsidRPr="00AA7E27">
        <w:rPr>
          <w:rFonts w:hAnsi="宋体" w:hint="eastAsia"/>
          <w:sz w:val="24"/>
        </w:rPr>
        <w:t>，</w:t>
      </w:r>
      <w:r w:rsidRPr="00AA7E27">
        <w:rPr>
          <w:rFonts w:hAnsi="宋体"/>
          <w:sz w:val="24"/>
        </w:rPr>
        <w:t>会产生一定量的酸性废气</w:t>
      </w:r>
      <w:r w:rsidRPr="00AA7E27">
        <w:rPr>
          <w:rFonts w:hAnsi="宋体" w:hint="eastAsia"/>
          <w:sz w:val="24"/>
        </w:rPr>
        <w:t>，主要</w:t>
      </w:r>
      <w:r w:rsidRPr="00AA7E27">
        <w:rPr>
          <w:rFonts w:hAnsi="宋体"/>
          <w:sz w:val="24"/>
        </w:rPr>
        <w:t>污染物为硫酸雾</w:t>
      </w:r>
      <w:r w:rsidRPr="00AA7E27">
        <w:rPr>
          <w:rFonts w:hAnsi="宋体" w:hint="eastAsia"/>
          <w:sz w:val="24"/>
        </w:rPr>
        <w:t>；</w:t>
      </w:r>
      <w:r w:rsidRPr="00AA7E27">
        <w:rPr>
          <w:rFonts w:hAnsi="宋体"/>
          <w:sz w:val="24"/>
        </w:rPr>
        <w:t>碱洗机台采用氨水碱洗，会产生一定量的碱性废气</w:t>
      </w:r>
      <w:r w:rsidRPr="00AA7E27">
        <w:rPr>
          <w:rFonts w:hAnsi="宋体" w:hint="eastAsia"/>
          <w:sz w:val="24"/>
        </w:rPr>
        <w:t>，</w:t>
      </w:r>
      <w:r w:rsidRPr="00AA7E27">
        <w:rPr>
          <w:rFonts w:hAnsi="宋体"/>
          <w:sz w:val="24"/>
        </w:rPr>
        <w:t>主要污染物为</w:t>
      </w:r>
      <w:r w:rsidRPr="00AA7E27">
        <w:rPr>
          <w:rFonts w:hAnsi="宋体" w:hint="eastAsia"/>
          <w:sz w:val="24"/>
        </w:rPr>
        <w:t>NH</w:t>
      </w:r>
      <w:r w:rsidRPr="00AA7E27">
        <w:rPr>
          <w:rFonts w:hAnsi="宋体" w:hint="eastAsia"/>
          <w:sz w:val="24"/>
          <w:vertAlign w:val="subscript"/>
        </w:rPr>
        <w:t>3</w:t>
      </w:r>
      <w:r w:rsidRPr="00AA7E27">
        <w:rPr>
          <w:rFonts w:hAnsi="宋体"/>
          <w:sz w:val="24"/>
        </w:rPr>
        <w:t>。</w:t>
      </w:r>
      <w:r w:rsidRPr="00AA7E27">
        <w:rPr>
          <w:rFonts w:hAnsi="宋体" w:hint="eastAsia"/>
          <w:sz w:val="24"/>
        </w:rPr>
        <w:t>抛光厂房退火清洗站配套一套碱液喷淋塔负责收集处理退火清洗站酸性、碱性废气；</w:t>
      </w:r>
      <w:r w:rsidR="00F44A48" w:rsidRPr="00AA7E27">
        <w:rPr>
          <w:rFonts w:hAnsi="宋体" w:hint="eastAsia"/>
          <w:sz w:val="24"/>
        </w:rPr>
        <w:t>抛光站、铜抛站、检测站共配套</w:t>
      </w:r>
      <w:r w:rsidR="00F44A48" w:rsidRPr="00AA7E27">
        <w:rPr>
          <w:rFonts w:hAnsi="宋体" w:hint="eastAsia"/>
          <w:sz w:val="24"/>
        </w:rPr>
        <w:t>5</w:t>
      </w:r>
      <w:r w:rsidR="00F44A48" w:rsidRPr="00AA7E27">
        <w:rPr>
          <w:rFonts w:hAnsi="宋体" w:hint="eastAsia"/>
          <w:sz w:val="24"/>
        </w:rPr>
        <w:t>套</w:t>
      </w:r>
      <w:r w:rsidR="00F44A48" w:rsidRPr="00AA7E27">
        <w:rPr>
          <w:rFonts w:hAnsi="宋体" w:hint="eastAsia"/>
          <w:sz w:val="24"/>
        </w:rPr>
        <w:t>SDG</w:t>
      </w:r>
      <w:r w:rsidR="00F44A48" w:rsidRPr="00AA7E27">
        <w:rPr>
          <w:rFonts w:hAnsi="宋体" w:hint="eastAsia"/>
          <w:sz w:val="24"/>
        </w:rPr>
        <w:t>新型吸附塔负责收集处理抛光站、铜抛站、检测站排放的酸性、碱性废气，所有废气处理设施处理后通过排气筒排至抛光厂房楼顶排放。</w:t>
      </w:r>
    </w:p>
    <w:p w:rsidR="000817E6" w:rsidRPr="00AA7E27" w:rsidRDefault="00F44A48" w:rsidP="00D232AC">
      <w:pPr>
        <w:spacing w:line="360" w:lineRule="auto"/>
        <w:ind w:firstLineChars="200" w:firstLine="480"/>
        <w:rPr>
          <w:rFonts w:hAnsi="宋体"/>
          <w:sz w:val="24"/>
        </w:rPr>
      </w:pPr>
      <w:r w:rsidRPr="00AA7E27">
        <w:rPr>
          <w:rFonts w:hAnsi="宋体" w:hint="eastAsia"/>
          <w:sz w:val="24"/>
        </w:rPr>
        <w:t>（</w:t>
      </w:r>
      <w:r w:rsidRPr="00AA7E27">
        <w:rPr>
          <w:rFonts w:hAnsi="宋体" w:hint="eastAsia"/>
          <w:sz w:val="24"/>
        </w:rPr>
        <w:t>3</w:t>
      </w:r>
      <w:r w:rsidRPr="00AA7E27">
        <w:rPr>
          <w:rFonts w:hAnsi="宋体" w:hint="eastAsia"/>
          <w:sz w:val="24"/>
        </w:rPr>
        <w:t>）抛光厂房有机废气</w:t>
      </w:r>
    </w:p>
    <w:p w:rsidR="00F44A48" w:rsidRPr="00AA7E27" w:rsidRDefault="00317DF5" w:rsidP="00D232AC">
      <w:pPr>
        <w:spacing w:line="360" w:lineRule="auto"/>
        <w:ind w:firstLineChars="200" w:firstLine="480"/>
        <w:rPr>
          <w:rFonts w:hAnsi="宋体"/>
          <w:sz w:val="24"/>
        </w:rPr>
      </w:pPr>
      <w:r w:rsidRPr="00AA7E27">
        <w:rPr>
          <w:rFonts w:hAnsi="宋体" w:hint="eastAsia"/>
          <w:sz w:val="24"/>
        </w:rPr>
        <w:t>项目退火前和</w:t>
      </w:r>
      <w:r w:rsidR="00BE08F2" w:rsidRPr="00AA7E27">
        <w:rPr>
          <w:rFonts w:hAnsi="宋体" w:hint="eastAsia"/>
          <w:sz w:val="24"/>
        </w:rPr>
        <w:t>退火</w:t>
      </w:r>
      <w:r w:rsidRPr="00AA7E27">
        <w:rPr>
          <w:rFonts w:hAnsi="宋体" w:hint="eastAsia"/>
          <w:sz w:val="24"/>
        </w:rPr>
        <w:t>后清洗使用的有机清洗剂将挥发产生少量的有机废气，</w:t>
      </w:r>
      <w:r w:rsidR="00A678D7" w:rsidRPr="00AA7E27">
        <w:rPr>
          <w:rFonts w:hAnsi="宋体" w:hint="eastAsia"/>
          <w:sz w:val="24"/>
        </w:rPr>
        <w:t>主要污染物为</w:t>
      </w:r>
      <w:r w:rsidR="00A678D7" w:rsidRPr="00AA7E27">
        <w:rPr>
          <w:rFonts w:hAnsi="宋体" w:hint="eastAsia"/>
          <w:sz w:val="24"/>
        </w:rPr>
        <w:t>VOCs</w:t>
      </w:r>
      <w:r w:rsidR="00A678D7" w:rsidRPr="00AA7E27">
        <w:rPr>
          <w:rFonts w:hAnsi="宋体" w:hint="eastAsia"/>
          <w:sz w:val="24"/>
        </w:rPr>
        <w:t>，</w:t>
      </w:r>
      <w:r w:rsidR="003526C0" w:rsidRPr="00AA7E27">
        <w:rPr>
          <w:rFonts w:hAnsi="宋体" w:hint="eastAsia"/>
          <w:sz w:val="24"/>
        </w:rPr>
        <w:t>企业配套建设一套活性炭吸附装置负责对有机废气进行收集处理后通过排气筒排至抛光厂房楼顶排放。</w:t>
      </w:r>
    </w:p>
    <w:p w:rsidR="003526C0" w:rsidRPr="00AA7E27" w:rsidRDefault="003526C0" w:rsidP="00062D1D">
      <w:pPr>
        <w:spacing w:line="360" w:lineRule="auto"/>
        <w:ind w:firstLineChars="200" w:firstLine="480"/>
        <w:rPr>
          <w:rFonts w:hAnsi="宋体"/>
          <w:sz w:val="24"/>
        </w:rPr>
      </w:pPr>
      <w:r w:rsidRPr="00AA7E27">
        <w:rPr>
          <w:rFonts w:hint="eastAsia"/>
          <w:sz w:val="24"/>
        </w:rPr>
        <w:t>（</w:t>
      </w:r>
      <w:r w:rsidRPr="00AA7E27">
        <w:rPr>
          <w:rFonts w:hint="eastAsia"/>
          <w:sz w:val="24"/>
        </w:rPr>
        <w:t>4</w:t>
      </w:r>
      <w:r w:rsidRPr="00AA7E27">
        <w:rPr>
          <w:rFonts w:hint="eastAsia"/>
          <w:sz w:val="24"/>
        </w:rPr>
        <w:t>）图形化厂房</w:t>
      </w:r>
      <w:r w:rsidRPr="00AA7E27">
        <w:rPr>
          <w:rFonts w:hAnsi="宋体" w:hint="eastAsia"/>
          <w:sz w:val="24"/>
        </w:rPr>
        <w:t>酸性、碱性废气</w:t>
      </w:r>
    </w:p>
    <w:p w:rsidR="003526C0" w:rsidRPr="00AA7E27" w:rsidRDefault="003526C0" w:rsidP="003526C0">
      <w:pPr>
        <w:spacing w:line="360" w:lineRule="auto"/>
        <w:ind w:firstLineChars="200" w:firstLine="480"/>
        <w:rPr>
          <w:rFonts w:hAnsi="宋体"/>
          <w:sz w:val="24"/>
        </w:rPr>
      </w:pPr>
      <w:r w:rsidRPr="00AA7E27">
        <w:rPr>
          <w:rFonts w:hAnsi="宋体" w:hint="eastAsia"/>
          <w:sz w:val="24"/>
        </w:rPr>
        <w:t>酸洗机台采用</w:t>
      </w:r>
      <w:r w:rsidRPr="00AA7E27">
        <w:rPr>
          <w:sz w:val="24"/>
        </w:rPr>
        <w:t>H</w:t>
      </w:r>
      <w:r w:rsidRPr="00AA7E27">
        <w:rPr>
          <w:sz w:val="24"/>
          <w:vertAlign w:val="subscript"/>
        </w:rPr>
        <w:t>2</w:t>
      </w:r>
      <w:r w:rsidRPr="00AA7E27">
        <w:rPr>
          <w:sz w:val="24"/>
        </w:rPr>
        <w:t>SO</w:t>
      </w:r>
      <w:r w:rsidRPr="00AA7E27">
        <w:rPr>
          <w:sz w:val="24"/>
          <w:vertAlign w:val="subscript"/>
        </w:rPr>
        <w:t>4</w:t>
      </w:r>
      <w:r w:rsidRPr="00AA7E27">
        <w:rPr>
          <w:rFonts w:hAnsi="宋体"/>
          <w:sz w:val="24"/>
        </w:rPr>
        <w:t>酸洗</w:t>
      </w:r>
      <w:r w:rsidRPr="00AA7E27">
        <w:rPr>
          <w:rFonts w:hAnsi="宋体" w:hint="eastAsia"/>
          <w:sz w:val="24"/>
        </w:rPr>
        <w:t>，</w:t>
      </w:r>
      <w:r w:rsidRPr="00AA7E27">
        <w:rPr>
          <w:rFonts w:hAnsi="宋体"/>
          <w:sz w:val="24"/>
        </w:rPr>
        <w:t>会产生一定量的酸性废气</w:t>
      </w:r>
      <w:r w:rsidRPr="00AA7E27">
        <w:rPr>
          <w:rFonts w:hAnsi="宋体" w:hint="eastAsia"/>
          <w:sz w:val="24"/>
        </w:rPr>
        <w:t>，主要</w:t>
      </w:r>
      <w:r w:rsidRPr="00AA7E27">
        <w:rPr>
          <w:rFonts w:hAnsi="宋体"/>
          <w:sz w:val="24"/>
        </w:rPr>
        <w:t>污染物为硫酸雾</w:t>
      </w:r>
      <w:r w:rsidRPr="00AA7E27">
        <w:rPr>
          <w:rFonts w:hAnsi="宋体" w:hint="eastAsia"/>
          <w:sz w:val="24"/>
        </w:rPr>
        <w:t>；</w:t>
      </w:r>
      <w:r w:rsidRPr="00AA7E27">
        <w:rPr>
          <w:rFonts w:hAnsi="宋体"/>
          <w:sz w:val="24"/>
        </w:rPr>
        <w:t>碱洗机台采用氨水碱洗，会产生一定量的碱性废气</w:t>
      </w:r>
      <w:r w:rsidRPr="00AA7E27">
        <w:rPr>
          <w:rFonts w:hAnsi="宋体" w:hint="eastAsia"/>
          <w:sz w:val="24"/>
        </w:rPr>
        <w:t>，</w:t>
      </w:r>
      <w:r w:rsidRPr="00AA7E27">
        <w:rPr>
          <w:rFonts w:hAnsi="宋体"/>
          <w:sz w:val="24"/>
        </w:rPr>
        <w:t>主要污染物为</w:t>
      </w:r>
      <w:r w:rsidRPr="00AA7E27">
        <w:rPr>
          <w:rFonts w:hAnsi="宋体" w:hint="eastAsia"/>
          <w:sz w:val="24"/>
        </w:rPr>
        <w:t>NH</w:t>
      </w:r>
      <w:r w:rsidRPr="00AA7E27">
        <w:rPr>
          <w:rFonts w:hAnsi="宋体" w:hint="eastAsia"/>
          <w:sz w:val="24"/>
          <w:vertAlign w:val="subscript"/>
        </w:rPr>
        <w:t>3</w:t>
      </w:r>
      <w:r w:rsidRPr="00AA7E27">
        <w:rPr>
          <w:rFonts w:hAnsi="宋体"/>
          <w:sz w:val="24"/>
        </w:rPr>
        <w:t>。</w:t>
      </w:r>
      <w:r w:rsidRPr="00AA7E27">
        <w:rPr>
          <w:rFonts w:hAnsi="宋体" w:hint="eastAsia"/>
          <w:sz w:val="24"/>
        </w:rPr>
        <w:t>图形化厂房酸性废气（</w:t>
      </w:r>
      <w:r w:rsidRPr="00AA7E27">
        <w:rPr>
          <w:rFonts w:hAnsi="宋体" w:hint="eastAsia"/>
          <w:sz w:val="24"/>
        </w:rPr>
        <w:t>H</w:t>
      </w:r>
      <w:r w:rsidRPr="00AA7E27">
        <w:rPr>
          <w:rFonts w:hAnsi="宋体" w:hint="eastAsia"/>
          <w:sz w:val="24"/>
          <w:vertAlign w:val="subscript"/>
        </w:rPr>
        <w:t>2</w:t>
      </w:r>
      <w:r w:rsidRPr="00AA7E27">
        <w:rPr>
          <w:rFonts w:hAnsi="宋体" w:hint="eastAsia"/>
          <w:sz w:val="24"/>
        </w:rPr>
        <w:t>SO</w:t>
      </w:r>
      <w:r w:rsidRPr="00AA7E27">
        <w:rPr>
          <w:rFonts w:hAnsi="宋体" w:hint="eastAsia"/>
          <w:sz w:val="24"/>
          <w:vertAlign w:val="subscript"/>
        </w:rPr>
        <w:t>4</w:t>
      </w:r>
      <w:r w:rsidRPr="00AA7E27">
        <w:rPr>
          <w:rFonts w:hAnsi="宋体" w:hint="eastAsia"/>
          <w:sz w:val="24"/>
        </w:rPr>
        <w:t>）、碱性废气（</w:t>
      </w:r>
      <w:r w:rsidRPr="00AA7E27">
        <w:rPr>
          <w:rFonts w:hAnsi="宋体" w:hint="eastAsia"/>
          <w:sz w:val="24"/>
        </w:rPr>
        <w:t>NH</w:t>
      </w:r>
      <w:r w:rsidRPr="00AA7E27">
        <w:rPr>
          <w:rFonts w:hAnsi="宋体" w:hint="eastAsia"/>
          <w:sz w:val="24"/>
          <w:vertAlign w:val="subscript"/>
        </w:rPr>
        <w:t>3</w:t>
      </w:r>
      <w:r w:rsidRPr="00AA7E27">
        <w:rPr>
          <w:rFonts w:hAnsi="宋体" w:hint="eastAsia"/>
          <w:sz w:val="24"/>
        </w:rPr>
        <w:t>）统一收集后经过</w:t>
      </w:r>
      <w:r w:rsidRPr="00AA7E27">
        <w:rPr>
          <w:rFonts w:hAnsi="宋体" w:hint="eastAsia"/>
          <w:sz w:val="24"/>
        </w:rPr>
        <w:t>2</w:t>
      </w:r>
      <w:r w:rsidRPr="00AA7E27">
        <w:rPr>
          <w:rFonts w:hAnsi="宋体" w:hint="eastAsia"/>
          <w:sz w:val="24"/>
        </w:rPr>
        <w:t>套碱液喷淋</w:t>
      </w:r>
      <w:r w:rsidRPr="00AA7E27">
        <w:rPr>
          <w:rFonts w:hAnsi="宋体"/>
          <w:sz w:val="24"/>
        </w:rPr>
        <w:t>洗涤塔处理后通过</w:t>
      </w:r>
      <w:r w:rsidRPr="00AA7E27">
        <w:rPr>
          <w:rFonts w:hAnsi="宋体" w:hint="eastAsia"/>
          <w:sz w:val="24"/>
        </w:rPr>
        <w:t>排气筒引至图形化厂房楼顶排放。</w:t>
      </w:r>
    </w:p>
    <w:p w:rsidR="008209D1" w:rsidRPr="00AA7E27" w:rsidRDefault="00062D1D" w:rsidP="00062D1D">
      <w:pPr>
        <w:spacing w:line="360" w:lineRule="auto"/>
        <w:ind w:firstLineChars="200" w:firstLine="480"/>
        <w:rPr>
          <w:rFonts w:ascii="宋体" w:hAnsi="宋体"/>
          <w:sz w:val="24"/>
        </w:rPr>
      </w:pPr>
      <w:r w:rsidRPr="00AA7E27">
        <w:rPr>
          <w:rFonts w:hint="eastAsia"/>
          <w:sz w:val="24"/>
        </w:rPr>
        <w:t>（</w:t>
      </w:r>
      <w:r w:rsidR="00C960C4" w:rsidRPr="00AA7E27">
        <w:rPr>
          <w:rFonts w:hint="eastAsia"/>
          <w:sz w:val="24"/>
        </w:rPr>
        <w:t>5</w:t>
      </w:r>
      <w:r w:rsidRPr="00AA7E27">
        <w:rPr>
          <w:rFonts w:hint="eastAsia"/>
          <w:sz w:val="24"/>
        </w:rPr>
        <w:t>）</w:t>
      </w:r>
      <w:r w:rsidR="008209D1" w:rsidRPr="00AA7E27">
        <w:rPr>
          <w:rFonts w:hAnsi="宋体" w:hint="eastAsia"/>
          <w:sz w:val="24"/>
        </w:rPr>
        <w:t>图形化厂房</w:t>
      </w:r>
      <w:r w:rsidR="008209D1" w:rsidRPr="00AA7E27">
        <w:rPr>
          <w:rFonts w:ascii="宋体" w:hAnsi="宋体" w:hint="eastAsia"/>
          <w:sz w:val="24"/>
        </w:rPr>
        <w:t>黄光区有机废气</w:t>
      </w:r>
    </w:p>
    <w:p w:rsidR="00C960C4" w:rsidRPr="00AA7E27" w:rsidRDefault="00C960C4" w:rsidP="00C960C4">
      <w:pPr>
        <w:spacing w:line="360" w:lineRule="auto"/>
        <w:ind w:firstLineChars="200" w:firstLine="480"/>
        <w:rPr>
          <w:rFonts w:hAnsi="宋体"/>
          <w:sz w:val="24"/>
        </w:rPr>
      </w:pPr>
      <w:r w:rsidRPr="00AA7E27">
        <w:rPr>
          <w:rFonts w:hAnsi="宋体" w:hint="eastAsia"/>
          <w:sz w:val="24"/>
        </w:rPr>
        <w:lastRenderedPageBreak/>
        <w:t>①显影</w:t>
      </w:r>
      <w:r w:rsidRPr="00AA7E27">
        <w:rPr>
          <w:rFonts w:hAnsi="宋体"/>
          <w:sz w:val="24"/>
        </w:rPr>
        <w:t>不合格产品需使用去胶液进行</w:t>
      </w:r>
      <w:r w:rsidRPr="00AA7E27">
        <w:rPr>
          <w:rFonts w:hAnsi="宋体" w:hint="eastAsia"/>
          <w:sz w:val="24"/>
        </w:rPr>
        <w:t>去胶</w:t>
      </w:r>
      <w:r w:rsidRPr="00AA7E27">
        <w:rPr>
          <w:rFonts w:hAnsi="宋体"/>
          <w:sz w:val="24"/>
        </w:rPr>
        <w:t>清洗，清洗过程中会有少量有机溶剂挥发，去胶液挥发份为</w:t>
      </w:r>
      <w:r w:rsidRPr="00AA7E27">
        <w:rPr>
          <w:rFonts w:hAnsi="宋体"/>
          <w:kern w:val="0"/>
          <w:sz w:val="24"/>
        </w:rPr>
        <w:t>乙醇胺，以</w:t>
      </w:r>
      <w:r w:rsidRPr="00AA7E27">
        <w:rPr>
          <w:kern w:val="0"/>
          <w:sz w:val="24"/>
        </w:rPr>
        <w:t>VOCs</w:t>
      </w:r>
      <w:r w:rsidRPr="00AA7E27">
        <w:rPr>
          <w:rFonts w:hAnsi="宋体"/>
          <w:kern w:val="0"/>
          <w:sz w:val="24"/>
        </w:rPr>
        <w:t>计</w:t>
      </w:r>
      <w:r w:rsidRPr="00AA7E27">
        <w:rPr>
          <w:rFonts w:hAnsi="宋体"/>
          <w:sz w:val="24"/>
        </w:rPr>
        <w:t>，收集后通过</w:t>
      </w:r>
      <w:r w:rsidRPr="00AA7E27">
        <w:rPr>
          <w:sz w:val="24"/>
        </w:rPr>
        <w:t>1</w:t>
      </w:r>
      <w:r w:rsidRPr="00AA7E27">
        <w:rPr>
          <w:rFonts w:hAnsi="宋体"/>
          <w:sz w:val="24"/>
        </w:rPr>
        <w:t>套活性炭纤维有机废气净化器处理后经过</w:t>
      </w:r>
      <w:r w:rsidRPr="00AA7E27">
        <w:rPr>
          <w:rFonts w:hint="eastAsia"/>
          <w:sz w:val="24"/>
        </w:rPr>
        <w:t>排</w:t>
      </w:r>
      <w:r w:rsidRPr="00AA7E27">
        <w:rPr>
          <w:rFonts w:hAnsi="宋体"/>
          <w:sz w:val="24"/>
        </w:rPr>
        <w:t>气筒</w:t>
      </w:r>
      <w:r w:rsidRPr="00AA7E27">
        <w:rPr>
          <w:rFonts w:hAnsi="宋体" w:hint="eastAsia"/>
          <w:sz w:val="24"/>
        </w:rPr>
        <w:t>引至图形化厂房楼顶排放。</w:t>
      </w:r>
    </w:p>
    <w:p w:rsidR="00C960C4" w:rsidRPr="00AA7E27" w:rsidRDefault="00C960C4" w:rsidP="00C960C4">
      <w:pPr>
        <w:spacing w:line="360" w:lineRule="auto"/>
        <w:ind w:firstLineChars="200" w:firstLine="480"/>
        <w:rPr>
          <w:rFonts w:hAnsi="宋体"/>
          <w:sz w:val="24"/>
        </w:rPr>
      </w:pPr>
      <w:r w:rsidRPr="00AA7E27">
        <w:rPr>
          <w:rFonts w:hAnsi="宋体" w:hint="eastAsia"/>
          <w:sz w:val="24"/>
        </w:rPr>
        <w:t>②</w:t>
      </w:r>
      <w:r w:rsidRPr="00AA7E27">
        <w:rPr>
          <w:rFonts w:hAnsi="宋体"/>
          <w:sz w:val="24"/>
        </w:rPr>
        <w:t>黄光</w:t>
      </w:r>
      <w:r w:rsidRPr="00AA7E27">
        <w:rPr>
          <w:rFonts w:hAnsi="宋体" w:hint="eastAsia"/>
          <w:sz w:val="24"/>
        </w:rPr>
        <w:t>区</w:t>
      </w:r>
      <w:r w:rsidRPr="00AA7E27">
        <w:rPr>
          <w:rFonts w:hAnsi="宋体"/>
          <w:sz w:val="24"/>
        </w:rPr>
        <w:t>涂胶、光刻、显影过程中</w:t>
      </w:r>
      <w:r w:rsidRPr="00AA7E27">
        <w:rPr>
          <w:rFonts w:hAnsi="宋体" w:hint="eastAsia"/>
          <w:sz w:val="24"/>
        </w:rPr>
        <w:t>使用</w:t>
      </w:r>
      <w:r w:rsidRPr="00AA7E27">
        <w:rPr>
          <w:rFonts w:hAnsi="宋体"/>
          <w:sz w:val="24"/>
        </w:rPr>
        <w:t>光刻胶、边胶清洗剂</w:t>
      </w:r>
      <w:r w:rsidRPr="00AA7E27">
        <w:rPr>
          <w:rFonts w:hAnsi="宋体" w:hint="eastAsia"/>
          <w:sz w:val="24"/>
        </w:rPr>
        <w:t>、</w:t>
      </w:r>
      <w:r w:rsidRPr="00AA7E27">
        <w:rPr>
          <w:rFonts w:hAnsi="宋体"/>
          <w:sz w:val="24"/>
        </w:rPr>
        <w:t>显影液等有机溶剂，挥发份成分为</w:t>
      </w:r>
      <w:r w:rsidRPr="00AA7E27">
        <w:rPr>
          <w:rFonts w:hint="eastAsia"/>
          <w:sz w:val="24"/>
        </w:rPr>
        <w:t>丙二醇甲醚，以</w:t>
      </w:r>
      <w:r w:rsidRPr="00AA7E27">
        <w:rPr>
          <w:sz w:val="24"/>
        </w:rPr>
        <w:t>VOC</w:t>
      </w:r>
      <w:r w:rsidRPr="00AA7E27">
        <w:rPr>
          <w:rFonts w:hint="eastAsia"/>
          <w:sz w:val="24"/>
        </w:rPr>
        <w:t>s</w:t>
      </w:r>
      <w:r w:rsidRPr="00AA7E27">
        <w:rPr>
          <w:rFonts w:hint="eastAsia"/>
          <w:sz w:val="24"/>
        </w:rPr>
        <w:t>计</w:t>
      </w:r>
      <w:r w:rsidRPr="00AA7E27">
        <w:rPr>
          <w:rFonts w:hAnsi="宋体"/>
          <w:sz w:val="24"/>
        </w:rPr>
        <w:t>，</w:t>
      </w:r>
      <w:r w:rsidRPr="00AA7E27">
        <w:rPr>
          <w:rFonts w:hAnsi="宋体" w:hint="eastAsia"/>
          <w:sz w:val="24"/>
        </w:rPr>
        <w:t>黄光车间机台擦拭使用丙酮，会有</w:t>
      </w:r>
      <w:r w:rsidR="00D4506A" w:rsidRPr="00AA7E27">
        <w:rPr>
          <w:rFonts w:hAnsi="宋体" w:hint="eastAsia"/>
          <w:sz w:val="24"/>
        </w:rPr>
        <w:t>丙酮废气挥发</w:t>
      </w:r>
      <w:r w:rsidRPr="00AA7E27">
        <w:rPr>
          <w:rFonts w:hAnsi="宋体" w:hint="eastAsia"/>
          <w:sz w:val="24"/>
        </w:rPr>
        <w:t>。该部分</w:t>
      </w:r>
      <w:r w:rsidRPr="00AA7E27">
        <w:rPr>
          <w:rFonts w:hAnsi="宋体"/>
          <w:sz w:val="24"/>
        </w:rPr>
        <w:t>废气收集后通过</w:t>
      </w:r>
      <w:r w:rsidRPr="00AA7E27">
        <w:rPr>
          <w:sz w:val="24"/>
        </w:rPr>
        <w:t>6</w:t>
      </w:r>
      <w:r w:rsidRPr="00AA7E27">
        <w:rPr>
          <w:rFonts w:hAnsi="宋体"/>
          <w:sz w:val="24"/>
        </w:rPr>
        <w:t>套活性炭纤维有机废气净化器处理后经过</w:t>
      </w:r>
      <w:r w:rsidRPr="00AA7E27">
        <w:rPr>
          <w:rFonts w:hAnsi="宋体" w:hint="eastAsia"/>
          <w:sz w:val="24"/>
        </w:rPr>
        <w:t>排气筒引至图形化厂房楼顶排放。</w:t>
      </w:r>
    </w:p>
    <w:p w:rsidR="00C960C4" w:rsidRPr="00AA7E27" w:rsidRDefault="00C960C4" w:rsidP="00C960C4">
      <w:pPr>
        <w:spacing w:line="360" w:lineRule="auto"/>
        <w:ind w:firstLineChars="200" w:firstLine="480"/>
        <w:rPr>
          <w:rFonts w:ascii="宋体" w:hAnsi="宋体"/>
          <w:sz w:val="24"/>
        </w:rPr>
      </w:pPr>
      <w:r w:rsidRPr="00AA7E27">
        <w:rPr>
          <w:rFonts w:hAnsi="宋体"/>
          <w:sz w:val="24"/>
        </w:rPr>
        <w:t>（</w:t>
      </w:r>
      <w:r w:rsidRPr="00AA7E27">
        <w:rPr>
          <w:sz w:val="24"/>
        </w:rPr>
        <w:t>6</w:t>
      </w:r>
      <w:r w:rsidRPr="00AA7E27">
        <w:rPr>
          <w:rFonts w:hAnsi="宋体"/>
          <w:sz w:val="24"/>
        </w:rPr>
        <w:t>）</w:t>
      </w:r>
      <w:r w:rsidRPr="00AA7E27">
        <w:rPr>
          <w:rFonts w:ascii="宋体" w:hAnsi="宋体" w:hint="eastAsia"/>
          <w:sz w:val="24"/>
        </w:rPr>
        <w:t>图形化厂房</w:t>
      </w:r>
      <w:r w:rsidR="0030257B" w:rsidRPr="00AA7E27">
        <w:rPr>
          <w:rFonts w:ascii="宋体" w:hAnsi="宋体" w:hint="eastAsia"/>
          <w:sz w:val="24"/>
        </w:rPr>
        <w:t>蚀刻废气</w:t>
      </w:r>
    </w:p>
    <w:p w:rsidR="0030257B" w:rsidRPr="00AA7E27" w:rsidRDefault="0030257B" w:rsidP="0030257B">
      <w:pPr>
        <w:spacing w:line="360" w:lineRule="auto"/>
        <w:ind w:firstLineChars="200" w:firstLine="480"/>
        <w:rPr>
          <w:rFonts w:hAnsi="宋体"/>
          <w:sz w:val="24"/>
        </w:rPr>
      </w:pPr>
      <w:r w:rsidRPr="00AA7E27">
        <w:rPr>
          <w:rFonts w:hAnsi="宋体"/>
          <w:sz w:val="24"/>
        </w:rPr>
        <w:t>薄膜车间</w:t>
      </w:r>
      <w:r w:rsidRPr="00AA7E27">
        <w:rPr>
          <w:sz w:val="24"/>
        </w:rPr>
        <w:t>ICP</w:t>
      </w:r>
      <w:r w:rsidRPr="00AA7E27">
        <w:rPr>
          <w:rFonts w:hAnsi="宋体"/>
          <w:sz w:val="24"/>
        </w:rPr>
        <w:t>蚀刻采用</w:t>
      </w:r>
      <w:r w:rsidRPr="00AA7E27">
        <w:rPr>
          <w:sz w:val="24"/>
        </w:rPr>
        <w:t>BCl</w:t>
      </w:r>
      <w:r w:rsidRPr="00AA7E27">
        <w:rPr>
          <w:sz w:val="24"/>
          <w:vertAlign w:val="subscript"/>
        </w:rPr>
        <w:t>3</w:t>
      </w:r>
      <w:r w:rsidRPr="00AA7E27">
        <w:rPr>
          <w:rFonts w:hAnsi="宋体"/>
          <w:sz w:val="24"/>
        </w:rPr>
        <w:t>、</w:t>
      </w:r>
      <w:r w:rsidRPr="00AA7E27">
        <w:rPr>
          <w:sz w:val="24"/>
        </w:rPr>
        <w:t>C</w:t>
      </w:r>
      <w:r w:rsidRPr="00AA7E27">
        <w:rPr>
          <w:rFonts w:hint="eastAsia"/>
          <w:sz w:val="24"/>
        </w:rPr>
        <w:t>H</w:t>
      </w:r>
      <w:r w:rsidRPr="00AA7E27">
        <w:rPr>
          <w:sz w:val="24"/>
        </w:rPr>
        <w:t>F</w:t>
      </w:r>
      <w:r w:rsidRPr="00AA7E27">
        <w:rPr>
          <w:rFonts w:hint="eastAsia"/>
          <w:sz w:val="24"/>
          <w:vertAlign w:val="subscript"/>
        </w:rPr>
        <w:t>3</w:t>
      </w:r>
      <w:r w:rsidRPr="00AA7E27">
        <w:rPr>
          <w:rFonts w:hAnsi="宋体"/>
          <w:sz w:val="24"/>
        </w:rPr>
        <w:t>等气体，</w:t>
      </w:r>
      <w:r w:rsidRPr="00AA7E27">
        <w:rPr>
          <w:rFonts w:hAnsi="宋体" w:hint="eastAsia"/>
          <w:sz w:val="24"/>
        </w:rPr>
        <w:t>蚀刻过程会有少量</w:t>
      </w:r>
      <w:r w:rsidR="0089033E" w:rsidRPr="00AA7E27">
        <w:rPr>
          <w:rFonts w:hAnsi="宋体" w:hint="eastAsia"/>
          <w:sz w:val="24"/>
        </w:rPr>
        <w:t>未</w:t>
      </w:r>
      <w:r w:rsidRPr="00AA7E27">
        <w:rPr>
          <w:rFonts w:hAnsi="宋体" w:hint="eastAsia"/>
          <w:sz w:val="24"/>
        </w:rPr>
        <w:t>完全反应的</w:t>
      </w:r>
      <w:r w:rsidRPr="00AA7E27">
        <w:rPr>
          <w:sz w:val="24"/>
        </w:rPr>
        <w:t>C</w:t>
      </w:r>
      <w:r w:rsidRPr="00AA7E27">
        <w:rPr>
          <w:rFonts w:hint="eastAsia"/>
          <w:sz w:val="24"/>
        </w:rPr>
        <w:t>H</w:t>
      </w:r>
      <w:r w:rsidRPr="00AA7E27">
        <w:rPr>
          <w:sz w:val="24"/>
        </w:rPr>
        <w:t>F</w:t>
      </w:r>
      <w:r w:rsidRPr="00AA7E27">
        <w:rPr>
          <w:rFonts w:hint="eastAsia"/>
          <w:sz w:val="24"/>
          <w:vertAlign w:val="subscript"/>
        </w:rPr>
        <w:t>3</w:t>
      </w:r>
      <w:r w:rsidRPr="00AA7E27">
        <w:rPr>
          <w:rFonts w:hAnsi="宋体" w:hint="eastAsia"/>
          <w:sz w:val="24"/>
        </w:rPr>
        <w:t>及</w:t>
      </w:r>
      <w:r w:rsidRPr="00AA7E27">
        <w:rPr>
          <w:sz w:val="24"/>
        </w:rPr>
        <w:t>BCl</w:t>
      </w:r>
      <w:r w:rsidRPr="00AA7E27">
        <w:rPr>
          <w:sz w:val="24"/>
          <w:vertAlign w:val="subscript"/>
        </w:rPr>
        <w:t>3</w:t>
      </w:r>
      <w:r w:rsidRPr="00AA7E27">
        <w:rPr>
          <w:rFonts w:hAnsi="宋体" w:hint="eastAsia"/>
          <w:sz w:val="24"/>
        </w:rPr>
        <w:t>挥发，由于未反应的</w:t>
      </w:r>
      <w:r w:rsidRPr="00AA7E27">
        <w:rPr>
          <w:rFonts w:hAnsi="宋体" w:hint="eastAsia"/>
          <w:sz w:val="24"/>
        </w:rPr>
        <w:t>BCl</w:t>
      </w:r>
      <w:r w:rsidRPr="00AA7E27">
        <w:rPr>
          <w:rFonts w:hAnsi="宋体" w:hint="eastAsia"/>
          <w:sz w:val="24"/>
          <w:vertAlign w:val="subscript"/>
        </w:rPr>
        <w:t>3</w:t>
      </w:r>
      <w:r w:rsidRPr="00AA7E27">
        <w:rPr>
          <w:rFonts w:hAnsi="宋体" w:hint="eastAsia"/>
          <w:sz w:val="24"/>
        </w:rPr>
        <w:t>遇水分解为</w:t>
      </w:r>
      <w:r w:rsidRPr="00AA7E27">
        <w:rPr>
          <w:rFonts w:hAnsi="宋体" w:hint="eastAsia"/>
          <w:sz w:val="24"/>
        </w:rPr>
        <w:t>HCl</w:t>
      </w:r>
      <w:r w:rsidRPr="00AA7E27">
        <w:rPr>
          <w:rFonts w:hAnsi="宋体" w:hint="eastAsia"/>
          <w:sz w:val="24"/>
        </w:rPr>
        <w:t>，故蚀刻废气主要污染物为</w:t>
      </w:r>
      <w:r w:rsidRPr="00AA7E27">
        <w:rPr>
          <w:sz w:val="24"/>
        </w:rPr>
        <w:t>C</w:t>
      </w:r>
      <w:r w:rsidRPr="00AA7E27">
        <w:rPr>
          <w:rFonts w:hint="eastAsia"/>
          <w:sz w:val="24"/>
        </w:rPr>
        <w:t>H</w:t>
      </w:r>
      <w:r w:rsidRPr="00AA7E27">
        <w:rPr>
          <w:sz w:val="24"/>
        </w:rPr>
        <w:t>F</w:t>
      </w:r>
      <w:r w:rsidRPr="00AA7E27">
        <w:rPr>
          <w:rFonts w:hint="eastAsia"/>
          <w:sz w:val="24"/>
          <w:vertAlign w:val="subscript"/>
        </w:rPr>
        <w:t>3</w:t>
      </w:r>
      <w:r w:rsidRPr="00AA7E27">
        <w:rPr>
          <w:rFonts w:hAnsi="宋体" w:hint="eastAsia"/>
          <w:sz w:val="24"/>
        </w:rPr>
        <w:t>（按氟化物计）及</w:t>
      </w:r>
      <w:r w:rsidRPr="00AA7E27">
        <w:rPr>
          <w:rFonts w:hAnsi="宋体" w:hint="eastAsia"/>
          <w:sz w:val="24"/>
        </w:rPr>
        <w:t>HCl</w:t>
      </w:r>
      <w:r w:rsidRPr="00AA7E27">
        <w:rPr>
          <w:rFonts w:hAnsi="宋体" w:hint="eastAsia"/>
          <w:sz w:val="24"/>
        </w:rPr>
        <w:t>。</w:t>
      </w:r>
      <w:r w:rsidRPr="00AA7E27">
        <w:rPr>
          <w:rFonts w:hint="eastAsia"/>
          <w:sz w:val="24"/>
        </w:rPr>
        <w:t>蚀刻</w:t>
      </w:r>
      <w:r w:rsidRPr="00AA7E27">
        <w:rPr>
          <w:rFonts w:hAnsi="宋体"/>
          <w:sz w:val="24"/>
        </w:rPr>
        <w:t>废气收集后通过</w:t>
      </w:r>
      <w:r w:rsidRPr="00AA7E27">
        <w:rPr>
          <w:sz w:val="24"/>
        </w:rPr>
        <w:t>4</w:t>
      </w:r>
      <w:r w:rsidRPr="00AA7E27">
        <w:rPr>
          <w:rFonts w:hAnsi="宋体"/>
          <w:sz w:val="24"/>
        </w:rPr>
        <w:t>套</w:t>
      </w:r>
      <w:r w:rsidRPr="00AA7E27">
        <w:rPr>
          <w:rFonts w:hint="eastAsia"/>
          <w:sz w:val="24"/>
        </w:rPr>
        <w:t>新</w:t>
      </w:r>
      <w:r w:rsidRPr="00AA7E27">
        <w:rPr>
          <w:rFonts w:hAnsi="宋体"/>
          <w:sz w:val="24"/>
        </w:rPr>
        <w:t>型</w:t>
      </w:r>
      <w:r w:rsidRPr="00AA7E27">
        <w:rPr>
          <w:sz w:val="24"/>
        </w:rPr>
        <w:t>SDG</w:t>
      </w:r>
      <w:r w:rsidRPr="00AA7E27">
        <w:rPr>
          <w:rFonts w:hAnsi="宋体"/>
          <w:sz w:val="24"/>
        </w:rPr>
        <w:t>新型吸附塔处理后经过</w:t>
      </w:r>
      <w:r w:rsidRPr="00AA7E27">
        <w:rPr>
          <w:rFonts w:hAnsi="宋体" w:hint="eastAsia"/>
          <w:sz w:val="24"/>
        </w:rPr>
        <w:t>排气筒</w:t>
      </w:r>
      <w:r w:rsidR="00BD15AD" w:rsidRPr="00AA7E27">
        <w:rPr>
          <w:rFonts w:hAnsi="宋体" w:hint="eastAsia"/>
          <w:sz w:val="24"/>
        </w:rPr>
        <w:t>引至图形化厂房楼顶排放。</w:t>
      </w:r>
    </w:p>
    <w:p w:rsidR="00BD15AD" w:rsidRPr="00AA7E27" w:rsidRDefault="00BD15AD" w:rsidP="00BD15AD">
      <w:pPr>
        <w:spacing w:line="360" w:lineRule="auto"/>
        <w:ind w:firstLineChars="200" w:firstLine="480"/>
        <w:rPr>
          <w:rFonts w:ascii="宋体" w:hAnsi="宋体"/>
          <w:sz w:val="24"/>
        </w:rPr>
      </w:pPr>
      <w:r w:rsidRPr="00AA7E27">
        <w:rPr>
          <w:rFonts w:hAnsi="宋体"/>
          <w:sz w:val="24"/>
        </w:rPr>
        <w:t>（</w:t>
      </w:r>
      <w:r w:rsidRPr="00AA7E27">
        <w:rPr>
          <w:sz w:val="24"/>
        </w:rPr>
        <w:t>7</w:t>
      </w:r>
      <w:r w:rsidRPr="00AA7E27">
        <w:rPr>
          <w:rFonts w:hAnsi="宋体"/>
          <w:sz w:val="24"/>
        </w:rPr>
        <w:t>）</w:t>
      </w:r>
      <w:r w:rsidRPr="00AA7E27">
        <w:rPr>
          <w:rFonts w:ascii="宋体" w:hAnsi="宋体" w:hint="eastAsia"/>
          <w:sz w:val="24"/>
        </w:rPr>
        <w:t>食堂油烟</w:t>
      </w:r>
    </w:p>
    <w:p w:rsidR="00BD15AD" w:rsidRPr="00AA7E27" w:rsidRDefault="00BD15AD" w:rsidP="00BD15AD">
      <w:pPr>
        <w:spacing w:line="360" w:lineRule="auto"/>
        <w:ind w:firstLineChars="200" w:firstLine="480"/>
        <w:rPr>
          <w:rFonts w:hAnsi="宋体"/>
          <w:sz w:val="24"/>
        </w:rPr>
      </w:pPr>
      <w:r w:rsidRPr="00AA7E27">
        <w:rPr>
          <w:rFonts w:hAnsi="宋体" w:hint="eastAsia"/>
          <w:sz w:val="24"/>
        </w:rPr>
        <w:t>食堂</w:t>
      </w:r>
      <w:r w:rsidRPr="00AA7E27">
        <w:rPr>
          <w:rFonts w:hAnsi="宋体"/>
          <w:sz w:val="24"/>
        </w:rPr>
        <w:t>废气来源主要为油烟废气，其主要成份是动植物油遇热挥发、裂解的产物及气味、水蒸气等，同时还有大量的油雾和细小油滴等有害物质。由于热力上升，油烟将不断黏附在周围楼房的墙面、窗户及物体上，对周围环境空气质量会产生轻微的影响。</w:t>
      </w:r>
      <w:r w:rsidRPr="00AA7E27">
        <w:rPr>
          <w:rFonts w:hAnsi="宋体" w:hint="eastAsia"/>
          <w:bCs/>
          <w:sz w:val="24"/>
        </w:rPr>
        <w:t>食堂</w:t>
      </w:r>
      <w:r w:rsidRPr="00AA7E27">
        <w:rPr>
          <w:rFonts w:hAnsi="宋体"/>
          <w:bCs/>
          <w:sz w:val="24"/>
        </w:rPr>
        <w:t>设置</w:t>
      </w:r>
      <w:r w:rsidRPr="00AA7E27">
        <w:rPr>
          <w:bCs/>
          <w:sz w:val="24"/>
        </w:rPr>
        <w:t>3</w:t>
      </w:r>
      <w:r w:rsidRPr="00AA7E27">
        <w:rPr>
          <w:rFonts w:hAnsi="宋体"/>
          <w:spacing w:val="-8"/>
          <w:sz w:val="24"/>
        </w:rPr>
        <w:t>个灶台</w:t>
      </w:r>
      <w:r w:rsidRPr="00AA7E27">
        <w:rPr>
          <w:rFonts w:hAnsi="宋体"/>
          <w:sz w:val="24"/>
        </w:rPr>
        <w:t>。</w:t>
      </w:r>
      <w:r w:rsidRPr="00AA7E27">
        <w:rPr>
          <w:rFonts w:hAnsi="宋体" w:hint="eastAsia"/>
          <w:sz w:val="24"/>
        </w:rPr>
        <w:t>企业配套两台油烟净化器对食堂油烟进行收集净化后经排气筒引至楼顶排放。</w:t>
      </w:r>
    </w:p>
    <w:p w:rsidR="0043402F" w:rsidRPr="00AA7E27" w:rsidRDefault="00BD15AD" w:rsidP="00575523">
      <w:pPr>
        <w:pStyle w:val="ccc"/>
        <w:ind w:left="0" w:firstLineChars="196" w:firstLine="470"/>
        <w:outlineLvl w:val="9"/>
        <w:rPr>
          <w:rFonts w:hAnsi="宋体"/>
          <w:b w:val="0"/>
          <w:kern w:val="0"/>
          <w:sz w:val="24"/>
          <w:szCs w:val="24"/>
        </w:rPr>
      </w:pPr>
      <w:bookmarkStart w:id="48" w:name="_Toc516010426"/>
      <w:bookmarkStart w:id="49" w:name="_Toc516414950"/>
      <w:bookmarkStart w:id="50" w:name="_Toc516602546"/>
      <w:bookmarkStart w:id="51" w:name="_Toc516642841"/>
      <w:bookmarkStart w:id="52" w:name="_Toc516643108"/>
      <w:bookmarkStart w:id="53" w:name="_Toc516643610"/>
      <w:bookmarkStart w:id="54" w:name="_Toc516643678"/>
      <w:bookmarkStart w:id="55" w:name="_Toc516643766"/>
      <w:bookmarkStart w:id="56" w:name="_Toc516644237"/>
      <w:bookmarkStart w:id="57" w:name="_Toc516659327"/>
      <w:r w:rsidRPr="00AA7E27">
        <w:rPr>
          <w:rFonts w:hAnsi="宋体" w:hint="eastAsia"/>
          <w:b w:val="0"/>
          <w:kern w:val="0"/>
          <w:sz w:val="24"/>
          <w:szCs w:val="24"/>
        </w:rPr>
        <w:t>（</w:t>
      </w:r>
      <w:r w:rsidRPr="00AA7E27">
        <w:rPr>
          <w:rFonts w:hAnsi="宋体" w:hint="eastAsia"/>
          <w:b w:val="0"/>
          <w:kern w:val="0"/>
          <w:sz w:val="24"/>
          <w:szCs w:val="24"/>
        </w:rPr>
        <w:t>8</w:t>
      </w:r>
      <w:r w:rsidRPr="00AA7E27">
        <w:rPr>
          <w:rFonts w:hAnsi="宋体" w:hint="eastAsia"/>
          <w:b w:val="0"/>
          <w:kern w:val="0"/>
          <w:sz w:val="24"/>
          <w:szCs w:val="24"/>
        </w:rPr>
        <w:t>）</w:t>
      </w:r>
      <w:r w:rsidRPr="00AA7E27">
        <w:rPr>
          <w:rFonts w:hAnsi="宋体"/>
          <w:b w:val="0"/>
          <w:kern w:val="0"/>
          <w:sz w:val="24"/>
        </w:rPr>
        <w:t>污水处理站无组织</w:t>
      </w:r>
      <w:r w:rsidRPr="00AA7E27">
        <w:rPr>
          <w:rFonts w:hAnsi="宋体" w:hint="eastAsia"/>
          <w:b w:val="0"/>
          <w:kern w:val="0"/>
          <w:sz w:val="24"/>
        </w:rPr>
        <w:t>恶臭</w:t>
      </w:r>
      <w:bookmarkEnd w:id="48"/>
      <w:bookmarkEnd w:id="49"/>
      <w:bookmarkEnd w:id="50"/>
      <w:bookmarkEnd w:id="51"/>
      <w:bookmarkEnd w:id="52"/>
      <w:bookmarkEnd w:id="53"/>
      <w:bookmarkEnd w:id="54"/>
      <w:bookmarkEnd w:id="55"/>
      <w:bookmarkEnd w:id="56"/>
      <w:bookmarkEnd w:id="57"/>
    </w:p>
    <w:p w:rsidR="0043402F" w:rsidRPr="00AA7E27" w:rsidRDefault="00BD15AD" w:rsidP="00994E90">
      <w:pPr>
        <w:spacing w:line="360" w:lineRule="auto"/>
        <w:ind w:firstLineChars="200" w:firstLine="480"/>
        <w:rPr>
          <w:bCs/>
          <w:snapToGrid w:val="0"/>
          <w:sz w:val="24"/>
        </w:rPr>
      </w:pPr>
      <w:r w:rsidRPr="00AA7E27">
        <w:rPr>
          <w:rFonts w:hint="eastAsia"/>
          <w:bCs/>
          <w:snapToGrid w:val="0"/>
          <w:sz w:val="24"/>
        </w:rPr>
        <w:t>企业配套有两个污水处理站，均采用物化</w:t>
      </w:r>
      <w:r w:rsidRPr="00AA7E27">
        <w:rPr>
          <w:rFonts w:hint="eastAsia"/>
          <w:bCs/>
          <w:snapToGrid w:val="0"/>
          <w:sz w:val="24"/>
        </w:rPr>
        <w:t>+</w:t>
      </w:r>
      <w:r w:rsidRPr="00AA7E27">
        <w:rPr>
          <w:rFonts w:hint="eastAsia"/>
          <w:bCs/>
          <w:snapToGrid w:val="0"/>
          <w:sz w:val="24"/>
        </w:rPr>
        <w:t>生化的处理工艺，污水处理过程厌氧池、好氧池、污泥浓缩池将散发少量的恶臭气体，主要污染物为</w:t>
      </w:r>
      <w:r w:rsidRPr="00AA7E27">
        <w:rPr>
          <w:rFonts w:hint="eastAsia"/>
          <w:bCs/>
          <w:snapToGrid w:val="0"/>
          <w:sz w:val="24"/>
        </w:rPr>
        <w:t>NH</w:t>
      </w:r>
      <w:r w:rsidRPr="00AA7E27">
        <w:rPr>
          <w:rFonts w:hint="eastAsia"/>
          <w:bCs/>
          <w:snapToGrid w:val="0"/>
          <w:sz w:val="24"/>
          <w:vertAlign w:val="subscript"/>
        </w:rPr>
        <w:t>3</w:t>
      </w:r>
      <w:r w:rsidRPr="00AA7E27">
        <w:rPr>
          <w:rFonts w:hint="eastAsia"/>
          <w:bCs/>
          <w:snapToGrid w:val="0"/>
          <w:sz w:val="24"/>
        </w:rPr>
        <w:t>和</w:t>
      </w:r>
      <w:r w:rsidRPr="00AA7E27">
        <w:rPr>
          <w:rFonts w:hint="eastAsia"/>
          <w:bCs/>
          <w:snapToGrid w:val="0"/>
          <w:sz w:val="24"/>
        </w:rPr>
        <w:t>H</w:t>
      </w:r>
      <w:r w:rsidRPr="00AA7E27">
        <w:rPr>
          <w:rFonts w:hint="eastAsia"/>
          <w:bCs/>
          <w:snapToGrid w:val="0"/>
          <w:sz w:val="24"/>
          <w:vertAlign w:val="subscript"/>
        </w:rPr>
        <w:t>2</w:t>
      </w:r>
      <w:r w:rsidRPr="00AA7E27">
        <w:rPr>
          <w:rFonts w:hint="eastAsia"/>
          <w:bCs/>
          <w:snapToGrid w:val="0"/>
          <w:sz w:val="24"/>
        </w:rPr>
        <w:t>S</w:t>
      </w:r>
      <w:r w:rsidRPr="00AA7E27">
        <w:rPr>
          <w:rFonts w:hint="eastAsia"/>
          <w:bCs/>
          <w:snapToGrid w:val="0"/>
          <w:sz w:val="24"/>
        </w:rPr>
        <w:t>。目前污水站恶臭气体为无组织排放。</w:t>
      </w:r>
    </w:p>
    <w:p w:rsidR="008500DE" w:rsidRPr="00AA7E27" w:rsidRDefault="00E82CD0" w:rsidP="00BB7F16">
      <w:pPr>
        <w:spacing w:beforeLines="50" w:line="360" w:lineRule="auto"/>
        <w:outlineLvl w:val="2"/>
        <w:rPr>
          <w:b/>
          <w:kern w:val="0"/>
          <w:sz w:val="28"/>
          <w:szCs w:val="28"/>
        </w:rPr>
      </w:pPr>
      <w:bookmarkStart w:id="58" w:name="_Toc516659328"/>
      <w:bookmarkStart w:id="59" w:name="_Toc454549062"/>
      <w:r w:rsidRPr="00AA7E27">
        <w:rPr>
          <w:rFonts w:hint="eastAsia"/>
          <w:b/>
          <w:kern w:val="0"/>
          <w:sz w:val="28"/>
          <w:szCs w:val="28"/>
        </w:rPr>
        <w:t>4.2.2</w:t>
      </w:r>
      <w:r w:rsidR="008500DE" w:rsidRPr="00AA7E27">
        <w:rPr>
          <w:rFonts w:hint="eastAsia"/>
          <w:b/>
          <w:kern w:val="0"/>
          <w:sz w:val="28"/>
          <w:szCs w:val="28"/>
        </w:rPr>
        <w:t>.</w:t>
      </w:r>
      <w:r w:rsidR="008500DE" w:rsidRPr="00AA7E27">
        <w:rPr>
          <w:rFonts w:hint="eastAsia"/>
          <w:b/>
          <w:kern w:val="0"/>
          <w:sz w:val="28"/>
          <w:szCs w:val="28"/>
        </w:rPr>
        <w:t>废气处理设施</w:t>
      </w:r>
      <w:bookmarkEnd w:id="58"/>
    </w:p>
    <w:p w:rsidR="0089033E" w:rsidRPr="00AA7E27" w:rsidRDefault="0089033E" w:rsidP="0089033E">
      <w:pPr>
        <w:spacing w:line="360" w:lineRule="auto"/>
        <w:ind w:firstLineChars="200" w:firstLine="482"/>
        <w:rPr>
          <w:b/>
          <w:sz w:val="24"/>
        </w:rPr>
      </w:pPr>
      <w:r w:rsidRPr="00AA7E27">
        <w:rPr>
          <w:rFonts w:hint="eastAsia"/>
          <w:b/>
          <w:sz w:val="24"/>
        </w:rPr>
        <w:t>（一）废气处理设施分布情况</w:t>
      </w:r>
    </w:p>
    <w:p w:rsidR="002E0DBA" w:rsidRPr="00AA7E27" w:rsidRDefault="00A56E60" w:rsidP="00A56E60">
      <w:pPr>
        <w:spacing w:line="360" w:lineRule="auto"/>
        <w:ind w:firstLineChars="200" w:firstLine="480"/>
        <w:rPr>
          <w:sz w:val="24"/>
        </w:rPr>
      </w:pPr>
      <w:r w:rsidRPr="00AA7E27">
        <w:rPr>
          <w:rFonts w:hint="eastAsia"/>
          <w:sz w:val="24"/>
        </w:rPr>
        <w:t>企业配套建设</w:t>
      </w:r>
      <w:r w:rsidR="002E0DBA" w:rsidRPr="00AA7E27">
        <w:rPr>
          <w:rFonts w:hint="eastAsia"/>
          <w:sz w:val="24"/>
        </w:rPr>
        <w:t>的废气处理设施主要采用三种处理工艺，分别为碱液喷淋洗涤塔、活性炭吸附收集塔、新型</w:t>
      </w:r>
      <w:r w:rsidR="002E0DBA" w:rsidRPr="00AA7E27">
        <w:rPr>
          <w:rFonts w:hint="eastAsia"/>
          <w:sz w:val="24"/>
        </w:rPr>
        <w:t>SDG</w:t>
      </w:r>
      <w:r w:rsidR="002E0DBA" w:rsidRPr="00AA7E27">
        <w:rPr>
          <w:rFonts w:hint="eastAsia"/>
          <w:sz w:val="24"/>
        </w:rPr>
        <w:t>吸附收集塔。根据项目各个车间废气的特点选择相应的处理工艺。</w:t>
      </w:r>
      <w:r w:rsidR="00134E67" w:rsidRPr="00AA7E27">
        <w:rPr>
          <w:rFonts w:hint="eastAsia"/>
          <w:sz w:val="24"/>
        </w:rPr>
        <w:t>项目配套的废气处理设施分布情况详见表</w:t>
      </w:r>
      <w:r w:rsidR="00134E67" w:rsidRPr="00AA7E27">
        <w:rPr>
          <w:rFonts w:hint="eastAsia"/>
          <w:sz w:val="24"/>
        </w:rPr>
        <w:t>4-1</w:t>
      </w:r>
      <w:r w:rsidR="00134E67" w:rsidRPr="00AA7E27">
        <w:rPr>
          <w:rFonts w:hint="eastAsia"/>
          <w:sz w:val="24"/>
        </w:rPr>
        <w:t>。</w:t>
      </w:r>
    </w:p>
    <w:p w:rsidR="001F61C4" w:rsidRPr="00AA7E27" w:rsidRDefault="001F61C4" w:rsidP="001F61C4">
      <w:pPr>
        <w:spacing w:line="360" w:lineRule="auto"/>
        <w:jc w:val="center"/>
        <w:rPr>
          <w:b/>
          <w:sz w:val="24"/>
        </w:rPr>
      </w:pPr>
      <w:r w:rsidRPr="00AA7E27">
        <w:rPr>
          <w:rFonts w:hint="eastAsia"/>
          <w:b/>
          <w:sz w:val="24"/>
        </w:rPr>
        <w:t>表</w:t>
      </w:r>
      <w:r w:rsidRPr="00AA7E27">
        <w:rPr>
          <w:rFonts w:hint="eastAsia"/>
          <w:b/>
          <w:sz w:val="24"/>
        </w:rPr>
        <w:t xml:space="preserve">4-1 </w:t>
      </w:r>
      <w:r w:rsidRPr="00AA7E27">
        <w:rPr>
          <w:rFonts w:hint="eastAsia"/>
          <w:b/>
          <w:sz w:val="24"/>
        </w:rPr>
        <w:t>废气处理设施分布情况表</w:t>
      </w:r>
    </w:p>
    <w:tbl>
      <w:tblPr>
        <w:tblW w:w="100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93"/>
        <w:gridCol w:w="1408"/>
        <w:gridCol w:w="1768"/>
        <w:gridCol w:w="1537"/>
        <w:gridCol w:w="1717"/>
        <w:gridCol w:w="1181"/>
      </w:tblGrid>
      <w:tr w:rsidR="00134E67" w:rsidRPr="00AA7E27" w:rsidTr="00593E37">
        <w:trPr>
          <w:trHeight w:val="500"/>
          <w:jc w:val="center"/>
        </w:trPr>
        <w:tc>
          <w:tcPr>
            <w:tcW w:w="2393" w:type="dxa"/>
            <w:vAlign w:val="center"/>
          </w:tcPr>
          <w:p w:rsidR="00134E67" w:rsidRPr="00AA7E27" w:rsidRDefault="00134E67" w:rsidP="00402684">
            <w:pPr>
              <w:spacing w:line="360" w:lineRule="auto"/>
              <w:jc w:val="center"/>
              <w:rPr>
                <w:rFonts w:hAnsi="宋体" w:cs="Calibri"/>
                <w:b/>
                <w:szCs w:val="21"/>
              </w:rPr>
            </w:pPr>
            <w:r w:rsidRPr="00AA7E27">
              <w:rPr>
                <w:rFonts w:hAnsi="宋体" w:cs="Calibri" w:hint="eastAsia"/>
                <w:b/>
                <w:szCs w:val="21"/>
              </w:rPr>
              <w:t>废气来源</w:t>
            </w:r>
          </w:p>
        </w:tc>
        <w:tc>
          <w:tcPr>
            <w:tcW w:w="1408" w:type="dxa"/>
            <w:vAlign w:val="center"/>
          </w:tcPr>
          <w:p w:rsidR="00134E67" w:rsidRPr="00AA7E27" w:rsidRDefault="00134E67" w:rsidP="00402684">
            <w:pPr>
              <w:spacing w:line="360" w:lineRule="auto"/>
              <w:jc w:val="center"/>
              <w:rPr>
                <w:rFonts w:hAnsi="宋体" w:cs="Calibri"/>
                <w:b/>
                <w:szCs w:val="21"/>
              </w:rPr>
            </w:pPr>
            <w:r w:rsidRPr="00AA7E27">
              <w:rPr>
                <w:rFonts w:hAnsi="宋体" w:cs="Calibri" w:hint="eastAsia"/>
                <w:b/>
                <w:szCs w:val="21"/>
              </w:rPr>
              <w:t>主要污染物</w:t>
            </w:r>
          </w:p>
        </w:tc>
        <w:tc>
          <w:tcPr>
            <w:tcW w:w="1768" w:type="dxa"/>
            <w:vAlign w:val="center"/>
          </w:tcPr>
          <w:p w:rsidR="00134E67" w:rsidRPr="00AA7E27" w:rsidRDefault="00134E67" w:rsidP="00402684">
            <w:pPr>
              <w:spacing w:line="360" w:lineRule="auto"/>
              <w:jc w:val="center"/>
              <w:rPr>
                <w:rFonts w:hAnsi="宋体" w:cs="Calibri"/>
                <w:b/>
                <w:szCs w:val="21"/>
              </w:rPr>
            </w:pPr>
            <w:r w:rsidRPr="00AA7E27">
              <w:rPr>
                <w:rFonts w:hAnsi="宋体" w:cs="Calibri" w:hint="eastAsia"/>
                <w:b/>
                <w:szCs w:val="21"/>
              </w:rPr>
              <w:t>处理设施</w:t>
            </w:r>
            <w:r w:rsidR="00FE6547" w:rsidRPr="00AA7E27">
              <w:rPr>
                <w:rFonts w:hAnsi="宋体" w:cs="Calibri" w:hint="eastAsia"/>
                <w:b/>
                <w:szCs w:val="21"/>
              </w:rPr>
              <w:t>工艺</w:t>
            </w:r>
          </w:p>
        </w:tc>
        <w:tc>
          <w:tcPr>
            <w:tcW w:w="1537" w:type="dxa"/>
            <w:vAlign w:val="center"/>
          </w:tcPr>
          <w:p w:rsidR="00134E67" w:rsidRPr="00AA7E27" w:rsidRDefault="00FE6547" w:rsidP="00402684">
            <w:pPr>
              <w:spacing w:line="360" w:lineRule="auto"/>
              <w:jc w:val="center"/>
              <w:rPr>
                <w:rFonts w:hAnsi="宋体" w:cs="Calibri"/>
                <w:b/>
                <w:szCs w:val="21"/>
              </w:rPr>
            </w:pPr>
            <w:r w:rsidRPr="00AA7E27">
              <w:rPr>
                <w:rFonts w:hAnsi="宋体" w:cs="Calibri" w:hint="eastAsia"/>
                <w:b/>
                <w:szCs w:val="21"/>
              </w:rPr>
              <w:t>处理设施数量</w:t>
            </w:r>
          </w:p>
        </w:tc>
        <w:tc>
          <w:tcPr>
            <w:tcW w:w="1717" w:type="dxa"/>
            <w:vAlign w:val="center"/>
          </w:tcPr>
          <w:p w:rsidR="00134E67" w:rsidRPr="00AA7E27" w:rsidRDefault="00FE6547" w:rsidP="00402684">
            <w:pPr>
              <w:spacing w:line="360" w:lineRule="auto"/>
              <w:jc w:val="center"/>
              <w:rPr>
                <w:rFonts w:hAnsi="宋体" w:cs="Calibri"/>
                <w:b/>
                <w:szCs w:val="21"/>
              </w:rPr>
            </w:pPr>
            <w:r w:rsidRPr="00AA7E27">
              <w:rPr>
                <w:rFonts w:hAnsi="宋体" w:cs="Calibri" w:hint="eastAsia"/>
                <w:b/>
                <w:szCs w:val="21"/>
              </w:rPr>
              <w:t>处理设施位置</w:t>
            </w:r>
          </w:p>
        </w:tc>
        <w:tc>
          <w:tcPr>
            <w:tcW w:w="1181" w:type="dxa"/>
            <w:vAlign w:val="center"/>
          </w:tcPr>
          <w:p w:rsidR="00134E67" w:rsidRPr="00AA7E27" w:rsidRDefault="00FE6547" w:rsidP="00402684">
            <w:pPr>
              <w:spacing w:line="360" w:lineRule="auto"/>
              <w:jc w:val="center"/>
              <w:rPr>
                <w:rFonts w:hAnsi="宋体" w:cs="Calibri"/>
                <w:b/>
                <w:szCs w:val="21"/>
              </w:rPr>
            </w:pPr>
            <w:r w:rsidRPr="00AA7E27">
              <w:rPr>
                <w:rFonts w:hAnsi="宋体" w:cs="Calibri" w:hint="eastAsia"/>
                <w:b/>
                <w:szCs w:val="21"/>
              </w:rPr>
              <w:t>备注</w:t>
            </w:r>
          </w:p>
        </w:tc>
      </w:tr>
      <w:tr w:rsidR="00134E67" w:rsidRPr="00AA7E27" w:rsidTr="00593E37">
        <w:trPr>
          <w:trHeight w:val="425"/>
          <w:jc w:val="center"/>
        </w:trPr>
        <w:tc>
          <w:tcPr>
            <w:tcW w:w="2393" w:type="dxa"/>
            <w:vAlign w:val="center"/>
          </w:tcPr>
          <w:p w:rsidR="00134E67" w:rsidRPr="00AA7E27" w:rsidRDefault="00134E67" w:rsidP="00FE6547">
            <w:pPr>
              <w:jc w:val="center"/>
              <w:rPr>
                <w:rFonts w:hAnsi="宋体" w:cs="Calibri"/>
                <w:szCs w:val="21"/>
                <w:highlight w:val="yellow"/>
              </w:rPr>
            </w:pPr>
            <w:r w:rsidRPr="00AA7E27">
              <w:rPr>
                <w:rFonts w:hAnsi="宋体" w:cs="Calibri" w:hint="eastAsia"/>
                <w:szCs w:val="21"/>
              </w:rPr>
              <w:t>长晶厂房酸洗废气</w:t>
            </w:r>
          </w:p>
        </w:tc>
        <w:tc>
          <w:tcPr>
            <w:tcW w:w="1408" w:type="dxa"/>
            <w:vAlign w:val="center"/>
          </w:tcPr>
          <w:p w:rsidR="00134E67" w:rsidRPr="00AA7E27" w:rsidRDefault="00134E67" w:rsidP="00FE6547">
            <w:pPr>
              <w:jc w:val="center"/>
              <w:rPr>
                <w:rFonts w:hAnsi="宋体" w:cs="Calibri"/>
                <w:szCs w:val="21"/>
              </w:rPr>
            </w:pPr>
            <w:r w:rsidRPr="00AA7E27">
              <w:rPr>
                <w:rFonts w:hAnsi="宋体" w:cs="Calibri" w:hint="eastAsia"/>
                <w:szCs w:val="21"/>
              </w:rPr>
              <w:t>硫酸雾</w:t>
            </w:r>
          </w:p>
        </w:tc>
        <w:tc>
          <w:tcPr>
            <w:tcW w:w="1768" w:type="dxa"/>
            <w:vAlign w:val="center"/>
          </w:tcPr>
          <w:p w:rsidR="00134E67" w:rsidRPr="00AA7E27" w:rsidRDefault="00134E67" w:rsidP="00FE6547">
            <w:pPr>
              <w:jc w:val="center"/>
              <w:rPr>
                <w:rFonts w:hAnsi="宋体" w:cs="Calibri"/>
                <w:szCs w:val="21"/>
              </w:rPr>
            </w:pPr>
            <w:r w:rsidRPr="00AA7E27">
              <w:rPr>
                <w:rFonts w:hAnsi="宋体" w:cs="Calibri" w:hint="eastAsia"/>
                <w:szCs w:val="21"/>
              </w:rPr>
              <w:t>碱液喷淋洗涤塔</w:t>
            </w:r>
          </w:p>
        </w:tc>
        <w:tc>
          <w:tcPr>
            <w:tcW w:w="1537" w:type="dxa"/>
            <w:vAlign w:val="center"/>
          </w:tcPr>
          <w:p w:rsidR="00134E67" w:rsidRPr="00AA7E27" w:rsidRDefault="00FE6547" w:rsidP="00FE6547">
            <w:pPr>
              <w:jc w:val="center"/>
              <w:rPr>
                <w:rFonts w:hAnsi="宋体" w:cs="Calibri"/>
                <w:szCs w:val="21"/>
              </w:rPr>
            </w:pPr>
            <w:r w:rsidRPr="00AA7E27">
              <w:rPr>
                <w:rFonts w:hAnsi="宋体" w:cs="Calibri" w:hint="eastAsia"/>
                <w:szCs w:val="21"/>
              </w:rPr>
              <w:t>2</w:t>
            </w:r>
            <w:r w:rsidRPr="00AA7E27">
              <w:rPr>
                <w:rFonts w:hAnsi="宋体" w:cs="Calibri" w:hint="eastAsia"/>
                <w:szCs w:val="21"/>
              </w:rPr>
              <w:t>套</w:t>
            </w:r>
          </w:p>
        </w:tc>
        <w:tc>
          <w:tcPr>
            <w:tcW w:w="1717" w:type="dxa"/>
            <w:vAlign w:val="center"/>
          </w:tcPr>
          <w:p w:rsidR="00134E67" w:rsidRPr="00AA7E27" w:rsidRDefault="00FE6547" w:rsidP="00FE6547">
            <w:pPr>
              <w:jc w:val="center"/>
              <w:rPr>
                <w:rFonts w:hAnsi="宋体" w:cs="Calibri"/>
                <w:szCs w:val="21"/>
              </w:rPr>
            </w:pPr>
            <w:r w:rsidRPr="00AA7E27">
              <w:rPr>
                <w:rFonts w:hAnsi="宋体" w:cs="Calibri" w:hint="eastAsia"/>
                <w:szCs w:val="21"/>
              </w:rPr>
              <w:t>长晶厂房楼顶</w:t>
            </w:r>
          </w:p>
        </w:tc>
        <w:tc>
          <w:tcPr>
            <w:tcW w:w="1181" w:type="dxa"/>
            <w:vAlign w:val="center"/>
          </w:tcPr>
          <w:p w:rsidR="00134E67" w:rsidRPr="00AA7E27" w:rsidRDefault="00FE6547" w:rsidP="00FE6547">
            <w:pPr>
              <w:jc w:val="center"/>
              <w:rPr>
                <w:rFonts w:hAnsi="宋体" w:cs="Calibri"/>
                <w:szCs w:val="21"/>
              </w:rPr>
            </w:pPr>
            <w:r w:rsidRPr="00AA7E27">
              <w:rPr>
                <w:rFonts w:hAnsi="宋体" w:cs="Calibri" w:hint="eastAsia"/>
                <w:szCs w:val="21"/>
              </w:rPr>
              <w:t>一备一用</w:t>
            </w:r>
          </w:p>
        </w:tc>
      </w:tr>
      <w:tr w:rsidR="00402684" w:rsidRPr="00AA7E27" w:rsidTr="00593E37">
        <w:trPr>
          <w:trHeight w:val="534"/>
          <w:jc w:val="center"/>
        </w:trPr>
        <w:tc>
          <w:tcPr>
            <w:tcW w:w="2393" w:type="dxa"/>
            <w:vAlign w:val="center"/>
          </w:tcPr>
          <w:p w:rsidR="00402684" w:rsidRPr="00AA7E27" w:rsidRDefault="00402684" w:rsidP="00FE6547">
            <w:pPr>
              <w:jc w:val="center"/>
              <w:rPr>
                <w:rFonts w:hAnsi="宋体" w:cs="Calibri"/>
                <w:szCs w:val="21"/>
                <w:highlight w:val="yellow"/>
              </w:rPr>
            </w:pPr>
            <w:r w:rsidRPr="00AA7E27">
              <w:rPr>
                <w:rFonts w:hAnsi="宋体" w:cs="Calibri" w:hint="eastAsia"/>
                <w:szCs w:val="21"/>
              </w:rPr>
              <w:t>抛光厂房抛光、刷洗废气</w:t>
            </w:r>
          </w:p>
        </w:tc>
        <w:tc>
          <w:tcPr>
            <w:tcW w:w="1408" w:type="dxa"/>
            <w:vAlign w:val="center"/>
          </w:tcPr>
          <w:p w:rsidR="00402684" w:rsidRPr="00AA7E27" w:rsidRDefault="00402684" w:rsidP="00FE6547">
            <w:pPr>
              <w:jc w:val="center"/>
              <w:rPr>
                <w:rFonts w:hAnsi="宋体" w:cs="Calibri"/>
                <w:szCs w:val="21"/>
              </w:rPr>
            </w:pPr>
            <w:r w:rsidRPr="00AA7E27">
              <w:rPr>
                <w:rFonts w:hAnsi="宋体" w:cs="Calibri" w:hint="eastAsia"/>
                <w:szCs w:val="21"/>
              </w:rPr>
              <w:t>硫酸雾、氨</w:t>
            </w:r>
          </w:p>
        </w:tc>
        <w:tc>
          <w:tcPr>
            <w:tcW w:w="1768" w:type="dxa"/>
            <w:tcBorders>
              <w:bottom w:val="single" w:sz="4" w:space="0" w:color="auto"/>
            </w:tcBorders>
            <w:vAlign w:val="center"/>
          </w:tcPr>
          <w:p w:rsidR="00402684" w:rsidRPr="00AA7E27" w:rsidRDefault="00402684" w:rsidP="00F639CD">
            <w:pPr>
              <w:jc w:val="center"/>
              <w:rPr>
                <w:rFonts w:hAnsi="宋体" w:cs="Calibri"/>
                <w:szCs w:val="21"/>
              </w:rPr>
            </w:pPr>
            <w:r w:rsidRPr="00AA7E27">
              <w:rPr>
                <w:rFonts w:hAnsi="宋体" w:cs="Calibri" w:hint="eastAsia"/>
                <w:szCs w:val="21"/>
              </w:rPr>
              <w:t>新型</w:t>
            </w:r>
            <w:r w:rsidRPr="00AA7E27">
              <w:rPr>
                <w:rFonts w:hAnsi="宋体" w:cs="Calibri" w:hint="eastAsia"/>
                <w:szCs w:val="21"/>
              </w:rPr>
              <w:t>SDG</w:t>
            </w:r>
            <w:r w:rsidRPr="00AA7E27">
              <w:rPr>
                <w:rFonts w:hAnsi="宋体" w:cs="Calibri" w:hint="eastAsia"/>
                <w:szCs w:val="21"/>
              </w:rPr>
              <w:t>吸附塔</w:t>
            </w:r>
          </w:p>
        </w:tc>
        <w:tc>
          <w:tcPr>
            <w:tcW w:w="1537" w:type="dxa"/>
            <w:tcBorders>
              <w:bottom w:val="single" w:sz="4" w:space="0" w:color="auto"/>
            </w:tcBorders>
            <w:vAlign w:val="center"/>
          </w:tcPr>
          <w:p w:rsidR="00402684" w:rsidRPr="00AA7E27" w:rsidRDefault="00402684" w:rsidP="00F639CD">
            <w:pPr>
              <w:jc w:val="center"/>
              <w:rPr>
                <w:rFonts w:hAnsi="宋体" w:cs="Calibri"/>
                <w:szCs w:val="21"/>
              </w:rPr>
            </w:pPr>
            <w:r w:rsidRPr="00AA7E27">
              <w:rPr>
                <w:rFonts w:hAnsi="宋体" w:cs="Calibri" w:hint="eastAsia"/>
                <w:szCs w:val="21"/>
              </w:rPr>
              <w:t>5</w:t>
            </w:r>
            <w:r w:rsidRPr="00AA7E27">
              <w:rPr>
                <w:rFonts w:hAnsi="宋体" w:cs="Calibri" w:hint="eastAsia"/>
                <w:szCs w:val="21"/>
              </w:rPr>
              <w:t>套</w:t>
            </w:r>
          </w:p>
        </w:tc>
        <w:tc>
          <w:tcPr>
            <w:tcW w:w="1717" w:type="dxa"/>
            <w:vAlign w:val="center"/>
          </w:tcPr>
          <w:p w:rsidR="00402684" w:rsidRPr="00AA7E27" w:rsidRDefault="00402684" w:rsidP="00FE6547">
            <w:pPr>
              <w:jc w:val="center"/>
              <w:rPr>
                <w:rFonts w:hAnsi="宋体" w:cs="Calibri"/>
                <w:szCs w:val="21"/>
              </w:rPr>
            </w:pPr>
            <w:r w:rsidRPr="00AA7E27">
              <w:rPr>
                <w:rFonts w:hAnsi="宋体" w:cs="Calibri" w:hint="eastAsia"/>
                <w:szCs w:val="21"/>
              </w:rPr>
              <w:t>抛光厂房楼顶</w:t>
            </w:r>
          </w:p>
        </w:tc>
        <w:tc>
          <w:tcPr>
            <w:tcW w:w="1181" w:type="dxa"/>
            <w:vAlign w:val="center"/>
          </w:tcPr>
          <w:p w:rsidR="00402684" w:rsidRPr="00AA7E27" w:rsidRDefault="00402684" w:rsidP="00FE6547">
            <w:pPr>
              <w:jc w:val="center"/>
              <w:rPr>
                <w:rFonts w:hAnsi="宋体" w:cs="Calibri"/>
                <w:szCs w:val="21"/>
              </w:rPr>
            </w:pPr>
            <w:r w:rsidRPr="00AA7E27">
              <w:rPr>
                <w:rFonts w:hAnsi="宋体" w:cs="Calibri" w:hint="eastAsia"/>
                <w:szCs w:val="21"/>
              </w:rPr>
              <w:t>/</w:t>
            </w:r>
          </w:p>
        </w:tc>
      </w:tr>
      <w:tr w:rsidR="00402684" w:rsidRPr="00AA7E27" w:rsidTr="00593E37">
        <w:trPr>
          <w:trHeight w:val="425"/>
          <w:jc w:val="center"/>
        </w:trPr>
        <w:tc>
          <w:tcPr>
            <w:tcW w:w="2393" w:type="dxa"/>
            <w:vAlign w:val="center"/>
          </w:tcPr>
          <w:p w:rsidR="00402684" w:rsidRPr="00AA7E27" w:rsidRDefault="00402684" w:rsidP="00FE6547">
            <w:pPr>
              <w:jc w:val="center"/>
              <w:rPr>
                <w:rFonts w:hAnsi="宋体" w:cs="Calibri"/>
                <w:szCs w:val="21"/>
                <w:highlight w:val="yellow"/>
              </w:rPr>
            </w:pPr>
            <w:r w:rsidRPr="00AA7E27">
              <w:rPr>
                <w:rFonts w:hAnsi="宋体" w:cs="Calibri" w:hint="eastAsia"/>
                <w:szCs w:val="21"/>
              </w:rPr>
              <w:lastRenderedPageBreak/>
              <w:t>抛光厂房退火废气</w:t>
            </w:r>
          </w:p>
        </w:tc>
        <w:tc>
          <w:tcPr>
            <w:tcW w:w="1408" w:type="dxa"/>
            <w:vAlign w:val="center"/>
          </w:tcPr>
          <w:p w:rsidR="00402684" w:rsidRPr="00AA7E27" w:rsidRDefault="00402684" w:rsidP="00FE6547">
            <w:pPr>
              <w:jc w:val="center"/>
              <w:rPr>
                <w:rFonts w:hAnsi="宋体" w:cs="Calibri"/>
                <w:szCs w:val="21"/>
              </w:rPr>
            </w:pPr>
            <w:bookmarkStart w:id="60" w:name="OLE_LINK1"/>
            <w:r w:rsidRPr="00AA7E27">
              <w:rPr>
                <w:rFonts w:hAnsi="宋体" w:cs="Calibri" w:hint="eastAsia"/>
                <w:szCs w:val="21"/>
              </w:rPr>
              <w:t>VOCs</w:t>
            </w:r>
            <w:bookmarkEnd w:id="60"/>
          </w:p>
        </w:tc>
        <w:tc>
          <w:tcPr>
            <w:tcW w:w="1768" w:type="dxa"/>
            <w:vAlign w:val="center"/>
          </w:tcPr>
          <w:p w:rsidR="00402684" w:rsidRPr="00AA7E27" w:rsidRDefault="00402684" w:rsidP="00FE6547">
            <w:pPr>
              <w:jc w:val="center"/>
              <w:rPr>
                <w:rFonts w:hAnsi="宋体" w:cs="Calibri"/>
                <w:szCs w:val="21"/>
              </w:rPr>
            </w:pPr>
            <w:r w:rsidRPr="00AA7E27">
              <w:rPr>
                <w:rFonts w:hAnsi="宋体" w:cs="Calibri" w:hint="eastAsia"/>
                <w:szCs w:val="21"/>
              </w:rPr>
              <w:t>活性炭吸附装置</w:t>
            </w:r>
          </w:p>
        </w:tc>
        <w:tc>
          <w:tcPr>
            <w:tcW w:w="1537" w:type="dxa"/>
            <w:vAlign w:val="center"/>
          </w:tcPr>
          <w:p w:rsidR="00402684" w:rsidRPr="00AA7E27" w:rsidRDefault="00402684" w:rsidP="00FE6547">
            <w:pPr>
              <w:jc w:val="center"/>
              <w:rPr>
                <w:rFonts w:hAnsi="宋体" w:cs="Calibri"/>
                <w:szCs w:val="21"/>
              </w:rPr>
            </w:pPr>
            <w:r w:rsidRPr="00AA7E27">
              <w:rPr>
                <w:rFonts w:hAnsi="宋体" w:cs="Calibri" w:hint="eastAsia"/>
                <w:szCs w:val="21"/>
              </w:rPr>
              <w:t>1</w:t>
            </w:r>
            <w:r w:rsidRPr="00AA7E27">
              <w:rPr>
                <w:rFonts w:hAnsi="宋体" w:cs="Calibri" w:hint="eastAsia"/>
                <w:szCs w:val="21"/>
              </w:rPr>
              <w:t>套</w:t>
            </w:r>
          </w:p>
        </w:tc>
        <w:tc>
          <w:tcPr>
            <w:tcW w:w="1717" w:type="dxa"/>
            <w:vAlign w:val="center"/>
          </w:tcPr>
          <w:p w:rsidR="00402684" w:rsidRPr="00AA7E27" w:rsidRDefault="00402684" w:rsidP="00FE6547">
            <w:pPr>
              <w:jc w:val="center"/>
              <w:rPr>
                <w:rFonts w:hAnsi="宋体" w:cs="Calibri"/>
                <w:szCs w:val="21"/>
              </w:rPr>
            </w:pPr>
            <w:r w:rsidRPr="00AA7E27">
              <w:rPr>
                <w:rFonts w:hAnsi="宋体" w:cs="Calibri" w:hint="eastAsia"/>
                <w:szCs w:val="21"/>
              </w:rPr>
              <w:t>抛光厂房楼顶</w:t>
            </w:r>
          </w:p>
        </w:tc>
        <w:tc>
          <w:tcPr>
            <w:tcW w:w="1181" w:type="dxa"/>
            <w:vAlign w:val="center"/>
          </w:tcPr>
          <w:p w:rsidR="00402684" w:rsidRPr="00AA7E27" w:rsidRDefault="00402684" w:rsidP="00FE6547">
            <w:pPr>
              <w:jc w:val="center"/>
              <w:rPr>
                <w:rFonts w:hAnsi="宋体" w:cs="Calibri"/>
                <w:szCs w:val="21"/>
              </w:rPr>
            </w:pPr>
            <w:r w:rsidRPr="00AA7E27">
              <w:rPr>
                <w:rFonts w:hAnsi="宋体" w:cs="Calibri" w:hint="eastAsia"/>
                <w:szCs w:val="21"/>
              </w:rPr>
              <w:t>/</w:t>
            </w:r>
          </w:p>
        </w:tc>
      </w:tr>
      <w:tr w:rsidR="00402684" w:rsidRPr="00AA7E27" w:rsidTr="00593E37">
        <w:trPr>
          <w:trHeight w:val="425"/>
          <w:jc w:val="center"/>
        </w:trPr>
        <w:tc>
          <w:tcPr>
            <w:tcW w:w="2393" w:type="dxa"/>
            <w:vAlign w:val="center"/>
          </w:tcPr>
          <w:p w:rsidR="00402684" w:rsidRPr="00AA7E27" w:rsidRDefault="00402684" w:rsidP="00FE6547">
            <w:pPr>
              <w:jc w:val="center"/>
              <w:rPr>
                <w:rFonts w:hAnsi="宋体" w:cs="Calibri"/>
                <w:szCs w:val="21"/>
              </w:rPr>
            </w:pPr>
            <w:r w:rsidRPr="00AA7E27">
              <w:rPr>
                <w:rFonts w:hAnsi="宋体" w:cs="Calibri" w:hint="eastAsia"/>
                <w:szCs w:val="21"/>
              </w:rPr>
              <w:t>抛光厂房退火清洗废气</w:t>
            </w:r>
          </w:p>
        </w:tc>
        <w:tc>
          <w:tcPr>
            <w:tcW w:w="1408" w:type="dxa"/>
            <w:vAlign w:val="center"/>
          </w:tcPr>
          <w:p w:rsidR="00402684" w:rsidRPr="00AA7E27" w:rsidRDefault="00402684" w:rsidP="00FE6547">
            <w:pPr>
              <w:jc w:val="center"/>
              <w:rPr>
                <w:rFonts w:hAnsi="宋体" w:cs="Calibri"/>
                <w:szCs w:val="21"/>
              </w:rPr>
            </w:pPr>
            <w:r w:rsidRPr="00AA7E27">
              <w:rPr>
                <w:rFonts w:hAnsi="宋体" w:cs="Calibri" w:hint="eastAsia"/>
                <w:szCs w:val="21"/>
              </w:rPr>
              <w:t>硫酸雾、氨</w:t>
            </w:r>
          </w:p>
        </w:tc>
        <w:tc>
          <w:tcPr>
            <w:tcW w:w="1768" w:type="dxa"/>
            <w:vAlign w:val="center"/>
          </w:tcPr>
          <w:p w:rsidR="00402684" w:rsidRPr="00AA7E27" w:rsidRDefault="00402684" w:rsidP="00FE6547">
            <w:pPr>
              <w:jc w:val="center"/>
              <w:rPr>
                <w:rFonts w:hAnsi="宋体" w:cs="Calibri"/>
                <w:szCs w:val="21"/>
              </w:rPr>
            </w:pPr>
            <w:r w:rsidRPr="00AA7E27">
              <w:rPr>
                <w:rFonts w:hAnsi="宋体" w:cs="Calibri" w:hint="eastAsia"/>
                <w:szCs w:val="21"/>
              </w:rPr>
              <w:t>碱液喷淋洗涤塔</w:t>
            </w:r>
          </w:p>
        </w:tc>
        <w:tc>
          <w:tcPr>
            <w:tcW w:w="1537" w:type="dxa"/>
            <w:vAlign w:val="center"/>
          </w:tcPr>
          <w:p w:rsidR="00402684" w:rsidRPr="00AA7E27" w:rsidRDefault="00402684" w:rsidP="00FE6547">
            <w:pPr>
              <w:jc w:val="center"/>
              <w:rPr>
                <w:rFonts w:hAnsi="宋体" w:cs="Calibri"/>
                <w:szCs w:val="21"/>
              </w:rPr>
            </w:pPr>
            <w:r w:rsidRPr="00AA7E27">
              <w:rPr>
                <w:rFonts w:hAnsi="宋体" w:cs="Calibri" w:hint="eastAsia"/>
                <w:szCs w:val="21"/>
              </w:rPr>
              <w:t>1</w:t>
            </w:r>
            <w:r w:rsidRPr="00AA7E27">
              <w:rPr>
                <w:rFonts w:hAnsi="宋体" w:cs="Calibri" w:hint="eastAsia"/>
                <w:szCs w:val="21"/>
              </w:rPr>
              <w:t>套</w:t>
            </w:r>
          </w:p>
        </w:tc>
        <w:tc>
          <w:tcPr>
            <w:tcW w:w="1717" w:type="dxa"/>
            <w:vAlign w:val="center"/>
          </w:tcPr>
          <w:p w:rsidR="00402684" w:rsidRPr="00AA7E27" w:rsidRDefault="00402684" w:rsidP="00FE6547">
            <w:pPr>
              <w:jc w:val="center"/>
              <w:rPr>
                <w:rFonts w:hAnsi="宋体" w:cs="Calibri"/>
                <w:szCs w:val="21"/>
              </w:rPr>
            </w:pPr>
            <w:r w:rsidRPr="00AA7E27">
              <w:rPr>
                <w:rFonts w:hAnsi="宋体" w:cs="Calibri" w:hint="eastAsia"/>
                <w:szCs w:val="21"/>
              </w:rPr>
              <w:t>抛光厂房楼顶</w:t>
            </w:r>
          </w:p>
        </w:tc>
        <w:tc>
          <w:tcPr>
            <w:tcW w:w="1181" w:type="dxa"/>
            <w:vAlign w:val="center"/>
          </w:tcPr>
          <w:p w:rsidR="00402684" w:rsidRPr="00AA7E27" w:rsidRDefault="00402684" w:rsidP="00FE6547">
            <w:pPr>
              <w:jc w:val="center"/>
              <w:rPr>
                <w:rFonts w:hAnsi="宋体" w:cs="Calibri"/>
                <w:szCs w:val="21"/>
              </w:rPr>
            </w:pPr>
            <w:r w:rsidRPr="00AA7E27">
              <w:rPr>
                <w:rFonts w:hAnsi="宋体" w:cs="Calibri" w:hint="eastAsia"/>
                <w:szCs w:val="21"/>
              </w:rPr>
              <w:t>/</w:t>
            </w:r>
          </w:p>
        </w:tc>
      </w:tr>
      <w:tr w:rsidR="00402684" w:rsidRPr="00AA7E27" w:rsidTr="00593E37">
        <w:trPr>
          <w:trHeight w:val="425"/>
          <w:jc w:val="center"/>
        </w:trPr>
        <w:tc>
          <w:tcPr>
            <w:tcW w:w="2393" w:type="dxa"/>
            <w:vAlign w:val="center"/>
          </w:tcPr>
          <w:p w:rsidR="00402684" w:rsidRPr="00AA7E27" w:rsidRDefault="00402684" w:rsidP="00FE6547">
            <w:pPr>
              <w:jc w:val="center"/>
              <w:rPr>
                <w:rFonts w:hAnsi="宋体" w:cs="Calibri"/>
                <w:szCs w:val="21"/>
                <w:highlight w:val="yellow"/>
              </w:rPr>
            </w:pPr>
            <w:r w:rsidRPr="00AA7E27">
              <w:rPr>
                <w:rFonts w:hAnsi="宋体" w:cs="Calibri" w:hint="eastAsia"/>
                <w:szCs w:val="21"/>
              </w:rPr>
              <w:t>图形化厂房薄膜站蚀刻废气</w:t>
            </w:r>
          </w:p>
        </w:tc>
        <w:tc>
          <w:tcPr>
            <w:tcW w:w="1408" w:type="dxa"/>
            <w:vAlign w:val="center"/>
          </w:tcPr>
          <w:p w:rsidR="00402684" w:rsidRPr="00AA7E27" w:rsidRDefault="00402684" w:rsidP="00FE6547">
            <w:pPr>
              <w:jc w:val="center"/>
              <w:rPr>
                <w:rFonts w:hAnsi="宋体" w:cs="Calibri"/>
                <w:szCs w:val="21"/>
              </w:rPr>
            </w:pPr>
            <w:r w:rsidRPr="00AA7E27">
              <w:rPr>
                <w:rFonts w:hAnsi="宋体" w:cs="Calibri" w:hint="eastAsia"/>
                <w:szCs w:val="21"/>
              </w:rPr>
              <w:t>氟化物、</w:t>
            </w:r>
            <w:r w:rsidRPr="00AA7E27">
              <w:rPr>
                <w:rFonts w:hAnsi="宋体" w:cs="Calibri" w:hint="eastAsia"/>
                <w:szCs w:val="21"/>
              </w:rPr>
              <w:t>HCl</w:t>
            </w:r>
          </w:p>
        </w:tc>
        <w:tc>
          <w:tcPr>
            <w:tcW w:w="1768" w:type="dxa"/>
            <w:vAlign w:val="center"/>
          </w:tcPr>
          <w:p w:rsidR="00402684" w:rsidRPr="00AA7E27" w:rsidRDefault="00402684" w:rsidP="00FE6547">
            <w:pPr>
              <w:jc w:val="center"/>
              <w:rPr>
                <w:rFonts w:hAnsi="宋体" w:cs="Calibri"/>
                <w:szCs w:val="21"/>
              </w:rPr>
            </w:pPr>
            <w:r w:rsidRPr="00AA7E27">
              <w:rPr>
                <w:rFonts w:hAnsi="宋体" w:cs="Calibri" w:hint="eastAsia"/>
                <w:szCs w:val="21"/>
              </w:rPr>
              <w:t>新型</w:t>
            </w:r>
            <w:r w:rsidRPr="00AA7E27">
              <w:rPr>
                <w:rFonts w:hAnsi="宋体" w:cs="Calibri" w:hint="eastAsia"/>
                <w:szCs w:val="21"/>
              </w:rPr>
              <w:t>SDG</w:t>
            </w:r>
            <w:r w:rsidRPr="00AA7E27">
              <w:rPr>
                <w:rFonts w:hAnsi="宋体" w:cs="Calibri" w:hint="eastAsia"/>
                <w:szCs w:val="21"/>
              </w:rPr>
              <w:t>吸附塔</w:t>
            </w:r>
          </w:p>
        </w:tc>
        <w:tc>
          <w:tcPr>
            <w:tcW w:w="1537" w:type="dxa"/>
            <w:vAlign w:val="center"/>
          </w:tcPr>
          <w:p w:rsidR="00402684" w:rsidRPr="00AA7E27" w:rsidRDefault="00402684" w:rsidP="00FE6547">
            <w:pPr>
              <w:jc w:val="center"/>
              <w:rPr>
                <w:rFonts w:hAnsi="宋体" w:cs="Calibri"/>
                <w:szCs w:val="21"/>
              </w:rPr>
            </w:pPr>
            <w:r w:rsidRPr="00AA7E27">
              <w:rPr>
                <w:rFonts w:hAnsi="宋体" w:cs="Calibri" w:hint="eastAsia"/>
                <w:szCs w:val="21"/>
              </w:rPr>
              <w:t>4</w:t>
            </w:r>
            <w:r w:rsidRPr="00AA7E27">
              <w:rPr>
                <w:rFonts w:hAnsi="宋体" w:cs="Calibri" w:hint="eastAsia"/>
                <w:szCs w:val="21"/>
              </w:rPr>
              <w:t>套</w:t>
            </w:r>
          </w:p>
        </w:tc>
        <w:tc>
          <w:tcPr>
            <w:tcW w:w="1717" w:type="dxa"/>
            <w:vAlign w:val="center"/>
          </w:tcPr>
          <w:p w:rsidR="00402684" w:rsidRPr="00AA7E27" w:rsidRDefault="00402684" w:rsidP="00FE6547">
            <w:pPr>
              <w:jc w:val="center"/>
              <w:rPr>
                <w:rFonts w:hAnsi="宋体" w:cs="Calibri"/>
                <w:szCs w:val="21"/>
              </w:rPr>
            </w:pPr>
            <w:r w:rsidRPr="00AA7E27">
              <w:rPr>
                <w:rFonts w:hAnsi="宋体" w:cs="Calibri" w:hint="eastAsia"/>
                <w:szCs w:val="21"/>
              </w:rPr>
              <w:t>图形化厂房楼顶</w:t>
            </w:r>
          </w:p>
        </w:tc>
        <w:tc>
          <w:tcPr>
            <w:tcW w:w="1181" w:type="dxa"/>
            <w:vAlign w:val="center"/>
          </w:tcPr>
          <w:p w:rsidR="00402684" w:rsidRPr="00AA7E27" w:rsidRDefault="00402684" w:rsidP="00FE6547">
            <w:pPr>
              <w:jc w:val="center"/>
              <w:rPr>
                <w:rFonts w:hAnsi="宋体" w:cs="Calibri"/>
                <w:szCs w:val="21"/>
              </w:rPr>
            </w:pPr>
            <w:r w:rsidRPr="00AA7E27">
              <w:rPr>
                <w:rFonts w:hAnsi="宋体" w:cs="Calibri" w:hint="eastAsia"/>
                <w:szCs w:val="21"/>
              </w:rPr>
              <w:t>/</w:t>
            </w:r>
          </w:p>
        </w:tc>
      </w:tr>
      <w:tr w:rsidR="00402684" w:rsidRPr="00AA7E27" w:rsidTr="00593E37">
        <w:trPr>
          <w:trHeight w:val="425"/>
          <w:jc w:val="center"/>
        </w:trPr>
        <w:tc>
          <w:tcPr>
            <w:tcW w:w="2393" w:type="dxa"/>
            <w:vAlign w:val="center"/>
          </w:tcPr>
          <w:p w:rsidR="00402684" w:rsidRPr="00AA7E27" w:rsidRDefault="00402684" w:rsidP="006B3C13">
            <w:pPr>
              <w:jc w:val="center"/>
              <w:rPr>
                <w:rFonts w:hAnsi="宋体" w:cs="Calibri"/>
                <w:szCs w:val="21"/>
                <w:highlight w:val="yellow"/>
              </w:rPr>
            </w:pPr>
            <w:r w:rsidRPr="00AA7E27">
              <w:rPr>
                <w:rFonts w:hAnsi="宋体" w:cs="Calibri" w:hint="eastAsia"/>
                <w:szCs w:val="21"/>
              </w:rPr>
              <w:t>图形化厂房化学站</w:t>
            </w:r>
            <w:r w:rsidR="006B3C13" w:rsidRPr="00AA7E27">
              <w:rPr>
                <w:rFonts w:hAnsi="宋体" w:cs="Calibri" w:hint="eastAsia"/>
                <w:szCs w:val="21"/>
              </w:rPr>
              <w:t>酸洗</w:t>
            </w:r>
            <w:r w:rsidRPr="00AA7E27">
              <w:rPr>
                <w:rFonts w:hAnsi="宋体" w:cs="Calibri" w:hint="eastAsia"/>
                <w:szCs w:val="21"/>
              </w:rPr>
              <w:t>废气</w:t>
            </w:r>
          </w:p>
        </w:tc>
        <w:tc>
          <w:tcPr>
            <w:tcW w:w="1408" w:type="dxa"/>
            <w:vAlign w:val="center"/>
          </w:tcPr>
          <w:p w:rsidR="00402684" w:rsidRPr="00AA7E27" w:rsidRDefault="00402684" w:rsidP="00FE6547">
            <w:pPr>
              <w:jc w:val="center"/>
              <w:rPr>
                <w:rFonts w:hAnsi="宋体" w:cs="Calibri"/>
                <w:szCs w:val="21"/>
              </w:rPr>
            </w:pPr>
            <w:r w:rsidRPr="00AA7E27">
              <w:rPr>
                <w:rFonts w:hAnsi="宋体" w:cs="Calibri" w:hint="eastAsia"/>
                <w:szCs w:val="21"/>
              </w:rPr>
              <w:t>硫酸雾、氨</w:t>
            </w:r>
          </w:p>
        </w:tc>
        <w:tc>
          <w:tcPr>
            <w:tcW w:w="1768" w:type="dxa"/>
            <w:vAlign w:val="center"/>
          </w:tcPr>
          <w:p w:rsidR="00402684" w:rsidRPr="00AA7E27" w:rsidRDefault="00402684" w:rsidP="00FE6547">
            <w:pPr>
              <w:jc w:val="center"/>
              <w:rPr>
                <w:rFonts w:hAnsi="宋体" w:cs="Calibri"/>
                <w:szCs w:val="21"/>
              </w:rPr>
            </w:pPr>
            <w:r w:rsidRPr="00AA7E27">
              <w:rPr>
                <w:rFonts w:hAnsi="宋体" w:cs="Calibri" w:hint="eastAsia"/>
                <w:szCs w:val="21"/>
              </w:rPr>
              <w:t>碱液喷淋洗涤塔</w:t>
            </w:r>
          </w:p>
        </w:tc>
        <w:tc>
          <w:tcPr>
            <w:tcW w:w="1537" w:type="dxa"/>
            <w:vAlign w:val="center"/>
          </w:tcPr>
          <w:p w:rsidR="00402684" w:rsidRPr="00AA7E27" w:rsidRDefault="00402684" w:rsidP="00FE6547">
            <w:pPr>
              <w:jc w:val="center"/>
              <w:rPr>
                <w:rFonts w:hAnsi="宋体" w:cs="Calibri"/>
                <w:szCs w:val="21"/>
              </w:rPr>
            </w:pPr>
            <w:r w:rsidRPr="00AA7E27">
              <w:rPr>
                <w:rFonts w:hAnsi="宋体" w:cs="Calibri" w:hint="eastAsia"/>
                <w:szCs w:val="21"/>
              </w:rPr>
              <w:t>2</w:t>
            </w:r>
            <w:r w:rsidRPr="00AA7E27">
              <w:rPr>
                <w:rFonts w:hAnsi="宋体" w:cs="Calibri" w:hint="eastAsia"/>
                <w:szCs w:val="21"/>
              </w:rPr>
              <w:t>套</w:t>
            </w:r>
          </w:p>
        </w:tc>
        <w:tc>
          <w:tcPr>
            <w:tcW w:w="1717" w:type="dxa"/>
            <w:vAlign w:val="center"/>
          </w:tcPr>
          <w:p w:rsidR="00402684" w:rsidRPr="00AA7E27" w:rsidRDefault="00402684" w:rsidP="00FE6547">
            <w:pPr>
              <w:jc w:val="center"/>
              <w:rPr>
                <w:rFonts w:hAnsi="宋体" w:cs="Calibri"/>
                <w:szCs w:val="21"/>
              </w:rPr>
            </w:pPr>
            <w:r w:rsidRPr="00AA7E27">
              <w:rPr>
                <w:rFonts w:hAnsi="宋体" w:cs="Calibri" w:hint="eastAsia"/>
                <w:szCs w:val="21"/>
              </w:rPr>
              <w:t>图形化厂房楼顶</w:t>
            </w:r>
          </w:p>
        </w:tc>
        <w:tc>
          <w:tcPr>
            <w:tcW w:w="1181" w:type="dxa"/>
            <w:vAlign w:val="center"/>
          </w:tcPr>
          <w:p w:rsidR="00402684" w:rsidRPr="00AA7E27" w:rsidRDefault="00402684" w:rsidP="00FE6547">
            <w:pPr>
              <w:jc w:val="center"/>
              <w:rPr>
                <w:rFonts w:hAnsi="宋体" w:cs="Calibri"/>
                <w:szCs w:val="21"/>
              </w:rPr>
            </w:pPr>
            <w:r w:rsidRPr="00AA7E27">
              <w:rPr>
                <w:rFonts w:hAnsi="宋体" w:cs="Calibri" w:hint="eastAsia"/>
                <w:szCs w:val="21"/>
              </w:rPr>
              <w:t>/</w:t>
            </w:r>
          </w:p>
        </w:tc>
      </w:tr>
      <w:tr w:rsidR="00402684" w:rsidRPr="00AA7E27" w:rsidTr="00593E37">
        <w:trPr>
          <w:trHeight w:val="425"/>
          <w:jc w:val="center"/>
        </w:trPr>
        <w:tc>
          <w:tcPr>
            <w:tcW w:w="2393" w:type="dxa"/>
            <w:vAlign w:val="center"/>
          </w:tcPr>
          <w:p w:rsidR="00402684" w:rsidRPr="00AA7E27" w:rsidRDefault="00402684" w:rsidP="003169FC">
            <w:pPr>
              <w:jc w:val="center"/>
              <w:rPr>
                <w:rFonts w:hAnsi="宋体" w:cs="Calibri"/>
                <w:szCs w:val="21"/>
                <w:highlight w:val="yellow"/>
              </w:rPr>
            </w:pPr>
            <w:r w:rsidRPr="00AA7E27">
              <w:rPr>
                <w:rFonts w:hAnsi="宋体" w:cs="Calibri" w:hint="eastAsia"/>
                <w:szCs w:val="21"/>
              </w:rPr>
              <w:t>图形化厂房黄光站有机废气</w:t>
            </w:r>
          </w:p>
        </w:tc>
        <w:tc>
          <w:tcPr>
            <w:tcW w:w="1408" w:type="dxa"/>
            <w:vAlign w:val="center"/>
          </w:tcPr>
          <w:p w:rsidR="00402684" w:rsidRPr="00AA7E27" w:rsidRDefault="00402684" w:rsidP="00FE6547">
            <w:pPr>
              <w:jc w:val="center"/>
              <w:rPr>
                <w:rFonts w:hAnsi="宋体" w:cs="Calibri"/>
                <w:szCs w:val="21"/>
              </w:rPr>
            </w:pPr>
            <w:r w:rsidRPr="00AA7E27">
              <w:rPr>
                <w:rFonts w:hAnsi="宋体" w:cs="Calibri" w:hint="eastAsia"/>
                <w:szCs w:val="21"/>
              </w:rPr>
              <w:t>VOCs</w:t>
            </w:r>
            <w:r w:rsidR="00D4506A" w:rsidRPr="00AA7E27">
              <w:rPr>
                <w:rFonts w:hAnsi="宋体" w:cs="Calibri" w:hint="eastAsia"/>
                <w:szCs w:val="21"/>
              </w:rPr>
              <w:t>、丙酮</w:t>
            </w:r>
          </w:p>
        </w:tc>
        <w:tc>
          <w:tcPr>
            <w:tcW w:w="1768" w:type="dxa"/>
            <w:vAlign w:val="center"/>
          </w:tcPr>
          <w:p w:rsidR="00402684" w:rsidRPr="00AA7E27" w:rsidRDefault="00402684" w:rsidP="00FE6547">
            <w:pPr>
              <w:jc w:val="center"/>
              <w:rPr>
                <w:rFonts w:hAnsi="宋体" w:cs="Calibri"/>
                <w:szCs w:val="21"/>
              </w:rPr>
            </w:pPr>
            <w:r w:rsidRPr="00AA7E27">
              <w:rPr>
                <w:rFonts w:hAnsi="宋体" w:cs="Calibri" w:hint="eastAsia"/>
                <w:szCs w:val="21"/>
              </w:rPr>
              <w:t>活性炭吸附装置</w:t>
            </w:r>
          </w:p>
        </w:tc>
        <w:tc>
          <w:tcPr>
            <w:tcW w:w="1537" w:type="dxa"/>
            <w:vAlign w:val="center"/>
          </w:tcPr>
          <w:p w:rsidR="00402684" w:rsidRPr="00AA7E27" w:rsidRDefault="00402684" w:rsidP="00FE6547">
            <w:pPr>
              <w:jc w:val="center"/>
              <w:rPr>
                <w:rFonts w:hAnsi="宋体" w:cs="Calibri"/>
                <w:szCs w:val="21"/>
              </w:rPr>
            </w:pPr>
            <w:r w:rsidRPr="00AA7E27">
              <w:rPr>
                <w:rFonts w:hAnsi="宋体" w:cs="Calibri" w:hint="eastAsia"/>
                <w:szCs w:val="21"/>
              </w:rPr>
              <w:t>7</w:t>
            </w:r>
            <w:r w:rsidRPr="00AA7E27">
              <w:rPr>
                <w:rFonts w:hAnsi="宋体" w:cs="Calibri" w:hint="eastAsia"/>
                <w:szCs w:val="21"/>
              </w:rPr>
              <w:t>套</w:t>
            </w:r>
          </w:p>
        </w:tc>
        <w:tc>
          <w:tcPr>
            <w:tcW w:w="1717" w:type="dxa"/>
            <w:vAlign w:val="center"/>
          </w:tcPr>
          <w:p w:rsidR="00402684" w:rsidRPr="00AA7E27" w:rsidRDefault="00402684" w:rsidP="00FE6547">
            <w:pPr>
              <w:jc w:val="center"/>
              <w:rPr>
                <w:rFonts w:hAnsi="宋体" w:cs="Calibri"/>
                <w:szCs w:val="21"/>
              </w:rPr>
            </w:pPr>
            <w:r w:rsidRPr="00AA7E27">
              <w:rPr>
                <w:rFonts w:hAnsi="宋体" w:cs="Calibri" w:hint="eastAsia"/>
                <w:szCs w:val="21"/>
              </w:rPr>
              <w:t>图形化厂房楼顶</w:t>
            </w:r>
          </w:p>
        </w:tc>
        <w:tc>
          <w:tcPr>
            <w:tcW w:w="1181" w:type="dxa"/>
            <w:vAlign w:val="center"/>
          </w:tcPr>
          <w:p w:rsidR="00402684" w:rsidRPr="00AA7E27" w:rsidRDefault="00402684" w:rsidP="00FE6547">
            <w:pPr>
              <w:jc w:val="center"/>
              <w:rPr>
                <w:rFonts w:hAnsi="宋体" w:cs="Calibri"/>
                <w:szCs w:val="21"/>
              </w:rPr>
            </w:pPr>
            <w:r w:rsidRPr="00AA7E27">
              <w:rPr>
                <w:rFonts w:hAnsi="宋体" w:cs="Calibri" w:hint="eastAsia"/>
                <w:szCs w:val="21"/>
              </w:rPr>
              <w:t>/</w:t>
            </w:r>
          </w:p>
        </w:tc>
      </w:tr>
    </w:tbl>
    <w:p w:rsidR="00106904" w:rsidRPr="00AA7E27" w:rsidRDefault="00DC47A0" w:rsidP="00BB7F16">
      <w:pPr>
        <w:spacing w:beforeLines="50" w:line="360" w:lineRule="auto"/>
        <w:ind w:firstLineChars="150" w:firstLine="360"/>
        <w:rPr>
          <w:rFonts w:hAnsi="宋体"/>
          <w:sz w:val="24"/>
        </w:rPr>
      </w:pPr>
      <w:r>
        <w:rPr>
          <w:rFonts w:hAnsi="宋体"/>
          <w:noProof/>
          <w:sz w:val="24"/>
        </w:rPr>
        <w:pict>
          <v:shape id="文本框 4946" o:spid="_x0000_s11751" type="#_x0000_t202" style="position:absolute;left:0;text-align:left;margin-left:9.25pt;margin-top:112.65pt;width:63.8pt;height:22.75pt;z-index:251566592;mso-position-horizontal-relative:text;mso-position-vertical-relative:text" o:regroupid="39">
            <v:textbox style="mso-next-textbox:#文本框 4946" inset=".5mm,.5mm,.5mm,.5mm">
              <w:txbxContent>
                <w:p w:rsidR="00961625" w:rsidRDefault="00961625" w:rsidP="00106904">
                  <w:pPr>
                    <w:jc w:val="center"/>
                    <w:rPr>
                      <w:szCs w:val="21"/>
                    </w:rPr>
                  </w:pPr>
                  <w:r>
                    <w:rPr>
                      <w:rFonts w:hint="eastAsia"/>
                      <w:szCs w:val="21"/>
                    </w:rPr>
                    <w:t>酸洗、碱洗</w:t>
                  </w:r>
                </w:p>
              </w:txbxContent>
            </v:textbox>
          </v:shape>
        </w:pict>
      </w:r>
      <w:r>
        <w:rPr>
          <w:rFonts w:hAnsi="宋体"/>
          <w:noProof/>
          <w:sz w:val="24"/>
        </w:rPr>
        <w:pict>
          <v:shape id="_x0000_s11792" type="#_x0000_t202" style="position:absolute;left:0;text-align:left;margin-left:211.45pt;margin-top:108.35pt;width:152.7pt;height:31.2pt;z-index:251584000;mso-position-horizontal-relative:text;mso-position-vertical-relative:text" o:regroupid="39">
            <v:textbox style="mso-next-textbox:#_x0000_s11792" inset=".5mm,1mm,.5mm,1mm">
              <w:txbxContent>
                <w:p w:rsidR="00961625" w:rsidRDefault="00961625" w:rsidP="00106904">
                  <w:pPr>
                    <w:jc w:val="center"/>
                    <w:rPr>
                      <w:rFonts w:hAnsi="宋体"/>
                      <w:color w:val="000000"/>
                      <w:szCs w:val="21"/>
                    </w:rPr>
                  </w:pPr>
                  <w:r>
                    <w:rPr>
                      <w:rFonts w:hint="eastAsia"/>
                      <w:szCs w:val="21"/>
                    </w:rPr>
                    <w:t>碱液喷淋洗涤</w:t>
                  </w:r>
                  <w:r>
                    <w:rPr>
                      <w:rFonts w:hAnsi="宋体" w:hint="eastAsia"/>
                      <w:color w:val="000000"/>
                      <w:szCs w:val="21"/>
                    </w:rPr>
                    <w:t>塔</w:t>
                  </w:r>
                </w:p>
                <w:p w:rsidR="00961625" w:rsidRDefault="00961625" w:rsidP="00106904">
                  <w:pPr>
                    <w:jc w:val="center"/>
                    <w:rPr>
                      <w:szCs w:val="21"/>
                    </w:rPr>
                  </w:pPr>
                  <w:r w:rsidRPr="003451BF">
                    <w:rPr>
                      <w:rFonts w:hAnsi="宋体" w:hint="eastAsia"/>
                      <w:szCs w:val="21"/>
                    </w:rPr>
                    <w:t>（</w:t>
                  </w:r>
                  <w:r>
                    <w:rPr>
                      <w:rFonts w:hAnsi="宋体" w:hint="eastAsia"/>
                      <w:szCs w:val="21"/>
                    </w:rPr>
                    <w:t>湿法</w:t>
                  </w:r>
                  <w:r w:rsidRPr="003451BF">
                    <w:rPr>
                      <w:rFonts w:hAnsi="宋体" w:hint="eastAsia"/>
                      <w:szCs w:val="21"/>
                    </w:rPr>
                    <w:t>）</w:t>
                  </w:r>
                </w:p>
              </w:txbxContent>
            </v:textbox>
          </v:shape>
        </w:pict>
      </w:r>
      <w:r>
        <w:rPr>
          <w:rFonts w:hAnsi="宋体"/>
          <w:noProof/>
          <w:sz w:val="24"/>
        </w:rPr>
        <w:pict>
          <v:shape id="文本框 4951" o:spid="_x0000_s11756" type="#_x0000_t202" style="position:absolute;left:0;text-align:left;margin-left:77.55pt;margin-top:109.4pt;width:55.6pt;height:23.4pt;z-index:251571712;mso-position-horizontal-relative:text;mso-position-vertical-relative:text" o:regroupid="39" filled="f" stroked="f">
            <v:textbox style="mso-next-textbox:#文本框 4951" inset=".5mm,1mm,.5mm,1mm">
              <w:txbxContent>
                <w:p w:rsidR="00961625" w:rsidRPr="00134E67" w:rsidRDefault="00961625" w:rsidP="00106904">
                  <w:pPr>
                    <w:rPr>
                      <w:sz w:val="18"/>
                      <w:szCs w:val="18"/>
                    </w:rPr>
                  </w:pPr>
                  <w:r>
                    <w:rPr>
                      <w:rFonts w:hint="eastAsia"/>
                      <w:sz w:val="18"/>
                      <w:szCs w:val="18"/>
                    </w:rPr>
                    <w:t>H</w:t>
                  </w:r>
                  <w:r>
                    <w:rPr>
                      <w:rFonts w:hint="eastAsia"/>
                      <w:sz w:val="18"/>
                      <w:szCs w:val="18"/>
                      <w:vertAlign w:val="subscript"/>
                    </w:rPr>
                    <w:t>2</w:t>
                  </w:r>
                  <w:r>
                    <w:rPr>
                      <w:rFonts w:hint="eastAsia"/>
                      <w:sz w:val="18"/>
                      <w:szCs w:val="18"/>
                    </w:rPr>
                    <w:t>SO</w:t>
                  </w:r>
                  <w:r>
                    <w:rPr>
                      <w:rFonts w:hint="eastAsia"/>
                      <w:sz w:val="18"/>
                      <w:szCs w:val="18"/>
                      <w:vertAlign w:val="subscript"/>
                    </w:rPr>
                    <w:t>4</w:t>
                  </w:r>
                  <w:r>
                    <w:rPr>
                      <w:rFonts w:hint="eastAsia"/>
                      <w:sz w:val="18"/>
                      <w:szCs w:val="18"/>
                    </w:rPr>
                    <w:t>、</w:t>
                  </w:r>
                  <w:r>
                    <w:rPr>
                      <w:rFonts w:hint="eastAsia"/>
                      <w:sz w:val="18"/>
                      <w:szCs w:val="18"/>
                    </w:rPr>
                    <w:t>NH</w:t>
                  </w:r>
                  <w:r w:rsidRPr="00134E67">
                    <w:rPr>
                      <w:rFonts w:hint="eastAsia"/>
                      <w:sz w:val="18"/>
                      <w:szCs w:val="18"/>
                      <w:vertAlign w:val="subscript"/>
                    </w:rPr>
                    <w:t>3</w:t>
                  </w:r>
                </w:p>
              </w:txbxContent>
            </v:textbox>
          </v:shape>
        </w:pict>
      </w:r>
      <w:r>
        <w:rPr>
          <w:rFonts w:hAnsi="宋体"/>
          <w:noProof/>
          <w:sz w:val="24"/>
        </w:rPr>
        <w:pict>
          <v:shape id="文本框 4949" o:spid="_x0000_s11754" type="#_x0000_t202" style="position:absolute;left:0;text-align:left;margin-left:379.2pt;margin-top:111.8pt;width:82.45pt;height:23.4pt;z-index:251569664;mso-position-horizontal-relative:text;mso-position-vertical-relative:text" o:regroupid="39" filled="f" stroked="f">
            <v:textbox style="mso-next-textbox:#文本框 4949" inset=".5mm,1mm,.5mm,1mm">
              <w:txbxContent>
                <w:p w:rsidR="00961625" w:rsidRDefault="00961625" w:rsidP="00106904">
                  <w:pPr>
                    <w:jc w:val="center"/>
                    <w:rPr>
                      <w:color w:val="000000"/>
                      <w:szCs w:val="21"/>
                    </w:rPr>
                  </w:pPr>
                  <w:r>
                    <w:rPr>
                      <w:rFonts w:hint="eastAsia"/>
                      <w:szCs w:val="21"/>
                    </w:rPr>
                    <w:t>排气筒</w:t>
                  </w:r>
                </w:p>
              </w:txbxContent>
            </v:textbox>
          </v:shape>
        </w:pict>
      </w:r>
      <w:r>
        <w:rPr>
          <w:rFonts w:hAnsi="宋体"/>
          <w:noProof/>
          <w:sz w:val="24"/>
        </w:rPr>
        <w:pict>
          <v:shape id="_x0000_s11828" type="#_x0000_t202" style="position:absolute;left:0;text-align:left;margin-left:77.1pt;margin-top:169.2pt;width:55.6pt;height:23.4pt;z-index:251590144;mso-position-horizontal-relative:text;mso-position-vertical-relative:text" o:regroupid="39" filled="f" stroked="f">
            <v:textbox style="mso-next-textbox:#_x0000_s11828" inset=".5mm,1mm,.5mm,1mm">
              <w:txbxContent>
                <w:p w:rsidR="00961625" w:rsidRPr="00134E67" w:rsidRDefault="00961625" w:rsidP="00402684">
                  <w:pPr>
                    <w:rPr>
                      <w:sz w:val="18"/>
                      <w:szCs w:val="18"/>
                    </w:rPr>
                  </w:pPr>
                  <w:r>
                    <w:rPr>
                      <w:rFonts w:hint="eastAsia"/>
                      <w:sz w:val="18"/>
                      <w:szCs w:val="18"/>
                    </w:rPr>
                    <w:t>H</w:t>
                  </w:r>
                  <w:r>
                    <w:rPr>
                      <w:rFonts w:hint="eastAsia"/>
                      <w:sz w:val="18"/>
                      <w:szCs w:val="18"/>
                      <w:vertAlign w:val="subscript"/>
                    </w:rPr>
                    <w:t>2</w:t>
                  </w:r>
                  <w:r>
                    <w:rPr>
                      <w:rFonts w:hint="eastAsia"/>
                      <w:sz w:val="18"/>
                      <w:szCs w:val="18"/>
                    </w:rPr>
                    <w:t>SO</w:t>
                  </w:r>
                  <w:r>
                    <w:rPr>
                      <w:rFonts w:hint="eastAsia"/>
                      <w:sz w:val="18"/>
                      <w:szCs w:val="18"/>
                      <w:vertAlign w:val="subscript"/>
                    </w:rPr>
                    <w:t>4</w:t>
                  </w:r>
                  <w:r>
                    <w:rPr>
                      <w:rFonts w:hint="eastAsia"/>
                      <w:sz w:val="18"/>
                      <w:szCs w:val="18"/>
                    </w:rPr>
                    <w:t>、</w:t>
                  </w:r>
                  <w:r>
                    <w:rPr>
                      <w:rFonts w:hint="eastAsia"/>
                      <w:sz w:val="18"/>
                      <w:szCs w:val="18"/>
                    </w:rPr>
                    <w:t>NH</w:t>
                  </w:r>
                  <w:r w:rsidRPr="00134E67">
                    <w:rPr>
                      <w:rFonts w:hint="eastAsia"/>
                      <w:sz w:val="18"/>
                      <w:szCs w:val="18"/>
                      <w:vertAlign w:val="subscript"/>
                    </w:rPr>
                    <w:t>3</w:t>
                  </w:r>
                </w:p>
              </w:txbxContent>
            </v:textbox>
          </v:shape>
        </w:pict>
      </w:r>
      <w:r>
        <w:rPr>
          <w:rFonts w:hAnsi="宋体"/>
          <w:noProof/>
          <w:sz w:val="24"/>
        </w:rPr>
        <w:pict>
          <v:line id="_x0000_s11827" style="position:absolute;left:0;text-align:left;z-index:251589120;mso-position-horizontal-relative:text;mso-position-vertical-relative:text" from="364.85pt,183.2pt" to="391.45pt,183.25pt" o:regroupid="39">
            <v:stroke endarrow="block"/>
          </v:line>
        </w:pict>
      </w:r>
      <w:r>
        <w:rPr>
          <w:rFonts w:hAnsi="宋体"/>
          <w:noProof/>
          <w:sz w:val="24"/>
        </w:rPr>
        <w:pict>
          <v:shape id="_x0000_s11825" type="#_x0000_t202" style="position:absolute;left:0;text-align:left;margin-left:133.45pt;margin-top:172.45pt;width:58.45pt;height:23.35pt;z-index:251587072;mso-position-horizontal-relative:text;mso-position-vertical-relative:text" o:regroupid="39">
            <v:textbox style="mso-next-textbox:#_x0000_s11825" inset=".5mm,1mm,.5mm,1mm">
              <w:txbxContent>
                <w:p w:rsidR="00961625" w:rsidRDefault="00961625" w:rsidP="00402684">
                  <w:pPr>
                    <w:jc w:val="center"/>
                    <w:rPr>
                      <w:szCs w:val="21"/>
                    </w:rPr>
                  </w:pPr>
                  <w:r>
                    <w:rPr>
                      <w:rFonts w:hint="eastAsia"/>
                      <w:szCs w:val="21"/>
                    </w:rPr>
                    <w:t>集气罩</w:t>
                  </w:r>
                </w:p>
              </w:txbxContent>
            </v:textbox>
          </v:shape>
        </w:pict>
      </w:r>
      <w:r>
        <w:rPr>
          <w:rFonts w:hAnsi="宋体"/>
          <w:noProof/>
          <w:sz w:val="24"/>
        </w:rPr>
        <w:pict>
          <v:line id="_x0000_s11824" style="position:absolute;left:0;text-align:left;z-index:251586048;mso-position-horizontal-relative:text;mso-position-vertical-relative:text" from="74.1pt,184.15pt" to="133.45pt,184.2pt" o:regroupid="39">
            <v:stroke endarrow="block"/>
          </v:line>
        </w:pict>
      </w:r>
      <w:r>
        <w:rPr>
          <w:rFonts w:hAnsi="宋体"/>
          <w:noProof/>
          <w:sz w:val="24"/>
        </w:rPr>
        <w:pict>
          <v:shape id="_x0000_s11823" type="#_x0000_t202" style="position:absolute;left:0;text-align:left;margin-left:8.8pt;margin-top:172.45pt;width:63.8pt;height:22.75pt;z-index:251585024;mso-position-horizontal-relative:text;mso-position-vertical-relative:text" o:regroupid="39">
            <v:textbox style="mso-next-textbox:#_x0000_s11823" inset=".5mm,.5mm,.5mm,.5mm">
              <w:txbxContent>
                <w:p w:rsidR="00961625" w:rsidRDefault="00961625" w:rsidP="00402684">
                  <w:pPr>
                    <w:jc w:val="center"/>
                    <w:rPr>
                      <w:szCs w:val="21"/>
                    </w:rPr>
                  </w:pPr>
                  <w:r>
                    <w:rPr>
                      <w:rFonts w:hint="eastAsia"/>
                      <w:szCs w:val="21"/>
                    </w:rPr>
                    <w:t>酸洗、碱洗</w:t>
                  </w:r>
                </w:p>
              </w:txbxContent>
            </v:textbox>
          </v:shape>
        </w:pict>
      </w:r>
      <w:r>
        <w:rPr>
          <w:rFonts w:hAnsi="宋体"/>
          <w:noProof/>
          <w:sz w:val="24"/>
        </w:rPr>
        <w:pict>
          <v:shape id="_x0000_s11831" type="#_x0000_t202" style="position:absolute;left:0;text-align:left;margin-left:211pt;margin-top:168.15pt;width:152.7pt;height:31.2pt;z-index:251593216;mso-position-horizontal-relative:text;mso-position-vertical-relative:text" o:regroupid="39">
            <v:textbox style="mso-next-textbox:#_x0000_s11831" inset=".5mm,1mm,.5mm,1mm">
              <w:txbxContent>
                <w:p w:rsidR="00961625" w:rsidRDefault="00961625" w:rsidP="00402684">
                  <w:pPr>
                    <w:jc w:val="center"/>
                    <w:rPr>
                      <w:rFonts w:hAnsi="宋体"/>
                      <w:color w:val="000000"/>
                      <w:szCs w:val="21"/>
                    </w:rPr>
                  </w:pPr>
                  <w:r>
                    <w:rPr>
                      <w:rFonts w:hint="eastAsia"/>
                      <w:szCs w:val="21"/>
                    </w:rPr>
                    <w:t>新型</w:t>
                  </w:r>
                  <w:r>
                    <w:rPr>
                      <w:rFonts w:hAnsi="宋体" w:hint="eastAsia"/>
                      <w:color w:val="000000"/>
                      <w:szCs w:val="21"/>
                    </w:rPr>
                    <w:t>SDG</w:t>
                  </w:r>
                  <w:r>
                    <w:rPr>
                      <w:rFonts w:hAnsi="宋体" w:hint="eastAsia"/>
                      <w:color w:val="000000"/>
                      <w:szCs w:val="21"/>
                    </w:rPr>
                    <w:t>新型吸附塔</w:t>
                  </w:r>
                </w:p>
                <w:p w:rsidR="00961625" w:rsidRDefault="00961625" w:rsidP="00402684">
                  <w:pPr>
                    <w:jc w:val="center"/>
                    <w:rPr>
                      <w:szCs w:val="21"/>
                    </w:rPr>
                  </w:pPr>
                  <w:r w:rsidRPr="003451BF">
                    <w:rPr>
                      <w:rFonts w:hAnsi="宋体" w:hint="eastAsia"/>
                      <w:szCs w:val="21"/>
                    </w:rPr>
                    <w:t>（干法）</w:t>
                  </w:r>
                </w:p>
              </w:txbxContent>
            </v:textbox>
          </v:shape>
        </w:pict>
      </w:r>
      <w:r>
        <w:rPr>
          <w:rFonts w:hAnsi="宋体"/>
          <w:noProof/>
          <w:sz w:val="24"/>
        </w:rPr>
        <w:pict>
          <v:shape id="_x0000_s11850" type="#_x0000_t202" style="position:absolute;left:0;text-align:left;margin-left:9.25pt;margin-top:236.2pt;width:63.8pt;height:22.75pt;z-index:251603456;mso-position-horizontal-relative:text;mso-position-vertical-relative:text" o:regroupid="39">
            <v:textbox style="mso-next-textbox:#_x0000_s11850" inset=".5mm,.5mm,.5mm,.5mm">
              <w:txbxContent>
                <w:p w:rsidR="00961625" w:rsidRDefault="00961625" w:rsidP="00F639CD">
                  <w:pPr>
                    <w:jc w:val="center"/>
                    <w:rPr>
                      <w:szCs w:val="21"/>
                    </w:rPr>
                  </w:pPr>
                  <w:r>
                    <w:rPr>
                      <w:rFonts w:hint="eastAsia"/>
                      <w:szCs w:val="21"/>
                    </w:rPr>
                    <w:t>酸洗、碱洗</w:t>
                  </w:r>
                </w:p>
              </w:txbxContent>
            </v:textbox>
          </v:shape>
        </w:pict>
      </w:r>
      <w:r>
        <w:rPr>
          <w:rFonts w:hAnsi="宋体"/>
          <w:noProof/>
          <w:sz w:val="24"/>
        </w:rPr>
        <w:pict>
          <v:line id="_x0000_s11851" style="position:absolute;left:0;text-align:left;z-index:251604480;mso-position-horizontal-relative:text;mso-position-vertical-relative:text" from="74.55pt,247.9pt" to="133.9pt,247.95pt" o:regroupid="39">
            <v:stroke endarrow="block"/>
          </v:line>
        </w:pict>
      </w:r>
      <w:r>
        <w:rPr>
          <w:rFonts w:hAnsi="宋体"/>
          <w:noProof/>
          <w:sz w:val="24"/>
        </w:rPr>
        <w:pict>
          <v:shape id="_x0000_s11858" type="#_x0000_t202" style="position:absolute;left:0;text-align:left;margin-left:212.95pt;margin-top:229.65pt;width:152.7pt;height:35.8pt;z-index:251612672;mso-position-horizontal-relative:text;mso-position-vertical-relative:text" o:regroupid="39">
            <v:textbox style="mso-next-textbox:#_x0000_s11858" inset=".5mm,1mm,.5mm,1mm">
              <w:txbxContent>
                <w:p w:rsidR="00961625" w:rsidRDefault="00961625" w:rsidP="004B2900">
                  <w:pPr>
                    <w:jc w:val="center"/>
                    <w:rPr>
                      <w:rFonts w:hAnsi="宋体"/>
                      <w:color w:val="000000"/>
                      <w:szCs w:val="21"/>
                    </w:rPr>
                  </w:pPr>
                  <w:r>
                    <w:rPr>
                      <w:rFonts w:hint="eastAsia"/>
                      <w:szCs w:val="21"/>
                    </w:rPr>
                    <w:t>新型</w:t>
                  </w:r>
                  <w:r>
                    <w:rPr>
                      <w:rFonts w:hAnsi="宋体" w:hint="eastAsia"/>
                      <w:color w:val="000000"/>
                      <w:szCs w:val="21"/>
                    </w:rPr>
                    <w:t>SDG</w:t>
                  </w:r>
                  <w:r>
                    <w:rPr>
                      <w:rFonts w:hAnsi="宋体" w:hint="eastAsia"/>
                      <w:color w:val="000000"/>
                      <w:szCs w:val="21"/>
                    </w:rPr>
                    <w:t>新型吸附塔</w:t>
                  </w:r>
                </w:p>
                <w:p w:rsidR="00961625" w:rsidRDefault="00961625" w:rsidP="004B2900">
                  <w:pPr>
                    <w:jc w:val="center"/>
                    <w:rPr>
                      <w:szCs w:val="21"/>
                    </w:rPr>
                  </w:pPr>
                  <w:r w:rsidRPr="003451BF">
                    <w:rPr>
                      <w:rFonts w:hAnsi="宋体" w:hint="eastAsia"/>
                      <w:szCs w:val="21"/>
                    </w:rPr>
                    <w:t>（干法）</w:t>
                  </w:r>
                </w:p>
                <w:p w:rsidR="00961625" w:rsidRPr="004B2900" w:rsidRDefault="00961625" w:rsidP="004B2900">
                  <w:pPr>
                    <w:rPr>
                      <w:szCs w:val="21"/>
                    </w:rPr>
                  </w:pPr>
                </w:p>
              </w:txbxContent>
            </v:textbox>
          </v:shape>
        </w:pict>
      </w:r>
      <w:r>
        <w:rPr>
          <w:rFonts w:hAnsi="宋体"/>
          <w:noProof/>
          <w:sz w:val="24"/>
        </w:rPr>
        <w:pict>
          <v:shape id="_x0000_s11855" type="#_x0000_t202" style="position:absolute;left:0;text-align:left;margin-left:77.55pt;margin-top:232.95pt;width:55.6pt;height:23.4pt;z-index:251608576;mso-position-horizontal-relative:text;mso-position-vertical-relative:text" o:regroupid="39" filled="f" stroked="f">
            <v:textbox style="mso-next-textbox:#_x0000_s11855" inset=".5mm,1mm,.5mm,1mm">
              <w:txbxContent>
                <w:p w:rsidR="00961625" w:rsidRPr="00134E67" w:rsidRDefault="00961625" w:rsidP="00F639CD">
                  <w:pPr>
                    <w:rPr>
                      <w:sz w:val="18"/>
                      <w:szCs w:val="18"/>
                    </w:rPr>
                  </w:pPr>
                  <w:r>
                    <w:rPr>
                      <w:rFonts w:hint="eastAsia"/>
                      <w:sz w:val="18"/>
                      <w:szCs w:val="18"/>
                    </w:rPr>
                    <w:t>H</w:t>
                  </w:r>
                  <w:r>
                    <w:rPr>
                      <w:rFonts w:hint="eastAsia"/>
                      <w:sz w:val="18"/>
                      <w:szCs w:val="18"/>
                      <w:vertAlign w:val="subscript"/>
                    </w:rPr>
                    <w:t>2</w:t>
                  </w:r>
                  <w:r>
                    <w:rPr>
                      <w:rFonts w:hint="eastAsia"/>
                      <w:sz w:val="18"/>
                      <w:szCs w:val="18"/>
                    </w:rPr>
                    <w:t>SO</w:t>
                  </w:r>
                  <w:r>
                    <w:rPr>
                      <w:rFonts w:hint="eastAsia"/>
                      <w:sz w:val="18"/>
                      <w:szCs w:val="18"/>
                      <w:vertAlign w:val="subscript"/>
                    </w:rPr>
                    <w:t>4</w:t>
                  </w:r>
                  <w:r>
                    <w:rPr>
                      <w:rFonts w:hint="eastAsia"/>
                      <w:sz w:val="18"/>
                      <w:szCs w:val="18"/>
                    </w:rPr>
                    <w:t>、</w:t>
                  </w:r>
                  <w:r>
                    <w:rPr>
                      <w:rFonts w:hint="eastAsia"/>
                      <w:sz w:val="18"/>
                      <w:szCs w:val="18"/>
                    </w:rPr>
                    <w:t>NH</w:t>
                  </w:r>
                  <w:r w:rsidRPr="00134E67">
                    <w:rPr>
                      <w:rFonts w:hint="eastAsia"/>
                      <w:sz w:val="18"/>
                      <w:szCs w:val="18"/>
                      <w:vertAlign w:val="subscript"/>
                    </w:rPr>
                    <w:t>3</w:t>
                  </w:r>
                </w:p>
              </w:txbxContent>
            </v:textbox>
          </v:shape>
        </w:pict>
      </w:r>
      <w:r>
        <w:rPr>
          <w:rFonts w:hAnsi="宋体"/>
          <w:noProof/>
          <w:sz w:val="24"/>
        </w:rPr>
        <w:pict>
          <v:line id="_x0000_s11856" style="position:absolute;left:0;text-align:left;z-index:251609600;mso-position-horizontal-relative:text;mso-position-vertical-relative:text" from="193pt,247.9pt" to="213.1pt,247.95pt" o:regroupid="39">
            <v:stroke endarrow="block"/>
          </v:line>
        </w:pict>
      </w:r>
      <w:r>
        <w:rPr>
          <w:rFonts w:hAnsi="宋体"/>
          <w:noProof/>
          <w:sz w:val="24"/>
        </w:rPr>
        <w:pict>
          <v:shape id="_x0000_s11852" type="#_x0000_t202" style="position:absolute;left:0;text-align:left;margin-left:133.9pt;margin-top:236.2pt;width:58.45pt;height:23.35pt;z-index:251605504;mso-position-horizontal-relative:text;mso-position-vertical-relative:text" o:regroupid="39">
            <v:textbox style="mso-next-textbox:#_x0000_s11852" inset=".5mm,1mm,.5mm,1mm">
              <w:txbxContent>
                <w:p w:rsidR="00961625" w:rsidRDefault="00961625" w:rsidP="00F639CD">
                  <w:pPr>
                    <w:jc w:val="center"/>
                    <w:rPr>
                      <w:szCs w:val="21"/>
                    </w:rPr>
                  </w:pPr>
                  <w:r>
                    <w:rPr>
                      <w:rFonts w:hint="eastAsia"/>
                      <w:szCs w:val="21"/>
                    </w:rPr>
                    <w:t>集气罩</w:t>
                  </w:r>
                </w:p>
              </w:txbxContent>
            </v:textbox>
          </v:shape>
        </w:pict>
      </w:r>
      <w:r>
        <w:rPr>
          <w:rFonts w:hAnsi="宋体"/>
          <w:noProof/>
          <w:sz w:val="24"/>
        </w:rPr>
        <w:pict>
          <v:line id="_x0000_s11872" style="position:absolute;left:0;text-align:left;z-index:251617792;mso-position-horizontal-relative:text;mso-position-vertical-relative:text" from="364.95pt,307.65pt" to="391.55pt,307.7pt" o:regroupid="39">
            <v:stroke endarrow="block"/>
          </v:line>
        </w:pict>
      </w:r>
      <w:r>
        <w:rPr>
          <w:rFonts w:hAnsi="宋体"/>
          <w:noProof/>
          <w:sz w:val="24"/>
        </w:rPr>
        <w:pict>
          <v:shape id="_x0000_s11870" type="#_x0000_t202" style="position:absolute;left:0;text-align:left;margin-left:133.55pt;margin-top:296.9pt;width:58.45pt;height:23.35pt;z-index:251615744;mso-position-horizontal-relative:text;mso-position-vertical-relative:text" o:regroupid="39">
            <v:textbox style="mso-next-textbox:#_x0000_s11870" inset=".5mm,1mm,.5mm,1mm">
              <w:txbxContent>
                <w:p w:rsidR="00961625" w:rsidRDefault="00961625" w:rsidP="00F639CD">
                  <w:pPr>
                    <w:jc w:val="center"/>
                    <w:rPr>
                      <w:szCs w:val="21"/>
                    </w:rPr>
                  </w:pPr>
                  <w:r>
                    <w:rPr>
                      <w:rFonts w:hint="eastAsia"/>
                      <w:szCs w:val="21"/>
                    </w:rPr>
                    <w:t>集气罩</w:t>
                  </w:r>
                </w:p>
              </w:txbxContent>
            </v:textbox>
          </v:shape>
        </w:pict>
      </w:r>
      <w:r>
        <w:rPr>
          <w:rFonts w:hAnsi="宋体"/>
          <w:noProof/>
          <w:sz w:val="24"/>
        </w:rPr>
        <w:pict>
          <v:line id="_x0000_s11869" style="position:absolute;left:0;text-align:left;z-index:251614720;mso-position-horizontal-relative:text;mso-position-vertical-relative:text" from="74.2pt,308.6pt" to="133.55pt,308.65pt" o:regroupid="39">
            <v:stroke endarrow="block"/>
          </v:line>
        </w:pict>
      </w:r>
      <w:r>
        <w:rPr>
          <w:rFonts w:hAnsi="宋体"/>
          <w:noProof/>
          <w:sz w:val="24"/>
        </w:rPr>
        <w:pict>
          <v:shape id="_x0000_s11868" type="#_x0000_t202" style="position:absolute;left:0;text-align:left;margin-left:8.9pt;margin-top:296.9pt;width:63.8pt;height:22.75pt;z-index:251613696;mso-position-horizontal-relative:text;mso-position-vertical-relative:text" o:regroupid="39">
            <v:textbox style="mso-next-textbox:#_x0000_s11868" inset=".5mm,.5mm,.5mm,.5mm">
              <w:txbxContent>
                <w:p w:rsidR="00961625" w:rsidRDefault="00961625" w:rsidP="00F639CD">
                  <w:pPr>
                    <w:jc w:val="center"/>
                    <w:rPr>
                      <w:szCs w:val="21"/>
                    </w:rPr>
                  </w:pPr>
                  <w:r>
                    <w:rPr>
                      <w:rFonts w:hint="eastAsia"/>
                      <w:szCs w:val="21"/>
                    </w:rPr>
                    <w:t>酸洗、碱洗</w:t>
                  </w:r>
                </w:p>
              </w:txbxContent>
            </v:textbox>
          </v:shape>
        </w:pict>
      </w:r>
      <w:r>
        <w:rPr>
          <w:rFonts w:hAnsi="宋体"/>
          <w:noProof/>
          <w:sz w:val="24"/>
        </w:rPr>
        <w:pict>
          <v:shape id="_x0000_s11876" type="#_x0000_t202" style="position:absolute;left:0;text-align:left;margin-left:212.6pt;margin-top:290.35pt;width:152.7pt;height:35.8pt;z-index:251621888;mso-position-horizontal-relative:text;mso-position-vertical-relative:text" o:regroupid="39">
            <v:textbox style="mso-next-textbox:#_x0000_s11876" inset=".5mm,1mm,.5mm,1mm">
              <w:txbxContent>
                <w:p w:rsidR="00961625" w:rsidRDefault="00961625" w:rsidP="00D4506A">
                  <w:pPr>
                    <w:jc w:val="center"/>
                    <w:rPr>
                      <w:rFonts w:hAnsi="宋体"/>
                      <w:color w:val="000000"/>
                      <w:szCs w:val="21"/>
                    </w:rPr>
                  </w:pPr>
                  <w:r>
                    <w:rPr>
                      <w:rFonts w:hint="eastAsia"/>
                      <w:szCs w:val="21"/>
                    </w:rPr>
                    <w:t>新型</w:t>
                  </w:r>
                  <w:r>
                    <w:rPr>
                      <w:rFonts w:hAnsi="宋体" w:hint="eastAsia"/>
                      <w:color w:val="000000"/>
                      <w:szCs w:val="21"/>
                    </w:rPr>
                    <w:t>SDG</w:t>
                  </w:r>
                  <w:r>
                    <w:rPr>
                      <w:rFonts w:hAnsi="宋体" w:hint="eastAsia"/>
                      <w:color w:val="000000"/>
                      <w:szCs w:val="21"/>
                    </w:rPr>
                    <w:t>新型吸附塔</w:t>
                  </w:r>
                </w:p>
                <w:p w:rsidR="00961625" w:rsidRDefault="00961625" w:rsidP="00D4506A">
                  <w:pPr>
                    <w:jc w:val="center"/>
                    <w:rPr>
                      <w:szCs w:val="21"/>
                    </w:rPr>
                  </w:pPr>
                  <w:r w:rsidRPr="003451BF">
                    <w:rPr>
                      <w:rFonts w:hAnsi="宋体" w:hint="eastAsia"/>
                      <w:szCs w:val="21"/>
                    </w:rPr>
                    <w:t>（干法）</w:t>
                  </w:r>
                </w:p>
                <w:p w:rsidR="00961625" w:rsidRPr="00D4506A" w:rsidRDefault="00961625" w:rsidP="00D4506A">
                  <w:pPr>
                    <w:rPr>
                      <w:szCs w:val="21"/>
                    </w:rPr>
                  </w:pPr>
                </w:p>
              </w:txbxContent>
            </v:textbox>
          </v:shape>
        </w:pict>
      </w:r>
      <w:r>
        <w:rPr>
          <w:rFonts w:hAnsi="宋体"/>
          <w:noProof/>
          <w:sz w:val="24"/>
        </w:rPr>
        <w:pict>
          <v:line id="_x0000_s11874" style="position:absolute;left:0;text-align:left;z-index:251619840;mso-position-horizontal-relative:text;mso-position-vertical-relative:text" from="192.65pt,308.6pt" to="212.75pt,308.65pt" o:regroupid="39">
            <v:stroke endarrow="block"/>
          </v:line>
        </w:pict>
      </w:r>
      <w:r>
        <w:rPr>
          <w:rFonts w:hAnsi="宋体"/>
          <w:noProof/>
          <w:sz w:val="24"/>
        </w:rPr>
        <w:pict>
          <v:shape id="_x0000_s11871" type="#_x0000_t202" style="position:absolute;left:0;text-align:left;margin-left:378.85pt;margin-top:296.8pt;width:82.45pt;height:23.4pt;z-index:251616768;mso-position-horizontal-relative:text;mso-position-vertical-relative:text" o:regroupid="39" filled="f" stroked="f">
            <v:textbox style="mso-next-textbox:#_x0000_s11871" inset=".5mm,1mm,.5mm,1mm">
              <w:txbxContent>
                <w:p w:rsidR="00961625" w:rsidRDefault="00961625" w:rsidP="00F639CD">
                  <w:pPr>
                    <w:jc w:val="center"/>
                    <w:rPr>
                      <w:color w:val="000000"/>
                      <w:szCs w:val="21"/>
                    </w:rPr>
                  </w:pPr>
                  <w:r>
                    <w:rPr>
                      <w:rFonts w:hint="eastAsia"/>
                      <w:szCs w:val="21"/>
                    </w:rPr>
                    <w:t>排气筒</w:t>
                  </w:r>
                </w:p>
              </w:txbxContent>
            </v:textbox>
          </v:shape>
        </w:pict>
      </w:r>
      <w:r>
        <w:rPr>
          <w:rFonts w:hAnsi="宋体"/>
          <w:noProof/>
          <w:sz w:val="24"/>
        </w:rPr>
        <w:pict>
          <v:line id="_x0000_s11883" style="position:absolute;left:0;text-align:left;z-index:251629056;mso-position-horizontal-relative:text;mso-position-vertical-relative:text" from="192.95pt,373.9pt" to="213.05pt,373.95pt" o:regroupid="39">
            <v:stroke endarrow="block"/>
          </v:line>
        </w:pict>
      </w:r>
      <w:r>
        <w:rPr>
          <w:rFonts w:hAnsi="宋体"/>
          <w:noProof/>
          <w:sz w:val="24"/>
        </w:rPr>
        <w:pict>
          <v:line id="_x0000_s11881" style="position:absolute;left:0;text-align:left;z-index:251627008;mso-position-horizontal-relative:text;mso-position-vertical-relative:text" from="365.25pt,372.95pt" to="391.85pt,373pt" o:regroupid="39">
            <v:stroke endarrow="block"/>
          </v:line>
        </w:pict>
      </w:r>
      <w:r>
        <w:rPr>
          <w:rFonts w:hAnsi="宋体"/>
          <w:noProof/>
          <w:sz w:val="24"/>
        </w:rPr>
        <w:pict>
          <v:line id="_x0000_s11878" style="position:absolute;left:0;text-align:left;z-index:251623936;mso-position-horizontal-relative:text;mso-position-vertical-relative:text" from="74.5pt,373.9pt" to="133.85pt,373.95pt" o:regroupid="39">
            <v:stroke endarrow="block"/>
          </v:line>
        </w:pict>
      </w:r>
      <w:r>
        <w:rPr>
          <w:rFonts w:hAnsi="宋体"/>
          <w:noProof/>
          <w:sz w:val="24"/>
        </w:rPr>
        <w:pict>
          <v:shape id="_x0000_s11882" type="#_x0000_t202" style="position:absolute;left:0;text-align:left;margin-left:77.5pt;margin-top:358.95pt;width:55.6pt;height:23.4pt;z-index:251628032;mso-position-horizontal-relative:text;mso-position-vertical-relative:text" o:regroupid="39" filled="f" stroked="f">
            <v:textbox style="mso-next-textbox:#_x0000_s11882" inset=".5mm,1mm,.5mm,1mm">
              <w:txbxContent>
                <w:p w:rsidR="00961625" w:rsidRPr="00134E67" w:rsidRDefault="00961625" w:rsidP="00F639CD">
                  <w:pPr>
                    <w:rPr>
                      <w:sz w:val="18"/>
                      <w:szCs w:val="18"/>
                    </w:rPr>
                  </w:pPr>
                  <w:r>
                    <w:rPr>
                      <w:rFonts w:hint="eastAsia"/>
                      <w:sz w:val="18"/>
                      <w:szCs w:val="18"/>
                    </w:rPr>
                    <w:t>H</w:t>
                  </w:r>
                  <w:r>
                    <w:rPr>
                      <w:rFonts w:hint="eastAsia"/>
                      <w:sz w:val="18"/>
                      <w:szCs w:val="18"/>
                      <w:vertAlign w:val="subscript"/>
                    </w:rPr>
                    <w:t>2</w:t>
                  </w:r>
                  <w:r>
                    <w:rPr>
                      <w:rFonts w:hint="eastAsia"/>
                      <w:sz w:val="18"/>
                      <w:szCs w:val="18"/>
                    </w:rPr>
                    <w:t>SO</w:t>
                  </w:r>
                  <w:r>
                    <w:rPr>
                      <w:rFonts w:hint="eastAsia"/>
                      <w:sz w:val="18"/>
                      <w:szCs w:val="18"/>
                      <w:vertAlign w:val="subscript"/>
                    </w:rPr>
                    <w:t>4</w:t>
                  </w:r>
                  <w:r>
                    <w:rPr>
                      <w:rFonts w:hint="eastAsia"/>
                      <w:sz w:val="18"/>
                      <w:szCs w:val="18"/>
                    </w:rPr>
                    <w:t>、</w:t>
                  </w:r>
                  <w:r>
                    <w:rPr>
                      <w:rFonts w:hint="eastAsia"/>
                      <w:sz w:val="18"/>
                      <w:szCs w:val="18"/>
                    </w:rPr>
                    <w:t>NH</w:t>
                  </w:r>
                  <w:r w:rsidRPr="00134E67">
                    <w:rPr>
                      <w:rFonts w:hint="eastAsia"/>
                      <w:sz w:val="18"/>
                      <w:szCs w:val="18"/>
                      <w:vertAlign w:val="subscript"/>
                    </w:rPr>
                    <w:t>3</w:t>
                  </w:r>
                </w:p>
              </w:txbxContent>
            </v:textbox>
          </v:shape>
        </w:pict>
      </w:r>
      <w:r>
        <w:rPr>
          <w:rFonts w:hAnsi="宋体"/>
          <w:noProof/>
          <w:sz w:val="24"/>
        </w:rPr>
        <w:pict>
          <v:shape id="_x0000_s11880" type="#_x0000_t202" style="position:absolute;left:0;text-align:left;margin-left:379.15pt;margin-top:361.35pt;width:82.45pt;height:23.4pt;z-index:251625984;mso-position-horizontal-relative:text;mso-position-vertical-relative:text" o:regroupid="39" filled="f" stroked="f">
            <v:textbox style="mso-next-textbox:#_x0000_s11880" inset=".5mm,1mm,.5mm,1mm">
              <w:txbxContent>
                <w:p w:rsidR="00961625" w:rsidRDefault="00961625" w:rsidP="00F639CD">
                  <w:pPr>
                    <w:jc w:val="center"/>
                    <w:rPr>
                      <w:color w:val="000000"/>
                      <w:szCs w:val="21"/>
                    </w:rPr>
                  </w:pPr>
                  <w:r>
                    <w:rPr>
                      <w:rFonts w:hint="eastAsia"/>
                      <w:szCs w:val="21"/>
                    </w:rPr>
                    <w:t>排气筒</w:t>
                  </w:r>
                </w:p>
              </w:txbxContent>
            </v:textbox>
          </v:shape>
        </w:pict>
      </w:r>
      <w:r>
        <w:rPr>
          <w:rFonts w:hAnsi="宋体"/>
          <w:noProof/>
          <w:sz w:val="24"/>
        </w:rPr>
        <w:pict>
          <v:shape id="_x0000_s11879" type="#_x0000_t202" style="position:absolute;left:0;text-align:left;margin-left:133.85pt;margin-top:362.2pt;width:58.45pt;height:23.35pt;z-index:251624960;mso-position-horizontal-relative:text;mso-position-vertical-relative:text" o:regroupid="39">
            <v:textbox style="mso-next-textbox:#_x0000_s11879" inset=".5mm,1mm,.5mm,1mm">
              <w:txbxContent>
                <w:p w:rsidR="00961625" w:rsidRDefault="00961625" w:rsidP="00F639CD">
                  <w:pPr>
                    <w:jc w:val="center"/>
                    <w:rPr>
                      <w:szCs w:val="21"/>
                    </w:rPr>
                  </w:pPr>
                  <w:r>
                    <w:rPr>
                      <w:rFonts w:hint="eastAsia"/>
                      <w:szCs w:val="21"/>
                    </w:rPr>
                    <w:t>集气罩</w:t>
                  </w:r>
                </w:p>
              </w:txbxContent>
            </v:textbox>
          </v:shape>
        </w:pict>
      </w:r>
      <w:r>
        <w:rPr>
          <w:rFonts w:hAnsi="宋体"/>
          <w:noProof/>
          <w:sz w:val="24"/>
        </w:rPr>
        <w:pict>
          <v:shape id="_x0000_s11877" type="#_x0000_t202" style="position:absolute;left:0;text-align:left;margin-left:9.2pt;margin-top:362.2pt;width:63.8pt;height:22.75pt;z-index:251622912;mso-position-horizontal-relative:text;mso-position-vertical-relative:text" o:regroupid="39">
            <v:textbox style="mso-next-textbox:#_x0000_s11877" inset=".5mm,.5mm,.5mm,.5mm">
              <w:txbxContent>
                <w:p w:rsidR="00961625" w:rsidRDefault="00961625" w:rsidP="00F639CD">
                  <w:pPr>
                    <w:jc w:val="center"/>
                    <w:rPr>
                      <w:szCs w:val="21"/>
                    </w:rPr>
                  </w:pPr>
                  <w:r>
                    <w:rPr>
                      <w:rFonts w:hint="eastAsia"/>
                      <w:szCs w:val="21"/>
                    </w:rPr>
                    <w:t>酸洗、碱洗</w:t>
                  </w:r>
                </w:p>
              </w:txbxContent>
            </v:textbox>
          </v:shape>
        </w:pict>
      </w:r>
      <w:r>
        <w:rPr>
          <w:rFonts w:hAnsi="宋体"/>
          <w:noProof/>
          <w:sz w:val="24"/>
        </w:rPr>
        <w:pict>
          <v:shape id="_x0000_s11891" type="#_x0000_t202" style="position:absolute;left:0;text-align:left;margin-left:77.55pt;margin-top:424.95pt;width:55.6pt;height:23.4pt;z-index:251637248;mso-position-horizontal-relative:text;mso-position-vertical-relative:text" o:regroupid="39" filled="f" stroked="f">
            <v:textbox style="mso-next-textbox:#_x0000_s11891" inset=".5mm,1mm,.5mm,1mm">
              <w:txbxContent>
                <w:p w:rsidR="00961625" w:rsidRPr="00134E67" w:rsidRDefault="00961625" w:rsidP="00F639CD">
                  <w:pPr>
                    <w:rPr>
                      <w:sz w:val="18"/>
                      <w:szCs w:val="18"/>
                    </w:rPr>
                  </w:pPr>
                  <w:r>
                    <w:rPr>
                      <w:rFonts w:hint="eastAsia"/>
                      <w:sz w:val="18"/>
                      <w:szCs w:val="18"/>
                    </w:rPr>
                    <w:t>H</w:t>
                  </w:r>
                  <w:r>
                    <w:rPr>
                      <w:rFonts w:hint="eastAsia"/>
                      <w:sz w:val="18"/>
                      <w:szCs w:val="18"/>
                      <w:vertAlign w:val="subscript"/>
                    </w:rPr>
                    <w:t>2</w:t>
                  </w:r>
                  <w:r>
                    <w:rPr>
                      <w:rFonts w:hint="eastAsia"/>
                      <w:sz w:val="18"/>
                      <w:szCs w:val="18"/>
                    </w:rPr>
                    <w:t>SO</w:t>
                  </w:r>
                  <w:r>
                    <w:rPr>
                      <w:rFonts w:hint="eastAsia"/>
                      <w:sz w:val="18"/>
                      <w:szCs w:val="18"/>
                      <w:vertAlign w:val="subscript"/>
                    </w:rPr>
                    <w:t>4</w:t>
                  </w:r>
                  <w:r>
                    <w:rPr>
                      <w:rFonts w:hint="eastAsia"/>
                      <w:sz w:val="18"/>
                      <w:szCs w:val="18"/>
                    </w:rPr>
                    <w:t>、</w:t>
                  </w:r>
                  <w:r>
                    <w:rPr>
                      <w:rFonts w:hint="eastAsia"/>
                      <w:sz w:val="18"/>
                      <w:szCs w:val="18"/>
                    </w:rPr>
                    <w:t>NH</w:t>
                  </w:r>
                  <w:r w:rsidRPr="00134E67">
                    <w:rPr>
                      <w:rFonts w:hint="eastAsia"/>
                      <w:sz w:val="18"/>
                      <w:szCs w:val="18"/>
                      <w:vertAlign w:val="subscript"/>
                    </w:rPr>
                    <w:t>3</w:t>
                  </w:r>
                </w:p>
              </w:txbxContent>
            </v:textbox>
          </v:shape>
        </w:pict>
      </w:r>
      <w:r>
        <w:rPr>
          <w:rFonts w:hAnsi="宋体"/>
          <w:noProof/>
          <w:sz w:val="24"/>
        </w:rPr>
        <w:pict>
          <v:shape id="_x0000_s11888" type="#_x0000_t202" style="position:absolute;left:0;text-align:left;margin-left:133.9pt;margin-top:428.2pt;width:58.45pt;height:23.35pt;z-index:251634176;mso-position-horizontal-relative:text;mso-position-vertical-relative:text" o:regroupid="39">
            <v:textbox style="mso-next-textbox:#_x0000_s11888" inset=".5mm,1mm,.5mm,1mm">
              <w:txbxContent>
                <w:p w:rsidR="00961625" w:rsidRDefault="00961625" w:rsidP="00F639CD">
                  <w:pPr>
                    <w:jc w:val="center"/>
                    <w:rPr>
                      <w:szCs w:val="21"/>
                    </w:rPr>
                  </w:pPr>
                  <w:r>
                    <w:rPr>
                      <w:rFonts w:hint="eastAsia"/>
                      <w:szCs w:val="21"/>
                    </w:rPr>
                    <w:t>集气罩</w:t>
                  </w:r>
                </w:p>
              </w:txbxContent>
            </v:textbox>
          </v:shape>
        </w:pict>
      </w:r>
      <w:r>
        <w:rPr>
          <w:rFonts w:hAnsi="宋体"/>
          <w:noProof/>
          <w:sz w:val="24"/>
        </w:rPr>
        <w:pict>
          <v:line id="_x0000_s11887" style="position:absolute;left:0;text-align:left;z-index:251633152;mso-position-horizontal-relative:text;mso-position-vertical-relative:text" from="74.55pt,439.9pt" to="133.9pt,439.95pt" o:regroupid="39">
            <v:stroke endarrow="block"/>
          </v:line>
        </w:pict>
      </w:r>
      <w:r>
        <w:rPr>
          <w:rFonts w:hAnsi="宋体"/>
          <w:noProof/>
          <w:sz w:val="24"/>
        </w:rPr>
        <w:pict>
          <v:shape id="_x0000_s11893" type="#_x0000_t202" style="position:absolute;left:0;text-align:left;margin-left:-4.7pt;margin-top:408pt;width:122.35pt;height:13.95pt;z-index:251639296;mso-position-horizontal-relative:text;mso-position-vertical-relative:text" o:regroupid="39" filled="f" stroked="f">
            <v:textbox style="mso-next-textbox:#_x0000_s11893" inset=".5mm,0,.5mm,0">
              <w:txbxContent>
                <w:p w:rsidR="00961625" w:rsidRDefault="00961625" w:rsidP="00F639CD">
                  <w:pPr>
                    <w:rPr>
                      <w:sz w:val="18"/>
                      <w:szCs w:val="18"/>
                    </w:rPr>
                  </w:pPr>
                  <w:r>
                    <w:rPr>
                      <w:rFonts w:hint="eastAsia"/>
                      <w:sz w:val="18"/>
                      <w:szCs w:val="18"/>
                    </w:rPr>
                    <w:t>抛光厂房</w:t>
                  </w:r>
                  <w:r w:rsidRPr="00F639CD">
                    <w:rPr>
                      <w:rFonts w:hint="eastAsia"/>
                      <w:sz w:val="18"/>
                      <w:szCs w:val="18"/>
                    </w:rPr>
                    <w:t>36B</w:t>
                  </w:r>
                  <w:r w:rsidRPr="00F639CD">
                    <w:rPr>
                      <w:rFonts w:hint="eastAsia"/>
                      <w:sz w:val="18"/>
                      <w:szCs w:val="18"/>
                    </w:rPr>
                    <w:t>、</w:t>
                  </w:r>
                  <w:r w:rsidRPr="00F639CD">
                    <w:rPr>
                      <w:rFonts w:hint="eastAsia"/>
                      <w:sz w:val="18"/>
                      <w:szCs w:val="18"/>
                    </w:rPr>
                    <w:t>50B</w:t>
                  </w:r>
                  <w:r w:rsidRPr="00F639CD">
                    <w:rPr>
                      <w:rFonts w:hint="eastAsia"/>
                      <w:sz w:val="18"/>
                      <w:szCs w:val="18"/>
                    </w:rPr>
                    <w:t>铜抛站</w:t>
                  </w:r>
                </w:p>
              </w:txbxContent>
            </v:textbox>
          </v:shape>
        </w:pict>
      </w:r>
      <w:r>
        <w:rPr>
          <w:rFonts w:hAnsi="宋体"/>
          <w:noProof/>
          <w:sz w:val="24"/>
        </w:rPr>
        <w:pict>
          <v:line id="_x0000_s11892" style="position:absolute;left:0;text-align:left;z-index:251638272;mso-position-horizontal-relative:text;mso-position-vertical-relative:text" from="193pt,439.9pt" to="213.1pt,439.95pt" o:regroupid="39">
            <v:stroke endarrow="block"/>
          </v:line>
        </w:pict>
      </w:r>
      <w:r>
        <w:rPr>
          <w:rFonts w:hAnsi="宋体"/>
          <w:noProof/>
          <w:sz w:val="24"/>
        </w:rPr>
        <w:pict>
          <v:line id="_x0000_s11890" style="position:absolute;left:0;text-align:left;z-index:251636224;mso-position-horizontal-relative:text;mso-position-vertical-relative:text" from="365.3pt,438.95pt" to="391.9pt,439pt" o:regroupid="39">
            <v:stroke endarrow="block"/>
          </v:line>
        </w:pict>
      </w:r>
      <w:r>
        <w:rPr>
          <w:rFonts w:hAnsi="宋体"/>
          <w:noProof/>
          <w:sz w:val="24"/>
        </w:rPr>
        <w:pict>
          <v:shape id="_x0000_s11889" type="#_x0000_t202" style="position:absolute;left:0;text-align:left;margin-left:379.2pt;margin-top:427.35pt;width:82.45pt;height:23.4pt;z-index:251635200;mso-position-horizontal-relative:text;mso-position-vertical-relative:text" o:regroupid="39" filled="f" stroked="f">
            <v:textbox style="mso-next-textbox:#_x0000_s11889" inset=".5mm,1mm,.5mm,1mm">
              <w:txbxContent>
                <w:p w:rsidR="00961625" w:rsidRDefault="00961625" w:rsidP="00F639CD">
                  <w:pPr>
                    <w:jc w:val="center"/>
                    <w:rPr>
                      <w:color w:val="000000"/>
                      <w:szCs w:val="21"/>
                    </w:rPr>
                  </w:pPr>
                  <w:r>
                    <w:rPr>
                      <w:rFonts w:hint="eastAsia"/>
                      <w:szCs w:val="21"/>
                    </w:rPr>
                    <w:t>排气筒</w:t>
                  </w:r>
                </w:p>
              </w:txbxContent>
            </v:textbox>
          </v:shape>
        </w:pict>
      </w:r>
      <w:r>
        <w:rPr>
          <w:rFonts w:hAnsi="宋体"/>
          <w:noProof/>
          <w:sz w:val="24"/>
        </w:rPr>
        <w:pict>
          <v:shape id="_x0000_s11886" type="#_x0000_t202" style="position:absolute;left:0;text-align:left;margin-left:9.25pt;margin-top:428.2pt;width:63.8pt;height:22.75pt;z-index:251632128;mso-position-horizontal-relative:text;mso-position-vertical-relative:text" o:regroupid="39">
            <v:textbox style="mso-next-textbox:#_x0000_s11886" inset=".5mm,.5mm,.5mm,.5mm">
              <w:txbxContent>
                <w:p w:rsidR="00961625" w:rsidRDefault="00961625" w:rsidP="00F639CD">
                  <w:pPr>
                    <w:jc w:val="center"/>
                    <w:rPr>
                      <w:szCs w:val="21"/>
                    </w:rPr>
                  </w:pPr>
                  <w:r>
                    <w:rPr>
                      <w:rFonts w:hint="eastAsia"/>
                      <w:szCs w:val="21"/>
                    </w:rPr>
                    <w:t>酸洗、碱洗</w:t>
                  </w:r>
                </w:p>
              </w:txbxContent>
            </v:textbox>
          </v:shape>
        </w:pict>
      </w:r>
      <w:r>
        <w:rPr>
          <w:rFonts w:hAnsi="宋体"/>
          <w:noProof/>
          <w:sz w:val="24"/>
        </w:rPr>
        <w:pict>
          <v:shape id="_x0000_s11840" type="#_x0000_t202" style="position:absolute;left:0;text-align:left;margin-left:212.6pt;margin-top:487.65pt;width:152.7pt;height:35.8pt;z-index:251602432;mso-position-horizontal-relative:text;mso-position-vertical-relative:text" o:regroupid="39">
            <v:textbox style="mso-next-textbox:#_x0000_s11840" inset=".5mm,1mm,.5mm,1mm">
              <w:txbxContent>
                <w:p w:rsidR="00961625" w:rsidRDefault="00961625" w:rsidP="0081291F">
                  <w:pPr>
                    <w:jc w:val="center"/>
                    <w:rPr>
                      <w:rFonts w:hAnsi="宋体"/>
                      <w:color w:val="000000"/>
                      <w:szCs w:val="21"/>
                    </w:rPr>
                  </w:pPr>
                  <w:r>
                    <w:rPr>
                      <w:rFonts w:hint="eastAsia"/>
                      <w:szCs w:val="21"/>
                    </w:rPr>
                    <w:t>碱液喷淋洗涤</w:t>
                  </w:r>
                  <w:r>
                    <w:rPr>
                      <w:rFonts w:hAnsi="宋体" w:hint="eastAsia"/>
                      <w:color w:val="000000"/>
                      <w:szCs w:val="21"/>
                    </w:rPr>
                    <w:t>塔</w:t>
                  </w:r>
                </w:p>
                <w:p w:rsidR="00961625" w:rsidRDefault="00961625" w:rsidP="0081291F">
                  <w:pPr>
                    <w:jc w:val="center"/>
                    <w:rPr>
                      <w:szCs w:val="21"/>
                    </w:rPr>
                  </w:pPr>
                  <w:r w:rsidRPr="003451BF">
                    <w:rPr>
                      <w:rFonts w:hAnsi="宋体" w:hint="eastAsia"/>
                      <w:szCs w:val="21"/>
                    </w:rPr>
                    <w:t>（</w:t>
                  </w:r>
                  <w:r>
                    <w:rPr>
                      <w:rFonts w:hAnsi="宋体" w:hint="eastAsia"/>
                      <w:szCs w:val="21"/>
                    </w:rPr>
                    <w:t>湿法</w:t>
                  </w:r>
                  <w:r w:rsidRPr="003451BF">
                    <w:rPr>
                      <w:rFonts w:hAnsi="宋体" w:hint="eastAsia"/>
                      <w:szCs w:val="21"/>
                    </w:rPr>
                    <w:t>）</w:t>
                  </w:r>
                </w:p>
              </w:txbxContent>
            </v:textbox>
          </v:shape>
        </w:pict>
      </w:r>
      <w:r>
        <w:rPr>
          <w:rFonts w:hAnsi="宋体"/>
          <w:noProof/>
          <w:sz w:val="24"/>
        </w:rPr>
        <w:pict>
          <v:line id="_x0000_s11838" style="position:absolute;left:0;text-align:left;z-index:251600384;mso-position-horizontal-relative:text;mso-position-vertical-relative:text" from="192.65pt,505.9pt" to="212.75pt,505.95pt" o:regroupid="39">
            <v:stroke endarrow="block"/>
          </v:line>
        </w:pict>
      </w:r>
      <w:r>
        <w:rPr>
          <w:rFonts w:hAnsi="宋体"/>
          <w:noProof/>
          <w:sz w:val="24"/>
        </w:rPr>
        <w:pict>
          <v:shape id="_x0000_s11837" type="#_x0000_t202" style="position:absolute;left:0;text-align:left;margin-left:77.2pt;margin-top:490.95pt;width:55.6pt;height:23.4pt;z-index:251599360;mso-position-horizontal-relative:text;mso-position-vertical-relative:text" o:regroupid="39" filled="f" stroked="f">
            <v:textbox style="mso-next-textbox:#_x0000_s11837" inset=".5mm,1mm,.5mm,1mm">
              <w:txbxContent>
                <w:p w:rsidR="00961625" w:rsidRPr="00134E67" w:rsidRDefault="00961625" w:rsidP="0081291F">
                  <w:pPr>
                    <w:rPr>
                      <w:sz w:val="18"/>
                      <w:szCs w:val="18"/>
                    </w:rPr>
                  </w:pPr>
                  <w:r>
                    <w:rPr>
                      <w:rFonts w:hint="eastAsia"/>
                      <w:sz w:val="18"/>
                      <w:szCs w:val="18"/>
                    </w:rPr>
                    <w:t>H</w:t>
                  </w:r>
                  <w:r>
                    <w:rPr>
                      <w:rFonts w:hint="eastAsia"/>
                      <w:sz w:val="18"/>
                      <w:szCs w:val="18"/>
                      <w:vertAlign w:val="subscript"/>
                    </w:rPr>
                    <w:t>2</w:t>
                  </w:r>
                  <w:r>
                    <w:rPr>
                      <w:rFonts w:hint="eastAsia"/>
                      <w:sz w:val="18"/>
                      <w:szCs w:val="18"/>
                    </w:rPr>
                    <w:t>SO</w:t>
                  </w:r>
                  <w:r>
                    <w:rPr>
                      <w:rFonts w:hint="eastAsia"/>
                      <w:sz w:val="18"/>
                      <w:szCs w:val="18"/>
                      <w:vertAlign w:val="subscript"/>
                    </w:rPr>
                    <w:t>4</w:t>
                  </w:r>
                  <w:r>
                    <w:rPr>
                      <w:rFonts w:hint="eastAsia"/>
                      <w:sz w:val="18"/>
                      <w:szCs w:val="18"/>
                    </w:rPr>
                    <w:t>、</w:t>
                  </w:r>
                  <w:r>
                    <w:rPr>
                      <w:rFonts w:hint="eastAsia"/>
                      <w:sz w:val="18"/>
                      <w:szCs w:val="18"/>
                    </w:rPr>
                    <w:t>NH</w:t>
                  </w:r>
                  <w:r w:rsidRPr="00134E67">
                    <w:rPr>
                      <w:rFonts w:hint="eastAsia"/>
                      <w:sz w:val="18"/>
                      <w:szCs w:val="18"/>
                      <w:vertAlign w:val="subscript"/>
                    </w:rPr>
                    <w:t>3</w:t>
                  </w:r>
                </w:p>
              </w:txbxContent>
            </v:textbox>
          </v:shape>
        </w:pict>
      </w:r>
      <w:r>
        <w:rPr>
          <w:rFonts w:hAnsi="宋体"/>
          <w:noProof/>
          <w:sz w:val="24"/>
        </w:rPr>
        <w:pict>
          <v:line id="_x0000_s11836" style="position:absolute;left:0;text-align:left;z-index:251598336;mso-position-horizontal-relative:text;mso-position-vertical-relative:text" from="364.95pt,504.95pt" to="391.55pt,505pt" o:regroupid="39">
            <v:stroke endarrow="block"/>
          </v:line>
        </w:pict>
      </w:r>
      <w:r>
        <w:rPr>
          <w:rFonts w:hAnsi="宋体"/>
          <w:noProof/>
          <w:sz w:val="24"/>
        </w:rPr>
        <w:pict>
          <v:shape id="_x0000_s11835" type="#_x0000_t202" style="position:absolute;left:0;text-align:left;margin-left:383.35pt;margin-top:493.35pt;width:82.45pt;height:23.4pt;z-index:251597312;mso-position-horizontal-relative:text;mso-position-vertical-relative:text" o:regroupid="39" filled="f" stroked="f">
            <v:textbox style="mso-next-textbox:#_x0000_s11835" inset=".5mm,1mm,.5mm,1mm">
              <w:txbxContent>
                <w:p w:rsidR="00961625" w:rsidRDefault="00961625" w:rsidP="0081291F">
                  <w:pPr>
                    <w:jc w:val="center"/>
                    <w:rPr>
                      <w:color w:val="000000"/>
                      <w:szCs w:val="21"/>
                    </w:rPr>
                  </w:pPr>
                  <w:r>
                    <w:rPr>
                      <w:rFonts w:hint="eastAsia"/>
                      <w:szCs w:val="21"/>
                    </w:rPr>
                    <w:t>排气筒</w:t>
                  </w:r>
                </w:p>
              </w:txbxContent>
            </v:textbox>
          </v:shape>
        </w:pict>
      </w:r>
      <w:r>
        <w:rPr>
          <w:rFonts w:hAnsi="宋体"/>
          <w:noProof/>
          <w:sz w:val="24"/>
        </w:rPr>
        <w:pict>
          <v:shape id="_x0000_s11832" type="#_x0000_t202" style="position:absolute;left:0;text-align:left;margin-left:8.9pt;margin-top:494.2pt;width:63.8pt;height:22.75pt;z-index:251594240;mso-position-horizontal-relative:text;mso-position-vertical-relative:text" o:regroupid="39">
            <v:textbox style="mso-next-textbox:#_x0000_s11832" inset=".5mm,.5mm,.5mm,.5mm">
              <w:txbxContent>
                <w:p w:rsidR="00961625" w:rsidRDefault="00961625" w:rsidP="0081291F">
                  <w:pPr>
                    <w:jc w:val="center"/>
                    <w:rPr>
                      <w:szCs w:val="21"/>
                    </w:rPr>
                  </w:pPr>
                  <w:r>
                    <w:rPr>
                      <w:rFonts w:hint="eastAsia"/>
                      <w:szCs w:val="21"/>
                    </w:rPr>
                    <w:t>酸洗、碱洗</w:t>
                  </w:r>
                </w:p>
              </w:txbxContent>
            </v:textbox>
          </v:shape>
        </w:pict>
      </w:r>
      <w:r>
        <w:rPr>
          <w:rFonts w:hAnsi="宋体"/>
          <w:noProof/>
          <w:sz w:val="24"/>
        </w:rPr>
        <w:pict>
          <v:shape id="_x0000_s11834" type="#_x0000_t202" style="position:absolute;left:0;text-align:left;margin-left:133.55pt;margin-top:494.2pt;width:58.45pt;height:23.35pt;z-index:251596288;mso-position-horizontal-relative:text;mso-position-vertical-relative:text" o:regroupid="39">
            <v:textbox style="mso-next-textbox:#_x0000_s11834" inset=".5mm,1mm,.5mm,1mm">
              <w:txbxContent>
                <w:p w:rsidR="00961625" w:rsidRDefault="00961625" w:rsidP="0081291F">
                  <w:pPr>
                    <w:jc w:val="center"/>
                    <w:rPr>
                      <w:szCs w:val="21"/>
                    </w:rPr>
                  </w:pPr>
                  <w:r>
                    <w:rPr>
                      <w:rFonts w:hint="eastAsia"/>
                      <w:szCs w:val="21"/>
                    </w:rPr>
                    <w:t>集气罩</w:t>
                  </w:r>
                </w:p>
              </w:txbxContent>
            </v:textbox>
          </v:shape>
        </w:pict>
      </w:r>
      <w:r>
        <w:rPr>
          <w:rFonts w:hAnsi="宋体"/>
          <w:noProof/>
          <w:sz w:val="24"/>
        </w:rPr>
        <w:pict>
          <v:line id="_x0000_s11833" style="position:absolute;left:0;text-align:left;z-index:251595264;mso-position-horizontal-relative:text;mso-position-vertical-relative:text" from="74.2pt,505.9pt" to="133.55pt,505.95pt" o:regroupid="39">
            <v:stroke endarrow="block"/>
          </v:line>
        </w:pict>
      </w:r>
      <w:r w:rsidRPr="00DC47A0">
        <w:rPr>
          <w:rFonts w:hAnsi="宋体"/>
          <w:b/>
          <w:noProof/>
          <w:sz w:val="24"/>
        </w:rPr>
        <w:pict>
          <v:shape id="_x0000_s11987" type="#_x0000_t202" style="position:absolute;left:0;text-align:left;margin-left:212.95pt;margin-top:548.2pt;width:152.7pt;height:35.8pt;z-index:251649536;mso-position-horizontal-relative:text;mso-position-vertical-relative:text">
            <v:textbox style="mso-next-textbox:#_x0000_s11987" inset=".5mm,1mm,.5mm,1mm">
              <w:txbxContent>
                <w:p w:rsidR="00961625" w:rsidRDefault="00961625" w:rsidP="005C378D">
                  <w:pPr>
                    <w:jc w:val="center"/>
                    <w:rPr>
                      <w:rFonts w:hAnsi="宋体"/>
                      <w:color w:val="000000"/>
                      <w:szCs w:val="21"/>
                    </w:rPr>
                  </w:pPr>
                  <w:r>
                    <w:rPr>
                      <w:rFonts w:hint="eastAsia"/>
                      <w:szCs w:val="21"/>
                    </w:rPr>
                    <w:t>碱液喷淋洗涤</w:t>
                  </w:r>
                  <w:r>
                    <w:rPr>
                      <w:rFonts w:hAnsi="宋体" w:hint="eastAsia"/>
                      <w:color w:val="000000"/>
                      <w:szCs w:val="21"/>
                    </w:rPr>
                    <w:t>塔</w:t>
                  </w:r>
                </w:p>
                <w:p w:rsidR="00961625" w:rsidRDefault="00961625" w:rsidP="005C378D">
                  <w:pPr>
                    <w:jc w:val="center"/>
                    <w:rPr>
                      <w:szCs w:val="21"/>
                    </w:rPr>
                  </w:pPr>
                  <w:r w:rsidRPr="003451BF">
                    <w:rPr>
                      <w:rFonts w:hAnsi="宋体" w:hint="eastAsia"/>
                      <w:szCs w:val="21"/>
                    </w:rPr>
                    <w:t>（</w:t>
                  </w:r>
                  <w:r>
                    <w:rPr>
                      <w:rFonts w:hAnsi="宋体" w:hint="eastAsia"/>
                      <w:szCs w:val="21"/>
                    </w:rPr>
                    <w:t>湿法</w:t>
                  </w:r>
                  <w:r w:rsidRPr="003451BF">
                    <w:rPr>
                      <w:rFonts w:hAnsi="宋体" w:hint="eastAsia"/>
                      <w:szCs w:val="21"/>
                    </w:rPr>
                    <w:t>）</w:t>
                  </w:r>
                </w:p>
              </w:txbxContent>
            </v:textbox>
          </v:shape>
        </w:pict>
      </w:r>
      <w:r w:rsidRPr="00DC47A0">
        <w:rPr>
          <w:rFonts w:hAnsi="宋体"/>
          <w:b/>
          <w:noProof/>
          <w:sz w:val="24"/>
        </w:rPr>
        <w:pict>
          <v:line id="_x0000_s11985" style="position:absolute;left:0;text-align:left;z-index:251647488;mso-position-horizontal-relative:text;mso-position-vertical-relative:text" from="193pt,566.45pt" to="213.1pt,566.5pt">
            <v:stroke endarrow="block"/>
          </v:line>
        </w:pict>
      </w:r>
      <w:r w:rsidRPr="00DC47A0">
        <w:rPr>
          <w:rFonts w:hAnsi="宋体"/>
          <w:b/>
          <w:noProof/>
          <w:sz w:val="24"/>
        </w:rPr>
        <w:pict>
          <v:shape id="_x0000_s11984" type="#_x0000_t202" style="position:absolute;left:0;text-align:left;margin-left:77.55pt;margin-top:551.5pt;width:55.6pt;height:23.4pt;z-index:251646464;mso-position-horizontal-relative:text;mso-position-vertical-relative:text" filled="f" stroked="f">
            <v:textbox style="mso-next-textbox:#_x0000_s11984" inset=".5mm,1mm,.5mm,1mm">
              <w:txbxContent>
                <w:p w:rsidR="00961625" w:rsidRPr="00134E67" w:rsidRDefault="00961625" w:rsidP="005C378D">
                  <w:pPr>
                    <w:rPr>
                      <w:sz w:val="18"/>
                      <w:szCs w:val="18"/>
                    </w:rPr>
                  </w:pPr>
                  <w:r>
                    <w:rPr>
                      <w:rFonts w:hint="eastAsia"/>
                      <w:sz w:val="18"/>
                      <w:szCs w:val="18"/>
                    </w:rPr>
                    <w:t>H</w:t>
                  </w:r>
                  <w:r>
                    <w:rPr>
                      <w:rFonts w:hint="eastAsia"/>
                      <w:sz w:val="18"/>
                      <w:szCs w:val="18"/>
                      <w:vertAlign w:val="subscript"/>
                    </w:rPr>
                    <w:t>2</w:t>
                  </w:r>
                  <w:r>
                    <w:rPr>
                      <w:rFonts w:hint="eastAsia"/>
                      <w:sz w:val="18"/>
                      <w:szCs w:val="18"/>
                    </w:rPr>
                    <w:t>SO</w:t>
                  </w:r>
                  <w:r>
                    <w:rPr>
                      <w:rFonts w:hint="eastAsia"/>
                      <w:sz w:val="18"/>
                      <w:szCs w:val="18"/>
                      <w:vertAlign w:val="subscript"/>
                    </w:rPr>
                    <w:t>4</w:t>
                  </w:r>
                  <w:r>
                    <w:rPr>
                      <w:rFonts w:hint="eastAsia"/>
                      <w:sz w:val="18"/>
                      <w:szCs w:val="18"/>
                    </w:rPr>
                    <w:t>、</w:t>
                  </w:r>
                  <w:r>
                    <w:rPr>
                      <w:rFonts w:hint="eastAsia"/>
                      <w:sz w:val="18"/>
                      <w:szCs w:val="18"/>
                    </w:rPr>
                    <w:t>NH</w:t>
                  </w:r>
                  <w:r w:rsidRPr="00134E67">
                    <w:rPr>
                      <w:rFonts w:hint="eastAsia"/>
                      <w:sz w:val="18"/>
                      <w:szCs w:val="18"/>
                      <w:vertAlign w:val="subscript"/>
                    </w:rPr>
                    <w:t>3</w:t>
                  </w:r>
                </w:p>
              </w:txbxContent>
            </v:textbox>
          </v:shape>
        </w:pict>
      </w:r>
      <w:r w:rsidRPr="00DC47A0">
        <w:rPr>
          <w:rFonts w:hAnsi="宋体"/>
          <w:b/>
          <w:noProof/>
          <w:sz w:val="24"/>
        </w:rPr>
        <w:pict>
          <v:line id="_x0000_s11983" style="position:absolute;left:0;text-align:left;z-index:251645440;mso-position-horizontal-relative:text;mso-position-vertical-relative:text" from="365.3pt,565.5pt" to="391.9pt,565.55pt">
            <v:stroke endarrow="block"/>
          </v:line>
        </w:pict>
      </w:r>
      <w:r w:rsidRPr="00DC47A0">
        <w:rPr>
          <w:rFonts w:hAnsi="宋体"/>
          <w:b/>
          <w:noProof/>
          <w:sz w:val="24"/>
        </w:rPr>
        <w:pict>
          <v:shape id="_x0000_s11982" type="#_x0000_t202" style="position:absolute;left:0;text-align:left;margin-left:383.7pt;margin-top:553.9pt;width:82.45pt;height:23.4pt;z-index:251644416;mso-position-horizontal-relative:text;mso-position-vertical-relative:text" filled="f" stroked="f">
            <v:textbox style="mso-next-textbox:#_x0000_s11982" inset=".5mm,1mm,.5mm,1mm">
              <w:txbxContent>
                <w:p w:rsidR="00961625" w:rsidRDefault="00961625" w:rsidP="005C378D">
                  <w:pPr>
                    <w:jc w:val="center"/>
                    <w:rPr>
                      <w:color w:val="000000"/>
                      <w:szCs w:val="21"/>
                    </w:rPr>
                  </w:pPr>
                  <w:r>
                    <w:rPr>
                      <w:rFonts w:hint="eastAsia"/>
                      <w:szCs w:val="21"/>
                    </w:rPr>
                    <w:t>排气筒</w:t>
                  </w:r>
                </w:p>
              </w:txbxContent>
            </v:textbox>
          </v:shape>
        </w:pict>
      </w:r>
      <w:r w:rsidRPr="00DC47A0">
        <w:rPr>
          <w:rFonts w:hAnsi="宋体"/>
          <w:b/>
          <w:noProof/>
          <w:sz w:val="24"/>
        </w:rPr>
        <w:pict>
          <v:shape id="_x0000_s11981" type="#_x0000_t202" style="position:absolute;left:0;text-align:left;margin-left:133.9pt;margin-top:554.75pt;width:58.45pt;height:23.35pt;z-index:251643392;mso-position-horizontal-relative:text;mso-position-vertical-relative:text">
            <v:textbox style="mso-next-textbox:#_x0000_s11981" inset=".5mm,1mm,.5mm,1mm">
              <w:txbxContent>
                <w:p w:rsidR="00961625" w:rsidRDefault="00961625" w:rsidP="005C378D">
                  <w:pPr>
                    <w:jc w:val="center"/>
                    <w:rPr>
                      <w:szCs w:val="21"/>
                    </w:rPr>
                  </w:pPr>
                  <w:r>
                    <w:rPr>
                      <w:rFonts w:hint="eastAsia"/>
                      <w:szCs w:val="21"/>
                    </w:rPr>
                    <w:t>集气罩</w:t>
                  </w:r>
                </w:p>
              </w:txbxContent>
            </v:textbox>
          </v:shape>
        </w:pict>
      </w:r>
      <w:r w:rsidRPr="00DC47A0">
        <w:rPr>
          <w:rFonts w:hAnsi="宋体"/>
          <w:b/>
          <w:noProof/>
          <w:sz w:val="24"/>
        </w:rPr>
        <w:pict>
          <v:line id="_x0000_s11980" style="position:absolute;left:0;text-align:left;z-index:251642368;mso-position-horizontal-relative:text;mso-position-vertical-relative:text" from="74.55pt,566.45pt" to="133.9pt,566.5pt">
            <v:stroke endarrow="block"/>
          </v:line>
        </w:pict>
      </w:r>
      <w:r w:rsidRPr="00DC47A0">
        <w:rPr>
          <w:rFonts w:hAnsi="宋体"/>
          <w:b/>
          <w:noProof/>
          <w:sz w:val="24"/>
        </w:rPr>
        <w:pict>
          <v:shape id="_x0000_s11979" type="#_x0000_t202" style="position:absolute;left:0;text-align:left;margin-left:9.25pt;margin-top:554.75pt;width:63.8pt;height:22.75pt;z-index:251641344;mso-position-horizontal-relative:text;mso-position-vertical-relative:text">
            <v:textbox style="mso-next-textbox:#_x0000_s11979" inset=".5mm,.5mm,.5mm,.5mm">
              <w:txbxContent>
                <w:p w:rsidR="00961625" w:rsidRDefault="00961625" w:rsidP="005C378D">
                  <w:pPr>
                    <w:jc w:val="center"/>
                    <w:rPr>
                      <w:szCs w:val="21"/>
                    </w:rPr>
                  </w:pPr>
                  <w:r>
                    <w:rPr>
                      <w:rFonts w:hint="eastAsia"/>
                      <w:szCs w:val="21"/>
                    </w:rPr>
                    <w:t>酸洗、碱洗</w:t>
                  </w:r>
                </w:p>
              </w:txbxContent>
            </v:textbox>
          </v:shape>
        </w:pict>
      </w:r>
      <w:r>
        <w:rPr>
          <w:rFonts w:hAnsi="宋体"/>
          <w:noProof/>
          <w:sz w:val="24"/>
        </w:rPr>
        <w:pict>
          <v:line id="_x0000_s11829" style="position:absolute;left:0;text-align:left;z-index:251591168;mso-position-horizontal-relative:text;mso-position-vertical-relative:text" from="192.55pt,184.15pt" to="212.65pt,184.2pt" o:regroupid="39">
            <v:stroke endarrow="block"/>
          </v:line>
        </w:pict>
      </w:r>
      <w:r>
        <w:rPr>
          <w:rFonts w:hAnsi="宋体"/>
          <w:noProof/>
          <w:sz w:val="24"/>
        </w:rPr>
        <w:pict>
          <v:line id="_x0000_s11854" style="position:absolute;left:0;text-align:left;z-index:251607552;mso-position-horizontal-relative:text;mso-position-vertical-relative:text" from="365.3pt,246.95pt" to="391.9pt,247pt" o:regroupid="39">
            <v:stroke endarrow="block"/>
          </v:line>
        </w:pict>
      </w:r>
      <w:r>
        <w:rPr>
          <w:rFonts w:hAnsi="宋体"/>
          <w:noProof/>
          <w:sz w:val="24"/>
        </w:rPr>
        <w:pict>
          <v:shape id="_x0000_s11839" type="#_x0000_t202" style="position:absolute;left:0;text-align:left;margin-left:-5.05pt;margin-top:474pt;width:122.35pt;height:13.95pt;z-index:251601408;mso-position-horizontal-relative:text;mso-position-vertical-relative:text" o:regroupid="39" filled="f" stroked="f">
            <v:textbox style="mso-next-textbox:#_x0000_s11839" inset=".5mm,0,.5mm,0">
              <w:txbxContent>
                <w:p w:rsidR="00961625" w:rsidRDefault="00961625" w:rsidP="0081291F">
                  <w:pPr>
                    <w:rPr>
                      <w:sz w:val="18"/>
                      <w:szCs w:val="18"/>
                    </w:rPr>
                  </w:pPr>
                  <w:r>
                    <w:rPr>
                      <w:rFonts w:hint="eastAsia"/>
                      <w:sz w:val="18"/>
                      <w:szCs w:val="18"/>
                    </w:rPr>
                    <w:t>图形化厂房化学站</w:t>
                  </w:r>
                </w:p>
              </w:txbxContent>
            </v:textbox>
          </v:shape>
        </w:pict>
      </w:r>
      <w:r>
        <w:rPr>
          <w:rFonts w:hAnsi="宋体"/>
          <w:noProof/>
          <w:sz w:val="24"/>
        </w:rPr>
        <w:pict>
          <v:shape id="文本框 4952" o:spid="_x0000_s11757" type="#_x0000_t202" style="position:absolute;left:0;text-align:left;margin-left:-6.2pt;margin-top:28.7pt;width:96.75pt;height:18.05pt;z-index:251572736;mso-position-horizontal-relative:text;mso-position-vertical-relative:text" o:regroupid="39" filled="f" stroked="f">
            <v:textbox style="mso-next-textbox:#文本框 4952" inset=".5mm,0,.5mm,0">
              <w:txbxContent>
                <w:p w:rsidR="00961625" w:rsidRDefault="00961625" w:rsidP="00134E67">
                  <w:pPr>
                    <w:rPr>
                      <w:sz w:val="18"/>
                      <w:szCs w:val="18"/>
                    </w:rPr>
                  </w:pPr>
                  <w:r>
                    <w:rPr>
                      <w:rFonts w:hint="eastAsia"/>
                      <w:sz w:val="18"/>
                      <w:szCs w:val="18"/>
                    </w:rPr>
                    <w:t>长晶厂房酸洗车间：</w:t>
                  </w:r>
                </w:p>
              </w:txbxContent>
            </v:textbox>
          </v:shape>
        </w:pict>
      </w:r>
      <w:r>
        <w:rPr>
          <w:rFonts w:hAnsi="宋体"/>
          <w:noProof/>
          <w:sz w:val="24"/>
        </w:rPr>
        <w:pict>
          <v:line id="直线 4954" o:spid="_x0000_s11758" style="position:absolute;left:0;text-align:left;z-index:251573760;mso-position-horizontal-relative:text;mso-position-vertical-relative:text" from="193pt,124.35pt" to="213.1pt,124.4pt" o:regroupid="39">
            <v:stroke endarrow="block"/>
          </v:line>
        </w:pict>
      </w:r>
      <w:r>
        <w:rPr>
          <w:rFonts w:hAnsi="宋体"/>
          <w:noProof/>
          <w:sz w:val="24"/>
        </w:rPr>
        <w:pict>
          <v:shape id="文本框 4985" o:spid="_x0000_s11782" type="#_x0000_t202" style="position:absolute;left:0;text-align:left;margin-left:371.7pt;margin-top:56.35pt;width:78.65pt;height:23.4pt;z-index:251577856;mso-position-horizontal-relative:text;mso-position-vertical-relative:text" o:regroupid="39" filled="f" stroked="f">
            <v:textbox style="mso-next-textbox:#文本框 4985" inset=".5mm,1mm,.5mm,1mm">
              <w:txbxContent>
                <w:p w:rsidR="00961625" w:rsidRDefault="00961625" w:rsidP="00106904">
                  <w:pPr>
                    <w:jc w:val="center"/>
                    <w:rPr>
                      <w:szCs w:val="21"/>
                    </w:rPr>
                  </w:pPr>
                  <w:r>
                    <w:rPr>
                      <w:rFonts w:hint="eastAsia"/>
                      <w:szCs w:val="21"/>
                    </w:rPr>
                    <w:t>2</w:t>
                  </w:r>
                  <w:r>
                    <w:rPr>
                      <w:rFonts w:hint="eastAsia"/>
                      <w:szCs w:val="21"/>
                    </w:rPr>
                    <w:t>根排气</w:t>
                  </w:r>
                  <w:r>
                    <w:rPr>
                      <w:rFonts w:hint="eastAsia"/>
                      <w:color w:val="000000"/>
                      <w:szCs w:val="21"/>
                    </w:rPr>
                    <w:t>筒</w:t>
                  </w:r>
                </w:p>
              </w:txbxContent>
            </v:textbox>
          </v:shape>
        </w:pict>
      </w:r>
      <w:r>
        <w:rPr>
          <w:rFonts w:hAnsi="宋体"/>
          <w:noProof/>
          <w:sz w:val="24"/>
        </w:rPr>
        <w:pict>
          <v:shape id="文本框 4984" o:spid="_x0000_s11781" type="#_x0000_t202" style="position:absolute;left:0;text-align:left;margin-left:196.45pt;margin-top:49.2pt;width:152.7pt;height:35.75pt;z-index:251576832;mso-position-horizontal-relative:text;mso-position-vertical-relative:text" o:regroupid="39">
            <v:textbox style="mso-next-textbox:#文本框 4984" inset=".5mm,1mm,.5mm,1mm">
              <w:txbxContent>
                <w:p w:rsidR="00961625" w:rsidRDefault="00961625" w:rsidP="00106904">
                  <w:pPr>
                    <w:jc w:val="center"/>
                    <w:rPr>
                      <w:rFonts w:hAnsi="宋体"/>
                      <w:color w:val="000000"/>
                      <w:szCs w:val="21"/>
                    </w:rPr>
                  </w:pPr>
                  <w:r>
                    <w:rPr>
                      <w:rFonts w:hint="eastAsia"/>
                      <w:szCs w:val="21"/>
                    </w:rPr>
                    <w:t>2</w:t>
                  </w:r>
                  <w:r>
                    <w:rPr>
                      <w:rFonts w:hint="eastAsia"/>
                      <w:szCs w:val="21"/>
                    </w:rPr>
                    <w:t>套</w:t>
                  </w:r>
                  <w:r>
                    <w:rPr>
                      <w:rFonts w:hAnsi="宋体" w:hint="eastAsia"/>
                      <w:color w:val="000000"/>
                      <w:szCs w:val="21"/>
                    </w:rPr>
                    <w:t>碱液喷淋洗涤塔</w:t>
                  </w:r>
                </w:p>
                <w:p w:rsidR="00961625" w:rsidRDefault="00961625" w:rsidP="00106904">
                  <w:pPr>
                    <w:jc w:val="center"/>
                    <w:rPr>
                      <w:szCs w:val="21"/>
                    </w:rPr>
                  </w:pPr>
                  <w:r>
                    <w:rPr>
                      <w:rFonts w:hAnsi="宋体" w:hint="eastAsia"/>
                      <w:szCs w:val="21"/>
                    </w:rPr>
                    <w:t>（一备一用</w:t>
                  </w:r>
                  <w:r w:rsidRPr="003451BF">
                    <w:rPr>
                      <w:rFonts w:hAnsi="宋体" w:hint="eastAsia"/>
                      <w:szCs w:val="21"/>
                    </w:rPr>
                    <w:t>）</w:t>
                  </w:r>
                </w:p>
              </w:txbxContent>
            </v:textbox>
          </v:shape>
        </w:pict>
      </w:r>
      <w:r>
        <w:rPr>
          <w:rFonts w:hAnsi="宋体"/>
          <w:noProof/>
          <w:sz w:val="24"/>
        </w:rPr>
        <w:pict>
          <v:shape id="文本框 4983" o:spid="_x0000_s11780" type="#_x0000_t202" style="position:absolute;left:0;text-align:left;margin-left:124.15pt;margin-top:54.95pt;width:52.9pt;height:23.35pt;z-index:251575808;mso-position-horizontal-relative:text;mso-position-vertical-relative:text" o:regroupid="39">
            <v:textbox style="mso-next-textbox:#文本框 4983" inset=".5mm,1mm,.5mm,1mm">
              <w:txbxContent>
                <w:p w:rsidR="00961625" w:rsidRDefault="00961625" w:rsidP="00106904">
                  <w:pPr>
                    <w:jc w:val="center"/>
                    <w:rPr>
                      <w:szCs w:val="21"/>
                    </w:rPr>
                  </w:pPr>
                  <w:r>
                    <w:rPr>
                      <w:rFonts w:hint="eastAsia"/>
                      <w:szCs w:val="21"/>
                    </w:rPr>
                    <w:t>各集气罩</w:t>
                  </w:r>
                </w:p>
              </w:txbxContent>
            </v:textbox>
          </v:shape>
        </w:pict>
      </w:r>
      <w:r>
        <w:rPr>
          <w:rFonts w:hAnsi="宋体"/>
          <w:noProof/>
          <w:sz w:val="24"/>
        </w:rPr>
        <w:pict>
          <v:shape id="文本框 4982" o:spid="_x0000_s11779" type="#_x0000_t202" style="position:absolute;left:0;text-align:left;margin-left:9pt;margin-top:55.6pt;width:63.75pt;height:22.75pt;z-index:251574784;mso-position-horizontal-relative:text;mso-position-vertical-relative:text" o:regroupid="39">
            <v:textbox style="mso-next-textbox:#文本框 4982" inset=".5mm,1mm,.5mm,1mm">
              <w:txbxContent>
                <w:p w:rsidR="00961625" w:rsidRDefault="00961625" w:rsidP="00106904">
                  <w:pPr>
                    <w:jc w:val="center"/>
                    <w:rPr>
                      <w:szCs w:val="21"/>
                    </w:rPr>
                  </w:pPr>
                  <w:r>
                    <w:rPr>
                      <w:rFonts w:hint="eastAsia"/>
                      <w:szCs w:val="21"/>
                    </w:rPr>
                    <w:t>酸洗</w:t>
                  </w:r>
                </w:p>
                <w:p w:rsidR="00961625" w:rsidRDefault="00961625" w:rsidP="00106904">
                  <w:pPr>
                    <w:rPr>
                      <w:szCs w:val="21"/>
                    </w:rPr>
                  </w:pPr>
                </w:p>
              </w:txbxContent>
            </v:textbox>
          </v:shape>
        </w:pict>
      </w:r>
      <w:r>
        <w:rPr>
          <w:rFonts w:hAnsi="宋体"/>
          <w:noProof/>
          <w:sz w:val="24"/>
        </w:rPr>
        <w:pict>
          <v:shape id="_x0000_s11875" type="#_x0000_t202" style="position:absolute;left:0;text-align:left;margin-left:-5.05pt;margin-top:272.9pt;width:153.65pt;height:17.75pt;z-index:251620864;mso-position-horizontal-relative:text;mso-position-vertical-relative:text" o:regroupid="39" filled="f" stroked="f">
            <v:textbox style="mso-next-textbox:#_x0000_s11875" inset=".5mm,0,.5mm,0">
              <w:txbxContent>
                <w:p w:rsidR="00961625" w:rsidRPr="00F639CD" w:rsidRDefault="00961625" w:rsidP="00F639CD">
                  <w:pPr>
                    <w:rPr>
                      <w:szCs w:val="18"/>
                    </w:rPr>
                  </w:pPr>
                  <w:r>
                    <w:rPr>
                      <w:rFonts w:hint="eastAsia"/>
                      <w:sz w:val="18"/>
                      <w:szCs w:val="18"/>
                    </w:rPr>
                    <w:t>抛光厂房</w:t>
                  </w:r>
                  <w:r w:rsidRPr="00F639CD">
                    <w:rPr>
                      <w:rFonts w:hint="eastAsia"/>
                      <w:sz w:val="18"/>
                      <w:szCs w:val="18"/>
                    </w:rPr>
                    <w:t>36B</w:t>
                  </w:r>
                  <w:r w:rsidRPr="00F639CD">
                    <w:rPr>
                      <w:rFonts w:hint="eastAsia"/>
                      <w:sz w:val="18"/>
                      <w:szCs w:val="18"/>
                    </w:rPr>
                    <w:t>抛光站</w:t>
                  </w:r>
                </w:p>
              </w:txbxContent>
            </v:textbox>
          </v:shape>
        </w:pict>
      </w:r>
      <w:r>
        <w:rPr>
          <w:rFonts w:hAnsi="宋体"/>
          <w:noProof/>
          <w:sz w:val="24"/>
        </w:rPr>
        <w:pict>
          <v:shape id="_x0000_s11873" type="#_x0000_t202" style="position:absolute;left:0;text-align:left;margin-left:77.2pt;margin-top:293.65pt;width:55.6pt;height:23.4pt;z-index:251618816;mso-position-horizontal-relative:text;mso-position-vertical-relative:text" o:regroupid="39" filled="f" stroked="f">
            <v:textbox style="mso-next-textbox:#_x0000_s11873" inset=".5mm,1mm,.5mm,1mm">
              <w:txbxContent>
                <w:p w:rsidR="00961625" w:rsidRPr="00134E67" w:rsidRDefault="00961625" w:rsidP="00F639CD">
                  <w:pPr>
                    <w:rPr>
                      <w:sz w:val="18"/>
                      <w:szCs w:val="18"/>
                    </w:rPr>
                  </w:pPr>
                  <w:r>
                    <w:rPr>
                      <w:rFonts w:hint="eastAsia"/>
                      <w:sz w:val="18"/>
                      <w:szCs w:val="18"/>
                    </w:rPr>
                    <w:t>H</w:t>
                  </w:r>
                  <w:r>
                    <w:rPr>
                      <w:rFonts w:hint="eastAsia"/>
                      <w:sz w:val="18"/>
                      <w:szCs w:val="18"/>
                      <w:vertAlign w:val="subscript"/>
                    </w:rPr>
                    <w:t>2</w:t>
                  </w:r>
                  <w:r>
                    <w:rPr>
                      <w:rFonts w:hint="eastAsia"/>
                      <w:sz w:val="18"/>
                      <w:szCs w:val="18"/>
                    </w:rPr>
                    <w:t>SO</w:t>
                  </w:r>
                  <w:r>
                    <w:rPr>
                      <w:rFonts w:hint="eastAsia"/>
                      <w:sz w:val="18"/>
                      <w:szCs w:val="18"/>
                      <w:vertAlign w:val="subscript"/>
                    </w:rPr>
                    <w:t>4</w:t>
                  </w:r>
                  <w:r>
                    <w:rPr>
                      <w:rFonts w:hint="eastAsia"/>
                      <w:sz w:val="18"/>
                      <w:szCs w:val="18"/>
                    </w:rPr>
                    <w:t>、</w:t>
                  </w:r>
                  <w:r>
                    <w:rPr>
                      <w:rFonts w:hint="eastAsia"/>
                      <w:sz w:val="18"/>
                      <w:szCs w:val="18"/>
                    </w:rPr>
                    <w:t>NH</w:t>
                  </w:r>
                  <w:r w:rsidRPr="00134E67">
                    <w:rPr>
                      <w:rFonts w:hint="eastAsia"/>
                      <w:sz w:val="18"/>
                      <w:szCs w:val="18"/>
                      <w:vertAlign w:val="subscript"/>
                    </w:rPr>
                    <w:t>3</w:t>
                  </w:r>
                </w:p>
              </w:txbxContent>
            </v:textbox>
          </v:shape>
        </w:pict>
      </w:r>
      <w:r>
        <w:rPr>
          <w:rFonts w:hAnsi="宋体"/>
          <w:noProof/>
          <w:sz w:val="24"/>
        </w:rPr>
        <w:pict>
          <v:shape id="_x0000_s11885" type="#_x0000_t202" style="position:absolute;left:0;text-align:left;margin-left:215.35pt;margin-top:355.65pt;width:147.25pt;height:35.8pt;z-index:251631104;mso-position-horizontal-relative:text;mso-position-vertical-relative:text" o:regroupid="39">
            <v:textbox style="mso-next-textbox:#_x0000_s11885" inset=".5mm,1mm,.5mm,1mm">
              <w:txbxContent>
                <w:p w:rsidR="00961625" w:rsidRDefault="00961625" w:rsidP="004B2900">
                  <w:pPr>
                    <w:jc w:val="center"/>
                    <w:rPr>
                      <w:rFonts w:hAnsi="宋体"/>
                      <w:color w:val="000000"/>
                      <w:szCs w:val="21"/>
                    </w:rPr>
                  </w:pPr>
                  <w:r>
                    <w:rPr>
                      <w:rFonts w:hint="eastAsia"/>
                      <w:szCs w:val="21"/>
                    </w:rPr>
                    <w:t>新型</w:t>
                  </w:r>
                  <w:r>
                    <w:rPr>
                      <w:rFonts w:hAnsi="宋体" w:hint="eastAsia"/>
                      <w:color w:val="000000"/>
                      <w:szCs w:val="21"/>
                    </w:rPr>
                    <w:t>SDG</w:t>
                  </w:r>
                  <w:r>
                    <w:rPr>
                      <w:rFonts w:hAnsi="宋体" w:hint="eastAsia"/>
                      <w:color w:val="000000"/>
                      <w:szCs w:val="21"/>
                    </w:rPr>
                    <w:t>新型吸附塔</w:t>
                  </w:r>
                </w:p>
                <w:p w:rsidR="00961625" w:rsidRDefault="00961625" w:rsidP="004B2900">
                  <w:pPr>
                    <w:jc w:val="center"/>
                    <w:rPr>
                      <w:szCs w:val="21"/>
                    </w:rPr>
                  </w:pPr>
                  <w:r w:rsidRPr="003451BF">
                    <w:rPr>
                      <w:rFonts w:hAnsi="宋体" w:hint="eastAsia"/>
                      <w:szCs w:val="21"/>
                    </w:rPr>
                    <w:t>（干法）</w:t>
                  </w:r>
                </w:p>
                <w:p w:rsidR="00961625" w:rsidRPr="004B2900" w:rsidRDefault="00961625" w:rsidP="004B2900">
                  <w:pPr>
                    <w:rPr>
                      <w:szCs w:val="21"/>
                    </w:rPr>
                  </w:pPr>
                </w:p>
              </w:txbxContent>
            </v:textbox>
          </v:shape>
        </w:pict>
      </w:r>
      <w:r>
        <w:rPr>
          <w:rFonts w:hAnsi="宋体"/>
          <w:noProof/>
          <w:sz w:val="24"/>
        </w:rPr>
        <w:pict>
          <v:line id="直线 4987" o:spid="_x0000_s11784" style="position:absolute;left:0;text-align:left;z-index:251579904;mso-position-horizontal-relative:text;mso-position-vertical-relative:text" from="349.15pt,67.3pt" to="375.75pt,67.35pt" o:regroupid="39">
            <v:stroke endarrow="block"/>
          </v:line>
        </w:pict>
      </w:r>
      <w:r>
        <w:rPr>
          <w:rFonts w:hAnsi="宋体"/>
          <w:noProof/>
          <w:sz w:val="24"/>
        </w:rPr>
        <w:pict>
          <v:line id="直线 4986" o:spid="_x0000_s11783" style="position:absolute;left:0;text-align:left;z-index:251578880;mso-position-horizontal-relative:text;mso-position-vertical-relative:text" from="176.4pt,66.65pt" to="196.5pt,66.7pt" o:regroupid="39">
            <v:stroke endarrow="block"/>
          </v:line>
        </w:pict>
      </w:r>
      <w:r>
        <w:rPr>
          <w:rFonts w:hAnsi="宋体"/>
          <w:noProof/>
          <w:sz w:val="24"/>
        </w:rPr>
        <w:pict>
          <v:line id="直线 4989" o:spid="_x0000_s11786" style="position:absolute;left:0;text-align:left;flip:y;z-index:251581952;mso-position-horizontal-relative:text;mso-position-vertical-relative:text" from="74pt,67.95pt" to="119.05pt,68pt" o:regroupid="39">
            <v:stroke endarrow="block"/>
          </v:line>
        </w:pict>
      </w:r>
      <w:r>
        <w:rPr>
          <w:rFonts w:hAnsi="宋体"/>
          <w:noProof/>
          <w:sz w:val="24"/>
        </w:rPr>
        <w:pict>
          <v:shape id="_x0000_s11857" type="#_x0000_t202" style="position:absolute;left:0;text-align:left;margin-left:-4.7pt;margin-top:212.2pt;width:153.65pt;height:17.75pt;z-index:251611648;mso-position-horizontal-relative:text;mso-position-vertical-relative:text" o:regroupid="39" filled="f" stroked="f">
            <v:textbox style="mso-next-textbox:#_x0000_s11857" inset=".5mm,0,.5mm,0">
              <w:txbxContent>
                <w:p w:rsidR="00961625" w:rsidRPr="00F639CD" w:rsidRDefault="00961625" w:rsidP="00F639CD">
                  <w:pPr>
                    <w:rPr>
                      <w:szCs w:val="18"/>
                    </w:rPr>
                  </w:pPr>
                  <w:r>
                    <w:rPr>
                      <w:rFonts w:hint="eastAsia"/>
                      <w:sz w:val="18"/>
                      <w:szCs w:val="18"/>
                    </w:rPr>
                    <w:t>抛光厂房</w:t>
                  </w:r>
                  <w:r w:rsidRPr="00F639CD">
                    <w:rPr>
                      <w:rFonts w:hint="eastAsia"/>
                      <w:sz w:val="18"/>
                      <w:szCs w:val="18"/>
                    </w:rPr>
                    <w:t>检测酸洗站、检测刷洗站</w:t>
                  </w:r>
                </w:p>
              </w:txbxContent>
            </v:textbox>
          </v:shape>
        </w:pict>
      </w:r>
      <w:r>
        <w:rPr>
          <w:rFonts w:hAnsi="宋体"/>
          <w:noProof/>
          <w:sz w:val="24"/>
        </w:rPr>
        <w:pict>
          <v:line id="直线 4950" o:spid="_x0000_s11755" style="position:absolute;left:0;text-align:left;z-index:251570688;mso-position-horizontal-relative:text;mso-position-vertical-relative:text" from="365.3pt,123.4pt" to="391.9pt,123.45pt" o:regroupid="39">
            <v:stroke endarrow="block"/>
          </v:line>
        </w:pict>
      </w:r>
      <w:r>
        <w:rPr>
          <w:rFonts w:hAnsi="宋体"/>
          <w:noProof/>
          <w:sz w:val="24"/>
        </w:rPr>
        <w:pict>
          <v:shape id="文本框 4948" o:spid="_x0000_s11753" type="#_x0000_t202" style="position:absolute;left:0;text-align:left;margin-left:133.9pt;margin-top:112.65pt;width:58.45pt;height:23.35pt;z-index:251568640;mso-position-horizontal-relative:text;mso-position-vertical-relative:text" o:regroupid="39">
            <v:textbox style="mso-next-textbox:#文本框 4948" inset=".5mm,1mm,.5mm,1mm">
              <w:txbxContent>
                <w:p w:rsidR="00961625" w:rsidRDefault="00961625" w:rsidP="00106904">
                  <w:pPr>
                    <w:jc w:val="center"/>
                    <w:rPr>
                      <w:szCs w:val="21"/>
                    </w:rPr>
                  </w:pPr>
                  <w:r>
                    <w:rPr>
                      <w:rFonts w:hint="eastAsia"/>
                      <w:szCs w:val="21"/>
                    </w:rPr>
                    <w:t>集气罩</w:t>
                  </w:r>
                </w:p>
              </w:txbxContent>
            </v:textbox>
          </v:shape>
        </w:pict>
      </w:r>
      <w:r>
        <w:rPr>
          <w:rFonts w:hAnsi="宋体"/>
          <w:noProof/>
          <w:sz w:val="24"/>
        </w:rPr>
        <w:pict>
          <v:shape id="_x0000_s11830" type="#_x0000_t202" style="position:absolute;left:0;text-align:left;margin-left:-5.15pt;margin-top:152.25pt;width:122.35pt;height:13.95pt;z-index:251592192;mso-position-horizontal-relative:text;mso-position-vertical-relative:text" o:regroupid="39" filled="f" stroked="f">
            <v:textbox style="mso-next-textbox:#_x0000_s11830" inset=".5mm,0,.5mm,0">
              <w:txbxContent>
                <w:p w:rsidR="00961625" w:rsidRDefault="00961625" w:rsidP="00402684">
                  <w:pPr>
                    <w:rPr>
                      <w:sz w:val="18"/>
                      <w:szCs w:val="18"/>
                    </w:rPr>
                  </w:pPr>
                  <w:r>
                    <w:rPr>
                      <w:rFonts w:hint="eastAsia"/>
                      <w:sz w:val="18"/>
                      <w:szCs w:val="18"/>
                    </w:rPr>
                    <w:t>抛光厂房</w:t>
                  </w:r>
                  <w:r w:rsidRPr="00F639CD">
                    <w:rPr>
                      <w:rFonts w:hint="eastAsia"/>
                      <w:sz w:val="18"/>
                      <w:szCs w:val="18"/>
                    </w:rPr>
                    <w:t>固态、液态上蜡站</w:t>
                  </w:r>
                </w:p>
              </w:txbxContent>
            </v:textbox>
          </v:shape>
        </w:pict>
      </w:r>
      <w:r>
        <w:rPr>
          <w:rFonts w:hAnsi="宋体"/>
          <w:noProof/>
          <w:sz w:val="24"/>
        </w:rPr>
        <w:pict>
          <v:shape id="_x0000_s11826" type="#_x0000_t202" style="position:absolute;left:0;text-align:left;margin-left:378.75pt;margin-top:173.1pt;width:82.45pt;height:23.4pt;z-index:251588096;mso-position-horizontal-relative:text;mso-position-vertical-relative:text" o:regroupid="39" filled="f" stroked="f">
            <v:textbox style="mso-next-textbox:#_x0000_s11826" inset=".5mm,1mm,.5mm,1mm">
              <w:txbxContent>
                <w:p w:rsidR="00961625" w:rsidRDefault="00961625" w:rsidP="00402684">
                  <w:pPr>
                    <w:jc w:val="center"/>
                    <w:rPr>
                      <w:color w:val="000000"/>
                      <w:szCs w:val="21"/>
                    </w:rPr>
                  </w:pPr>
                  <w:r>
                    <w:rPr>
                      <w:rFonts w:hint="eastAsia"/>
                      <w:szCs w:val="21"/>
                    </w:rPr>
                    <w:t>排气筒</w:t>
                  </w:r>
                </w:p>
              </w:txbxContent>
            </v:textbox>
          </v:shape>
        </w:pict>
      </w:r>
      <w:r>
        <w:rPr>
          <w:rFonts w:hAnsi="宋体"/>
          <w:noProof/>
          <w:sz w:val="24"/>
        </w:rPr>
        <w:pict>
          <v:shape id="_x0000_s11894" type="#_x0000_t202" style="position:absolute;left:0;text-align:left;margin-left:216.1pt;margin-top:421.65pt;width:141.3pt;height:35.8pt;z-index:251640320;mso-position-horizontal-relative:text;mso-position-vertical-relative:text" o:regroupid="39">
            <v:textbox style="mso-next-textbox:#_x0000_s11894" inset=".5mm,1mm,.5mm,1mm">
              <w:txbxContent>
                <w:p w:rsidR="00961625" w:rsidRDefault="00961625" w:rsidP="004B2900">
                  <w:pPr>
                    <w:jc w:val="center"/>
                    <w:rPr>
                      <w:rFonts w:hAnsi="宋体"/>
                      <w:color w:val="000000"/>
                      <w:szCs w:val="21"/>
                    </w:rPr>
                  </w:pPr>
                  <w:r>
                    <w:rPr>
                      <w:rFonts w:hint="eastAsia"/>
                      <w:szCs w:val="21"/>
                    </w:rPr>
                    <w:t>新型</w:t>
                  </w:r>
                  <w:r>
                    <w:rPr>
                      <w:rFonts w:hAnsi="宋体" w:hint="eastAsia"/>
                      <w:color w:val="000000"/>
                      <w:szCs w:val="21"/>
                    </w:rPr>
                    <w:t>SDG</w:t>
                  </w:r>
                  <w:r>
                    <w:rPr>
                      <w:rFonts w:hAnsi="宋体" w:hint="eastAsia"/>
                      <w:color w:val="000000"/>
                      <w:szCs w:val="21"/>
                    </w:rPr>
                    <w:t>新型吸附塔</w:t>
                  </w:r>
                </w:p>
                <w:p w:rsidR="00961625" w:rsidRDefault="00961625" w:rsidP="004B2900">
                  <w:pPr>
                    <w:jc w:val="center"/>
                    <w:rPr>
                      <w:szCs w:val="21"/>
                    </w:rPr>
                  </w:pPr>
                  <w:r w:rsidRPr="003451BF">
                    <w:rPr>
                      <w:rFonts w:hAnsi="宋体" w:hint="eastAsia"/>
                      <w:szCs w:val="21"/>
                    </w:rPr>
                    <w:t>（干法）</w:t>
                  </w:r>
                </w:p>
                <w:p w:rsidR="00961625" w:rsidRPr="004B2900" w:rsidRDefault="00961625" w:rsidP="004B2900">
                  <w:pPr>
                    <w:rPr>
                      <w:szCs w:val="21"/>
                    </w:rPr>
                  </w:pPr>
                </w:p>
              </w:txbxContent>
            </v:textbox>
          </v:shape>
        </w:pict>
      </w:r>
      <w:r>
        <w:rPr>
          <w:rFonts w:hAnsi="宋体"/>
          <w:noProof/>
          <w:sz w:val="24"/>
        </w:rPr>
        <w:pict>
          <v:line id="直线 4947" o:spid="_x0000_s11752" style="position:absolute;left:0;text-align:left;z-index:251567616;mso-position-horizontal-relative:text;mso-position-vertical-relative:text" from="74.55pt,124.35pt" to="133.9pt,124.4pt" o:regroupid="39">
            <v:stroke endarrow="block"/>
          </v:line>
        </w:pict>
      </w:r>
      <w:r w:rsidR="00B80336" w:rsidRPr="00AA7E27">
        <w:rPr>
          <w:rFonts w:hAnsi="宋体" w:hint="eastAsia"/>
          <w:sz w:val="24"/>
        </w:rPr>
        <w:t>（</w:t>
      </w:r>
      <w:r w:rsidR="00B80336" w:rsidRPr="00AA7E27">
        <w:rPr>
          <w:rFonts w:hAnsi="宋体" w:hint="eastAsia"/>
          <w:sz w:val="24"/>
        </w:rPr>
        <w:t>1</w:t>
      </w:r>
      <w:r w:rsidR="00B80336" w:rsidRPr="00AA7E27">
        <w:rPr>
          <w:rFonts w:hAnsi="宋体" w:hint="eastAsia"/>
          <w:sz w:val="24"/>
        </w:rPr>
        <w:t>）</w:t>
      </w:r>
      <w:r w:rsidR="00402684" w:rsidRPr="00AA7E27">
        <w:rPr>
          <w:rFonts w:hAnsi="宋体" w:hint="eastAsia"/>
          <w:sz w:val="24"/>
        </w:rPr>
        <w:t>酸性、碱性废气</w:t>
      </w:r>
    </w:p>
    <w:p w:rsidR="00106904" w:rsidRPr="00AA7E27" w:rsidRDefault="00DC47A0" w:rsidP="00106904">
      <w:pPr>
        <w:spacing w:line="360" w:lineRule="auto"/>
        <w:ind w:left="1200"/>
        <w:rPr>
          <w:rFonts w:hAnsi="宋体"/>
          <w:sz w:val="24"/>
          <w:highlight w:val="yellow"/>
        </w:rPr>
      </w:pPr>
      <w:r>
        <w:rPr>
          <w:rFonts w:hAnsi="宋体"/>
          <w:noProof/>
          <w:sz w:val="24"/>
        </w:rPr>
        <w:pict>
          <v:shape id="_x0000_s11750" type="#_x0000_t75" style="position:absolute;left:0;text-align:left;margin-left:-13.7pt;margin-top:-.6pt;width:485.05pt;height:556pt;z-index:251565568" o:preferrelative="f" o:regroupid="39" stroked="t">
            <v:fill o:detectmouseclick="t"/>
            <v:stroke dashstyle="dash"/>
            <v:path o:extrusionok="t"/>
            <o:lock v:ext="edit" rotation="t" aspectratio="f" text="t"/>
            <o:diagram v:ext="edit" dgmstyle="0" dgmscalex="0" dgmscaley="0"/>
          </v:shape>
        </w:pict>
      </w:r>
    </w:p>
    <w:p w:rsidR="00106904" w:rsidRPr="00AA7E27" w:rsidRDefault="00DC47A0" w:rsidP="00106904">
      <w:pPr>
        <w:spacing w:line="360" w:lineRule="auto"/>
        <w:ind w:left="1200"/>
        <w:rPr>
          <w:rFonts w:hAnsi="宋体"/>
          <w:sz w:val="24"/>
          <w:highlight w:val="yellow"/>
        </w:rPr>
      </w:pPr>
      <w:r>
        <w:rPr>
          <w:rFonts w:hAnsi="宋体"/>
          <w:noProof/>
          <w:sz w:val="24"/>
        </w:rPr>
        <w:pict>
          <v:shape id="文本框 4988" o:spid="_x0000_s11785" type="#_x0000_t202" style="position:absolute;left:0;text-align:left;margin-left:65.15pt;margin-top:1.65pt;width:58.45pt;height:19.9pt;z-index:251580928" o:regroupid="39" filled="f" stroked="f">
            <v:textbox style="mso-next-textbox:#文本框 4988" inset=".5mm,1mm,.5mm,1mm">
              <w:txbxContent>
                <w:p w:rsidR="00961625" w:rsidRDefault="00961625" w:rsidP="00106904">
                  <w:pPr>
                    <w:jc w:val="center"/>
                    <w:rPr>
                      <w:sz w:val="18"/>
                      <w:szCs w:val="18"/>
                    </w:rPr>
                  </w:pPr>
                  <w:r>
                    <w:rPr>
                      <w:rFonts w:hint="eastAsia"/>
                      <w:sz w:val="18"/>
                      <w:szCs w:val="18"/>
                    </w:rPr>
                    <w:t>H</w:t>
                  </w:r>
                  <w:r>
                    <w:rPr>
                      <w:rFonts w:hint="eastAsia"/>
                      <w:sz w:val="18"/>
                      <w:szCs w:val="18"/>
                      <w:vertAlign w:val="subscript"/>
                    </w:rPr>
                    <w:t>2</w:t>
                  </w:r>
                  <w:r>
                    <w:rPr>
                      <w:rFonts w:hint="eastAsia"/>
                      <w:sz w:val="18"/>
                      <w:szCs w:val="18"/>
                    </w:rPr>
                    <w:t>SO</w:t>
                  </w:r>
                  <w:r>
                    <w:rPr>
                      <w:rFonts w:hint="eastAsia"/>
                      <w:sz w:val="18"/>
                      <w:szCs w:val="18"/>
                      <w:vertAlign w:val="subscript"/>
                    </w:rPr>
                    <w:t>4</w:t>
                  </w:r>
                </w:p>
              </w:txbxContent>
            </v:textbox>
          </v:shape>
        </w:pict>
      </w:r>
    </w:p>
    <w:p w:rsidR="00106904" w:rsidRPr="00AA7E27" w:rsidRDefault="00106904" w:rsidP="00106904">
      <w:pPr>
        <w:spacing w:line="360" w:lineRule="auto"/>
        <w:ind w:left="1200"/>
        <w:rPr>
          <w:rFonts w:hAnsi="宋体"/>
          <w:sz w:val="24"/>
          <w:highlight w:val="yellow"/>
        </w:rPr>
      </w:pPr>
    </w:p>
    <w:p w:rsidR="00106904" w:rsidRPr="00AA7E27" w:rsidRDefault="00DC47A0" w:rsidP="00106904">
      <w:pPr>
        <w:spacing w:line="360" w:lineRule="auto"/>
        <w:ind w:left="1200"/>
        <w:rPr>
          <w:rFonts w:hAnsi="宋体"/>
          <w:sz w:val="24"/>
          <w:highlight w:val="yellow"/>
        </w:rPr>
      </w:pPr>
      <w:r>
        <w:rPr>
          <w:rFonts w:hAnsi="宋体"/>
          <w:noProof/>
          <w:sz w:val="24"/>
        </w:rPr>
        <w:pict>
          <v:shape id="文本框 4990" o:spid="_x0000_s11787" type="#_x0000_t202" style="position:absolute;left:0;text-align:left;margin-left:-5.45pt;margin-top:1.05pt;width:122.35pt;height:13.95pt;z-index:251582976" o:regroupid="39" filled="f" stroked="f">
            <v:textbox style="mso-next-textbox:#文本框 4990" inset=".5mm,0,.5mm,0">
              <w:txbxContent>
                <w:p w:rsidR="00961625" w:rsidRDefault="00961625" w:rsidP="00134E67">
                  <w:pPr>
                    <w:rPr>
                      <w:sz w:val="18"/>
                      <w:szCs w:val="18"/>
                    </w:rPr>
                  </w:pPr>
                  <w:r>
                    <w:rPr>
                      <w:rFonts w:hint="eastAsia"/>
                      <w:sz w:val="18"/>
                      <w:szCs w:val="18"/>
                    </w:rPr>
                    <w:t>抛光厂房退火清洗站</w:t>
                  </w:r>
                </w:p>
              </w:txbxContent>
            </v:textbox>
          </v:shape>
        </w:pict>
      </w:r>
    </w:p>
    <w:p w:rsidR="00106904" w:rsidRPr="00AA7E27" w:rsidRDefault="00106904" w:rsidP="00106904">
      <w:pPr>
        <w:spacing w:line="360" w:lineRule="auto"/>
        <w:ind w:left="1200"/>
        <w:rPr>
          <w:rFonts w:hAnsi="宋体"/>
          <w:sz w:val="24"/>
          <w:highlight w:val="yellow"/>
        </w:rPr>
      </w:pPr>
    </w:p>
    <w:p w:rsidR="00106904" w:rsidRPr="00AA7E27" w:rsidRDefault="00106904" w:rsidP="00106904">
      <w:pPr>
        <w:spacing w:line="360" w:lineRule="auto"/>
        <w:ind w:left="1200"/>
        <w:rPr>
          <w:rFonts w:hAnsi="宋体"/>
          <w:sz w:val="24"/>
          <w:highlight w:val="yellow"/>
        </w:rPr>
      </w:pPr>
    </w:p>
    <w:p w:rsidR="00106904" w:rsidRPr="00AA7E27" w:rsidRDefault="00106904" w:rsidP="00106904">
      <w:pPr>
        <w:spacing w:line="360" w:lineRule="auto"/>
        <w:ind w:left="1200"/>
        <w:rPr>
          <w:rFonts w:hAnsi="宋体"/>
          <w:sz w:val="24"/>
          <w:highlight w:val="yellow"/>
        </w:rPr>
      </w:pPr>
    </w:p>
    <w:p w:rsidR="00106904" w:rsidRPr="00AA7E27" w:rsidRDefault="00106904" w:rsidP="00106904">
      <w:pPr>
        <w:spacing w:line="360" w:lineRule="auto"/>
        <w:ind w:left="1200"/>
        <w:rPr>
          <w:rFonts w:hAnsi="宋体"/>
          <w:sz w:val="24"/>
          <w:highlight w:val="yellow"/>
        </w:rPr>
      </w:pPr>
    </w:p>
    <w:p w:rsidR="00106904" w:rsidRPr="00AA7E27" w:rsidRDefault="00106904" w:rsidP="00106904">
      <w:pPr>
        <w:spacing w:line="360" w:lineRule="auto"/>
        <w:ind w:left="1200"/>
        <w:rPr>
          <w:rFonts w:hAnsi="宋体"/>
          <w:sz w:val="24"/>
          <w:highlight w:val="yellow"/>
        </w:rPr>
      </w:pPr>
    </w:p>
    <w:p w:rsidR="00402684" w:rsidRPr="00AA7E27" w:rsidRDefault="00402684" w:rsidP="00106904">
      <w:pPr>
        <w:spacing w:line="360" w:lineRule="auto"/>
        <w:ind w:left="1200"/>
        <w:rPr>
          <w:rFonts w:hAnsi="宋体"/>
          <w:sz w:val="24"/>
          <w:highlight w:val="yellow"/>
        </w:rPr>
      </w:pPr>
    </w:p>
    <w:p w:rsidR="00402684" w:rsidRPr="00AA7E27" w:rsidRDefault="00DC47A0" w:rsidP="00106904">
      <w:pPr>
        <w:spacing w:line="360" w:lineRule="auto"/>
        <w:ind w:left="1200"/>
        <w:rPr>
          <w:rFonts w:hAnsi="宋体"/>
          <w:sz w:val="24"/>
          <w:highlight w:val="yellow"/>
        </w:rPr>
      </w:pPr>
      <w:r>
        <w:rPr>
          <w:rFonts w:hAnsi="宋体"/>
          <w:noProof/>
          <w:sz w:val="24"/>
        </w:rPr>
        <w:pict>
          <v:shape id="_x0000_s11853" type="#_x0000_t202" style="position:absolute;left:0;text-align:left;margin-left:379.2pt;margin-top:1.3pt;width:82.45pt;height:23.4pt;z-index:251606528" o:regroupid="39" filled="f" stroked="f">
            <v:textbox style="mso-next-textbox:#_x0000_s11853" inset=".5mm,1mm,.5mm,1mm">
              <w:txbxContent>
                <w:p w:rsidR="00961625" w:rsidRDefault="00961625" w:rsidP="00F639CD">
                  <w:pPr>
                    <w:jc w:val="center"/>
                    <w:rPr>
                      <w:color w:val="000000"/>
                      <w:szCs w:val="21"/>
                    </w:rPr>
                  </w:pPr>
                  <w:r>
                    <w:rPr>
                      <w:rFonts w:hint="eastAsia"/>
                      <w:szCs w:val="21"/>
                    </w:rPr>
                    <w:t>排气筒</w:t>
                  </w:r>
                </w:p>
              </w:txbxContent>
            </v:textbox>
          </v:shape>
        </w:pict>
      </w:r>
    </w:p>
    <w:p w:rsidR="00402684" w:rsidRPr="00AA7E27" w:rsidRDefault="00402684" w:rsidP="00106904">
      <w:pPr>
        <w:spacing w:line="360" w:lineRule="auto"/>
        <w:ind w:left="1200"/>
        <w:rPr>
          <w:rFonts w:hAnsi="宋体"/>
          <w:sz w:val="24"/>
          <w:highlight w:val="yellow"/>
        </w:rPr>
      </w:pPr>
    </w:p>
    <w:p w:rsidR="00402684" w:rsidRPr="00AA7E27" w:rsidRDefault="00402684" w:rsidP="00106904">
      <w:pPr>
        <w:spacing w:line="360" w:lineRule="auto"/>
        <w:ind w:left="1200"/>
        <w:rPr>
          <w:rFonts w:hAnsi="宋体"/>
          <w:sz w:val="24"/>
          <w:highlight w:val="yellow"/>
        </w:rPr>
      </w:pPr>
    </w:p>
    <w:p w:rsidR="00402684" w:rsidRPr="00AA7E27" w:rsidRDefault="00402684" w:rsidP="00106904">
      <w:pPr>
        <w:spacing w:line="360" w:lineRule="auto"/>
        <w:ind w:left="1200"/>
        <w:rPr>
          <w:rFonts w:hAnsi="宋体"/>
          <w:sz w:val="24"/>
          <w:highlight w:val="yellow"/>
        </w:rPr>
      </w:pPr>
    </w:p>
    <w:p w:rsidR="00F639CD" w:rsidRPr="00AA7E27" w:rsidRDefault="00F639CD" w:rsidP="00106904">
      <w:pPr>
        <w:spacing w:line="360" w:lineRule="auto"/>
        <w:ind w:left="1200"/>
        <w:rPr>
          <w:rFonts w:hAnsi="宋体"/>
          <w:sz w:val="24"/>
          <w:highlight w:val="yellow"/>
        </w:rPr>
      </w:pPr>
    </w:p>
    <w:p w:rsidR="00F639CD" w:rsidRPr="00AA7E27" w:rsidRDefault="00DC47A0" w:rsidP="00106904">
      <w:pPr>
        <w:spacing w:line="360" w:lineRule="auto"/>
        <w:ind w:left="1200"/>
        <w:rPr>
          <w:rFonts w:hAnsi="宋体"/>
          <w:sz w:val="24"/>
          <w:highlight w:val="yellow"/>
        </w:rPr>
      </w:pPr>
      <w:r>
        <w:rPr>
          <w:rFonts w:hAnsi="宋体"/>
          <w:noProof/>
          <w:sz w:val="24"/>
        </w:rPr>
        <w:pict>
          <v:shape id="_x0000_s11884" type="#_x0000_t202" style="position:absolute;left:0;text-align:left;margin-left:-4.75pt;margin-top:2.2pt;width:122.35pt;height:13.95pt;z-index:251630080" o:regroupid="39" filled="f" stroked="f">
            <v:textbox style="mso-next-textbox:#_x0000_s11884" inset=".5mm,0,.5mm,0">
              <w:txbxContent>
                <w:p w:rsidR="00961625" w:rsidRPr="00F639CD" w:rsidRDefault="00961625" w:rsidP="00F639CD">
                  <w:pPr>
                    <w:rPr>
                      <w:szCs w:val="18"/>
                    </w:rPr>
                  </w:pPr>
                  <w:r>
                    <w:rPr>
                      <w:rFonts w:hint="eastAsia"/>
                      <w:sz w:val="18"/>
                      <w:szCs w:val="18"/>
                    </w:rPr>
                    <w:t>抛光厂房</w:t>
                  </w:r>
                  <w:r w:rsidRPr="00F639CD">
                    <w:rPr>
                      <w:rFonts w:hint="eastAsia"/>
                      <w:sz w:val="18"/>
                      <w:szCs w:val="18"/>
                    </w:rPr>
                    <w:t>50B</w:t>
                  </w:r>
                  <w:r w:rsidRPr="00F639CD">
                    <w:rPr>
                      <w:rFonts w:hint="eastAsia"/>
                      <w:sz w:val="18"/>
                      <w:szCs w:val="18"/>
                    </w:rPr>
                    <w:t>抛光站清洗机</w:t>
                  </w:r>
                </w:p>
              </w:txbxContent>
            </v:textbox>
          </v:shape>
        </w:pict>
      </w:r>
    </w:p>
    <w:p w:rsidR="00F639CD" w:rsidRPr="00AA7E27" w:rsidRDefault="00F639CD" w:rsidP="00106904">
      <w:pPr>
        <w:spacing w:line="360" w:lineRule="auto"/>
        <w:ind w:left="1200"/>
        <w:rPr>
          <w:rFonts w:hAnsi="宋体"/>
          <w:sz w:val="24"/>
          <w:highlight w:val="yellow"/>
        </w:rPr>
      </w:pPr>
    </w:p>
    <w:p w:rsidR="00F639CD" w:rsidRPr="00AA7E27" w:rsidRDefault="00F639CD" w:rsidP="00106904">
      <w:pPr>
        <w:spacing w:line="360" w:lineRule="auto"/>
        <w:ind w:left="1200"/>
        <w:rPr>
          <w:rFonts w:hAnsi="宋体"/>
          <w:sz w:val="24"/>
          <w:highlight w:val="yellow"/>
        </w:rPr>
      </w:pPr>
    </w:p>
    <w:p w:rsidR="00F639CD" w:rsidRPr="00AA7E27" w:rsidRDefault="00F639CD" w:rsidP="00106904">
      <w:pPr>
        <w:spacing w:line="360" w:lineRule="auto"/>
        <w:ind w:left="1200"/>
        <w:rPr>
          <w:rFonts w:hAnsi="宋体"/>
          <w:sz w:val="24"/>
          <w:highlight w:val="yellow"/>
        </w:rPr>
      </w:pPr>
    </w:p>
    <w:p w:rsidR="00F639CD" w:rsidRPr="00AA7E27" w:rsidRDefault="00F639CD" w:rsidP="00106904">
      <w:pPr>
        <w:spacing w:line="360" w:lineRule="auto"/>
        <w:ind w:left="1200"/>
        <w:rPr>
          <w:rFonts w:hAnsi="宋体"/>
          <w:sz w:val="24"/>
          <w:highlight w:val="yellow"/>
        </w:rPr>
      </w:pPr>
    </w:p>
    <w:p w:rsidR="00F639CD" w:rsidRPr="00AA7E27" w:rsidRDefault="00F639CD" w:rsidP="00106904">
      <w:pPr>
        <w:spacing w:line="360" w:lineRule="auto"/>
        <w:ind w:left="1200"/>
        <w:rPr>
          <w:rFonts w:hAnsi="宋体"/>
          <w:sz w:val="24"/>
          <w:highlight w:val="yellow"/>
        </w:rPr>
      </w:pPr>
    </w:p>
    <w:p w:rsidR="00F639CD" w:rsidRPr="00AA7E27" w:rsidRDefault="00F639CD" w:rsidP="00106904">
      <w:pPr>
        <w:spacing w:line="360" w:lineRule="auto"/>
        <w:ind w:left="1200"/>
        <w:rPr>
          <w:rFonts w:hAnsi="宋体"/>
          <w:sz w:val="24"/>
          <w:highlight w:val="yellow"/>
        </w:rPr>
      </w:pPr>
    </w:p>
    <w:p w:rsidR="00F639CD" w:rsidRPr="00AA7E27" w:rsidRDefault="00F639CD" w:rsidP="00106904">
      <w:pPr>
        <w:spacing w:line="360" w:lineRule="auto"/>
        <w:ind w:left="1200"/>
        <w:rPr>
          <w:rFonts w:hAnsi="宋体"/>
          <w:sz w:val="24"/>
          <w:highlight w:val="yellow"/>
        </w:rPr>
      </w:pPr>
    </w:p>
    <w:p w:rsidR="00F639CD" w:rsidRPr="00AA7E27" w:rsidRDefault="00F639CD" w:rsidP="00106904">
      <w:pPr>
        <w:spacing w:line="360" w:lineRule="auto"/>
        <w:ind w:left="1200"/>
        <w:rPr>
          <w:rFonts w:hAnsi="宋体"/>
          <w:sz w:val="24"/>
          <w:highlight w:val="yellow"/>
        </w:rPr>
      </w:pPr>
    </w:p>
    <w:p w:rsidR="00F639CD" w:rsidRPr="00AA7E27" w:rsidRDefault="00DC47A0" w:rsidP="00106904">
      <w:pPr>
        <w:spacing w:line="360" w:lineRule="auto"/>
        <w:ind w:left="1200"/>
        <w:rPr>
          <w:rFonts w:hAnsi="宋体"/>
          <w:sz w:val="24"/>
          <w:highlight w:val="yellow"/>
        </w:rPr>
      </w:pPr>
      <w:r w:rsidRPr="00DC47A0">
        <w:rPr>
          <w:rFonts w:hAnsi="宋体"/>
          <w:b/>
          <w:noProof/>
          <w:sz w:val="24"/>
        </w:rPr>
        <w:pict>
          <v:shape id="_x0000_s11986" type="#_x0000_t202" style="position:absolute;left:0;text-align:left;margin-left:-4.7pt;margin-top:8.45pt;width:122.35pt;height:13.95pt;z-index:251648512" filled="f" stroked="f">
            <v:textbox style="mso-next-textbox:#_x0000_s11986" inset=".5mm,0,.5mm,0">
              <w:txbxContent>
                <w:p w:rsidR="00961625" w:rsidRDefault="00961625" w:rsidP="005C378D">
                  <w:pPr>
                    <w:rPr>
                      <w:sz w:val="18"/>
                      <w:szCs w:val="18"/>
                    </w:rPr>
                  </w:pPr>
                  <w:r>
                    <w:rPr>
                      <w:rFonts w:hint="eastAsia"/>
                      <w:sz w:val="18"/>
                      <w:szCs w:val="18"/>
                    </w:rPr>
                    <w:t>图形化厂房化学站</w:t>
                  </w:r>
                </w:p>
              </w:txbxContent>
            </v:textbox>
          </v:shape>
        </w:pict>
      </w:r>
    </w:p>
    <w:p w:rsidR="00F639CD" w:rsidRPr="00AA7E27" w:rsidRDefault="00F639CD" w:rsidP="00106904">
      <w:pPr>
        <w:spacing w:line="360" w:lineRule="auto"/>
        <w:ind w:left="1200"/>
        <w:rPr>
          <w:rFonts w:hAnsi="宋体"/>
          <w:sz w:val="24"/>
          <w:highlight w:val="yellow"/>
        </w:rPr>
      </w:pPr>
    </w:p>
    <w:p w:rsidR="00F639CD" w:rsidRPr="00AA7E27" w:rsidRDefault="00F639CD" w:rsidP="00106904">
      <w:pPr>
        <w:spacing w:line="360" w:lineRule="auto"/>
        <w:ind w:left="1200"/>
        <w:rPr>
          <w:rFonts w:hAnsi="宋体"/>
          <w:sz w:val="24"/>
          <w:highlight w:val="yellow"/>
        </w:rPr>
      </w:pPr>
    </w:p>
    <w:p w:rsidR="00F639CD" w:rsidRPr="00AA7E27" w:rsidRDefault="00F639CD" w:rsidP="00F639CD">
      <w:pPr>
        <w:spacing w:line="360" w:lineRule="auto"/>
        <w:jc w:val="center"/>
        <w:rPr>
          <w:rFonts w:hAnsi="宋体"/>
          <w:b/>
          <w:sz w:val="24"/>
        </w:rPr>
      </w:pPr>
      <w:r w:rsidRPr="00AA7E27">
        <w:rPr>
          <w:rFonts w:hAnsi="宋体" w:hint="eastAsia"/>
          <w:b/>
          <w:sz w:val="24"/>
        </w:rPr>
        <w:t>图</w:t>
      </w:r>
      <w:r w:rsidR="0089033E" w:rsidRPr="00AA7E27">
        <w:rPr>
          <w:rFonts w:hAnsi="宋体" w:hint="eastAsia"/>
          <w:b/>
          <w:sz w:val="24"/>
        </w:rPr>
        <w:t>4-4</w:t>
      </w:r>
      <w:r w:rsidRPr="00AA7E27">
        <w:rPr>
          <w:rFonts w:hAnsi="宋体" w:hint="eastAsia"/>
          <w:b/>
          <w:sz w:val="24"/>
        </w:rPr>
        <w:t xml:space="preserve"> </w:t>
      </w:r>
      <w:r w:rsidRPr="00AA7E27">
        <w:rPr>
          <w:rFonts w:hAnsi="宋体" w:hint="eastAsia"/>
          <w:b/>
          <w:sz w:val="24"/>
        </w:rPr>
        <w:t>酸洗废气处理工艺流程</w:t>
      </w:r>
      <w:r w:rsidR="00063F9A" w:rsidRPr="00AA7E27">
        <w:rPr>
          <w:rFonts w:hAnsi="宋体" w:hint="eastAsia"/>
          <w:b/>
          <w:sz w:val="24"/>
        </w:rPr>
        <w:t>图</w:t>
      </w:r>
    </w:p>
    <w:p w:rsidR="00402684" w:rsidRPr="00AA7E27" w:rsidRDefault="0081291F" w:rsidP="00F639CD">
      <w:pPr>
        <w:spacing w:line="360" w:lineRule="auto"/>
        <w:ind w:firstLineChars="150" w:firstLine="360"/>
        <w:rPr>
          <w:rFonts w:hAnsi="宋体"/>
          <w:sz w:val="24"/>
        </w:rPr>
      </w:pPr>
      <w:r w:rsidRPr="00AA7E27">
        <w:rPr>
          <w:rFonts w:hAnsi="宋体" w:hint="eastAsia"/>
          <w:sz w:val="24"/>
        </w:rPr>
        <w:lastRenderedPageBreak/>
        <w:t>（</w:t>
      </w:r>
      <w:r w:rsidRPr="00AA7E27">
        <w:rPr>
          <w:rFonts w:hAnsi="宋体" w:hint="eastAsia"/>
          <w:sz w:val="24"/>
        </w:rPr>
        <w:t>2</w:t>
      </w:r>
      <w:r w:rsidRPr="00AA7E27">
        <w:rPr>
          <w:rFonts w:hAnsi="宋体" w:hint="eastAsia"/>
          <w:sz w:val="24"/>
        </w:rPr>
        <w:t>）蚀刻废气</w:t>
      </w:r>
    </w:p>
    <w:p w:rsidR="00402684" w:rsidRPr="00AA7E27" w:rsidRDefault="00DC47A0" w:rsidP="00106904">
      <w:pPr>
        <w:spacing w:line="360" w:lineRule="auto"/>
        <w:ind w:left="1200"/>
        <w:rPr>
          <w:rFonts w:hAnsi="宋体"/>
          <w:sz w:val="24"/>
          <w:highlight w:val="yellow"/>
        </w:rPr>
      </w:pPr>
      <w:r>
        <w:rPr>
          <w:rFonts w:hAnsi="宋体"/>
          <w:noProof/>
          <w:sz w:val="24"/>
        </w:rPr>
        <w:pict>
          <v:group id="_x0000_s12354" style="position:absolute;left:0;text-align:left;margin-left:-15.4pt;margin-top:2.5pt;width:470.2pt;height:249.75pt;z-index:251650560" coordorigin="1110,1575" coordsize="9404,4995">
            <v:shape id="文本框 4955" o:spid="_x0000_s11796" type="#_x0000_t202" style="position:absolute;left:1436;top:2145;width:1276;height:455">
              <v:textbox style="mso-next-textbox:#文本框 4955" inset=".5mm,1mm,.5mm,1mm">
                <w:txbxContent>
                  <w:p w:rsidR="00961625" w:rsidRDefault="00961625" w:rsidP="00402684">
                    <w:pPr>
                      <w:jc w:val="center"/>
                      <w:rPr>
                        <w:szCs w:val="21"/>
                      </w:rPr>
                    </w:pPr>
                    <w:r>
                      <w:rPr>
                        <w:rFonts w:hint="eastAsia"/>
                        <w:szCs w:val="21"/>
                      </w:rPr>
                      <w:t>ICP</w:t>
                    </w:r>
                    <w:r>
                      <w:rPr>
                        <w:rFonts w:hint="eastAsia"/>
                        <w:szCs w:val="21"/>
                      </w:rPr>
                      <w:t>蚀刻</w:t>
                    </w:r>
                  </w:p>
                </w:txbxContent>
              </v:textbox>
            </v:shape>
            <v:line id="直线 4956" o:spid="_x0000_s11797" style="position:absolute" from="2742,2366" to="3602,2367">
              <v:stroke endarrow="block"/>
            </v:line>
            <v:shape id="文本框 4957" o:spid="_x0000_s11798" type="#_x0000_t202" style="position:absolute;left:3629;top:2132;width:1169;height:467">
              <v:textbox style="mso-next-textbox:#文本框 4957" inset=".5mm,1mm,.5mm,1mm">
                <w:txbxContent>
                  <w:p w:rsidR="00961625" w:rsidRDefault="00961625" w:rsidP="00402684">
                    <w:pPr>
                      <w:jc w:val="center"/>
                      <w:rPr>
                        <w:szCs w:val="21"/>
                      </w:rPr>
                    </w:pPr>
                    <w:r>
                      <w:rPr>
                        <w:rFonts w:hint="eastAsia"/>
                        <w:szCs w:val="21"/>
                      </w:rPr>
                      <w:t>各集气罩</w:t>
                    </w:r>
                  </w:p>
                </w:txbxContent>
              </v:textbox>
            </v:shape>
            <v:shape id="文本框 4959" o:spid="_x0000_s11799" type="#_x0000_t202" style="position:absolute;left:8475;top:2129;width:1649;height:468" filled="f" stroked="f">
              <v:textbox style="mso-next-textbox:#文本框 4959" inset=".5mm,1mm,.5mm,1mm">
                <w:txbxContent>
                  <w:p w:rsidR="00961625" w:rsidRDefault="00961625" w:rsidP="00402684">
                    <w:pPr>
                      <w:jc w:val="center"/>
                      <w:rPr>
                        <w:color w:val="000000"/>
                        <w:szCs w:val="21"/>
                      </w:rPr>
                    </w:pPr>
                    <w:r>
                      <w:rPr>
                        <w:rFonts w:hint="eastAsia"/>
                        <w:color w:val="000000"/>
                        <w:szCs w:val="21"/>
                      </w:rPr>
                      <w:t>排气筒</w:t>
                    </w:r>
                  </w:p>
                </w:txbxContent>
              </v:textbox>
            </v:shape>
            <v:line id="直线 4960" o:spid="_x0000_s11800" style="position:absolute" from="4785,2366" to="5187,2367">
              <v:stroke endarrow="block"/>
            </v:line>
            <v:line id="直线 4961" o:spid="_x0000_s11801" style="position:absolute" from="8230,2353" to="8761,2354">
              <v:stroke endarrow="block"/>
            </v:line>
            <v:shape id="文本框 4962" o:spid="_x0000_s11802" type="#_x0000_t202" style="position:absolute;left:2593;top:1846;width:1170;height:362" filled="f" stroked="f">
              <v:textbox style="mso-next-textbox:#文本框 4962" inset=".5mm,1mm,.5mm,1mm">
                <w:txbxContent>
                  <w:p w:rsidR="00961625" w:rsidRPr="00906ACB" w:rsidRDefault="00961625" w:rsidP="00402684">
                    <w:pPr>
                      <w:jc w:val="center"/>
                      <w:rPr>
                        <w:sz w:val="18"/>
                        <w:szCs w:val="18"/>
                      </w:rPr>
                    </w:pPr>
                    <w:r>
                      <w:rPr>
                        <w:rFonts w:hint="eastAsia"/>
                        <w:sz w:val="18"/>
                        <w:szCs w:val="18"/>
                      </w:rPr>
                      <w:t>氟化物、</w:t>
                    </w:r>
                    <w:r>
                      <w:rPr>
                        <w:rFonts w:hint="eastAsia"/>
                        <w:sz w:val="18"/>
                        <w:szCs w:val="18"/>
                      </w:rPr>
                      <w:t>HCl</w:t>
                    </w:r>
                  </w:p>
                </w:txbxContent>
              </v:textbox>
            </v:shape>
            <v:shape id="文本框 4963" o:spid="_x0000_s11803" type="#_x0000_t202" style="position:absolute;left:1178;top:1617;width:2405;height:361" filled="f" stroked="f">
              <v:textbox style="mso-next-textbox:#文本框 4963" inset=".5mm,0,.5mm,0">
                <w:txbxContent>
                  <w:p w:rsidR="00961625" w:rsidRDefault="00961625" w:rsidP="00402684">
                    <w:pPr>
                      <w:jc w:val="center"/>
                      <w:rPr>
                        <w:sz w:val="18"/>
                        <w:szCs w:val="18"/>
                      </w:rPr>
                    </w:pPr>
                    <w:r>
                      <w:rPr>
                        <w:rFonts w:hint="eastAsia"/>
                        <w:sz w:val="18"/>
                        <w:szCs w:val="18"/>
                      </w:rPr>
                      <w:t>图形化厂房薄膜站</w:t>
                    </w:r>
                    <w:r>
                      <w:rPr>
                        <w:rFonts w:hint="eastAsia"/>
                        <w:sz w:val="18"/>
                        <w:szCs w:val="18"/>
                      </w:rPr>
                      <w:t>1007</w:t>
                    </w:r>
                    <w:r>
                      <w:rPr>
                        <w:rFonts w:hint="eastAsia"/>
                        <w:sz w:val="18"/>
                        <w:szCs w:val="18"/>
                      </w:rPr>
                      <w:t>室</w:t>
                    </w:r>
                  </w:p>
                </w:txbxContent>
              </v:textbox>
            </v:shape>
            <v:shape id="文本框 4964" o:spid="_x0000_s11804" type="#_x0000_t202" style="position:absolute;left:1433;top:3356;width:1276;height:455">
              <v:textbox style="mso-next-textbox:#文本框 4964" inset=".5mm,1mm,.5mm,1mm">
                <w:txbxContent>
                  <w:p w:rsidR="00961625" w:rsidRDefault="00961625" w:rsidP="00402684">
                    <w:pPr>
                      <w:jc w:val="center"/>
                      <w:rPr>
                        <w:szCs w:val="21"/>
                      </w:rPr>
                    </w:pPr>
                    <w:r>
                      <w:rPr>
                        <w:rFonts w:hint="eastAsia"/>
                        <w:szCs w:val="21"/>
                      </w:rPr>
                      <w:t>ICP</w:t>
                    </w:r>
                    <w:r>
                      <w:rPr>
                        <w:rFonts w:hint="eastAsia"/>
                        <w:szCs w:val="21"/>
                      </w:rPr>
                      <w:t>蚀刻</w:t>
                    </w:r>
                  </w:p>
                </w:txbxContent>
              </v:textbox>
            </v:shape>
            <v:line id="直线 4965" o:spid="_x0000_s11805" style="position:absolute" from="2738,3577" to="3599,3578">
              <v:stroke endarrow="block"/>
            </v:line>
            <v:shape id="文本框 4966" o:spid="_x0000_s11806" type="#_x0000_t202" style="position:absolute;left:3625;top:3343;width:1170;height:467">
              <v:textbox style="mso-next-textbox:#文本框 4966" inset=".5mm,1mm,.5mm,1mm">
                <w:txbxContent>
                  <w:p w:rsidR="00961625" w:rsidRDefault="00961625" w:rsidP="00402684">
                    <w:pPr>
                      <w:jc w:val="center"/>
                      <w:rPr>
                        <w:szCs w:val="21"/>
                      </w:rPr>
                    </w:pPr>
                    <w:r>
                      <w:rPr>
                        <w:rFonts w:hint="eastAsia"/>
                        <w:szCs w:val="21"/>
                      </w:rPr>
                      <w:t>各集气罩</w:t>
                    </w:r>
                  </w:p>
                </w:txbxContent>
              </v:textbox>
            </v:shape>
            <v:line id="直线 4969" o:spid="_x0000_s11807" style="position:absolute" from="4782,3577" to="5184,3578">
              <v:stroke endarrow="block"/>
            </v:line>
            <v:line id="直线 4970" o:spid="_x0000_s11808" style="position:absolute" from="8259,3564" to="8791,3565">
              <v:stroke endarrow="block"/>
            </v:line>
            <v:shape id="文本框 4972" o:spid="_x0000_s11809" type="#_x0000_t202" style="position:absolute;left:1218;top:2908;width:2829;height:361" filled="f" stroked="f">
              <v:textbox style="mso-next-textbox:#文本框 4972" inset=".5mm,0,.5mm,0">
                <w:txbxContent>
                  <w:p w:rsidR="00961625" w:rsidRDefault="00961625" w:rsidP="00402684">
                    <w:pPr>
                      <w:jc w:val="center"/>
                      <w:rPr>
                        <w:sz w:val="18"/>
                        <w:szCs w:val="18"/>
                      </w:rPr>
                    </w:pPr>
                    <w:r>
                      <w:rPr>
                        <w:rFonts w:hint="eastAsia"/>
                        <w:sz w:val="18"/>
                        <w:szCs w:val="18"/>
                      </w:rPr>
                      <w:t>图形化厂房薄膜站</w:t>
                    </w:r>
                    <w:r>
                      <w:rPr>
                        <w:rFonts w:hint="eastAsia"/>
                        <w:sz w:val="18"/>
                        <w:szCs w:val="18"/>
                      </w:rPr>
                      <w:t>1005</w:t>
                    </w:r>
                    <w:r>
                      <w:rPr>
                        <w:rFonts w:hint="eastAsia"/>
                        <w:sz w:val="18"/>
                        <w:szCs w:val="18"/>
                      </w:rPr>
                      <w:t>、</w:t>
                    </w:r>
                    <w:r>
                      <w:rPr>
                        <w:rFonts w:hint="eastAsia"/>
                        <w:sz w:val="18"/>
                        <w:szCs w:val="18"/>
                      </w:rPr>
                      <w:t>1006</w:t>
                    </w:r>
                    <w:r>
                      <w:rPr>
                        <w:rFonts w:hint="eastAsia"/>
                        <w:sz w:val="18"/>
                        <w:szCs w:val="18"/>
                      </w:rPr>
                      <w:t>室</w:t>
                    </w:r>
                  </w:p>
                </w:txbxContent>
              </v:textbox>
            </v:shape>
            <v:shape id="文本框 4973" o:spid="_x0000_s11810" type="#_x0000_t202" style="position:absolute;left:1435;top:4589;width:1276;height:455">
              <v:textbox style="mso-next-textbox:#文本框 4973" inset=".5mm,1mm,.5mm,1mm">
                <w:txbxContent>
                  <w:p w:rsidR="00961625" w:rsidRDefault="00961625" w:rsidP="00402684">
                    <w:pPr>
                      <w:jc w:val="center"/>
                      <w:rPr>
                        <w:szCs w:val="21"/>
                      </w:rPr>
                    </w:pPr>
                    <w:r>
                      <w:rPr>
                        <w:rFonts w:hint="eastAsia"/>
                        <w:szCs w:val="21"/>
                      </w:rPr>
                      <w:t>ICP</w:t>
                    </w:r>
                    <w:r>
                      <w:rPr>
                        <w:rFonts w:hint="eastAsia"/>
                        <w:szCs w:val="21"/>
                      </w:rPr>
                      <w:t>蚀刻</w:t>
                    </w:r>
                  </w:p>
                </w:txbxContent>
              </v:textbox>
            </v:shape>
            <v:shape id="文本框 4974" o:spid="_x0000_s11811" type="#_x0000_t202" style="position:absolute;left:3627;top:4576;width:1170;height:467">
              <v:textbox style="mso-next-textbox:#文本框 4974" inset=".5mm,1mm,.5mm,1mm">
                <w:txbxContent>
                  <w:p w:rsidR="00961625" w:rsidRDefault="00961625" w:rsidP="00402684">
                    <w:pPr>
                      <w:jc w:val="center"/>
                      <w:rPr>
                        <w:szCs w:val="21"/>
                      </w:rPr>
                    </w:pPr>
                    <w:r>
                      <w:rPr>
                        <w:rFonts w:hint="eastAsia"/>
                        <w:szCs w:val="21"/>
                      </w:rPr>
                      <w:t>各集气罩</w:t>
                    </w:r>
                  </w:p>
                </w:txbxContent>
              </v:textbox>
            </v:shape>
            <v:line id="直线 4977" o:spid="_x0000_s11812" style="position:absolute" from="4784,4810" to="5186,4811">
              <v:stroke endarrow="block"/>
            </v:line>
            <v:line id="直线 4978" o:spid="_x0000_s11813" style="position:absolute" from="8259,4741" to="8791,4742">
              <v:stroke endarrow="block"/>
            </v:line>
            <v:shape id="文本框 4980" o:spid="_x0000_s11814" type="#_x0000_t202" style="position:absolute;left:1279;top:4146;width:2798;height:361" filled="f" stroked="f">
              <v:textbox style="mso-next-textbox:#文本框 4980" inset=".5mm,0,.5mm,0">
                <w:txbxContent>
                  <w:p w:rsidR="00961625" w:rsidRDefault="00961625" w:rsidP="00402684">
                    <w:pPr>
                      <w:jc w:val="center"/>
                      <w:rPr>
                        <w:sz w:val="18"/>
                        <w:szCs w:val="18"/>
                      </w:rPr>
                    </w:pPr>
                    <w:r>
                      <w:rPr>
                        <w:rFonts w:hint="eastAsia"/>
                        <w:sz w:val="18"/>
                        <w:szCs w:val="18"/>
                      </w:rPr>
                      <w:t>图形化厂房薄膜站</w:t>
                    </w:r>
                    <w:r>
                      <w:rPr>
                        <w:rFonts w:hint="eastAsia"/>
                        <w:sz w:val="18"/>
                        <w:szCs w:val="18"/>
                      </w:rPr>
                      <w:t>1003</w:t>
                    </w:r>
                    <w:r>
                      <w:rPr>
                        <w:rFonts w:hint="eastAsia"/>
                        <w:sz w:val="18"/>
                        <w:szCs w:val="18"/>
                      </w:rPr>
                      <w:t>、</w:t>
                    </w:r>
                    <w:r>
                      <w:rPr>
                        <w:rFonts w:hint="eastAsia"/>
                        <w:sz w:val="18"/>
                        <w:szCs w:val="18"/>
                      </w:rPr>
                      <w:t>1004</w:t>
                    </w:r>
                    <w:r>
                      <w:rPr>
                        <w:rFonts w:hint="eastAsia"/>
                        <w:sz w:val="18"/>
                        <w:szCs w:val="18"/>
                      </w:rPr>
                      <w:t>室</w:t>
                    </w:r>
                  </w:p>
                </w:txbxContent>
              </v:textbox>
            </v:shape>
            <v:line id="直线 4981" o:spid="_x0000_s11815" style="position:absolute" from="2745,4814" to="3606,4815">
              <v:stroke endarrow="block"/>
            </v:line>
            <v:shape id="文本框 4968" o:spid="_x0000_s11816" type="#_x0000_t202" style="position:absolute;left:8554;top:3328;width:1567;height:468" filled="f" stroked="f">
              <v:textbox style="mso-next-textbox:#文本框 4968" inset="0,1mm,0,1mm">
                <w:txbxContent>
                  <w:p w:rsidR="00961625" w:rsidRDefault="00961625" w:rsidP="00402684">
                    <w:pPr>
                      <w:jc w:val="center"/>
                      <w:rPr>
                        <w:color w:val="000000"/>
                        <w:szCs w:val="21"/>
                      </w:rPr>
                    </w:pPr>
                    <w:r>
                      <w:rPr>
                        <w:rFonts w:hint="eastAsia"/>
                        <w:szCs w:val="21"/>
                      </w:rPr>
                      <w:t>排气</w:t>
                    </w:r>
                    <w:r>
                      <w:rPr>
                        <w:rFonts w:hint="eastAsia"/>
                        <w:color w:val="000000"/>
                        <w:szCs w:val="21"/>
                      </w:rPr>
                      <w:t>筒</w:t>
                    </w:r>
                  </w:p>
                </w:txbxContent>
              </v:textbox>
            </v:shape>
            <v:shape id="文本框 4976" o:spid="_x0000_s11817" type="#_x0000_t202" style="position:absolute;left:8461;top:4606;width:1587;height:252" filled="f" stroked="f">
              <v:textbox style="mso-next-textbox:#文本框 4976" inset=".5mm,0,.5mm,0">
                <w:txbxContent>
                  <w:p w:rsidR="00961625" w:rsidRDefault="00961625" w:rsidP="00402684">
                    <w:pPr>
                      <w:jc w:val="center"/>
                      <w:rPr>
                        <w:color w:val="000000"/>
                        <w:szCs w:val="21"/>
                      </w:rPr>
                    </w:pPr>
                    <w:r>
                      <w:rPr>
                        <w:rFonts w:hint="eastAsia"/>
                        <w:szCs w:val="21"/>
                      </w:rPr>
                      <w:t>排气筒</w:t>
                    </w:r>
                  </w:p>
                </w:txbxContent>
              </v:textbox>
            </v:shape>
            <v:shape id="文本框 4962" o:spid="_x0000_s11818" type="#_x0000_t202" style="position:absolute;left:2608;top:3107;width:1170;height:362" filled="f" stroked="f">
              <v:textbox inset=".5mm,1mm,.5mm,1mm">
                <w:txbxContent>
                  <w:p w:rsidR="00961625" w:rsidRPr="00906ACB" w:rsidRDefault="00961625" w:rsidP="00402684">
                    <w:pPr>
                      <w:jc w:val="center"/>
                      <w:rPr>
                        <w:sz w:val="18"/>
                        <w:szCs w:val="18"/>
                      </w:rPr>
                    </w:pPr>
                    <w:r>
                      <w:rPr>
                        <w:rFonts w:hint="eastAsia"/>
                        <w:sz w:val="18"/>
                        <w:szCs w:val="18"/>
                      </w:rPr>
                      <w:t>氟化物、</w:t>
                    </w:r>
                    <w:r>
                      <w:rPr>
                        <w:rFonts w:hint="eastAsia"/>
                        <w:sz w:val="18"/>
                        <w:szCs w:val="18"/>
                      </w:rPr>
                      <w:t>HCl</w:t>
                    </w:r>
                  </w:p>
                </w:txbxContent>
              </v:textbox>
            </v:shape>
            <v:shape id="文本框 4962" o:spid="_x0000_s11819" type="#_x0000_t202" style="position:absolute;left:2593;top:4365;width:1170;height:362" filled="f" stroked="f">
              <v:textbox inset=".5mm,1mm,.5mm,1mm">
                <w:txbxContent>
                  <w:p w:rsidR="00961625" w:rsidRPr="00906ACB" w:rsidRDefault="00961625" w:rsidP="00402684">
                    <w:pPr>
                      <w:jc w:val="center"/>
                      <w:rPr>
                        <w:sz w:val="18"/>
                        <w:szCs w:val="18"/>
                      </w:rPr>
                    </w:pPr>
                    <w:r>
                      <w:rPr>
                        <w:rFonts w:hint="eastAsia"/>
                        <w:sz w:val="18"/>
                        <w:szCs w:val="18"/>
                      </w:rPr>
                      <w:t>氟化物、</w:t>
                    </w:r>
                    <w:r>
                      <w:rPr>
                        <w:rFonts w:hint="eastAsia"/>
                        <w:sz w:val="18"/>
                        <w:szCs w:val="18"/>
                      </w:rPr>
                      <w:t>HCl</w:t>
                    </w:r>
                  </w:p>
                </w:txbxContent>
              </v:textbox>
            </v:shape>
            <v:shape id="_x0000_s11820" type="#_x0000_t202" style="position:absolute;left:5165;top:2090;width:3054;height:624">
              <v:textbox style="mso-next-textbox:#_x0000_s11820" inset=".5mm,1mm,.5mm,1mm">
                <w:txbxContent>
                  <w:p w:rsidR="00961625" w:rsidRDefault="00961625" w:rsidP="00402684">
                    <w:pPr>
                      <w:jc w:val="center"/>
                      <w:rPr>
                        <w:rFonts w:hAnsi="宋体"/>
                        <w:color w:val="000000"/>
                        <w:szCs w:val="21"/>
                      </w:rPr>
                    </w:pPr>
                    <w:r>
                      <w:rPr>
                        <w:rFonts w:hint="eastAsia"/>
                        <w:szCs w:val="21"/>
                      </w:rPr>
                      <w:t>新型</w:t>
                    </w:r>
                    <w:r>
                      <w:rPr>
                        <w:rFonts w:hAnsi="宋体" w:hint="eastAsia"/>
                        <w:color w:val="000000"/>
                        <w:szCs w:val="21"/>
                      </w:rPr>
                      <w:t>SDG</w:t>
                    </w:r>
                    <w:r>
                      <w:rPr>
                        <w:rFonts w:hAnsi="宋体" w:hint="eastAsia"/>
                        <w:color w:val="000000"/>
                        <w:szCs w:val="21"/>
                      </w:rPr>
                      <w:t>新型吸附塔</w:t>
                    </w:r>
                  </w:p>
                  <w:p w:rsidR="00961625" w:rsidRDefault="00961625" w:rsidP="00402684">
                    <w:pPr>
                      <w:jc w:val="center"/>
                      <w:rPr>
                        <w:szCs w:val="21"/>
                      </w:rPr>
                    </w:pPr>
                    <w:r w:rsidRPr="003451BF">
                      <w:rPr>
                        <w:rFonts w:hAnsi="宋体" w:hint="eastAsia"/>
                        <w:szCs w:val="21"/>
                      </w:rPr>
                      <w:t>（干法）</w:t>
                    </w:r>
                  </w:p>
                </w:txbxContent>
              </v:textbox>
            </v:shape>
            <v:shape id="_x0000_s11821" type="#_x0000_t202" style="position:absolute;left:5177;top:3292;width:3054;height:624">
              <v:textbox style="mso-next-textbox:#_x0000_s11821" inset=".5mm,1mm,.5mm,1mm">
                <w:txbxContent>
                  <w:p w:rsidR="00961625" w:rsidRDefault="00961625" w:rsidP="00402684">
                    <w:pPr>
                      <w:jc w:val="center"/>
                      <w:rPr>
                        <w:rFonts w:hAnsi="宋体"/>
                        <w:color w:val="000000"/>
                        <w:szCs w:val="21"/>
                      </w:rPr>
                    </w:pPr>
                    <w:r>
                      <w:rPr>
                        <w:rFonts w:hint="eastAsia"/>
                        <w:szCs w:val="21"/>
                      </w:rPr>
                      <w:t>新型</w:t>
                    </w:r>
                    <w:r>
                      <w:rPr>
                        <w:rFonts w:hAnsi="宋体" w:hint="eastAsia"/>
                        <w:color w:val="000000"/>
                        <w:szCs w:val="21"/>
                      </w:rPr>
                      <w:t>SDG</w:t>
                    </w:r>
                    <w:r>
                      <w:rPr>
                        <w:rFonts w:hAnsi="宋体" w:hint="eastAsia"/>
                        <w:color w:val="000000"/>
                        <w:szCs w:val="21"/>
                      </w:rPr>
                      <w:t>新型吸附塔</w:t>
                    </w:r>
                  </w:p>
                  <w:p w:rsidR="00961625" w:rsidRDefault="00961625" w:rsidP="00402684">
                    <w:pPr>
                      <w:jc w:val="center"/>
                      <w:rPr>
                        <w:szCs w:val="21"/>
                      </w:rPr>
                    </w:pPr>
                    <w:r w:rsidRPr="003451BF">
                      <w:rPr>
                        <w:rFonts w:hAnsi="宋体" w:hint="eastAsia"/>
                        <w:szCs w:val="21"/>
                      </w:rPr>
                      <w:t>（干法）</w:t>
                    </w:r>
                  </w:p>
                </w:txbxContent>
              </v:textbox>
            </v:shape>
            <v:shape id="_x0000_s11822" type="#_x0000_t202" style="position:absolute;left:5215;top:4474;width:3054;height:624">
              <v:textbox style="mso-next-textbox:#_x0000_s11822" inset=".5mm,1mm,.5mm,1mm">
                <w:txbxContent>
                  <w:p w:rsidR="00961625" w:rsidRDefault="00961625" w:rsidP="00402684">
                    <w:pPr>
                      <w:jc w:val="center"/>
                      <w:rPr>
                        <w:rFonts w:hAnsi="宋体"/>
                        <w:color w:val="000000"/>
                        <w:szCs w:val="21"/>
                      </w:rPr>
                    </w:pPr>
                    <w:r>
                      <w:rPr>
                        <w:rFonts w:hint="eastAsia"/>
                        <w:szCs w:val="21"/>
                      </w:rPr>
                      <w:t>新型</w:t>
                    </w:r>
                    <w:r>
                      <w:rPr>
                        <w:rFonts w:hAnsi="宋体" w:hint="eastAsia"/>
                        <w:color w:val="000000"/>
                        <w:szCs w:val="21"/>
                      </w:rPr>
                      <w:t>SDG</w:t>
                    </w:r>
                    <w:r>
                      <w:rPr>
                        <w:rFonts w:hAnsi="宋体" w:hint="eastAsia"/>
                        <w:color w:val="000000"/>
                        <w:szCs w:val="21"/>
                      </w:rPr>
                      <w:t>新型吸附塔</w:t>
                    </w:r>
                  </w:p>
                  <w:p w:rsidR="00961625" w:rsidRDefault="00961625" w:rsidP="00402684">
                    <w:pPr>
                      <w:jc w:val="center"/>
                      <w:rPr>
                        <w:szCs w:val="21"/>
                      </w:rPr>
                    </w:pPr>
                    <w:r w:rsidRPr="003451BF">
                      <w:rPr>
                        <w:rFonts w:hAnsi="宋体" w:hint="eastAsia"/>
                        <w:szCs w:val="21"/>
                      </w:rPr>
                      <w:t>（干法）</w:t>
                    </w:r>
                  </w:p>
                </w:txbxContent>
              </v:textbox>
            </v:shape>
            <v:shape id="文本框 4973" o:spid="_x0000_s11989" type="#_x0000_t202" style="position:absolute;left:1430;top:5840;width:1276;height:455">
              <v:textbox inset=".5mm,1mm,.5mm,1mm">
                <w:txbxContent>
                  <w:p w:rsidR="00961625" w:rsidRDefault="00961625" w:rsidP="00063F9A">
                    <w:pPr>
                      <w:jc w:val="center"/>
                      <w:rPr>
                        <w:szCs w:val="21"/>
                      </w:rPr>
                    </w:pPr>
                    <w:r>
                      <w:rPr>
                        <w:rFonts w:hint="eastAsia"/>
                        <w:szCs w:val="21"/>
                      </w:rPr>
                      <w:t>ICP</w:t>
                    </w:r>
                    <w:r>
                      <w:rPr>
                        <w:rFonts w:hint="eastAsia"/>
                        <w:szCs w:val="21"/>
                      </w:rPr>
                      <w:t>蚀刻</w:t>
                    </w:r>
                  </w:p>
                </w:txbxContent>
              </v:textbox>
            </v:shape>
            <v:shape id="文本框 4974" o:spid="_x0000_s11990" type="#_x0000_t202" style="position:absolute;left:3622;top:5827;width:1170;height:467">
              <v:textbox inset=".5mm,1mm,.5mm,1mm">
                <w:txbxContent>
                  <w:p w:rsidR="00961625" w:rsidRDefault="00961625" w:rsidP="00063F9A">
                    <w:pPr>
                      <w:jc w:val="center"/>
                      <w:rPr>
                        <w:szCs w:val="21"/>
                      </w:rPr>
                    </w:pPr>
                    <w:r>
                      <w:rPr>
                        <w:rFonts w:hint="eastAsia"/>
                        <w:szCs w:val="21"/>
                      </w:rPr>
                      <w:t>各集气罩</w:t>
                    </w:r>
                  </w:p>
                </w:txbxContent>
              </v:textbox>
            </v:shape>
            <v:line id="直线 4977" o:spid="_x0000_s11991" style="position:absolute" from="4779,6061" to="5181,6062">
              <v:stroke endarrow="block"/>
            </v:line>
            <v:line id="直线 4978" o:spid="_x0000_s11992" style="position:absolute" from="8254,5992" to="8786,5993">
              <v:stroke endarrow="block"/>
            </v:line>
            <v:shape id="文本框 4980" o:spid="_x0000_s11993" type="#_x0000_t202" style="position:absolute;left:1244;top:5397;width:2798;height:361" filled="f" stroked="f">
              <v:textbox inset=".5mm,0,.5mm,0">
                <w:txbxContent>
                  <w:p w:rsidR="00961625" w:rsidRDefault="00961625" w:rsidP="00063F9A">
                    <w:pPr>
                      <w:jc w:val="center"/>
                      <w:rPr>
                        <w:sz w:val="18"/>
                        <w:szCs w:val="18"/>
                      </w:rPr>
                    </w:pPr>
                    <w:r>
                      <w:rPr>
                        <w:rFonts w:hint="eastAsia"/>
                        <w:sz w:val="18"/>
                        <w:szCs w:val="18"/>
                      </w:rPr>
                      <w:t>图形化厂房薄膜站</w:t>
                    </w:r>
                    <w:r>
                      <w:rPr>
                        <w:rFonts w:hint="eastAsia"/>
                        <w:sz w:val="18"/>
                        <w:szCs w:val="18"/>
                      </w:rPr>
                      <w:t>1001</w:t>
                    </w:r>
                    <w:r>
                      <w:rPr>
                        <w:rFonts w:hint="eastAsia"/>
                        <w:sz w:val="18"/>
                        <w:szCs w:val="18"/>
                      </w:rPr>
                      <w:t>、</w:t>
                    </w:r>
                    <w:r>
                      <w:rPr>
                        <w:rFonts w:hint="eastAsia"/>
                        <w:sz w:val="18"/>
                        <w:szCs w:val="18"/>
                      </w:rPr>
                      <w:t>1002</w:t>
                    </w:r>
                    <w:r>
                      <w:rPr>
                        <w:rFonts w:hint="eastAsia"/>
                        <w:sz w:val="18"/>
                        <w:szCs w:val="18"/>
                      </w:rPr>
                      <w:t>室</w:t>
                    </w:r>
                  </w:p>
                </w:txbxContent>
              </v:textbox>
            </v:shape>
            <v:line id="直线 4981" o:spid="_x0000_s11994" style="position:absolute" from="2740,6065" to="3601,6066">
              <v:stroke endarrow="block"/>
            </v:line>
            <v:shape id="文本框 4976" o:spid="_x0000_s11995" type="#_x0000_t202" style="position:absolute;left:8486;top:5857;width:1587;height:252" filled="f" stroked="f">
              <v:textbox inset=".5mm,0,.5mm,0">
                <w:txbxContent>
                  <w:p w:rsidR="00961625" w:rsidRDefault="00961625" w:rsidP="00063F9A">
                    <w:pPr>
                      <w:jc w:val="center"/>
                      <w:rPr>
                        <w:color w:val="000000"/>
                        <w:szCs w:val="21"/>
                      </w:rPr>
                    </w:pPr>
                    <w:r>
                      <w:rPr>
                        <w:rFonts w:hint="eastAsia"/>
                        <w:szCs w:val="21"/>
                      </w:rPr>
                      <w:t>排气筒</w:t>
                    </w:r>
                  </w:p>
                </w:txbxContent>
              </v:textbox>
            </v:shape>
            <v:shape id="文本框 4962" o:spid="_x0000_s11996" type="#_x0000_t202" style="position:absolute;left:2588;top:5616;width:1170;height:362" filled="f" stroked="f">
              <v:textbox inset=".5mm,1mm,.5mm,1mm">
                <w:txbxContent>
                  <w:p w:rsidR="00961625" w:rsidRPr="00906ACB" w:rsidRDefault="00961625" w:rsidP="00063F9A">
                    <w:pPr>
                      <w:jc w:val="center"/>
                      <w:rPr>
                        <w:sz w:val="18"/>
                        <w:szCs w:val="18"/>
                      </w:rPr>
                    </w:pPr>
                    <w:r>
                      <w:rPr>
                        <w:rFonts w:hint="eastAsia"/>
                        <w:sz w:val="18"/>
                        <w:szCs w:val="18"/>
                      </w:rPr>
                      <w:t>氟化物、</w:t>
                    </w:r>
                    <w:r>
                      <w:rPr>
                        <w:rFonts w:hint="eastAsia"/>
                        <w:sz w:val="18"/>
                        <w:szCs w:val="18"/>
                      </w:rPr>
                      <w:t>HCl</w:t>
                    </w:r>
                  </w:p>
                </w:txbxContent>
              </v:textbox>
            </v:shape>
            <v:shape id="_x0000_s11997" type="#_x0000_t202" style="position:absolute;left:5210;top:5725;width:3054;height:624">
              <v:textbox style="mso-next-textbox:#_x0000_s11997" inset=".5mm,1mm,.5mm,1mm">
                <w:txbxContent>
                  <w:p w:rsidR="00961625" w:rsidRDefault="00961625" w:rsidP="00063F9A">
                    <w:pPr>
                      <w:jc w:val="center"/>
                      <w:rPr>
                        <w:rFonts w:hAnsi="宋体"/>
                        <w:color w:val="000000"/>
                        <w:szCs w:val="21"/>
                      </w:rPr>
                    </w:pPr>
                    <w:r>
                      <w:rPr>
                        <w:rFonts w:hint="eastAsia"/>
                        <w:szCs w:val="21"/>
                      </w:rPr>
                      <w:t>新型</w:t>
                    </w:r>
                    <w:r>
                      <w:rPr>
                        <w:rFonts w:hAnsi="宋体" w:hint="eastAsia"/>
                        <w:color w:val="000000"/>
                        <w:szCs w:val="21"/>
                      </w:rPr>
                      <w:t>SDG</w:t>
                    </w:r>
                    <w:r>
                      <w:rPr>
                        <w:rFonts w:hAnsi="宋体" w:hint="eastAsia"/>
                        <w:color w:val="000000"/>
                        <w:szCs w:val="21"/>
                      </w:rPr>
                      <w:t>新型吸附塔</w:t>
                    </w:r>
                  </w:p>
                  <w:p w:rsidR="00961625" w:rsidRDefault="00961625" w:rsidP="00063F9A">
                    <w:pPr>
                      <w:jc w:val="center"/>
                      <w:rPr>
                        <w:szCs w:val="21"/>
                      </w:rPr>
                    </w:pPr>
                    <w:r w:rsidRPr="003451BF">
                      <w:rPr>
                        <w:rFonts w:hAnsi="宋体" w:hint="eastAsia"/>
                        <w:szCs w:val="21"/>
                      </w:rPr>
                      <w:t>（干法）</w:t>
                    </w:r>
                  </w:p>
                </w:txbxContent>
              </v:textbox>
            </v:shape>
            <v:rect id="_x0000_s11998" style="position:absolute;left:1110;top:1575;width:9404;height:4995;mso-position-horizontal-relative:page;mso-position-vertical-relative:page" filled="f" fillcolor="black">
              <v:stroke dashstyle="dash"/>
            </v:rect>
          </v:group>
        </w:pict>
      </w:r>
    </w:p>
    <w:p w:rsidR="00402684" w:rsidRPr="00AA7E27" w:rsidRDefault="00402684" w:rsidP="00106904">
      <w:pPr>
        <w:spacing w:line="360" w:lineRule="auto"/>
        <w:ind w:left="1200"/>
        <w:rPr>
          <w:rFonts w:hAnsi="宋体"/>
          <w:sz w:val="24"/>
          <w:highlight w:val="yellow"/>
        </w:rPr>
      </w:pPr>
    </w:p>
    <w:p w:rsidR="00402684" w:rsidRPr="00AA7E27" w:rsidRDefault="00402684" w:rsidP="00106904">
      <w:pPr>
        <w:spacing w:line="360" w:lineRule="auto"/>
        <w:ind w:left="1200"/>
        <w:rPr>
          <w:rFonts w:hAnsi="宋体"/>
          <w:sz w:val="24"/>
          <w:highlight w:val="yellow"/>
        </w:rPr>
      </w:pPr>
    </w:p>
    <w:p w:rsidR="00402684" w:rsidRPr="00AA7E27" w:rsidRDefault="00402684" w:rsidP="00106904">
      <w:pPr>
        <w:spacing w:line="360" w:lineRule="auto"/>
        <w:ind w:left="1200"/>
        <w:rPr>
          <w:rFonts w:hAnsi="宋体"/>
          <w:sz w:val="24"/>
          <w:highlight w:val="yellow"/>
        </w:rPr>
      </w:pPr>
    </w:p>
    <w:p w:rsidR="00402684" w:rsidRPr="00AA7E27" w:rsidRDefault="00402684" w:rsidP="00106904">
      <w:pPr>
        <w:spacing w:line="360" w:lineRule="auto"/>
        <w:ind w:left="1200"/>
        <w:rPr>
          <w:rFonts w:hAnsi="宋体"/>
          <w:sz w:val="24"/>
          <w:highlight w:val="yellow"/>
        </w:rPr>
      </w:pPr>
    </w:p>
    <w:p w:rsidR="00402684" w:rsidRPr="00AA7E27" w:rsidRDefault="00402684" w:rsidP="00106904">
      <w:pPr>
        <w:spacing w:line="360" w:lineRule="auto"/>
        <w:ind w:left="1200"/>
        <w:rPr>
          <w:rFonts w:hAnsi="宋体"/>
          <w:sz w:val="24"/>
          <w:highlight w:val="yellow"/>
        </w:rPr>
      </w:pPr>
    </w:p>
    <w:p w:rsidR="00402684" w:rsidRPr="00AA7E27" w:rsidRDefault="00402684" w:rsidP="00106904">
      <w:pPr>
        <w:spacing w:line="360" w:lineRule="auto"/>
        <w:ind w:left="1200"/>
        <w:rPr>
          <w:rFonts w:hAnsi="宋体"/>
          <w:sz w:val="24"/>
          <w:highlight w:val="yellow"/>
        </w:rPr>
      </w:pPr>
    </w:p>
    <w:p w:rsidR="00402684" w:rsidRPr="00AA7E27" w:rsidRDefault="00402684" w:rsidP="00106904">
      <w:pPr>
        <w:spacing w:line="360" w:lineRule="auto"/>
        <w:ind w:left="1200"/>
        <w:rPr>
          <w:rFonts w:hAnsi="宋体"/>
          <w:sz w:val="24"/>
          <w:highlight w:val="yellow"/>
        </w:rPr>
      </w:pPr>
    </w:p>
    <w:p w:rsidR="00106904" w:rsidRPr="00AA7E27" w:rsidRDefault="00106904" w:rsidP="00063F9A">
      <w:pPr>
        <w:spacing w:line="360" w:lineRule="auto"/>
        <w:ind w:left="1200"/>
        <w:rPr>
          <w:rFonts w:hAnsi="宋体"/>
          <w:sz w:val="24"/>
          <w:highlight w:val="yellow"/>
        </w:rPr>
      </w:pPr>
    </w:p>
    <w:p w:rsidR="00106904" w:rsidRPr="00AA7E27" w:rsidRDefault="00106904" w:rsidP="00106904">
      <w:pPr>
        <w:spacing w:line="360" w:lineRule="auto"/>
        <w:ind w:left="1200"/>
        <w:rPr>
          <w:rFonts w:hAnsi="宋体"/>
          <w:sz w:val="24"/>
          <w:highlight w:val="yellow"/>
        </w:rPr>
      </w:pPr>
    </w:p>
    <w:p w:rsidR="00106904" w:rsidRPr="00AA7E27" w:rsidRDefault="00106904" w:rsidP="00106904">
      <w:pPr>
        <w:spacing w:line="360" w:lineRule="auto"/>
        <w:ind w:left="1200"/>
        <w:rPr>
          <w:rFonts w:hAnsi="宋体"/>
          <w:sz w:val="24"/>
          <w:highlight w:val="yellow"/>
        </w:rPr>
      </w:pPr>
    </w:p>
    <w:p w:rsidR="00106904" w:rsidRPr="00AA7E27" w:rsidRDefault="00106904" w:rsidP="00106904">
      <w:pPr>
        <w:spacing w:line="360" w:lineRule="auto"/>
        <w:ind w:left="1200"/>
        <w:rPr>
          <w:rFonts w:hAnsi="宋体"/>
          <w:sz w:val="24"/>
          <w:highlight w:val="yellow"/>
        </w:rPr>
      </w:pPr>
    </w:p>
    <w:p w:rsidR="00106904" w:rsidRPr="00AA7E27" w:rsidRDefault="00106904" w:rsidP="00106904">
      <w:pPr>
        <w:spacing w:line="360" w:lineRule="auto"/>
        <w:ind w:left="1200"/>
        <w:rPr>
          <w:rFonts w:hAnsi="宋体"/>
          <w:sz w:val="24"/>
          <w:highlight w:val="yellow"/>
        </w:rPr>
      </w:pPr>
    </w:p>
    <w:p w:rsidR="00063F9A" w:rsidRPr="00AA7E27" w:rsidRDefault="00063F9A" w:rsidP="00063F9A">
      <w:pPr>
        <w:spacing w:line="360" w:lineRule="auto"/>
        <w:jc w:val="center"/>
        <w:rPr>
          <w:rFonts w:hAnsi="宋体"/>
          <w:b/>
          <w:sz w:val="24"/>
        </w:rPr>
      </w:pPr>
      <w:r w:rsidRPr="00AA7E27">
        <w:rPr>
          <w:rFonts w:hAnsi="宋体" w:hint="eastAsia"/>
          <w:b/>
          <w:sz w:val="24"/>
        </w:rPr>
        <w:t>图</w:t>
      </w:r>
      <w:r w:rsidRPr="00AA7E27">
        <w:rPr>
          <w:rFonts w:hAnsi="宋体" w:hint="eastAsia"/>
          <w:b/>
          <w:sz w:val="24"/>
        </w:rPr>
        <w:t>4-</w:t>
      </w:r>
      <w:r w:rsidR="0089033E" w:rsidRPr="00AA7E27">
        <w:rPr>
          <w:rFonts w:hAnsi="宋体" w:hint="eastAsia"/>
          <w:b/>
          <w:sz w:val="24"/>
        </w:rPr>
        <w:t>5</w:t>
      </w:r>
      <w:r w:rsidRPr="00AA7E27">
        <w:rPr>
          <w:rFonts w:hAnsi="宋体" w:hint="eastAsia"/>
          <w:b/>
          <w:sz w:val="24"/>
        </w:rPr>
        <w:t xml:space="preserve"> </w:t>
      </w:r>
      <w:r w:rsidRPr="00AA7E27">
        <w:rPr>
          <w:rFonts w:hAnsi="宋体" w:hint="eastAsia"/>
          <w:b/>
          <w:sz w:val="24"/>
        </w:rPr>
        <w:t>蚀刻废气处理工艺流程图</w:t>
      </w:r>
    </w:p>
    <w:p w:rsidR="00063F9A" w:rsidRPr="00AA7E27" w:rsidRDefault="00DC47A0" w:rsidP="00FD4CF3">
      <w:pPr>
        <w:spacing w:line="360" w:lineRule="auto"/>
        <w:ind w:firstLineChars="200" w:firstLine="480"/>
        <w:rPr>
          <w:sz w:val="24"/>
        </w:rPr>
      </w:pPr>
      <w:r>
        <w:rPr>
          <w:noProof/>
          <w:sz w:val="24"/>
        </w:rPr>
        <w:pict>
          <v:group id="_x0000_s12355" style="position:absolute;left:0;text-align:left;margin-left:-15.25pt;margin-top:22.6pt;width:469pt;height:374.5pt;z-index:251676160" coordorigin="1113,7825" coordsize="9380,7490">
            <v:shape id="_x0000_s12000" type="#_x0000_t75" style="position:absolute;left:1128;top:7825;width:9365;height:7490" o:preferrelative="f" o:regroupid="47" stroked="t">
              <v:fill o:detectmouseclick="t"/>
              <v:stroke dashstyle="dash"/>
              <v:path o:extrusionok="t"/>
              <o:lock v:ext="edit" rotation="t" text="t"/>
              <o:diagram v:ext="edit" dgmstyle="0" dgmscalex="0" dgmscaley="0"/>
            </v:shape>
            <v:shape id="文本框 4637" o:spid="_x0000_s12002" type="#_x0000_t202" style="position:absolute;left:1494;top:8209;width:1884;height:455" o:regroupid="47">
              <v:textbox style="mso-next-textbox:#文本框 4637" inset=".5mm,1mm,.5mm,1mm">
                <w:txbxContent>
                  <w:p w:rsidR="00961625" w:rsidRDefault="00961625" w:rsidP="00BE431D">
                    <w:pPr>
                      <w:jc w:val="center"/>
                      <w:rPr>
                        <w:szCs w:val="21"/>
                      </w:rPr>
                    </w:pPr>
                    <w:r>
                      <w:rPr>
                        <w:rFonts w:hint="eastAsia"/>
                        <w:szCs w:val="21"/>
                      </w:rPr>
                      <w:t>涂胶、光刻、显影</w:t>
                    </w:r>
                  </w:p>
                </w:txbxContent>
              </v:textbox>
            </v:shape>
            <v:shape id="文本框 4638" o:spid="_x0000_s12003" type="#_x0000_t202" style="position:absolute;left:1134;top:7900;width:2489;height:304" o:regroupid="47" filled="f" stroked="f">
              <v:textbox style="mso-next-textbox:#文本框 4638" inset=".5mm,0,.5mm,0">
                <w:txbxContent>
                  <w:p w:rsidR="00961625" w:rsidRDefault="00961625" w:rsidP="00BE431D">
                    <w:pPr>
                      <w:jc w:val="center"/>
                      <w:rPr>
                        <w:sz w:val="18"/>
                        <w:szCs w:val="18"/>
                      </w:rPr>
                    </w:pPr>
                    <w:r>
                      <w:rPr>
                        <w:rFonts w:hint="eastAsia"/>
                        <w:sz w:val="18"/>
                        <w:szCs w:val="18"/>
                      </w:rPr>
                      <w:t>图形化厂房黄光站</w:t>
                    </w:r>
                    <w:r>
                      <w:rPr>
                        <w:rFonts w:hint="eastAsia"/>
                        <w:sz w:val="18"/>
                        <w:szCs w:val="18"/>
                      </w:rPr>
                      <w:t>1007</w:t>
                    </w:r>
                    <w:r>
                      <w:rPr>
                        <w:rFonts w:hint="eastAsia"/>
                        <w:sz w:val="18"/>
                        <w:szCs w:val="18"/>
                      </w:rPr>
                      <w:t>室</w:t>
                    </w:r>
                  </w:p>
                </w:txbxContent>
              </v:textbox>
            </v:shape>
            <v:shape id="文本框 4664" o:spid="_x0000_s12026" type="#_x0000_t202" style="position:absolute;left:3355;top:8104;width:1155;height:468" o:regroupid="47" filled="f" stroked="f">
              <v:textbox style="mso-next-textbox:#文本框 4664" inset=".5mm,1mm,.5mm,1mm">
                <w:txbxContent>
                  <w:p w:rsidR="00961625" w:rsidRDefault="00961625" w:rsidP="00BE431D">
                    <w:pPr>
                      <w:jc w:val="center"/>
                      <w:rPr>
                        <w:sz w:val="18"/>
                        <w:szCs w:val="18"/>
                      </w:rPr>
                    </w:pPr>
                    <w:r>
                      <w:rPr>
                        <w:rFonts w:hint="eastAsia"/>
                        <w:sz w:val="18"/>
                        <w:szCs w:val="18"/>
                      </w:rPr>
                      <w:t>VOCs</w:t>
                    </w:r>
                    <w:r>
                      <w:rPr>
                        <w:rFonts w:hint="eastAsia"/>
                        <w:sz w:val="18"/>
                        <w:szCs w:val="18"/>
                      </w:rPr>
                      <w:t>、丙酮</w:t>
                    </w:r>
                  </w:p>
                  <w:p w:rsidR="00961625" w:rsidRDefault="00961625" w:rsidP="00BE431D">
                    <w:pPr>
                      <w:rPr>
                        <w:szCs w:val="18"/>
                      </w:rPr>
                    </w:pPr>
                  </w:p>
                </w:txbxContent>
              </v:textbox>
            </v:shape>
            <v:shape id="文本框 4666" o:spid="_x0000_s12028" type="#_x0000_t202" style="position:absolute;left:4532;top:8196;width:1155;height:467" o:regroupid="47">
              <v:textbox style="mso-next-textbox:#文本框 4666" inset=".5mm,1mm,.5mm,1mm">
                <w:txbxContent>
                  <w:p w:rsidR="00961625" w:rsidRDefault="00961625" w:rsidP="00BE431D">
                    <w:pPr>
                      <w:jc w:val="center"/>
                      <w:rPr>
                        <w:szCs w:val="21"/>
                      </w:rPr>
                    </w:pPr>
                    <w:r>
                      <w:rPr>
                        <w:rFonts w:hint="eastAsia"/>
                        <w:szCs w:val="21"/>
                      </w:rPr>
                      <w:t>各集气罩</w:t>
                    </w:r>
                  </w:p>
                </w:txbxContent>
              </v:textbox>
            </v:shape>
            <v:line id="直线 4667" o:spid="_x0000_s12029" style="position:absolute" from="5702,8415" to="6099,8416" o:regroupid="47">
              <v:stroke endarrow="block"/>
            </v:line>
            <v:shape id="文本框 4668" o:spid="_x0000_s12030" type="#_x0000_t202" style="position:absolute;left:6106;top:8196;width:2531;height:468" o:regroupid="47">
              <v:textbox style="mso-next-textbox:#文本框 4668" inset=".5mm,1mm,.5mm,1mm">
                <w:txbxContent>
                  <w:p w:rsidR="00961625" w:rsidRDefault="00961625" w:rsidP="00A3581B">
                    <w:pPr>
                      <w:jc w:val="center"/>
                      <w:rPr>
                        <w:szCs w:val="21"/>
                      </w:rPr>
                    </w:pPr>
                    <w:r>
                      <w:rPr>
                        <w:rFonts w:hAnsi="宋体" w:hint="eastAsia"/>
                        <w:color w:val="000000"/>
                        <w:szCs w:val="21"/>
                      </w:rPr>
                      <w:t>活性炭纤维吸附塔</w:t>
                    </w:r>
                  </w:p>
                  <w:p w:rsidR="00961625" w:rsidRDefault="00961625" w:rsidP="00BE431D">
                    <w:pPr>
                      <w:rPr>
                        <w:szCs w:val="21"/>
                      </w:rPr>
                    </w:pPr>
                  </w:p>
                </w:txbxContent>
              </v:textbox>
            </v:shape>
            <v:line id="直线 4669" o:spid="_x0000_s12031" style="position:absolute" from="8650,8417" to="9121,8418" o:regroupid="47">
              <v:stroke endarrow="block"/>
            </v:line>
            <v:line id="直线 4670" o:spid="_x0000_s12032" style="position:absolute;flip:y" from="3373,8422" to="4482,8422" o:regroupid="47">
              <v:stroke endarrow="block"/>
            </v:line>
            <v:shape id="文本框 4671" o:spid="_x0000_s12033" type="#_x0000_t202" style="position:absolute;left:8834;top:8205;width:1620;height:468" o:regroupid="47" filled="f" stroked="f">
              <v:textbox style="mso-next-textbox:#文本框 4671" inset="0,1mm,0,1mm">
                <w:txbxContent>
                  <w:p w:rsidR="00961625" w:rsidRDefault="00961625" w:rsidP="00BE431D">
                    <w:pPr>
                      <w:jc w:val="center"/>
                      <w:rPr>
                        <w:szCs w:val="21"/>
                      </w:rPr>
                    </w:pPr>
                    <w:r>
                      <w:rPr>
                        <w:rFonts w:hint="eastAsia"/>
                        <w:szCs w:val="21"/>
                      </w:rPr>
                      <w:t>排气</w:t>
                    </w:r>
                    <w:r>
                      <w:rPr>
                        <w:rFonts w:hint="eastAsia"/>
                        <w:color w:val="000000"/>
                        <w:szCs w:val="21"/>
                      </w:rPr>
                      <w:t>筒</w:t>
                    </w:r>
                  </w:p>
                </w:txbxContent>
              </v:textbox>
            </v:shape>
            <v:shape id="文本框 4637" o:spid="_x0000_s12038" type="#_x0000_t202" style="position:absolute;left:1486;top:9132;width:1884;height:455" o:regroupid="47">
              <v:textbox inset=".5mm,1mm,.5mm,1mm">
                <w:txbxContent>
                  <w:p w:rsidR="00961625" w:rsidRDefault="00961625" w:rsidP="00D4506A">
                    <w:pPr>
                      <w:jc w:val="center"/>
                      <w:rPr>
                        <w:szCs w:val="21"/>
                      </w:rPr>
                    </w:pPr>
                    <w:r>
                      <w:rPr>
                        <w:rFonts w:hint="eastAsia"/>
                        <w:szCs w:val="21"/>
                      </w:rPr>
                      <w:t>涂胶、光刻、显影</w:t>
                    </w:r>
                  </w:p>
                </w:txbxContent>
              </v:textbox>
            </v:shape>
            <v:shape id="文本框 4638" o:spid="_x0000_s12039" type="#_x0000_t202" style="position:absolute;left:1126;top:8823;width:2489;height:304" o:regroupid="47" filled="f" stroked="f">
              <v:textbox inset=".5mm,0,.5mm,0">
                <w:txbxContent>
                  <w:p w:rsidR="00961625" w:rsidRDefault="00961625" w:rsidP="00D4506A">
                    <w:pPr>
                      <w:jc w:val="center"/>
                      <w:rPr>
                        <w:sz w:val="18"/>
                        <w:szCs w:val="18"/>
                      </w:rPr>
                    </w:pPr>
                    <w:r>
                      <w:rPr>
                        <w:rFonts w:hint="eastAsia"/>
                        <w:sz w:val="18"/>
                        <w:szCs w:val="18"/>
                      </w:rPr>
                      <w:t>图形化厂房黄光站</w:t>
                    </w:r>
                    <w:r>
                      <w:rPr>
                        <w:rFonts w:hint="eastAsia"/>
                        <w:sz w:val="18"/>
                        <w:szCs w:val="18"/>
                      </w:rPr>
                      <w:t>1008</w:t>
                    </w:r>
                    <w:r>
                      <w:rPr>
                        <w:rFonts w:hint="eastAsia"/>
                        <w:sz w:val="18"/>
                        <w:szCs w:val="18"/>
                      </w:rPr>
                      <w:t>室</w:t>
                    </w:r>
                  </w:p>
                </w:txbxContent>
              </v:textbox>
            </v:shape>
            <v:shape id="文本框 4664" o:spid="_x0000_s12040" type="#_x0000_t202" style="position:absolute;left:3347;top:9027;width:1155;height:468" o:regroupid="47" filled="f" stroked="f">
              <v:textbox inset=".5mm,1mm,.5mm,1mm">
                <w:txbxContent>
                  <w:p w:rsidR="00961625" w:rsidRDefault="00961625" w:rsidP="00D4506A">
                    <w:pPr>
                      <w:jc w:val="center"/>
                      <w:rPr>
                        <w:sz w:val="18"/>
                        <w:szCs w:val="18"/>
                      </w:rPr>
                    </w:pPr>
                    <w:r>
                      <w:rPr>
                        <w:rFonts w:hint="eastAsia"/>
                        <w:sz w:val="18"/>
                        <w:szCs w:val="18"/>
                      </w:rPr>
                      <w:t>VOCs</w:t>
                    </w:r>
                    <w:r>
                      <w:rPr>
                        <w:rFonts w:hint="eastAsia"/>
                        <w:sz w:val="18"/>
                        <w:szCs w:val="18"/>
                      </w:rPr>
                      <w:t>、丙酮</w:t>
                    </w:r>
                  </w:p>
                  <w:p w:rsidR="00961625" w:rsidRDefault="00961625" w:rsidP="00D4506A">
                    <w:pPr>
                      <w:rPr>
                        <w:szCs w:val="18"/>
                      </w:rPr>
                    </w:pPr>
                  </w:p>
                </w:txbxContent>
              </v:textbox>
            </v:shape>
            <v:shape id="文本框 4666" o:spid="_x0000_s12041" type="#_x0000_t202" style="position:absolute;left:4524;top:9119;width:1155;height:467" o:regroupid="47">
              <v:textbox inset=".5mm,1mm,.5mm,1mm">
                <w:txbxContent>
                  <w:p w:rsidR="00961625" w:rsidRDefault="00961625" w:rsidP="00D4506A">
                    <w:pPr>
                      <w:jc w:val="center"/>
                      <w:rPr>
                        <w:szCs w:val="21"/>
                      </w:rPr>
                    </w:pPr>
                    <w:r>
                      <w:rPr>
                        <w:rFonts w:hint="eastAsia"/>
                        <w:szCs w:val="21"/>
                      </w:rPr>
                      <w:t>各集气罩</w:t>
                    </w:r>
                  </w:p>
                </w:txbxContent>
              </v:textbox>
            </v:shape>
            <v:line id="直线 4667" o:spid="_x0000_s12042" style="position:absolute" from="5694,9338" to="6091,9339" o:regroupid="47">
              <v:stroke endarrow="block"/>
            </v:line>
            <v:shape id="文本框 4668" o:spid="_x0000_s12043" type="#_x0000_t202" style="position:absolute;left:6098;top:9119;width:2531;height:468" o:regroupid="47">
              <v:textbox inset=".5mm,1mm,.5mm,1mm">
                <w:txbxContent>
                  <w:p w:rsidR="00961625" w:rsidRDefault="00961625" w:rsidP="00D4506A">
                    <w:pPr>
                      <w:jc w:val="center"/>
                      <w:rPr>
                        <w:szCs w:val="21"/>
                      </w:rPr>
                    </w:pPr>
                    <w:r>
                      <w:rPr>
                        <w:rFonts w:hAnsi="宋体" w:hint="eastAsia"/>
                        <w:color w:val="000000"/>
                        <w:szCs w:val="21"/>
                      </w:rPr>
                      <w:t>活性炭纤维吸附塔</w:t>
                    </w:r>
                  </w:p>
                  <w:p w:rsidR="00961625" w:rsidRDefault="00961625" w:rsidP="00D4506A">
                    <w:pPr>
                      <w:rPr>
                        <w:szCs w:val="21"/>
                      </w:rPr>
                    </w:pPr>
                  </w:p>
                </w:txbxContent>
              </v:textbox>
            </v:shape>
            <v:line id="直线 4669" o:spid="_x0000_s12044" style="position:absolute" from="8642,9340" to="9113,9341" o:regroupid="47">
              <v:stroke endarrow="block"/>
            </v:line>
            <v:line id="直线 4670" o:spid="_x0000_s12045" style="position:absolute;flip:y" from="3365,9345" to="4474,9345" o:regroupid="47">
              <v:stroke endarrow="block"/>
            </v:line>
            <v:shape id="文本框 4671" o:spid="_x0000_s12046" type="#_x0000_t202" style="position:absolute;left:8826;top:9128;width:1620;height:468" o:regroupid="47" filled="f" stroked="f">
              <v:textbox inset="0,1mm,0,1mm">
                <w:txbxContent>
                  <w:p w:rsidR="00961625" w:rsidRDefault="00961625" w:rsidP="00D4506A">
                    <w:pPr>
                      <w:jc w:val="center"/>
                      <w:rPr>
                        <w:szCs w:val="21"/>
                      </w:rPr>
                    </w:pPr>
                    <w:r>
                      <w:rPr>
                        <w:rFonts w:hint="eastAsia"/>
                        <w:szCs w:val="21"/>
                      </w:rPr>
                      <w:t>排气</w:t>
                    </w:r>
                    <w:r>
                      <w:rPr>
                        <w:rFonts w:hint="eastAsia"/>
                        <w:color w:val="000000"/>
                        <w:szCs w:val="21"/>
                      </w:rPr>
                      <w:t>筒</w:t>
                    </w:r>
                  </w:p>
                </w:txbxContent>
              </v:textbox>
            </v:shape>
            <v:shape id="文本框 4637" o:spid="_x0000_s12047" type="#_x0000_t202" style="position:absolute;left:1481;top:10045;width:1884;height:455" o:regroupid="47">
              <v:textbox inset=".5mm,1mm,.5mm,1mm">
                <w:txbxContent>
                  <w:p w:rsidR="00961625" w:rsidRDefault="00961625" w:rsidP="00D4506A">
                    <w:pPr>
                      <w:jc w:val="center"/>
                      <w:rPr>
                        <w:szCs w:val="21"/>
                      </w:rPr>
                    </w:pPr>
                    <w:r>
                      <w:rPr>
                        <w:rFonts w:hint="eastAsia"/>
                        <w:szCs w:val="21"/>
                      </w:rPr>
                      <w:t>涂胶、光刻、显影</w:t>
                    </w:r>
                  </w:p>
                </w:txbxContent>
              </v:textbox>
            </v:shape>
            <v:shape id="文本框 4638" o:spid="_x0000_s12048" type="#_x0000_t202" style="position:absolute;left:1121;top:9751;width:2489;height:304" o:regroupid="47" filled="f" stroked="f">
              <v:textbox inset=".5mm,0,.5mm,0">
                <w:txbxContent>
                  <w:p w:rsidR="00961625" w:rsidRDefault="00961625" w:rsidP="00D4506A">
                    <w:pPr>
                      <w:jc w:val="center"/>
                      <w:rPr>
                        <w:sz w:val="18"/>
                        <w:szCs w:val="18"/>
                      </w:rPr>
                    </w:pPr>
                    <w:r>
                      <w:rPr>
                        <w:rFonts w:hint="eastAsia"/>
                        <w:sz w:val="18"/>
                        <w:szCs w:val="18"/>
                      </w:rPr>
                      <w:t>图形化厂房黄光站</w:t>
                    </w:r>
                    <w:r>
                      <w:rPr>
                        <w:rFonts w:hint="eastAsia"/>
                        <w:sz w:val="18"/>
                        <w:szCs w:val="18"/>
                      </w:rPr>
                      <w:t>1009</w:t>
                    </w:r>
                    <w:r>
                      <w:rPr>
                        <w:rFonts w:hint="eastAsia"/>
                        <w:sz w:val="18"/>
                        <w:szCs w:val="18"/>
                      </w:rPr>
                      <w:t>室</w:t>
                    </w:r>
                  </w:p>
                </w:txbxContent>
              </v:textbox>
            </v:shape>
            <v:shape id="文本框 4664" o:spid="_x0000_s12049" type="#_x0000_t202" style="position:absolute;left:3342;top:9940;width:1155;height:468" o:regroupid="47" filled="f" stroked="f">
              <v:textbox inset=".5mm,1mm,.5mm,1mm">
                <w:txbxContent>
                  <w:p w:rsidR="00961625" w:rsidRDefault="00961625" w:rsidP="00D4506A">
                    <w:pPr>
                      <w:jc w:val="center"/>
                      <w:rPr>
                        <w:sz w:val="18"/>
                        <w:szCs w:val="18"/>
                      </w:rPr>
                    </w:pPr>
                    <w:r>
                      <w:rPr>
                        <w:rFonts w:hint="eastAsia"/>
                        <w:sz w:val="18"/>
                        <w:szCs w:val="18"/>
                      </w:rPr>
                      <w:t>VOCs</w:t>
                    </w:r>
                    <w:r>
                      <w:rPr>
                        <w:rFonts w:hint="eastAsia"/>
                        <w:sz w:val="18"/>
                        <w:szCs w:val="18"/>
                      </w:rPr>
                      <w:t>、丙酮</w:t>
                    </w:r>
                  </w:p>
                  <w:p w:rsidR="00961625" w:rsidRDefault="00961625" w:rsidP="00D4506A">
                    <w:pPr>
                      <w:rPr>
                        <w:szCs w:val="18"/>
                      </w:rPr>
                    </w:pPr>
                  </w:p>
                </w:txbxContent>
              </v:textbox>
            </v:shape>
            <v:shape id="文本框 4666" o:spid="_x0000_s12050" type="#_x0000_t202" style="position:absolute;left:4519;top:10032;width:1155;height:467" o:regroupid="47">
              <v:textbox inset=".5mm,1mm,.5mm,1mm">
                <w:txbxContent>
                  <w:p w:rsidR="00961625" w:rsidRDefault="00961625" w:rsidP="00D4506A">
                    <w:pPr>
                      <w:jc w:val="center"/>
                      <w:rPr>
                        <w:szCs w:val="21"/>
                      </w:rPr>
                    </w:pPr>
                    <w:r>
                      <w:rPr>
                        <w:rFonts w:hint="eastAsia"/>
                        <w:szCs w:val="21"/>
                      </w:rPr>
                      <w:t>各集气罩</w:t>
                    </w:r>
                  </w:p>
                </w:txbxContent>
              </v:textbox>
            </v:shape>
            <v:line id="直线 4667" o:spid="_x0000_s12051" style="position:absolute" from="5689,10251" to="6086,10252" o:regroupid="47">
              <v:stroke endarrow="block"/>
            </v:line>
            <v:shape id="文本框 4668" o:spid="_x0000_s12052" type="#_x0000_t202" style="position:absolute;left:6093;top:10032;width:2531;height:468" o:regroupid="47">
              <v:textbox inset=".5mm,1mm,.5mm,1mm">
                <w:txbxContent>
                  <w:p w:rsidR="00961625" w:rsidRDefault="00961625" w:rsidP="00D4506A">
                    <w:pPr>
                      <w:jc w:val="center"/>
                      <w:rPr>
                        <w:szCs w:val="21"/>
                      </w:rPr>
                    </w:pPr>
                    <w:r>
                      <w:rPr>
                        <w:rFonts w:hAnsi="宋体" w:hint="eastAsia"/>
                        <w:color w:val="000000"/>
                        <w:szCs w:val="21"/>
                      </w:rPr>
                      <w:t>活性炭纤维吸附塔</w:t>
                    </w:r>
                  </w:p>
                  <w:p w:rsidR="00961625" w:rsidRDefault="00961625" w:rsidP="00D4506A">
                    <w:pPr>
                      <w:rPr>
                        <w:szCs w:val="21"/>
                      </w:rPr>
                    </w:pPr>
                  </w:p>
                </w:txbxContent>
              </v:textbox>
            </v:shape>
            <v:line id="直线 4669" o:spid="_x0000_s12053" style="position:absolute" from="8637,10253" to="9108,10254" o:regroupid="47">
              <v:stroke endarrow="block"/>
            </v:line>
            <v:line id="直线 4670" o:spid="_x0000_s12054" style="position:absolute;flip:y" from="3360,10258" to="4469,10258" o:regroupid="47">
              <v:stroke endarrow="block"/>
            </v:line>
            <v:shape id="文本框 4671" o:spid="_x0000_s12055" type="#_x0000_t202" style="position:absolute;left:8821;top:10041;width:1620;height:468" o:regroupid="47" filled="f" stroked="f">
              <v:textbox inset="0,1mm,0,1mm">
                <w:txbxContent>
                  <w:p w:rsidR="00961625" w:rsidRDefault="00961625" w:rsidP="00D4506A">
                    <w:pPr>
                      <w:jc w:val="center"/>
                      <w:rPr>
                        <w:szCs w:val="21"/>
                      </w:rPr>
                    </w:pPr>
                    <w:r>
                      <w:rPr>
                        <w:rFonts w:hint="eastAsia"/>
                        <w:szCs w:val="21"/>
                      </w:rPr>
                      <w:t>排气</w:t>
                    </w:r>
                    <w:r>
                      <w:rPr>
                        <w:rFonts w:hint="eastAsia"/>
                        <w:color w:val="000000"/>
                        <w:szCs w:val="21"/>
                      </w:rPr>
                      <w:t>筒</w:t>
                    </w:r>
                  </w:p>
                </w:txbxContent>
              </v:textbox>
            </v:shape>
            <v:shape id="文本框 4637" o:spid="_x0000_s12056" type="#_x0000_t202" style="position:absolute;left:1481;top:10945;width:1884;height:455" o:regroupid="47">
              <v:textbox inset=".5mm,1mm,.5mm,1mm">
                <w:txbxContent>
                  <w:p w:rsidR="00961625" w:rsidRDefault="00961625" w:rsidP="00D4506A">
                    <w:pPr>
                      <w:jc w:val="center"/>
                      <w:rPr>
                        <w:szCs w:val="21"/>
                      </w:rPr>
                    </w:pPr>
                    <w:r>
                      <w:rPr>
                        <w:rFonts w:hint="eastAsia"/>
                        <w:szCs w:val="21"/>
                      </w:rPr>
                      <w:t>涂胶、光刻、显影</w:t>
                    </w:r>
                  </w:p>
                </w:txbxContent>
              </v:textbox>
            </v:shape>
            <v:shape id="文本框 4638" o:spid="_x0000_s12057" type="#_x0000_t202" style="position:absolute;left:1121;top:10666;width:2489;height:304" o:regroupid="47" filled="f" stroked="f">
              <v:textbox inset=".5mm,0,.5mm,0">
                <w:txbxContent>
                  <w:p w:rsidR="00961625" w:rsidRDefault="00961625" w:rsidP="00D4506A">
                    <w:pPr>
                      <w:jc w:val="center"/>
                      <w:rPr>
                        <w:sz w:val="18"/>
                        <w:szCs w:val="18"/>
                      </w:rPr>
                    </w:pPr>
                    <w:r>
                      <w:rPr>
                        <w:rFonts w:hint="eastAsia"/>
                        <w:sz w:val="18"/>
                        <w:szCs w:val="18"/>
                      </w:rPr>
                      <w:t>图形化厂房黄光站</w:t>
                    </w:r>
                    <w:r>
                      <w:rPr>
                        <w:rFonts w:hint="eastAsia"/>
                        <w:sz w:val="18"/>
                        <w:szCs w:val="18"/>
                      </w:rPr>
                      <w:t>1010</w:t>
                    </w:r>
                    <w:r>
                      <w:rPr>
                        <w:rFonts w:hint="eastAsia"/>
                        <w:sz w:val="18"/>
                        <w:szCs w:val="18"/>
                      </w:rPr>
                      <w:t>室</w:t>
                    </w:r>
                  </w:p>
                </w:txbxContent>
              </v:textbox>
            </v:shape>
            <v:shape id="文本框 4664" o:spid="_x0000_s12058" type="#_x0000_t202" style="position:absolute;left:3342;top:10840;width:1155;height:468" o:regroupid="47" filled="f" stroked="f">
              <v:textbox inset=".5mm,1mm,.5mm,1mm">
                <w:txbxContent>
                  <w:p w:rsidR="00961625" w:rsidRDefault="00961625" w:rsidP="00D4506A">
                    <w:pPr>
                      <w:jc w:val="center"/>
                      <w:rPr>
                        <w:sz w:val="18"/>
                        <w:szCs w:val="18"/>
                      </w:rPr>
                    </w:pPr>
                    <w:r>
                      <w:rPr>
                        <w:rFonts w:hint="eastAsia"/>
                        <w:sz w:val="18"/>
                        <w:szCs w:val="18"/>
                      </w:rPr>
                      <w:t>VOCs</w:t>
                    </w:r>
                    <w:r>
                      <w:rPr>
                        <w:rFonts w:hint="eastAsia"/>
                        <w:sz w:val="18"/>
                        <w:szCs w:val="18"/>
                      </w:rPr>
                      <w:t>、丙酮</w:t>
                    </w:r>
                  </w:p>
                  <w:p w:rsidR="00961625" w:rsidRDefault="00961625" w:rsidP="00D4506A">
                    <w:pPr>
                      <w:rPr>
                        <w:szCs w:val="18"/>
                      </w:rPr>
                    </w:pPr>
                  </w:p>
                </w:txbxContent>
              </v:textbox>
            </v:shape>
            <v:shape id="文本框 4666" o:spid="_x0000_s12059" type="#_x0000_t202" style="position:absolute;left:4519;top:10932;width:1155;height:467" o:regroupid="47">
              <v:textbox inset=".5mm,1mm,.5mm,1mm">
                <w:txbxContent>
                  <w:p w:rsidR="00961625" w:rsidRDefault="00961625" w:rsidP="00D4506A">
                    <w:pPr>
                      <w:jc w:val="center"/>
                      <w:rPr>
                        <w:szCs w:val="21"/>
                      </w:rPr>
                    </w:pPr>
                    <w:r>
                      <w:rPr>
                        <w:rFonts w:hint="eastAsia"/>
                        <w:szCs w:val="21"/>
                      </w:rPr>
                      <w:t>各集气罩</w:t>
                    </w:r>
                  </w:p>
                </w:txbxContent>
              </v:textbox>
            </v:shape>
            <v:line id="直线 4667" o:spid="_x0000_s12060" style="position:absolute" from="5689,11151" to="6086,11152" o:regroupid="47">
              <v:stroke endarrow="block"/>
            </v:line>
            <v:shape id="文本框 4668" o:spid="_x0000_s12061" type="#_x0000_t202" style="position:absolute;left:6093;top:10932;width:2531;height:468" o:regroupid="47">
              <v:textbox inset=".5mm,1mm,.5mm,1mm">
                <w:txbxContent>
                  <w:p w:rsidR="00961625" w:rsidRDefault="00961625" w:rsidP="00D4506A">
                    <w:pPr>
                      <w:jc w:val="center"/>
                      <w:rPr>
                        <w:szCs w:val="21"/>
                      </w:rPr>
                    </w:pPr>
                    <w:r>
                      <w:rPr>
                        <w:rFonts w:hAnsi="宋体" w:hint="eastAsia"/>
                        <w:color w:val="000000"/>
                        <w:szCs w:val="21"/>
                      </w:rPr>
                      <w:t>活性炭纤维吸附塔</w:t>
                    </w:r>
                  </w:p>
                  <w:p w:rsidR="00961625" w:rsidRDefault="00961625" w:rsidP="00D4506A">
                    <w:pPr>
                      <w:rPr>
                        <w:szCs w:val="21"/>
                      </w:rPr>
                    </w:pPr>
                  </w:p>
                </w:txbxContent>
              </v:textbox>
            </v:shape>
            <v:line id="直线 4669" o:spid="_x0000_s12062" style="position:absolute" from="8637,11153" to="9108,11154" o:regroupid="47">
              <v:stroke endarrow="block"/>
            </v:line>
            <v:line id="直线 4670" o:spid="_x0000_s12063" style="position:absolute;flip:y" from="3360,11158" to="4469,11158" o:regroupid="47">
              <v:stroke endarrow="block"/>
            </v:line>
            <v:shape id="文本框 4671" o:spid="_x0000_s12064" type="#_x0000_t202" style="position:absolute;left:8821;top:10941;width:1620;height:468" o:regroupid="47" filled="f" stroked="f">
              <v:textbox inset="0,1mm,0,1mm">
                <w:txbxContent>
                  <w:p w:rsidR="00961625" w:rsidRDefault="00961625" w:rsidP="00D4506A">
                    <w:pPr>
                      <w:jc w:val="center"/>
                      <w:rPr>
                        <w:szCs w:val="21"/>
                      </w:rPr>
                    </w:pPr>
                    <w:r>
                      <w:rPr>
                        <w:rFonts w:hint="eastAsia"/>
                        <w:szCs w:val="21"/>
                      </w:rPr>
                      <w:t>排气</w:t>
                    </w:r>
                    <w:r>
                      <w:rPr>
                        <w:rFonts w:hint="eastAsia"/>
                        <w:color w:val="000000"/>
                        <w:szCs w:val="21"/>
                      </w:rPr>
                      <w:t>筒</w:t>
                    </w:r>
                  </w:p>
                </w:txbxContent>
              </v:textbox>
            </v:shape>
            <v:shape id="文本框 4637" o:spid="_x0000_s12065" type="#_x0000_t202" style="position:absolute;left:1486;top:11890;width:1884;height:455" o:regroupid="47">
              <v:textbox inset=".5mm,1mm,.5mm,1mm">
                <w:txbxContent>
                  <w:p w:rsidR="00961625" w:rsidRDefault="00961625" w:rsidP="00D4506A">
                    <w:pPr>
                      <w:jc w:val="center"/>
                      <w:rPr>
                        <w:szCs w:val="21"/>
                      </w:rPr>
                    </w:pPr>
                    <w:r>
                      <w:rPr>
                        <w:rFonts w:hint="eastAsia"/>
                        <w:szCs w:val="21"/>
                      </w:rPr>
                      <w:t>涂胶、光刻、显影</w:t>
                    </w:r>
                  </w:p>
                </w:txbxContent>
              </v:textbox>
            </v:shape>
            <v:shape id="文本框 4638" o:spid="_x0000_s12066" type="#_x0000_t202" style="position:absolute;left:1126;top:11596;width:2489;height:304" o:regroupid="47" filled="f" stroked="f">
              <v:textbox inset=".5mm,0,.5mm,0">
                <w:txbxContent>
                  <w:p w:rsidR="00961625" w:rsidRDefault="00961625" w:rsidP="00D4506A">
                    <w:pPr>
                      <w:jc w:val="center"/>
                      <w:rPr>
                        <w:sz w:val="18"/>
                        <w:szCs w:val="18"/>
                      </w:rPr>
                    </w:pPr>
                    <w:r>
                      <w:rPr>
                        <w:rFonts w:hint="eastAsia"/>
                        <w:sz w:val="18"/>
                        <w:szCs w:val="18"/>
                      </w:rPr>
                      <w:t>图形化厂房黄光站</w:t>
                    </w:r>
                    <w:r>
                      <w:rPr>
                        <w:rFonts w:hint="eastAsia"/>
                        <w:sz w:val="18"/>
                        <w:szCs w:val="18"/>
                      </w:rPr>
                      <w:t>1011</w:t>
                    </w:r>
                    <w:r>
                      <w:rPr>
                        <w:rFonts w:hint="eastAsia"/>
                        <w:sz w:val="18"/>
                        <w:szCs w:val="18"/>
                      </w:rPr>
                      <w:t>室</w:t>
                    </w:r>
                  </w:p>
                </w:txbxContent>
              </v:textbox>
            </v:shape>
            <v:shape id="文本框 4664" o:spid="_x0000_s12067" type="#_x0000_t202" style="position:absolute;left:3347;top:11785;width:1155;height:468" o:regroupid="47" filled="f" stroked="f">
              <v:textbox inset=".5mm,1mm,.5mm,1mm">
                <w:txbxContent>
                  <w:p w:rsidR="00961625" w:rsidRDefault="00961625" w:rsidP="00D4506A">
                    <w:pPr>
                      <w:jc w:val="center"/>
                      <w:rPr>
                        <w:sz w:val="18"/>
                        <w:szCs w:val="18"/>
                      </w:rPr>
                    </w:pPr>
                    <w:r>
                      <w:rPr>
                        <w:rFonts w:hint="eastAsia"/>
                        <w:sz w:val="18"/>
                        <w:szCs w:val="18"/>
                      </w:rPr>
                      <w:t>VOCs</w:t>
                    </w:r>
                    <w:r>
                      <w:rPr>
                        <w:rFonts w:hint="eastAsia"/>
                        <w:sz w:val="18"/>
                        <w:szCs w:val="18"/>
                      </w:rPr>
                      <w:t>、丙酮</w:t>
                    </w:r>
                  </w:p>
                  <w:p w:rsidR="00961625" w:rsidRDefault="00961625" w:rsidP="00D4506A">
                    <w:pPr>
                      <w:rPr>
                        <w:szCs w:val="18"/>
                      </w:rPr>
                    </w:pPr>
                  </w:p>
                </w:txbxContent>
              </v:textbox>
            </v:shape>
            <v:shape id="文本框 4666" o:spid="_x0000_s12068" type="#_x0000_t202" style="position:absolute;left:4524;top:11877;width:1155;height:467" o:regroupid="47">
              <v:textbox inset=".5mm,1mm,.5mm,1mm">
                <w:txbxContent>
                  <w:p w:rsidR="00961625" w:rsidRDefault="00961625" w:rsidP="00D4506A">
                    <w:pPr>
                      <w:jc w:val="center"/>
                      <w:rPr>
                        <w:szCs w:val="21"/>
                      </w:rPr>
                    </w:pPr>
                    <w:r>
                      <w:rPr>
                        <w:rFonts w:hint="eastAsia"/>
                        <w:szCs w:val="21"/>
                      </w:rPr>
                      <w:t>各集气罩</w:t>
                    </w:r>
                  </w:p>
                </w:txbxContent>
              </v:textbox>
            </v:shape>
            <v:line id="直线 4667" o:spid="_x0000_s12069" style="position:absolute" from="5694,12096" to="6091,12097" o:regroupid="47">
              <v:stroke endarrow="block"/>
            </v:line>
            <v:shape id="文本框 4668" o:spid="_x0000_s12070" type="#_x0000_t202" style="position:absolute;left:6098;top:11877;width:2531;height:468" o:regroupid="47">
              <v:textbox inset=".5mm,1mm,.5mm,1mm">
                <w:txbxContent>
                  <w:p w:rsidR="00961625" w:rsidRDefault="00961625" w:rsidP="00D4506A">
                    <w:pPr>
                      <w:jc w:val="center"/>
                      <w:rPr>
                        <w:szCs w:val="21"/>
                      </w:rPr>
                    </w:pPr>
                    <w:r>
                      <w:rPr>
                        <w:rFonts w:hAnsi="宋体" w:hint="eastAsia"/>
                        <w:color w:val="000000"/>
                        <w:szCs w:val="21"/>
                      </w:rPr>
                      <w:t>活性炭纤维吸附塔</w:t>
                    </w:r>
                  </w:p>
                  <w:p w:rsidR="00961625" w:rsidRDefault="00961625" w:rsidP="00D4506A">
                    <w:pPr>
                      <w:rPr>
                        <w:szCs w:val="21"/>
                      </w:rPr>
                    </w:pPr>
                  </w:p>
                </w:txbxContent>
              </v:textbox>
            </v:shape>
            <v:line id="直线 4669" o:spid="_x0000_s12071" style="position:absolute" from="8642,12098" to="9113,12099" o:regroupid="47">
              <v:stroke endarrow="block"/>
            </v:line>
            <v:line id="直线 4670" o:spid="_x0000_s12072" style="position:absolute;flip:y" from="3365,12103" to="4474,12103" o:regroupid="47">
              <v:stroke endarrow="block"/>
            </v:line>
            <v:shape id="文本框 4671" o:spid="_x0000_s12073" type="#_x0000_t202" style="position:absolute;left:8826;top:11886;width:1620;height:468" o:regroupid="47" filled="f" stroked="f">
              <v:textbox inset="0,1mm,0,1mm">
                <w:txbxContent>
                  <w:p w:rsidR="00961625" w:rsidRDefault="00961625" w:rsidP="00D4506A">
                    <w:pPr>
                      <w:jc w:val="center"/>
                      <w:rPr>
                        <w:szCs w:val="21"/>
                      </w:rPr>
                    </w:pPr>
                    <w:r>
                      <w:rPr>
                        <w:rFonts w:hint="eastAsia"/>
                        <w:szCs w:val="21"/>
                      </w:rPr>
                      <w:t>排气</w:t>
                    </w:r>
                    <w:r>
                      <w:rPr>
                        <w:rFonts w:hint="eastAsia"/>
                        <w:color w:val="000000"/>
                        <w:szCs w:val="21"/>
                      </w:rPr>
                      <w:t>筒</w:t>
                    </w:r>
                  </w:p>
                </w:txbxContent>
              </v:textbox>
            </v:shape>
            <v:shape id="文本框 4637" o:spid="_x0000_s12074" type="#_x0000_t202" style="position:absolute;left:1488;top:12813;width:1884;height:455" o:regroupid="47">
              <v:textbox inset=".5mm,1mm,.5mm,1mm">
                <w:txbxContent>
                  <w:p w:rsidR="00961625" w:rsidRDefault="00961625" w:rsidP="00D4506A">
                    <w:pPr>
                      <w:jc w:val="center"/>
                      <w:rPr>
                        <w:szCs w:val="21"/>
                      </w:rPr>
                    </w:pPr>
                    <w:r>
                      <w:rPr>
                        <w:rFonts w:hint="eastAsia"/>
                        <w:szCs w:val="21"/>
                      </w:rPr>
                      <w:t>涂胶、光刻、显影</w:t>
                    </w:r>
                  </w:p>
                </w:txbxContent>
              </v:textbox>
            </v:shape>
            <v:shape id="文本框 4638" o:spid="_x0000_s12075" type="#_x0000_t202" style="position:absolute;left:1128;top:12519;width:2489;height:304" o:regroupid="47" filled="f" stroked="f">
              <v:textbox inset=".5mm,0,.5mm,0">
                <w:txbxContent>
                  <w:p w:rsidR="00961625" w:rsidRDefault="00961625" w:rsidP="00D4506A">
                    <w:pPr>
                      <w:jc w:val="center"/>
                      <w:rPr>
                        <w:sz w:val="18"/>
                        <w:szCs w:val="18"/>
                      </w:rPr>
                    </w:pPr>
                    <w:r>
                      <w:rPr>
                        <w:rFonts w:hint="eastAsia"/>
                        <w:sz w:val="18"/>
                        <w:szCs w:val="18"/>
                      </w:rPr>
                      <w:t>图形化厂房黄光站</w:t>
                    </w:r>
                    <w:r>
                      <w:rPr>
                        <w:rFonts w:hint="eastAsia"/>
                        <w:sz w:val="18"/>
                        <w:szCs w:val="18"/>
                      </w:rPr>
                      <w:t>1012</w:t>
                    </w:r>
                    <w:r>
                      <w:rPr>
                        <w:rFonts w:hint="eastAsia"/>
                        <w:sz w:val="18"/>
                        <w:szCs w:val="18"/>
                      </w:rPr>
                      <w:t>室</w:t>
                    </w:r>
                  </w:p>
                </w:txbxContent>
              </v:textbox>
            </v:shape>
            <v:shape id="文本框 4664" o:spid="_x0000_s12076" type="#_x0000_t202" style="position:absolute;left:3349;top:12708;width:1155;height:468" o:regroupid="47" filled="f" stroked="f">
              <v:textbox inset=".5mm,1mm,.5mm,1mm">
                <w:txbxContent>
                  <w:p w:rsidR="00961625" w:rsidRDefault="00961625" w:rsidP="00D4506A">
                    <w:pPr>
                      <w:jc w:val="center"/>
                      <w:rPr>
                        <w:sz w:val="18"/>
                        <w:szCs w:val="18"/>
                      </w:rPr>
                    </w:pPr>
                    <w:r>
                      <w:rPr>
                        <w:rFonts w:hint="eastAsia"/>
                        <w:sz w:val="18"/>
                        <w:szCs w:val="18"/>
                      </w:rPr>
                      <w:t>VOCs</w:t>
                    </w:r>
                    <w:r>
                      <w:rPr>
                        <w:rFonts w:hint="eastAsia"/>
                        <w:sz w:val="18"/>
                        <w:szCs w:val="18"/>
                      </w:rPr>
                      <w:t>、丙酮</w:t>
                    </w:r>
                  </w:p>
                  <w:p w:rsidR="00961625" w:rsidRDefault="00961625" w:rsidP="00D4506A">
                    <w:pPr>
                      <w:rPr>
                        <w:szCs w:val="18"/>
                      </w:rPr>
                    </w:pPr>
                  </w:p>
                </w:txbxContent>
              </v:textbox>
            </v:shape>
            <v:shape id="文本框 4666" o:spid="_x0000_s12077" type="#_x0000_t202" style="position:absolute;left:4526;top:12800;width:1155;height:467" o:regroupid="47">
              <v:textbox inset=".5mm,1mm,.5mm,1mm">
                <w:txbxContent>
                  <w:p w:rsidR="00961625" w:rsidRDefault="00961625" w:rsidP="00D4506A">
                    <w:pPr>
                      <w:jc w:val="center"/>
                      <w:rPr>
                        <w:szCs w:val="21"/>
                      </w:rPr>
                    </w:pPr>
                    <w:r>
                      <w:rPr>
                        <w:rFonts w:hint="eastAsia"/>
                        <w:szCs w:val="21"/>
                      </w:rPr>
                      <w:t>各集气罩</w:t>
                    </w:r>
                  </w:p>
                </w:txbxContent>
              </v:textbox>
            </v:shape>
            <v:line id="直线 4667" o:spid="_x0000_s12078" style="position:absolute" from="5696,13019" to="6093,13020" o:regroupid="47">
              <v:stroke endarrow="block"/>
            </v:line>
            <v:shape id="文本框 4668" o:spid="_x0000_s12079" type="#_x0000_t202" style="position:absolute;left:6100;top:12800;width:2531;height:468" o:regroupid="47">
              <v:textbox inset=".5mm,1mm,.5mm,1mm">
                <w:txbxContent>
                  <w:p w:rsidR="00961625" w:rsidRDefault="00961625" w:rsidP="00D4506A">
                    <w:pPr>
                      <w:jc w:val="center"/>
                      <w:rPr>
                        <w:szCs w:val="21"/>
                      </w:rPr>
                    </w:pPr>
                    <w:r>
                      <w:rPr>
                        <w:rFonts w:hAnsi="宋体" w:hint="eastAsia"/>
                        <w:color w:val="000000"/>
                        <w:szCs w:val="21"/>
                      </w:rPr>
                      <w:t>活性炭纤维吸附塔</w:t>
                    </w:r>
                  </w:p>
                  <w:p w:rsidR="00961625" w:rsidRDefault="00961625" w:rsidP="00D4506A">
                    <w:pPr>
                      <w:rPr>
                        <w:szCs w:val="21"/>
                      </w:rPr>
                    </w:pPr>
                  </w:p>
                </w:txbxContent>
              </v:textbox>
            </v:shape>
            <v:line id="直线 4669" o:spid="_x0000_s12080" style="position:absolute" from="8644,13021" to="9115,13022" o:regroupid="47">
              <v:stroke endarrow="block"/>
            </v:line>
            <v:line id="直线 4670" o:spid="_x0000_s12081" style="position:absolute;flip:y" from="3367,13026" to="4476,13026" o:regroupid="47">
              <v:stroke endarrow="block"/>
            </v:line>
            <v:shape id="文本框 4671" o:spid="_x0000_s12082" type="#_x0000_t202" style="position:absolute;left:8828;top:12809;width:1620;height:468" o:regroupid="47" filled="f" stroked="f">
              <v:textbox inset="0,1mm,0,1mm">
                <w:txbxContent>
                  <w:p w:rsidR="00961625" w:rsidRDefault="00961625" w:rsidP="00D4506A">
                    <w:pPr>
                      <w:jc w:val="center"/>
                      <w:rPr>
                        <w:szCs w:val="21"/>
                      </w:rPr>
                    </w:pPr>
                    <w:r>
                      <w:rPr>
                        <w:rFonts w:hint="eastAsia"/>
                        <w:szCs w:val="21"/>
                      </w:rPr>
                      <w:t>排气</w:t>
                    </w:r>
                    <w:r>
                      <w:rPr>
                        <w:rFonts w:hint="eastAsia"/>
                        <w:color w:val="000000"/>
                        <w:szCs w:val="21"/>
                      </w:rPr>
                      <w:t>筒</w:t>
                    </w:r>
                  </w:p>
                </w:txbxContent>
              </v:textbox>
            </v:shape>
            <v:shape id="文本框 4637" o:spid="_x0000_s12083" type="#_x0000_t202" style="position:absolute;left:1488;top:13744;width:1884;height:455" o:regroupid="47">
              <v:textbox inset=".5mm,1mm,.5mm,1mm">
                <w:txbxContent>
                  <w:p w:rsidR="00961625" w:rsidRDefault="00961625" w:rsidP="00D4506A">
                    <w:pPr>
                      <w:jc w:val="center"/>
                      <w:rPr>
                        <w:szCs w:val="21"/>
                      </w:rPr>
                    </w:pPr>
                    <w:r>
                      <w:rPr>
                        <w:rFonts w:hint="eastAsia"/>
                        <w:szCs w:val="21"/>
                      </w:rPr>
                      <w:t>涂胶、光刻、显影</w:t>
                    </w:r>
                  </w:p>
                </w:txbxContent>
              </v:textbox>
            </v:shape>
            <v:shape id="文本框 4638" o:spid="_x0000_s12084" type="#_x0000_t202" style="position:absolute;left:1128;top:13435;width:2489;height:304" o:regroupid="47" filled="f" stroked="f">
              <v:textbox inset=".5mm,0,.5mm,0">
                <w:txbxContent>
                  <w:p w:rsidR="00961625" w:rsidRDefault="00961625" w:rsidP="00D4506A">
                    <w:pPr>
                      <w:jc w:val="center"/>
                      <w:rPr>
                        <w:sz w:val="18"/>
                        <w:szCs w:val="18"/>
                      </w:rPr>
                    </w:pPr>
                    <w:r>
                      <w:rPr>
                        <w:rFonts w:hint="eastAsia"/>
                        <w:sz w:val="18"/>
                        <w:szCs w:val="18"/>
                      </w:rPr>
                      <w:t>图形化厂房黄光站</w:t>
                    </w:r>
                    <w:r>
                      <w:rPr>
                        <w:rFonts w:hint="eastAsia"/>
                        <w:sz w:val="18"/>
                        <w:szCs w:val="18"/>
                      </w:rPr>
                      <w:t>1013</w:t>
                    </w:r>
                    <w:r>
                      <w:rPr>
                        <w:rFonts w:hint="eastAsia"/>
                        <w:sz w:val="18"/>
                        <w:szCs w:val="18"/>
                      </w:rPr>
                      <w:t>室</w:t>
                    </w:r>
                  </w:p>
                </w:txbxContent>
              </v:textbox>
            </v:shape>
            <v:shape id="文本框 4664" o:spid="_x0000_s12085" type="#_x0000_t202" style="position:absolute;left:3349;top:13639;width:1155;height:468" o:regroupid="47" filled="f" stroked="f">
              <v:textbox inset=".5mm,1mm,.5mm,1mm">
                <w:txbxContent>
                  <w:p w:rsidR="00961625" w:rsidRDefault="00961625" w:rsidP="00D4506A">
                    <w:pPr>
                      <w:jc w:val="center"/>
                      <w:rPr>
                        <w:sz w:val="18"/>
                        <w:szCs w:val="18"/>
                      </w:rPr>
                    </w:pPr>
                    <w:r>
                      <w:rPr>
                        <w:rFonts w:hint="eastAsia"/>
                        <w:sz w:val="18"/>
                        <w:szCs w:val="18"/>
                      </w:rPr>
                      <w:t>VOCs</w:t>
                    </w:r>
                    <w:r>
                      <w:rPr>
                        <w:rFonts w:hint="eastAsia"/>
                        <w:sz w:val="18"/>
                        <w:szCs w:val="18"/>
                      </w:rPr>
                      <w:t>、丙酮</w:t>
                    </w:r>
                  </w:p>
                  <w:p w:rsidR="00961625" w:rsidRDefault="00961625" w:rsidP="00D4506A">
                    <w:pPr>
                      <w:rPr>
                        <w:szCs w:val="18"/>
                      </w:rPr>
                    </w:pPr>
                  </w:p>
                </w:txbxContent>
              </v:textbox>
            </v:shape>
            <v:shape id="文本框 4666" o:spid="_x0000_s12086" type="#_x0000_t202" style="position:absolute;left:4526;top:13731;width:1155;height:467" o:regroupid="47">
              <v:textbox inset=".5mm,1mm,.5mm,1mm">
                <w:txbxContent>
                  <w:p w:rsidR="00961625" w:rsidRDefault="00961625" w:rsidP="00D4506A">
                    <w:pPr>
                      <w:jc w:val="center"/>
                      <w:rPr>
                        <w:szCs w:val="21"/>
                      </w:rPr>
                    </w:pPr>
                    <w:r>
                      <w:rPr>
                        <w:rFonts w:hint="eastAsia"/>
                        <w:szCs w:val="21"/>
                      </w:rPr>
                      <w:t>各集气罩</w:t>
                    </w:r>
                  </w:p>
                </w:txbxContent>
              </v:textbox>
            </v:shape>
            <v:line id="直线 4667" o:spid="_x0000_s12087" style="position:absolute" from="5696,13950" to="6093,13951" o:regroupid="47">
              <v:stroke endarrow="block"/>
            </v:line>
            <v:shape id="文本框 4668" o:spid="_x0000_s12088" type="#_x0000_t202" style="position:absolute;left:6100;top:13731;width:2531;height:468" o:regroupid="47">
              <v:textbox inset=".5mm,1mm,.5mm,1mm">
                <w:txbxContent>
                  <w:p w:rsidR="00961625" w:rsidRDefault="00961625" w:rsidP="00D4506A">
                    <w:pPr>
                      <w:jc w:val="center"/>
                      <w:rPr>
                        <w:szCs w:val="21"/>
                      </w:rPr>
                    </w:pPr>
                    <w:r>
                      <w:rPr>
                        <w:rFonts w:hAnsi="宋体" w:hint="eastAsia"/>
                        <w:color w:val="000000"/>
                        <w:szCs w:val="21"/>
                      </w:rPr>
                      <w:t>活性炭纤维吸附塔</w:t>
                    </w:r>
                  </w:p>
                  <w:p w:rsidR="00961625" w:rsidRDefault="00961625" w:rsidP="00D4506A">
                    <w:pPr>
                      <w:rPr>
                        <w:szCs w:val="21"/>
                      </w:rPr>
                    </w:pPr>
                  </w:p>
                </w:txbxContent>
              </v:textbox>
            </v:shape>
            <v:line id="直线 4669" o:spid="_x0000_s12089" style="position:absolute" from="8644,13952" to="9115,13953" o:regroupid="47">
              <v:stroke endarrow="block"/>
            </v:line>
            <v:line id="直线 4670" o:spid="_x0000_s12090" style="position:absolute;flip:y" from="3367,13957" to="4476,13957" o:regroupid="47">
              <v:stroke endarrow="block"/>
            </v:line>
            <v:shape id="文本框 4671" o:spid="_x0000_s12091" type="#_x0000_t202" style="position:absolute;left:8828;top:13740;width:1620;height:468" o:regroupid="47" filled="f" stroked="f">
              <v:textbox inset="0,1mm,0,1mm">
                <w:txbxContent>
                  <w:p w:rsidR="00961625" w:rsidRDefault="00961625" w:rsidP="00D4506A">
                    <w:pPr>
                      <w:jc w:val="center"/>
                      <w:rPr>
                        <w:szCs w:val="21"/>
                      </w:rPr>
                    </w:pPr>
                    <w:r>
                      <w:rPr>
                        <w:rFonts w:hint="eastAsia"/>
                        <w:szCs w:val="21"/>
                      </w:rPr>
                      <w:t>排气</w:t>
                    </w:r>
                    <w:r>
                      <w:rPr>
                        <w:rFonts w:hint="eastAsia"/>
                        <w:color w:val="000000"/>
                        <w:szCs w:val="21"/>
                      </w:rPr>
                      <w:t>筒</w:t>
                    </w:r>
                  </w:p>
                </w:txbxContent>
              </v:textbox>
            </v:shape>
            <v:shape id="文本框 4637" o:spid="_x0000_s12345" type="#_x0000_t202" style="position:absolute;left:1473;top:14667;width:1884;height:455">
              <v:textbox inset=".5mm,1mm,.5mm,1mm">
                <w:txbxContent>
                  <w:p w:rsidR="00961625" w:rsidRDefault="00961625" w:rsidP="00273B33">
                    <w:pPr>
                      <w:jc w:val="center"/>
                      <w:rPr>
                        <w:szCs w:val="21"/>
                      </w:rPr>
                    </w:pPr>
                    <w:r>
                      <w:rPr>
                        <w:rFonts w:hint="eastAsia"/>
                        <w:szCs w:val="21"/>
                      </w:rPr>
                      <w:t>涂胶、光刻、显影</w:t>
                    </w:r>
                  </w:p>
                </w:txbxContent>
              </v:textbox>
            </v:shape>
            <v:shape id="文本框 4638" o:spid="_x0000_s12346" type="#_x0000_t202" style="position:absolute;left:1113;top:14358;width:2489;height:304" filled="f" stroked="f">
              <v:textbox inset=".5mm,0,.5mm,0">
                <w:txbxContent>
                  <w:p w:rsidR="00961625" w:rsidRDefault="00961625" w:rsidP="00273B33">
                    <w:pPr>
                      <w:jc w:val="center"/>
                      <w:rPr>
                        <w:sz w:val="18"/>
                        <w:szCs w:val="18"/>
                      </w:rPr>
                    </w:pPr>
                    <w:r>
                      <w:rPr>
                        <w:rFonts w:hint="eastAsia"/>
                        <w:sz w:val="18"/>
                        <w:szCs w:val="18"/>
                      </w:rPr>
                      <w:t>抛光厂房退火站</w:t>
                    </w:r>
                  </w:p>
                </w:txbxContent>
              </v:textbox>
            </v:shape>
            <v:shape id="文本框 4664" o:spid="_x0000_s12347" type="#_x0000_t202" style="position:absolute;left:3334;top:14562;width:1155;height:468" filled="f" stroked="f">
              <v:textbox inset=".5mm,1mm,.5mm,1mm">
                <w:txbxContent>
                  <w:p w:rsidR="00961625" w:rsidRDefault="00961625" w:rsidP="00273B33">
                    <w:pPr>
                      <w:jc w:val="center"/>
                      <w:rPr>
                        <w:sz w:val="18"/>
                        <w:szCs w:val="18"/>
                      </w:rPr>
                    </w:pPr>
                    <w:r>
                      <w:rPr>
                        <w:rFonts w:hint="eastAsia"/>
                        <w:sz w:val="18"/>
                        <w:szCs w:val="18"/>
                      </w:rPr>
                      <w:t>VOCs</w:t>
                    </w:r>
                  </w:p>
                  <w:p w:rsidR="00961625" w:rsidRDefault="00961625" w:rsidP="00273B33">
                    <w:pPr>
                      <w:rPr>
                        <w:szCs w:val="18"/>
                      </w:rPr>
                    </w:pPr>
                  </w:p>
                </w:txbxContent>
              </v:textbox>
            </v:shape>
            <v:shape id="文本框 4666" o:spid="_x0000_s12348" type="#_x0000_t202" style="position:absolute;left:4511;top:14654;width:1155;height:467">
              <v:textbox inset=".5mm,1mm,.5mm,1mm">
                <w:txbxContent>
                  <w:p w:rsidR="00961625" w:rsidRDefault="00961625" w:rsidP="00273B33">
                    <w:pPr>
                      <w:jc w:val="center"/>
                      <w:rPr>
                        <w:szCs w:val="21"/>
                      </w:rPr>
                    </w:pPr>
                    <w:r>
                      <w:rPr>
                        <w:rFonts w:hint="eastAsia"/>
                        <w:szCs w:val="21"/>
                      </w:rPr>
                      <w:t>各集气罩</w:t>
                    </w:r>
                  </w:p>
                </w:txbxContent>
              </v:textbox>
            </v:shape>
            <v:line id="直线 4667" o:spid="_x0000_s12349" style="position:absolute" from="5681,14873" to="6078,14874">
              <v:stroke endarrow="block"/>
            </v:line>
            <v:shape id="文本框 4668" o:spid="_x0000_s12350" type="#_x0000_t202" style="position:absolute;left:6085;top:14654;width:2531;height:468">
              <v:textbox inset=".5mm,1mm,.5mm,1mm">
                <w:txbxContent>
                  <w:p w:rsidR="00961625" w:rsidRDefault="00961625" w:rsidP="00273B33">
                    <w:pPr>
                      <w:jc w:val="center"/>
                      <w:rPr>
                        <w:szCs w:val="21"/>
                      </w:rPr>
                    </w:pPr>
                    <w:r>
                      <w:rPr>
                        <w:rFonts w:hAnsi="宋体" w:hint="eastAsia"/>
                        <w:color w:val="000000"/>
                        <w:szCs w:val="21"/>
                      </w:rPr>
                      <w:t>活性炭纤维吸附塔</w:t>
                    </w:r>
                  </w:p>
                  <w:p w:rsidR="00961625" w:rsidRDefault="00961625" w:rsidP="00273B33">
                    <w:pPr>
                      <w:rPr>
                        <w:szCs w:val="21"/>
                      </w:rPr>
                    </w:pPr>
                  </w:p>
                </w:txbxContent>
              </v:textbox>
            </v:shape>
            <v:line id="直线 4669" o:spid="_x0000_s12351" style="position:absolute" from="8629,14875" to="9100,14876">
              <v:stroke endarrow="block"/>
            </v:line>
            <v:line id="直线 4670" o:spid="_x0000_s12352" style="position:absolute;flip:y" from="3352,14880" to="4461,14880">
              <v:stroke endarrow="block"/>
            </v:line>
            <v:shape id="文本框 4671" o:spid="_x0000_s12353" type="#_x0000_t202" style="position:absolute;left:8813;top:14663;width:1620;height:468" filled="f" stroked="f">
              <v:textbox inset="0,1mm,0,1mm">
                <w:txbxContent>
                  <w:p w:rsidR="00961625" w:rsidRDefault="00961625" w:rsidP="00273B33">
                    <w:pPr>
                      <w:jc w:val="center"/>
                      <w:rPr>
                        <w:szCs w:val="21"/>
                      </w:rPr>
                    </w:pPr>
                    <w:r>
                      <w:rPr>
                        <w:rFonts w:hint="eastAsia"/>
                        <w:szCs w:val="21"/>
                      </w:rPr>
                      <w:t>排气</w:t>
                    </w:r>
                    <w:r>
                      <w:rPr>
                        <w:rFonts w:hint="eastAsia"/>
                        <w:color w:val="000000"/>
                        <w:szCs w:val="21"/>
                      </w:rPr>
                      <w:t>筒</w:t>
                    </w:r>
                  </w:p>
                </w:txbxContent>
              </v:textbox>
            </v:shape>
          </v:group>
        </w:pict>
      </w:r>
      <w:r w:rsidR="00063F9A" w:rsidRPr="00AA7E27">
        <w:rPr>
          <w:rFonts w:hint="eastAsia"/>
          <w:sz w:val="24"/>
        </w:rPr>
        <w:t>（</w:t>
      </w:r>
      <w:r w:rsidR="00063F9A" w:rsidRPr="00AA7E27">
        <w:rPr>
          <w:rFonts w:hint="eastAsia"/>
          <w:sz w:val="24"/>
        </w:rPr>
        <w:t>3</w:t>
      </w:r>
      <w:r w:rsidR="00063F9A" w:rsidRPr="00AA7E27">
        <w:rPr>
          <w:rFonts w:hint="eastAsia"/>
          <w:sz w:val="24"/>
        </w:rPr>
        <w:t>）有机废气</w:t>
      </w: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063F9A" w:rsidRPr="00AA7E27" w:rsidRDefault="00063F9A" w:rsidP="00FD4CF3">
      <w:pPr>
        <w:spacing w:line="360" w:lineRule="auto"/>
        <w:ind w:firstLineChars="200" w:firstLine="480"/>
        <w:rPr>
          <w:sz w:val="24"/>
          <w:highlight w:val="yellow"/>
        </w:rPr>
      </w:pPr>
    </w:p>
    <w:p w:rsidR="00273B33" w:rsidRPr="00AA7E27" w:rsidRDefault="00273B33" w:rsidP="00D4506A">
      <w:pPr>
        <w:spacing w:line="360" w:lineRule="auto"/>
        <w:jc w:val="center"/>
        <w:rPr>
          <w:rFonts w:hAnsi="宋体"/>
          <w:b/>
          <w:sz w:val="24"/>
        </w:rPr>
      </w:pPr>
    </w:p>
    <w:p w:rsidR="00273B33" w:rsidRPr="00AA7E27" w:rsidRDefault="00273B33" w:rsidP="00D4506A">
      <w:pPr>
        <w:spacing w:line="360" w:lineRule="auto"/>
        <w:jc w:val="center"/>
        <w:rPr>
          <w:rFonts w:hAnsi="宋体"/>
          <w:b/>
          <w:sz w:val="24"/>
        </w:rPr>
      </w:pPr>
    </w:p>
    <w:p w:rsidR="00D4506A" w:rsidRPr="00AA7E27" w:rsidRDefault="00D4506A" w:rsidP="00BB7F16">
      <w:pPr>
        <w:spacing w:beforeLines="50" w:line="360" w:lineRule="auto"/>
        <w:jc w:val="center"/>
        <w:rPr>
          <w:rFonts w:hAnsi="宋体"/>
          <w:b/>
          <w:sz w:val="24"/>
        </w:rPr>
      </w:pPr>
      <w:r w:rsidRPr="00AA7E27">
        <w:rPr>
          <w:rFonts w:hAnsi="宋体" w:hint="eastAsia"/>
          <w:b/>
          <w:sz w:val="24"/>
        </w:rPr>
        <w:t>图</w:t>
      </w:r>
      <w:r w:rsidR="0089033E" w:rsidRPr="00AA7E27">
        <w:rPr>
          <w:rFonts w:hAnsi="宋体" w:hint="eastAsia"/>
          <w:b/>
          <w:sz w:val="24"/>
        </w:rPr>
        <w:t>4-6</w:t>
      </w:r>
      <w:r w:rsidRPr="00AA7E27">
        <w:rPr>
          <w:rFonts w:hAnsi="宋体" w:hint="eastAsia"/>
          <w:b/>
          <w:sz w:val="24"/>
        </w:rPr>
        <w:t xml:space="preserve"> </w:t>
      </w:r>
      <w:r w:rsidRPr="00AA7E27">
        <w:rPr>
          <w:rFonts w:hAnsi="宋体" w:hint="eastAsia"/>
          <w:b/>
          <w:sz w:val="24"/>
        </w:rPr>
        <w:t>有机废气处理工艺流程图</w:t>
      </w:r>
    </w:p>
    <w:p w:rsidR="004B2900" w:rsidRPr="00AA7E27" w:rsidRDefault="004B2900" w:rsidP="004B2900">
      <w:pPr>
        <w:spacing w:line="360" w:lineRule="auto"/>
        <w:rPr>
          <w:rFonts w:hAnsi="宋体"/>
          <w:b/>
          <w:sz w:val="24"/>
        </w:rPr>
      </w:pPr>
      <w:r w:rsidRPr="00AA7E27">
        <w:rPr>
          <w:rFonts w:hAnsi="宋体" w:hint="eastAsia"/>
          <w:b/>
          <w:sz w:val="24"/>
        </w:rPr>
        <w:lastRenderedPageBreak/>
        <w:t>（二）废气处理设施工艺说明</w:t>
      </w:r>
    </w:p>
    <w:p w:rsidR="004B2900" w:rsidRPr="00AA7E27" w:rsidRDefault="004B2900" w:rsidP="004B2900">
      <w:pPr>
        <w:spacing w:line="360" w:lineRule="auto"/>
        <w:ind w:firstLineChars="200" w:firstLine="480"/>
        <w:rPr>
          <w:rFonts w:hAnsi="宋体"/>
          <w:sz w:val="24"/>
        </w:rPr>
      </w:pPr>
      <w:r w:rsidRPr="00AA7E27">
        <w:rPr>
          <w:rFonts w:hAnsi="宋体" w:hint="eastAsia"/>
          <w:sz w:val="24"/>
        </w:rPr>
        <w:t>（</w:t>
      </w:r>
      <w:r w:rsidRPr="00AA7E27">
        <w:rPr>
          <w:rFonts w:hAnsi="宋体" w:hint="eastAsia"/>
          <w:sz w:val="24"/>
        </w:rPr>
        <w:t>1</w:t>
      </w:r>
      <w:r w:rsidRPr="00AA7E27">
        <w:rPr>
          <w:rFonts w:hAnsi="宋体" w:hint="eastAsia"/>
          <w:sz w:val="24"/>
        </w:rPr>
        <w:t>）碱液喷淋洗涤塔</w:t>
      </w:r>
    </w:p>
    <w:p w:rsidR="004B2900" w:rsidRPr="00AA7E27" w:rsidRDefault="004B2900" w:rsidP="004B2900">
      <w:pPr>
        <w:spacing w:line="360" w:lineRule="auto"/>
        <w:ind w:firstLine="480"/>
        <w:rPr>
          <w:sz w:val="24"/>
        </w:rPr>
      </w:pPr>
      <w:r w:rsidRPr="00AA7E27">
        <w:rPr>
          <w:rFonts w:hAnsi="宋体" w:hint="eastAsia"/>
          <w:sz w:val="24"/>
        </w:rPr>
        <w:t>碱液喷淋洗涤</w:t>
      </w:r>
      <w:r w:rsidRPr="00AA7E27">
        <w:rPr>
          <w:rFonts w:hAnsi="宋体"/>
          <w:sz w:val="24"/>
        </w:rPr>
        <w:t>塔由塔体</w:t>
      </w:r>
      <w:r w:rsidRPr="00AA7E27">
        <w:rPr>
          <w:rFonts w:hAnsi="宋体" w:hint="eastAsia"/>
          <w:sz w:val="24"/>
        </w:rPr>
        <w:t>、</w:t>
      </w:r>
      <w:r w:rsidRPr="00AA7E27">
        <w:rPr>
          <w:rFonts w:hAnsi="宋体"/>
          <w:sz w:val="24"/>
        </w:rPr>
        <w:t>液箱</w:t>
      </w:r>
      <w:r w:rsidRPr="00AA7E27">
        <w:rPr>
          <w:rFonts w:hAnsi="宋体" w:hint="eastAsia"/>
          <w:sz w:val="24"/>
        </w:rPr>
        <w:t>、</w:t>
      </w:r>
      <w:r w:rsidRPr="00AA7E27">
        <w:rPr>
          <w:rFonts w:hAnsi="宋体"/>
          <w:sz w:val="24"/>
        </w:rPr>
        <w:t>喷雾系统、填料</w:t>
      </w:r>
      <w:r w:rsidRPr="00AA7E27">
        <w:rPr>
          <w:rFonts w:hAnsi="宋体" w:hint="eastAsia"/>
          <w:sz w:val="24"/>
        </w:rPr>
        <w:t>、</w:t>
      </w:r>
      <w:r w:rsidRPr="00AA7E27">
        <w:rPr>
          <w:rFonts w:hAnsi="宋体"/>
          <w:sz w:val="24"/>
        </w:rPr>
        <w:t>气液分离器等构成，</w:t>
      </w:r>
      <w:r w:rsidRPr="00AA7E27">
        <w:rPr>
          <w:rFonts w:hAnsi="宋体" w:hint="eastAsia"/>
          <w:sz w:val="24"/>
        </w:rPr>
        <w:t>塔体采用</w:t>
      </w:r>
      <w:r w:rsidRPr="00AA7E27">
        <w:rPr>
          <w:sz w:val="24"/>
        </w:rPr>
        <w:t>PP</w:t>
      </w:r>
      <w:r w:rsidRPr="00AA7E27">
        <w:rPr>
          <w:rFonts w:hAnsi="宋体"/>
          <w:sz w:val="24"/>
        </w:rPr>
        <w:t>制造。</w:t>
      </w:r>
      <w:r w:rsidRPr="00AA7E27">
        <w:rPr>
          <w:rFonts w:hAnsi="宋体" w:hint="eastAsia"/>
          <w:sz w:val="24"/>
        </w:rPr>
        <w:t>经集气罩收集</w:t>
      </w:r>
      <w:r w:rsidRPr="00AA7E27">
        <w:rPr>
          <w:rFonts w:hAnsi="宋体"/>
          <w:sz w:val="24"/>
        </w:rPr>
        <w:t>废气由下部进风口进入塔体，然后通过填料层和喷雾装置使废气被</w:t>
      </w:r>
      <w:r w:rsidRPr="00AA7E27">
        <w:rPr>
          <w:rFonts w:hAnsi="宋体" w:hint="eastAsia"/>
          <w:sz w:val="24"/>
        </w:rPr>
        <w:t>碱液中和反应</w:t>
      </w:r>
      <w:r w:rsidRPr="00AA7E27">
        <w:rPr>
          <w:rFonts w:hAnsi="宋体"/>
          <w:sz w:val="24"/>
        </w:rPr>
        <w:t>净化，净化后的气体再经气液分离器</w:t>
      </w:r>
      <w:r w:rsidRPr="00AA7E27">
        <w:rPr>
          <w:rFonts w:hAnsi="宋体" w:hint="eastAsia"/>
          <w:sz w:val="24"/>
        </w:rPr>
        <w:t>分离后</w:t>
      </w:r>
      <w:r w:rsidRPr="00AA7E27">
        <w:rPr>
          <w:rFonts w:hAnsi="宋体"/>
          <w:sz w:val="24"/>
        </w:rPr>
        <w:t>由</w:t>
      </w:r>
      <w:r w:rsidRPr="00AA7E27">
        <w:rPr>
          <w:rFonts w:hAnsi="宋体" w:hint="eastAsia"/>
          <w:sz w:val="24"/>
        </w:rPr>
        <w:t>排气筒排放</w:t>
      </w:r>
      <w:r w:rsidR="00A3581B" w:rsidRPr="00AA7E27">
        <w:rPr>
          <w:rFonts w:hAnsi="宋体" w:hint="eastAsia"/>
          <w:sz w:val="24"/>
        </w:rPr>
        <w:t>。碱液喷淋废水由塔体底部重新回流至液箱中循环使用，不外排。</w:t>
      </w:r>
    </w:p>
    <w:p w:rsidR="004B2900" w:rsidRPr="00AA7E27" w:rsidRDefault="00A3581B" w:rsidP="004B2900">
      <w:pPr>
        <w:spacing w:line="360" w:lineRule="auto"/>
        <w:ind w:firstLineChars="200" w:firstLine="480"/>
        <w:rPr>
          <w:rFonts w:hAnsi="宋体"/>
          <w:sz w:val="24"/>
          <w:highlight w:val="yellow"/>
        </w:rPr>
      </w:pPr>
      <w:r w:rsidRPr="00AA7E27">
        <w:rPr>
          <w:rFonts w:hAnsi="宋体" w:hint="eastAsia"/>
          <w:sz w:val="24"/>
        </w:rPr>
        <w:t>（</w:t>
      </w:r>
      <w:r w:rsidRPr="00AA7E27">
        <w:rPr>
          <w:rFonts w:hAnsi="宋体" w:hint="eastAsia"/>
          <w:sz w:val="24"/>
        </w:rPr>
        <w:t>2</w:t>
      </w:r>
      <w:r w:rsidRPr="00AA7E27">
        <w:rPr>
          <w:rFonts w:hAnsi="宋体" w:hint="eastAsia"/>
          <w:sz w:val="24"/>
        </w:rPr>
        <w:t>）新型</w:t>
      </w:r>
      <w:r w:rsidRPr="00AA7E27">
        <w:rPr>
          <w:rFonts w:hAnsi="宋体" w:hint="eastAsia"/>
          <w:sz w:val="24"/>
        </w:rPr>
        <w:t>SDG</w:t>
      </w:r>
      <w:r w:rsidRPr="00AA7E27">
        <w:rPr>
          <w:rFonts w:hAnsi="宋体" w:hint="eastAsia"/>
          <w:sz w:val="24"/>
        </w:rPr>
        <w:t>吸附塔</w:t>
      </w:r>
    </w:p>
    <w:p w:rsidR="00A3581B" w:rsidRPr="00AA7E27" w:rsidRDefault="00A3581B" w:rsidP="00CF3586">
      <w:pPr>
        <w:spacing w:line="360" w:lineRule="auto"/>
        <w:ind w:firstLine="482"/>
        <w:rPr>
          <w:rFonts w:hAnsi="宋体"/>
          <w:b/>
          <w:kern w:val="0"/>
          <w:sz w:val="24"/>
        </w:rPr>
      </w:pPr>
      <w:r w:rsidRPr="00AA7E27">
        <w:rPr>
          <w:rFonts w:hAnsi="宋体" w:hint="eastAsia"/>
          <w:sz w:val="24"/>
        </w:rPr>
        <w:t>新型</w:t>
      </w:r>
      <w:r w:rsidRPr="00AA7E27">
        <w:rPr>
          <w:rFonts w:hAnsi="宋体" w:hint="eastAsia"/>
          <w:sz w:val="24"/>
        </w:rPr>
        <w:t>SDG</w:t>
      </w:r>
      <w:r w:rsidRPr="00AA7E27">
        <w:rPr>
          <w:rFonts w:hAnsi="宋体" w:hint="eastAsia"/>
          <w:sz w:val="24"/>
        </w:rPr>
        <w:t>吸附塔</w:t>
      </w:r>
      <w:r w:rsidRPr="00AA7E27">
        <w:rPr>
          <w:rFonts w:hAnsi="宋体"/>
          <w:kern w:val="0"/>
          <w:sz w:val="24"/>
        </w:rPr>
        <w:t>主要由箱体、进风口、吸附段和出风口等组成。吸附段内填充的酸气吸附剂为</w:t>
      </w:r>
      <w:r w:rsidRPr="00AA7E27">
        <w:rPr>
          <w:kern w:val="0"/>
          <w:sz w:val="24"/>
        </w:rPr>
        <w:t>SDG</w:t>
      </w:r>
      <w:r w:rsidRPr="00AA7E27">
        <w:rPr>
          <w:rFonts w:hAnsi="宋体"/>
          <w:kern w:val="0"/>
          <w:sz w:val="24"/>
        </w:rPr>
        <w:t>型新型酸废气吸附材料，主要由氧化钙、氟石粉、高岭土和粘土等经制粒、晾晒、高温、焙烧而成的碱性填料。</w:t>
      </w:r>
      <w:r w:rsidRPr="00AA7E27">
        <w:rPr>
          <w:kern w:val="0"/>
          <w:sz w:val="24"/>
        </w:rPr>
        <w:t>SDG</w:t>
      </w:r>
      <w:r w:rsidRPr="00AA7E27">
        <w:rPr>
          <w:rFonts w:hAnsi="宋体"/>
          <w:kern w:val="0"/>
          <w:sz w:val="24"/>
        </w:rPr>
        <w:t>型新型酸废气吸附材料是一种比表面积较大的固体颗粒状无机物</w:t>
      </w:r>
      <w:r w:rsidRPr="00AA7E27">
        <w:rPr>
          <w:rFonts w:ascii="??" w:hAnsi="??" w:cs="??" w:hint="eastAsia"/>
          <w:kern w:val="0"/>
          <w:sz w:val="24"/>
        </w:rPr>
        <w:t>（主要成分为</w:t>
      </w:r>
      <w:r w:rsidRPr="00AA7E27">
        <w:rPr>
          <w:rFonts w:ascii="??" w:hAnsi="??" w:cs="??" w:hint="eastAsia"/>
          <w:kern w:val="0"/>
          <w:sz w:val="24"/>
        </w:rPr>
        <w:t>CaO</w:t>
      </w:r>
      <w:r w:rsidRPr="00AA7E27">
        <w:rPr>
          <w:rFonts w:ascii="??" w:hAnsi="??" w:cs="??" w:hint="eastAsia"/>
          <w:kern w:val="0"/>
          <w:sz w:val="24"/>
        </w:rPr>
        <w:t>）</w:t>
      </w:r>
      <w:r w:rsidRPr="00AA7E27">
        <w:rPr>
          <w:rFonts w:hAnsi="宋体"/>
          <w:kern w:val="0"/>
          <w:sz w:val="24"/>
        </w:rPr>
        <w:t>，当被净化气体中的酸气扩散运动到达吸附剂表面吸附力场时，便被固定在其表面上，然后与其中活性成分发生化学反应，生成一种新的中性盐物质而存储于吸附剂结构中。吸附剂对酸气的净化是一个多功能的综合作用，除物理吸附外，还有化学吸附，粒子吸附，催化作用，化学反应等。酸性废气从</w:t>
      </w:r>
      <w:r w:rsidR="00A917C1" w:rsidRPr="00AA7E27">
        <w:rPr>
          <w:rFonts w:hAnsi="宋体" w:hint="eastAsia"/>
          <w:kern w:val="0"/>
          <w:sz w:val="24"/>
        </w:rPr>
        <w:t>吸附塔</w:t>
      </w:r>
      <w:r w:rsidRPr="00AA7E27">
        <w:rPr>
          <w:rFonts w:hAnsi="宋体"/>
          <w:kern w:val="0"/>
          <w:sz w:val="24"/>
        </w:rPr>
        <w:t>顶部的进风口进入净化器，通过吸附段内净化，净化后的废气通过通风机排入大气。</w:t>
      </w:r>
      <w:r w:rsidR="00CF3586" w:rsidRPr="00AA7E27">
        <w:rPr>
          <w:rFonts w:hint="eastAsia"/>
          <w:kern w:val="0"/>
          <w:sz w:val="24"/>
        </w:rPr>
        <w:t>同时为了确保吸附剂能有效工作，应根据吸附装置前、后的压力差进行判断是否需要更换吸附剂，当吸附装置前后压力差大于</w:t>
      </w:r>
      <w:r w:rsidR="00CF3586" w:rsidRPr="00AA7E27">
        <w:rPr>
          <w:rFonts w:hint="eastAsia"/>
          <w:kern w:val="0"/>
          <w:sz w:val="24"/>
        </w:rPr>
        <w:t>0.6kPa</w:t>
      </w:r>
      <w:r w:rsidR="00CF3586" w:rsidRPr="00AA7E27">
        <w:rPr>
          <w:rFonts w:hint="eastAsia"/>
          <w:kern w:val="0"/>
          <w:sz w:val="24"/>
        </w:rPr>
        <w:t>时，需更换。更换下来的废</w:t>
      </w:r>
      <w:r w:rsidR="00CF3586" w:rsidRPr="00AA7E27">
        <w:rPr>
          <w:rFonts w:hint="eastAsia"/>
          <w:kern w:val="0"/>
          <w:sz w:val="24"/>
        </w:rPr>
        <w:t>SDG</w:t>
      </w:r>
      <w:r w:rsidR="00CF3586" w:rsidRPr="00AA7E27">
        <w:rPr>
          <w:rFonts w:hint="eastAsia"/>
          <w:kern w:val="0"/>
          <w:sz w:val="24"/>
        </w:rPr>
        <w:t>吸附剂作为危险废物委托有资质的单位处置。</w:t>
      </w:r>
    </w:p>
    <w:p w:rsidR="00CF3586" w:rsidRPr="00AA7E27" w:rsidRDefault="00CF3586" w:rsidP="00CF3586">
      <w:pPr>
        <w:spacing w:line="360" w:lineRule="auto"/>
        <w:ind w:firstLine="482"/>
        <w:rPr>
          <w:rFonts w:hAnsi="宋体"/>
          <w:sz w:val="24"/>
        </w:rPr>
      </w:pPr>
      <w:r w:rsidRPr="00AA7E27">
        <w:rPr>
          <w:rFonts w:hAnsi="宋体" w:hint="eastAsia"/>
          <w:sz w:val="24"/>
        </w:rPr>
        <w:t>（</w:t>
      </w:r>
      <w:r w:rsidRPr="00AA7E27">
        <w:rPr>
          <w:rFonts w:hAnsi="宋体" w:hint="eastAsia"/>
          <w:sz w:val="24"/>
        </w:rPr>
        <w:t>3</w:t>
      </w:r>
      <w:r w:rsidRPr="00AA7E27">
        <w:rPr>
          <w:rFonts w:hAnsi="宋体" w:hint="eastAsia"/>
          <w:sz w:val="24"/>
        </w:rPr>
        <w:t>）</w:t>
      </w:r>
      <w:r w:rsidR="00C17355" w:rsidRPr="00AA7E27">
        <w:rPr>
          <w:rFonts w:hAnsi="宋体" w:hint="eastAsia"/>
          <w:sz w:val="24"/>
        </w:rPr>
        <w:t>活性炭吸附塔</w:t>
      </w:r>
    </w:p>
    <w:p w:rsidR="00A917C1" w:rsidRPr="00AA7E27" w:rsidRDefault="00A917C1" w:rsidP="00C17355">
      <w:pPr>
        <w:spacing w:line="360" w:lineRule="auto"/>
        <w:ind w:firstLine="480"/>
        <w:rPr>
          <w:kern w:val="0"/>
          <w:sz w:val="24"/>
        </w:rPr>
      </w:pPr>
      <w:r w:rsidRPr="00AA7E27">
        <w:rPr>
          <w:rFonts w:hAnsi="宋体" w:hint="eastAsia"/>
          <w:sz w:val="24"/>
        </w:rPr>
        <w:t>活性炭吸附塔</w:t>
      </w:r>
      <w:r w:rsidRPr="00AA7E27">
        <w:rPr>
          <w:rFonts w:hAnsi="宋体"/>
          <w:kern w:val="0"/>
          <w:sz w:val="24"/>
        </w:rPr>
        <w:t>主要由箱体、进风口、吸附段和出风口等组成</w:t>
      </w:r>
      <w:r w:rsidRPr="00AA7E27">
        <w:rPr>
          <w:rFonts w:hAnsi="宋体" w:hint="eastAsia"/>
          <w:kern w:val="0"/>
          <w:sz w:val="24"/>
        </w:rPr>
        <w:t>。</w:t>
      </w:r>
      <w:r w:rsidRPr="00AA7E27">
        <w:rPr>
          <w:rFonts w:hAnsi="宋体"/>
          <w:kern w:val="0"/>
          <w:sz w:val="24"/>
        </w:rPr>
        <w:t>吸附段内填充的附剂为</w:t>
      </w:r>
      <w:r w:rsidRPr="00AA7E27">
        <w:rPr>
          <w:rFonts w:hAnsi="宋体" w:hint="eastAsia"/>
          <w:kern w:val="0"/>
          <w:sz w:val="24"/>
        </w:rPr>
        <w:t>颗粒状</w:t>
      </w:r>
      <w:r w:rsidRPr="00AA7E27">
        <w:rPr>
          <w:rFonts w:hint="eastAsia"/>
          <w:kern w:val="0"/>
          <w:sz w:val="24"/>
        </w:rPr>
        <w:t>活性炭，</w:t>
      </w:r>
      <w:r w:rsidRPr="00AA7E27">
        <w:rPr>
          <w:rFonts w:hAnsi="宋体"/>
          <w:sz w:val="24"/>
        </w:rPr>
        <w:t>活性炭纤维具有回收溶剂品质高、碳床不易着火及可避免腐蚀等优点；</w:t>
      </w:r>
      <w:r w:rsidRPr="00AA7E27">
        <w:rPr>
          <w:rFonts w:hAnsi="宋体" w:hint="eastAsia"/>
          <w:sz w:val="24"/>
        </w:rPr>
        <w:t>有机</w:t>
      </w:r>
      <w:r w:rsidRPr="00AA7E27">
        <w:rPr>
          <w:rFonts w:hAnsi="宋体"/>
          <w:kern w:val="0"/>
          <w:sz w:val="24"/>
        </w:rPr>
        <w:t>废气从</w:t>
      </w:r>
      <w:r w:rsidRPr="00AA7E27">
        <w:rPr>
          <w:rFonts w:hAnsi="宋体" w:hint="eastAsia"/>
          <w:kern w:val="0"/>
          <w:sz w:val="24"/>
        </w:rPr>
        <w:t>吸收塔</w:t>
      </w:r>
      <w:r w:rsidRPr="00AA7E27">
        <w:rPr>
          <w:rFonts w:hAnsi="宋体"/>
          <w:kern w:val="0"/>
          <w:sz w:val="24"/>
        </w:rPr>
        <w:t>顶部的进风口进入净化器，通过吸附段内净化，净化后的废气通过通</w:t>
      </w:r>
      <w:r w:rsidR="0089033E" w:rsidRPr="00AA7E27">
        <w:rPr>
          <w:rFonts w:hAnsi="宋体" w:hint="eastAsia"/>
          <w:kern w:val="0"/>
          <w:sz w:val="24"/>
        </w:rPr>
        <w:t>排气筒</w:t>
      </w:r>
      <w:r w:rsidRPr="00AA7E27">
        <w:rPr>
          <w:rFonts w:hAnsi="宋体"/>
          <w:kern w:val="0"/>
          <w:sz w:val="24"/>
        </w:rPr>
        <w:t>排入大气。</w:t>
      </w:r>
    </w:p>
    <w:p w:rsidR="00326ED3" w:rsidRPr="00AA7E27" w:rsidRDefault="00326ED3" w:rsidP="00326ED3">
      <w:pPr>
        <w:spacing w:line="360" w:lineRule="auto"/>
        <w:ind w:firstLineChars="150" w:firstLine="360"/>
        <w:rPr>
          <w:bCs/>
          <w:snapToGrid w:val="0"/>
          <w:sz w:val="24"/>
        </w:rPr>
      </w:pPr>
      <w:r w:rsidRPr="00AA7E27">
        <w:rPr>
          <w:rFonts w:hint="eastAsia"/>
          <w:bCs/>
          <w:snapToGrid w:val="0"/>
          <w:sz w:val="24"/>
        </w:rPr>
        <w:t>（</w:t>
      </w:r>
      <w:r w:rsidRPr="00AA7E27">
        <w:rPr>
          <w:rFonts w:hint="eastAsia"/>
          <w:bCs/>
          <w:snapToGrid w:val="0"/>
          <w:sz w:val="24"/>
        </w:rPr>
        <w:t>4</w:t>
      </w:r>
      <w:r w:rsidRPr="00AA7E27">
        <w:rPr>
          <w:rFonts w:hint="eastAsia"/>
          <w:bCs/>
          <w:snapToGrid w:val="0"/>
          <w:sz w:val="24"/>
        </w:rPr>
        <w:t>）油烟净化器</w:t>
      </w:r>
    </w:p>
    <w:p w:rsidR="00326ED3" w:rsidRPr="00AA7E27" w:rsidRDefault="00326ED3" w:rsidP="00326ED3">
      <w:pPr>
        <w:spacing w:line="360" w:lineRule="auto"/>
        <w:ind w:firstLineChars="200" w:firstLine="472"/>
        <w:rPr>
          <w:rFonts w:hAnsi="宋体"/>
          <w:sz w:val="24"/>
        </w:rPr>
      </w:pPr>
      <w:r w:rsidRPr="00AA7E27">
        <w:rPr>
          <w:rFonts w:ascii="宋体" w:hAnsi="宋体" w:hint="eastAsia"/>
          <w:spacing w:val="-2"/>
          <w:sz w:val="24"/>
        </w:rPr>
        <w:t>食堂油烟经过风管导流进入油烟净化设施前</w:t>
      </w:r>
      <w:r w:rsidR="001518C5" w:rsidRPr="00AA7E27">
        <w:rPr>
          <w:rFonts w:ascii="宋体" w:hAnsi="宋体" w:hint="eastAsia"/>
          <w:spacing w:val="-2"/>
          <w:sz w:val="24"/>
        </w:rPr>
        <w:t>段</w:t>
      </w:r>
      <w:r w:rsidRPr="00AA7E27">
        <w:rPr>
          <w:rFonts w:ascii="宋体" w:hAnsi="宋体" w:hint="eastAsia"/>
          <w:spacing w:val="-2"/>
          <w:sz w:val="24"/>
        </w:rPr>
        <w:t>处理后，气流被均压、扩散，油烟中的油、气雾大颗粒被吸附，经过前</w:t>
      </w:r>
      <w:r w:rsidR="001518C5" w:rsidRPr="00AA7E27">
        <w:rPr>
          <w:rFonts w:ascii="宋体" w:hAnsi="宋体" w:hint="eastAsia"/>
          <w:spacing w:val="-2"/>
          <w:sz w:val="24"/>
        </w:rPr>
        <w:t>段</w:t>
      </w:r>
      <w:r w:rsidRPr="00AA7E27">
        <w:rPr>
          <w:rFonts w:ascii="宋体" w:hAnsi="宋体" w:hint="eastAsia"/>
          <w:spacing w:val="-2"/>
          <w:sz w:val="24"/>
        </w:rPr>
        <w:t>处理后的油烟气经静电处理分解，并通过离心风机，最后经</w:t>
      </w:r>
      <w:r w:rsidRPr="00AA7E27">
        <w:rPr>
          <w:rFonts w:ascii="宋体" w:hAnsi="宋体" w:hint="eastAsia"/>
          <w:sz w:val="24"/>
        </w:rPr>
        <w:t>专用排气管道于屋顶</w:t>
      </w:r>
      <w:r w:rsidRPr="00AA7E27">
        <w:rPr>
          <w:rFonts w:ascii="宋体" w:hAnsi="宋体" w:hint="eastAsia"/>
          <w:spacing w:val="-2"/>
          <w:sz w:val="24"/>
        </w:rPr>
        <w:t>高空排放。</w:t>
      </w:r>
      <w:r w:rsidR="007427BF" w:rsidRPr="00AA7E27">
        <w:rPr>
          <w:rFonts w:hAnsi="宋体" w:hint="eastAsia"/>
          <w:sz w:val="24"/>
        </w:rPr>
        <w:t>油烟净化器处理工艺流程详见</w:t>
      </w:r>
      <w:r w:rsidR="007427BF" w:rsidRPr="00AA7E27">
        <w:rPr>
          <w:rFonts w:hAnsi="宋体" w:hint="eastAsia"/>
          <w:sz w:val="24"/>
        </w:rPr>
        <w:t>4-</w:t>
      </w:r>
      <w:r w:rsidR="001518C5" w:rsidRPr="00AA7E27">
        <w:rPr>
          <w:rFonts w:hAnsi="宋体" w:hint="eastAsia"/>
          <w:sz w:val="24"/>
        </w:rPr>
        <w:t>7</w:t>
      </w:r>
      <w:r w:rsidR="007427BF" w:rsidRPr="00AA7E27">
        <w:rPr>
          <w:rFonts w:hAnsi="宋体" w:hint="eastAsia"/>
          <w:sz w:val="24"/>
        </w:rPr>
        <w:t>。</w:t>
      </w:r>
    </w:p>
    <w:p w:rsidR="00326ED3" w:rsidRPr="00AA7E27" w:rsidRDefault="00DC47A0" w:rsidP="00326ED3">
      <w:pPr>
        <w:spacing w:line="360" w:lineRule="auto"/>
        <w:rPr>
          <w:bCs/>
          <w:snapToGrid w:val="0"/>
          <w:sz w:val="24"/>
          <w:highlight w:val="yellow"/>
        </w:rPr>
      </w:pPr>
      <w:r w:rsidRPr="00DC47A0">
        <w:rPr>
          <w:rFonts w:hAnsi="宋体"/>
          <w:noProof/>
          <w:sz w:val="24"/>
          <w:highlight w:val="yellow"/>
        </w:rPr>
        <w:pict>
          <v:group id="_x0000_s10468" style="position:absolute;left:0;text-align:left;margin-left:-7.75pt;margin-top:6.9pt;width:491.55pt;height:31.4pt;z-index:251545088" coordorigin="1119,1475" coordsize="9831,628">
            <v:shape id="_x0000_s10469" type="#_x0000_t202" style="position:absolute;left:6762;top:1475;width:1172;height:468" strokecolor="white">
              <v:textbox style="mso-next-textbox:#_x0000_s10469">
                <w:txbxContent>
                  <w:p w:rsidR="00961625" w:rsidRPr="004F7483" w:rsidRDefault="00961625" w:rsidP="00FD4CF3">
                    <w:pPr>
                      <w:jc w:val="center"/>
                      <w:rPr>
                        <w:sz w:val="18"/>
                        <w:szCs w:val="18"/>
                      </w:rPr>
                    </w:pPr>
                    <w:r w:rsidRPr="004F7483">
                      <w:rPr>
                        <w:rFonts w:hint="eastAsia"/>
                        <w:sz w:val="18"/>
                        <w:szCs w:val="18"/>
                      </w:rPr>
                      <w:t>引风机</w:t>
                    </w:r>
                  </w:p>
                </w:txbxContent>
              </v:textbox>
            </v:shape>
            <v:shape id="_x0000_s10470" type="#_x0000_t202" style="position:absolute;left:1119;top:1635;width:1268;height:413" strokecolor="white">
              <v:textbox style="mso-next-textbox:#_x0000_s10470">
                <w:txbxContent>
                  <w:p w:rsidR="00961625" w:rsidRDefault="00961625" w:rsidP="00FD4CF3">
                    <w:pPr>
                      <w:jc w:val="center"/>
                    </w:pPr>
                    <w:r>
                      <w:rPr>
                        <w:rFonts w:hint="eastAsia"/>
                      </w:rPr>
                      <w:t>食堂油烟</w:t>
                    </w:r>
                  </w:p>
                </w:txbxContent>
              </v:textbox>
            </v:shape>
            <v:shape id="_x0000_s10471" type="#_x0000_t202" style="position:absolute;left:2887;top:1621;width:1300;height:468">
              <v:textbox style="mso-next-textbox:#_x0000_s10471">
                <w:txbxContent>
                  <w:p w:rsidR="00961625" w:rsidRDefault="00961625" w:rsidP="00FD4CF3">
                    <w:pPr>
                      <w:jc w:val="center"/>
                    </w:pPr>
                    <w:r>
                      <w:rPr>
                        <w:rFonts w:hint="eastAsia"/>
                      </w:rPr>
                      <w:t>风管</w:t>
                    </w:r>
                  </w:p>
                </w:txbxContent>
              </v:textbox>
            </v:shape>
            <v:line id="_x0000_s10472" style="position:absolute" from="2347,1868" to="2887,1868">
              <v:stroke endarrow="block"/>
            </v:line>
            <v:line id="_x0000_s10473" style="position:absolute" from="4205,1853" to="4745,1853">
              <v:stroke endarrow="block"/>
            </v:line>
            <v:shape id="_x0000_s10474" type="#_x0000_t202" style="position:absolute;left:4745;top:1635;width:2092;height:468">
              <v:textbox style="mso-next-textbox:#_x0000_s10474">
                <w:txbxContent>
                  <w:p w:rsidR="00961625" w:rsidRDefault="00961625" w:rsidP="00FD4CF3">
                    <w:pPr>
                      <w:jc w:val="center"/>
                    </w:pPr>
                    <w:r>
                      <w:rPr>
                        <w:rFonts w:hint="eastAsia"/>
                      </w:rPr>
                      <w:t>油烟净化装置</w:t>
                    </w:r>
                  </w:p>
                </w:txbxContent>
              </v:textbox>
            </v:shape>
            <v:shape id="_x0000_s10475" type="#_x0000_t202" style="position:absolute;left:7845;top:1635;width:1357;height:468">
              <v:textbox style="mso-next-textbox:#_x0000_s10475">
                <w:txbxContent>
                  <w:p w:rsidR="00961625" w:rsidRDefault="00961625" w:rsidP="00FD4CF3">
                    <w:pPr>
                      <w:jc w:val="center"/>
                    </w:pPr>
                    <w:r>
                      <w:rPr>
                        <w:rFonts w:hint="eastAsia"/>
                      </w:rPr>
                      <w:t>排气筒</w:t>
                    </w:r>
                  </w:p>
                </w:txbxContent>
              </v:textbox>
            </v:shape>
            <v:line id="_x0000_s10476" style="position:absolute;flip:y" from="6837,1868" to="7845,1868">
              <v:fill o:detectmouseclick="t"/>
              <v:stroke endarrow="block"/>
            </v:line>
            <v:shape id="_x0000_s10477" type="#_x0000_t202" style="position:absolute;left:9715;top:1605;width:1235;height:468" strokecolor="white">
              <v:textbox style="mso-next-textbox:#_x0000_s10477">
                <w:txbxContent>
                  <w:p w:rsidR="00961625" w:rsidRDefault="00961625" w:rsidP="00FD4CF3">
                    <w:pPr>
                      <w:jc w:val="center"/>
                    </w:pPr>
                    <w:r>
                      <w:rPr>
                        <w:rFonts w:hint="eastAsia"/>
                      </w:rPr>
                      <w:t>达标排放机</w:t>
                    </w:r>
                  </w:p>
                </w:txbxContent>
              </v:textbox>
            </v:shape>
            <v:line id="_x0000_s10478" style="position:absolute" from="9202,1868" to="9850,1869">
              <v:fill o:detectmouseclick="t"/>
              <v:stroke endarrow="block"/>
            </v:line>
          </v:group>
        </w:pict>
      </w:r>
    </w:p>
    <w:p w:rsidR="007427BF" w:rsidRPr="00AA7E27" w:rsidRDefault="007427BF" w:rsidP="00326ED3">
      <w:pPr>
        <w:spacing w:line="360" w:lineRule="auto"/>
        <w:rPr>
          <w:bCs/>
          <w:snapToGrid w:val="0"/>
          <w:sz w:val="24"/>
          <w:highlight w:val="yellow"/>
        </w:rPr>
      </w:pPr>
    </w:p>
    <w:p w:rsidR="007427BF" w:rsidRPr="00AA7E27" w:rsidRDefault="007427BF" w:rsidP="00326ED3">
      <w:pPr>
        <w:spacing w:line="360" w:lineRule="auto"/>
        <w:rPr>
          <w:bCs/>
          <w:snapToGrid w:val="0"/>
          <w:sz w:val="24"/>
          <w:highlight w:val="yellow"/>
        </w:rPr>
      </w:pPr>
    </w:p>
    <w:p w:rsidR="00593E37" w:rsidRPr="00AA7E27" w:rsidRDefault="007427BF" w:rsidP="00BB7F16">
      <w:pPr>
        <w:spacing w:afterLines="50" w:line="360" w:lineRule="auto"/>
        <w:jc w:val="center"/>
        <w:rPr>
          <w:b/>
          <w:sz w:val="24"/>
        </w:rPr>
        <w:sectPr w:rsidR="00593E37" w:rsidRPr="00AA7E27">
          <w:pgSz w:w="11906" w:h="16838"/>
          <w:pgMar w:top="1021" w:right="1134" w:bottom="680" w:left="1418" w:header="851" w:footer="794" w:gutter="0"/>
          <w:cols w:space="720"/>
          <w:docGrid w:linePitch="312"/>
        </w:sectPr>
      </w:pPr>
      <w:r w:rsidRPr="00AA7E27">
        <w:rPr>
          <w:rFonts w:hint="eastAsia"/>
          <w:b/>
          <w:sz w:val="24"/>
        </w:rPr>
        <w:t>图</w:t>
      </w:r>
      <w:r w:rsidRPr="00AA7E27">
        <w:rPr>
          <w:rFonts w:hint="eastAsia"/>
          <w:b/>
          <w:sz w:val="24"/>
        </w:rPr>
        <w:t>4-</w:t>
      </w:r>
      <w:r w:rsidR="001518C5" w:rsidRPr="00AA7E27">
        <w:rPr>
          <w:rFonts w:hint="eastAsia"/>
          <w:b/>
          <w:sz w:val="24"/>
        </w:rPr>
        <w:t>7</w:t>
      </w:r>
      <w:r w:rsidRPr="00AA7E27">
        <w:rPr>
          <w:rFonts w:hint="eastAsia"/>
          <w:b/>
          <w:sz w:val="24"/>
        </w:rPr>
        <w:t xml:space="preserve"> </w:t>
      </w:r>
      <w:r w:rsidRPr="00AA7E27">
        <w:rPr>
          <w:rFonts w:hint="eastAsia"/>
          <w:b/>
          <w:sz w:val="24"/>
        </w:rPr>
        <w:t>油烟净化处理设施处理工艺流程图</w:t>
      </w:r>
    </w:p>
    <w:p w:rsidR="00593E37" w:rsidRPr="00AA7E27" w:rsidRDefault="00593E37" w:rsidP="00BB7F16">
      <w:pPr>
        <w:spacing w:afterLines="50" w:line="360" w:lineRule="auto"/>
        <w:rPr>
          <w:b/>
          <w:sz w:val="24"/>
        </w:rPr>
      </w:pPr>
    </w:p>
    <w:p w:rsidR="00FD4CF3" w:rsidRPr="00AA7E27" w:rsidRDefault="004B0123" w:rsidP="00593E37">
      <w:pPr>
        <w:spacing w:line="360" w:lineRule="auto"/>
        <w:rPr>
          <w:b/>
          <w:sz w:val="24"/>
        </w:rPr>
      </w:pPr>
      <w:r>
        <w:rPr>
          <w:b/>
          <w:noProof/>
          <w:sz w:val="24"/>
        </w:rPr>
        <w:drawing>
          <wp:inline distT="0" distB="0" distL="0" distR="0">
            <wp:extent cx="2973705" cy="3967480"/>
            <wp:effectExtent l="19050" t="0" r="0" b="0"/>
            <wp:docPr id="18" name="图片 18" descr="IMG_20180131_173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G_20180131_173326"/>
                    <pic:cNvPicPr>
                      <a:picLocks noChangeAspect="1" noChangeArrowheads="1"/>
                    </pic:cNvPicPr>
                  </pic:nvPicPr>
                  <pic:blipFill>
                    <a:blip r:embed="rId36"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r w:rsidR="00593E37" w:rsidRPr="00AA7E27">
        <w:rPr>
          <w:rFonts w:hint="eastAsia"/>
          <w:b/>
          <w:sz w:val="24"/>
        </w:rPr>
        <w:t xml:space="preserve">  </w:t>
      </w:r>
      <w:r>
        <w:rPr>
          <w:b/>
          <w:noProof/>
          <w:sz w:val="24"/>
        </w:rPr>
        <w:drawing>
          <wp:inline distT="0" distB="0" distL="0" distR="0">
            <wp:extent cx="2973705" cy="3967480"/>
            <wp:effectExtent l="19050" t="0" r="0" b="0"/>
            <wp:docPr id="19" name="图片 19" descr="IMG_20180131_174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G_20180131_174754"/>
                    <pic:cNvPicPr>
                      <a:picLocks noChangeAspect="1" noChangeArrowheads="1"/>
                    </pic:cNvPicPr>
                  </pic:nvPicPr>
                  <pic:blipFill>
                    <a:blip r:embed="rId37"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p>
    <w:p w:rsidR="00593E37" w:rsidRPr="00AA7E27" w:rsidRDefault="00BC3169" w:rsidP="00BB7F16">
      <w:pPr>
        <w:spacing w:afterLines="100" w:line="360" w:lineRule="auto"/>
        <w:ind w:firstLineChars="633" w:firstLine="1525"/>
        <w:rPr>
          <w:b/>
          <w:sz w:val="24"/>
        </w:rPr>
      </w:pPr>
      <w:r w:rsidRPr="00AA7E27">
        <w:rPr>
          <w:rFonts w:hint="eastAsia"/>
          <w:b/>
          <w:sz w:val="24"/>
        </w:rPr>
        <w:t>废气处理设施</w:t>
      </w:r>
      <w:r w:rsidRPr="00AA7E27">
        <w:rPr>
          <w:rFonts w:hint="eastAsia"/>
          <w:b/>
          <w:sz w:val="24"/>
        </w:rPr>
        <w:t xml:space="preserve"> </w:t>
      </w:r>
      <w:r w:rsidR="00593E37" w:rsidRPr="00AA7E27">
        <w:rPr>
          <w:rFonts w:hint="eastAsia"/>
          <w:b/>
          <w:sz w:val="24"/>
        </w:rPr>
        <w:t xml:space="preserve">            </w:t>
      </w:r>
      <w:r w:rsidRPr="00AA7E27">
        <w:rPr>
          <w:rFonts w:hint="eastAsia"/>
          <w:b/>
          <w:sz w:val="24"/>
        </w:rPr>
        <w:t xml:space="preserve"> </w:t>
      </w:r>
      <w:r w:rsidR="00593E37" w:rsidRPr="00AA7E27">
        <w:rPr>
          <w:rFonts w:hint="eastAsia"/>
          <w:b/>
          <w:sz w:val="24"/>
        </w:rPr>
        <w:t xml:space="preserve">            </w:t>
      </w:r>
      <w:r w:rsidR="00593E37" w:rsidRPr="00AA7E27">
        <w:rPr>
          <w:rFonts w:hint="eastAsia"/>
          <w:b/>
          <w:sz w:val="24"/>
        </w:rPr>
        <w:t>碱液喷淋洗涤塔</w:t>
      </w:r>
    </w:p>
    <w:p w:rsidR="00593E37" w:rsidRPr="00AA7E27" w:rsidRDefault="004B0123" w:rsidP="00BC3169">
      <w:pPr>
        <w:spacing w:line="360" w:lineRule="auto"/>
        <w:rPr>
          <w:b/>
          <w:sz w:val="24"/>
        </w:rPr>
      </w:pPr>
      <w:r>
        <w:rPr>
          <w:b/>
          <w:noProof/>
          <w:sz w:val="24"/>
        </w:rPr>
        <w:lastRenderedPageBreak/>
        <w:drawing>
          <wp:inline distT="0" distB="0" distL="0" distR="0">
            <wp:extent cx="2973705" cy="3967480"/>
            <wp:effectExtent l="19050" t="0" r="0" b="0"/>
            <wp:docPr id="20" name="图片 20" descr="IMG_20180131_174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IMG_20180131_174117"/>
                    <pic:cNvPicPr>
                      <a:picLocks noChangeAspect="1" noChangeArrowheads="1"/>
                    </pic:cNvPicPr>
                  </pic:nvPicPr>
                  <pic:blipFill>
                    <a:blip r:embed="rId38"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r w:rsidR="00593E37" w:rsidRPr="00AA7E27">
        <w:rPr>
          <w:rFonts w:hint="eastAsia"/>
          <w:b/>
          <w:sz w:val="24"/>
        </w:rPr>
        <w:t xml:space="preserve">  </w:t>
      </w:r>
      <w:r>
        <w:rPr>
          <w:b/>
          <w:noProof/>
          <w:sz w:val="24"/>
        </w:rPr>
        <w:drawing>
          <wp:inline distT="0" distB="0" distL="0" distR="0">
            <wp:extent cx="2973705" cy="3967480"/>
            <wp:effectExtent l="19050" t="0" r="0" b="0"/>
            <wp:docPr id="21" name="图片 21" descr="IMG_20180131_175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G_20180131_175011"/>
                    <pic:cNvPicPr>
                      <a:picLocks noChangeAspect="1" noChangeArrowheads="1"/>
                    </pic:cNvPicPr>
                  </pic:nvPicPr>
                  <pic:blipFill>
                    <a:blip r:embed="rId39" cstate="email"/>
                    <a:srcRect/>
                    <a:stretch>
                      <a:fillRect/>
                    </a:stretch>
                  </pic:blipFill>
                  <pic:spPr bwMode="auto">
                    <a:xfrm>
                      <a:off x="0" y="0"/>
                      <a:ext cx="2973705" cy="3967480"/>
                    </a:xfrm>
                    <a:prstGeom prst="rect">
                      <a:avLst/>
                    </a:prstGeom>
                    <a:noFill/>
                    <a:ln w="9525">
                      <a:noFill/>
                      <a:miter lim="800000"/>
                      <a:headEnd/>
                      <a:tailEnd/>
                    </a:ln>
                  </pic:spPr>
                </pic:pic>
              </a:graphicData>
            </a:graphic>
          </wp:inline>
        </w:drawing>
      </w:r>
    </w:p>
    <w:p w:rsidR="00BC3169" w:rsidRPr="00AA7E27" w:rsidRDefault="00BC3169" w:rsidP="00BB7F16">
      <w:pPr>
        <w:spacing w:afterLines="100" w:line="360" w:lineRule="auto"/>
        <w:ind w:firstLineChars="637" w:firstLine="1535"/>
        <w:rPr>
          <w:b/>
          <w:sz w:val="24"/>
        </w:rPr>
      </w:pPr>
      <w:r w:rsidRPr="00AA7E27">
        <w:rPr>
          <w:rFonts w:hint="eastAsia"/>
          <w:b/>
          <w:sz w:val="24"/>
        </w:rPr>
        <w:t>活性炭吸附塔</w:t>
      </w:r>
      <w:r w:rsidRPr="00AA7E27">
        <w:rPr>
          <w:rFonts w:hint="eastAsia"/>
          <w:b/>
          <w:sz w:val="24"/>
        </w:rPr>
        <w:t xml:space="preserve">                            </w:t>
      </w:r>
      <w:r w:rsidRPr="00AA7E27">
        <w:rPr>
          <w:rFonts w:hint="eastAsia"/>
          <w:b/>
          <w:sz w:val="24"/>
        </w:rPr>
        <w:t>新型</w:t>
      </w:r>
      <w:r w:rsidRPr="00AA7E27">
        <w:rPr>
          <w:rFonts w:hint="eastAsia"/>
          <w:b/>
          <w:sz w:val="24"/>
        </w:rPr>
        <w:t>S</w:t>
      </w:r>
      <w:r w:rsidR="00BD3496" w:rsidRPr="00AA7E27">
        <w:rPr>
          <w:rFonts w:hint="eastAsia"/>
          <w:b/>
          <w:sz w:val="24"/>
        </w:rPr>
        <w:t>D</w:t>
      </w:r>
      <w:r w:rsidRPr="00AA7E27">
        <w:rPr>
          <w:rFonts w:hint="eastAsia"/>
          <w:b/>
          <w:sz w:val="24"/>
        </w:rPr>
        <w:t>G</w:t>
      </w:r>
      <w:r w:rsidRPr="00AA7E27">
        <w:rPr>
          <w:rFonts w:hint="eastAsia"/>
          <w:b/>
          <w:sz w:val="24"/>
        </w:rPr>
        <w:t>吸附塔</w:t>
      </w:r>
    </w:p>
    <w:bookmarkEnd w:id="59"/>
    <w:p w:rsidR="00593E37" w:rsidRPr="00AA7E27" w:rsidRDefault="00593E37" w:rsidP="00BB7F16">
      <w:pPr>
        <w:spacing w:beforeLines="100" w:line="360" w:lineRule="auto"/>
        <w:rPr>
          <w:b/>
          <w:sz w:val="32"/>
          <w:szCs w:val="32"/>
        </w:rPr>
        <w:sectPr w:rsidR="00593E37" w:rsidRPr="00AA7E27" w:rsidSect="00593E37">
          <w:pgSz w:w="11906" w:h="16838"/>
          <w:pgMar w:top="1021" w:right="1134" w:bottom="680" w:left="1134" w:header="851" w:footer="794" w:gutter="0"/>
          <w:cols w:space="720"/>
          <w:docGrid w:linePitch="312"/>
        </w:sectPr>
      </w:pPr>
    </w:p>
    <w:p w:rsidR="004555D9" w:rsidRPr="00AA7E27" w:rsidRDefault="004555D9" w:rsidP="00BB7F16">
      <w:pPr>
        <w:spacing w:beforeLines="100" w:line="360" w:lineRule="auto"/>
        <w:outlineLvl w:val="1"/>
        <w:rPr>
          <w:b/>
          <w:sz w:val="32"/>
          <w:szCs w:val="32"/>
        </w:rPr>
      </w:pPr>
      <w:bookmarkStart w:id="61" w:name="_Toc516659329"/>
      <w:r w:rsidRPr="00AA7E27">
        <w:rPr>
          <w:b/>
          <w:sz w:val="32"/>
          <w:szCs w:val="32"/>
        </w:rPr>
        <w:lastRenderedPageBreak/>
        <w:t>4.</w:t>
      </w:r>
      <w:r w:rsidRPr="00AA7E27">
        <w:rPr>
          <w:rFonts w:hint="eastAsia"/>
          <w:b/>
          <w:sz w:val="32"/>
          <w:szCs w:val="32"/>
        </w:rPr>
        <w:t>3</w:t>
      </w:r>
      <w:r w:rsidRPr="00AA7E27">
        <w:rPr>
          <w:b/>
          <w:sz w:val="32"/>
          <w:szCs w:val="32"/>
        </w:rPr>
        <w:t xml:space="preserve"> </w:t>
      </w:r>
      <w:r w:rsidRPr="00AA7E27">
        <w:rPr>
          <w:rFonts w:hint="eastAsia"/>
          <w:b/>
          <w:sz w:val="32"/>
          <w:szCs w:val="32"/>
        </w:rPr>
        <w:t>噪声源及治理措施</w:t>
      </w:r>
      <w:bookmarkEnd w:id="61"/>
    </w:p>
    <w:p w:rsidR="00ED777F" w:rsidRPr="00AA7E27" w:rsidRDefault="00FD4CF3" w:rsidP="009F166E">
      <w:pPr>
        <w:widowControl/>
        <w:spacing w:line="360" w:lineRule="auto"/>
        <w:ind w:firstLine="420"/>
        <w:rPr>
          <w:sz w:val="24"/>
          <w:szCs w:val="28"/>
        </w:rPr>
      </w:pPr>
      <w:r w:rsidRPr="00AA7E27">
        <w:rPr>
          <w:rFonts w:hint="eastAsia"/>
          <w:sz w:val="24"/>
        </w:rPr>
        <w:t>项目运营期噪声主要来</w:t>
      </w:r>
      <w:r w:rsidR="00ED777F" w:rsidRPr="00AA7E27">
        <w:rPr>
          <w:sz w:val="24"/>
          <w:szCs w:val="28"/>
        </w:rPr>
        <w:t>源为</w:t>
      </w:r>
      <w:r w:rsidR="00A917C1" w:rsidRPr="00AA7E27">
        <w:rPr>
          <w:rFonts w:hint="eastAsia"/>
          <w:sz w:val="24"/>
          <w:szCs w:val="28"/>
        </w:rPr>
        <w:t>长晶设备</w:t>
      </w:r>
      <w:r w:rsidR="00ED777F" w:rsidRPr="00AA7E27">
        <w:rPr>
          <w:sz w:val="24"/>
          <w:szCs w:val="28"/>
        </w:rPr>
        <w:t>、</w:t>
      </w:r>
      <w:r w:rsidR="00A917C1" w:rsidRPr="00AA7E27">
        <w:rPr>
          <w:rFonts w:hint="eastAsia"/>
          <w:sz w:val="24"/>
          <w:szCs w:val="28"/>
        </w:rPr>
        <w:t>抛光设备</w:t>
      </w:r>
      <w:r w:rsidR="00ED777F" w:rsidRPr="00AA7E27">
        <w:rPr>
          <w:rFonts w:hint="eastAsia"/>
          <w:sz w:val="24"/>
          <w:szCs w:val="28"/>
        </w:rPr>
        <w:t>等生产设备噪声以及废气处理设施风机、污水处理设施水泵等</w:t>
      </w:r>
      <w:r w:rsidR="00ED777F" w:rsidRPr="00AA7E27">
        <w:rPr>
          <w:sz w:val="24"/>
          <w:szCs w:val="28"/>
        </w:rPr>
        <w:t>噪声</w:t>
      </w:r>
      <w:r w:rsidR="00ED777F" w:rsidRPr="00AA7E27">
        <w:rPr>
          <w:rFonts w:hint="eastAsia"/>
          <w:sz w:val="24"/>
          <w:szCs w:val="28"/>
        </w:rPr>
        <w:t>。</w:t>
      </w:r>
      <w:r w:rsidR="00ED777F" w:rsidRPr="00AA7E27">
        <w:rPr>
          <w:sz w:val="24"/>
          <w:szCs w:val="28"/>
        </w:rPr>
        <w:t>生产设备</w:t>
      </w:r>
      <w:r w:rsidR="009F166E" w:rsidRPr="00AA7E27">
        <w:rPr>
          <w:rFonts w:hint="eastAsia"/>
          <w:sz w:val="24"/>
          <w:szCs w:val="28"/>
        </w:rPr>
        <w:t>加装减震底座，设备均设置于车间内，设备</w:t>
      </w:r>
      <w:r w:rsidR="009F166E" w:rsidRPr="00AA7E27">
        <w:rPr>
          <w:sz w:val="24"/>
          <w:szCs w:val="28"/>
        </w:rPr>
        <w:t>噪声</w:t>
      </w:r>
      <w:r w:rsidR="009F166E" w:rsidRPr="00AA7E27">
        <w:rPr>
          <w:rFonts w:hint="eastAsia"/>
          <w:sz w:val="24"/>
          <w:szCs w:val="28"/>
        </w:rPr>
        <w:t>通</w:t>
      </w:r>
      <w:r w:rsidR="00ED777F" w:rsidRPr="00AA7E27">
        <w:rPr>
          <w:sz w:val="24"/>
          <w:szCs w:val="28"/>
        </w:rPr>
        <w:t>过车间</w:t>
      </w:r>
      <w:r w:rsidR="009F166E" w:rsidRPr="00AA7E27">
        <w:rPr>
          <w:rFonts w:hint="eastAsia"/>
          <w:sz w:val="24"/>
          <w:szCs w:val="28"/>
        </w:rPr>
        <w:t>墙体</w:t>
      </w:r>
      <w:r w:rsidR="00ED777F" w:rsidRPr="00AA7E27">
        <w:rPr>
          <w:sz w:val="24"/>
          <w:szCs w:val="28"/>
        </w:rPr>
        <w:t>隔声及空间距离衰减</w:t>
      </w:r>
      <w:r w:rsidR="009F166E" w:rsidRPr="00AA7E27">
        <w:rPr>
          <w:rFonts w:hint="eastAsia"/>
          <w:sz w:val="24"/>
          <w:szCs w:val="28"/>
        </w:rPr>
        <w:t>，同时</w:t>
      </w:r>
      <w:r w:rsidR="009F166E" w:rsidRPr="00AA7E27">
        <w:rPr>
          <w:bCs/>
          <w:sz w:val="24"/>
        </w:rPr>
        <w:t>加强设备的使用和日常维护管理，维持设备处于良好的运转状态，避免因设备运转不正常时噪声的增高</w:t>
      </w:r>
      <w:r w:rsidR="009F166E" w:rsidRPr="00AA7E27">
        <w:rPr>
          <w:rFonts w:hint="eastAsia"/>
          <w:bCs/>
          <w:sz w:val="24"/>
        </w:rPr>
        <w:t>；</w:t>
      </w:r>
      <w:r w:rsidR="009F166E" w:rsidRPr="00AA7E27">
        <w:rPr>
          <w:rFonts w:hint="eastAsia"/>
          <w:sz w:val="24"/>
          <w:szCs w:val="28"/>
        </w:rPr>
        <w:t>空压机设置独立的空压机房</w:t>
      </w:r>
      <w:r w:rsidR="00ED501D" w:rsidRPr="00AA7E27">
        <w:rPr>
          <w:rFonts w:hint="eastAsia"/>
          <w:sz w:val="24"/>
          <w:szCs w:val="28"/>
        </w:rPr>
        <w:t>进行</w:t>
      </w:r>
      <w:r w:rsidR="009F166E" w:rsidRPr="00AA7E27">
        <w:rPr>
          <w:rFonts w:hint="eastAsia"/>
          <w:sz w:val="24"/>
          <w:szCs w:val="28"/>
        </w:rPr>
        <w:t>隔离；</w:t>
      </w:r>
      <w:r w:rsidR="00ED501D" w:rsidRPr="00AA7E27">
        <w:rPr>
          <w:rFonts w:hint="eastAsia"/>
          <w:sz w:val="24"/>
          <w:szCs w:val="28"/>
        </w:rPr>
        <w:t>废气处理设施引风机均设置在楼顶，同时均有安装减振底座</w:t>
      </w:r>
      <w:r w:rsidR="009F166E" w:rsidRPr="00AA7E27">
        <w:rPr>
          <w:rFonts w:hint="eastAsia"/>
          <w:sz w:val="24"/>
          <w:szCs w:val="28"/>
        </w:rPr>
        <w:t>；</w:t>
      </w:r>
    </w:p>
    <w:p w:rsidR="004555D9" w:rsidRPr="00AA7E27" w:rsidRDefault="004555D9" w:rsidP="00BB7F16">
      <w:pPr>
        <w:spacing w:beforeLines="100" w:line="360" w:lineRule="auto"/>
        <w:outlineLvl w:val="1"/>
        <w:rPr>
          <w:b/>
          <w:sz w:val="32"/>
          <w:szCs w:val="32"/>
        </w:rPr>
      </w:pPr>
      <w:bookmarkStart w:id="62" w:name="_Toc516659330"/>
      <w:r w:rsidRPr="00AA7E27">
        <w:rPr>
          <w:b/>
          <w:sz w:val="32"/>
          <w:szCs w:val="32"/>
        </w:rPr>
        <w:t>4.</w:t>
      </w:r>
      <w:r w:rsidRPr="00AA7E27">
        <w:rPr>
          <w:rFonts w:hint="eastAsia"/>
          <w:b/>
          <w:sz w:val="32"/>
          <w:szCs w:val="32"/>
        </w:rPr>
        <w:t>4</w:t>
      </w:r>
      <w:r w:rsidRPr="00AA7E27">
        <w:rPr>
          <w:b/>
          <w:sz w:val="32"/>
          <w:szCs w:val="32"/>
        </w:rPr>
        <w:t xml:space="preserve"> </w:t>
      </w:r>
      <w:r w:rsidRPr="00AA7E27">
        <w:rPr>
          <w:rFonts w:hint="eastAsia"/>
          <w:b/>
          <w:sz w:val="32"/>
          <w:szCs w:val="32"/>
        </w:rPr>
        <w:t>固</w:t>
      </w:r>
      <w:r w:rsidR="00BD3496" w:rsidRPr="00AA7E27">
        <w:rPr>
          <w:rFonts w:hint="eastAsia"/>
          <w:b/>
          <w:sz w:val="32"/>
          <w:szCs w:val="32"/>
        </w:rPr>
        <w:t>（液）</w:t>
      </w:r>
      <w:r w:rsidRPr="00AA7E27">
        <w:rPr>
          <w:rFonts w:hint="eastAsia"/>
          <w:b/>
          <w:sz w:val="32"/>
          <w:szCs w:val="32"/>
        </w:rPr>
        <w:t>废来源及治理措施</w:t>
      </w:r>
      <w:bookmarkEnd w:id="62"/>
    </w:p>
    <w:p w:rsidR="00FD4CF3" w:rsidRPr="00AA7E27" w:rsidRDefault="00FD4CF3" w:rsidP="00FD4CF3">
      <w:pPr>
        <w:spacing w:line="360" w:lineRule="auto"/>
        <w:ind w:firstLineChars="200" w:firstLine="480"/>
        <w:rPr>
          <w:sz w:val="24"/>
        </w:rPr>
      </w:pPr>
      <w:r w:rsidRPr="00AA7E27">
        <w:rPr>
          <w:rFonts w:hint="eastAsia"/>
          <w:sz w:val="24"/>
        </w:rPr>
        <w:t>根据现场勘查结果</w:t>
      </w:r>
      <w:r w:rsidR="001518C5" w:rsidRPr="00AA7E27">
        <w:rPr>
          <w:rFonts w:hint="eastAsia"/>
          <w:sz w:val="24"/>
        </w:rPr>
        <w:t>，</w:t>
      </w:r>
      <w:r w:rsidRPr="00AA7E27">
        <w:rPr>
          <w:rFonts w:hint="eastAsia"/>
          <w:sz w:val="24"/>
        </w:rPr>
        <w:t>项目生产运营期间固</w:t>
      </w:r>
      <w:r w:rsidR="00876AD8">
        <w:rPr>
          <w:rFonts w:hint="eastAsia"/>
          <w:sz w:val="24"/>
        </w:rPr>
        <w:t>（液）体废物</w:t>
      </w:r>
      <w:r w:rsidRPr="00AA7E27">
        <w:rPr>
          <w:rFonts w:hint="eastAsia"/>
          <w:sz w:val="24"/>
        </w:rPr>
        <w:t>主要从一般性生产固废、危险废物及职工生活垃圾三个方面进行分析</w:t>
      </w:r>
      <w:r w:rsidR="001518C5" w:rsidRPr="00AA7E27">
        <w:rPr>
          <w:rFonts w:hint="eastAsia"/>
          <w:sz w:val="24"/>
        </w:rPr>
        <w:t>。</w:t>
      </w:r>
      <w:r w:rsidR="00017792" w:rsidRPr="00AA7E27">
        <w:rPr>
          <w:sz w:val="24"/>
        </w:rPr>
        <w:t>固</w:t>
      </w:r>
      <w:r w:rsidR="00876AD8">
        <w:rPr>
          <w:rFonts w:hint="eastAsia"/>
          <w:sz w:val="24"/>
        </w:rPr>
        <w:t>（液）</w:t>
      </w:r>
      <w:r w:rsidR="00017792" w:rsidRPr="00AA7E27">
        <w:rPr>
          <w:sz w:val="24"/>
        </w:rPr>
        <w:t>体废物产生及处置情况见表</w:t>
      </w:r>
      <w:r w:rsidR="00017792" w:rsidRPr="00AA7E27">
        <w:rPr>
          <w:rFonts w:eastAsia="方正姚体"/>
          <w:sz w:val="24"/>
        </w:rPr>
        <w:t>4-</w:t>
      </w:r>
      <w:r w:rsidR="00017792" w:rsidRPr="00AA7E27">
        <w:rPr>
          <w:rFonts w:eastAsia="方正姚体" w:hint="eastAsia"/>
          <w:sz w:val="24"/>
        </w:rPr>
        <w:t>2</w:t>
      </w:r>
      <w:r w:rsidR="00287141" w:rsidRPr="00287141">
        <w:rPr>
          <w:rFonts w:hint="eastAsia"/>
          <w:sz w:val="24"/>
        </w:rPr>
        <w:t>。</w:t>
      </w:r>
    </w:p>
    <w:p w:rsidR="00B159CE" w:rsidRPr="00AA7E27" w:rsidRDefault="00834CB2" w:rsidP="00B159CE">
      <w:pPr>
        <w:spacing w:line="360" w:lineRule="auto"/>
        <w:ind w:firstLineChars="200" w:firstLine="480"/>
        <w:rPr>
          <w:sz w:val="24"/>
        </w:rPr>
      </w:pPr>
      <w:r w:rsidRPr="00AA7E27">
        <w:rPr>
          <w:sz w:val="24"/>
        </w:rPr>
        <w:t>（</w:t>
      </w:r>
      <w:r w:rsidRPr="00AA7E27">
        <w:rPr>
          <w:rFonts w:hint="eastAsia"/>
          <w:bCs/>
          <w:sz w:val="24"/>
        </w:rPr>
        <w:t>1</w:t>
      </w:r>
      <w:r w:rsidRPr="00AA7E27">
        <w:rPr>
          <w:sz w:val="24"/>
        </w:rPr>
        <w:t>）</w:t>
      </w:r>
      <w:r w:rsidR="00B159CE" w:rsidRPr="00AA7E27">
        <w:rPr>
          <w:rFonts w:hAnsi="宋体"/>
          <w:sz w:val="24"/>
        </w:rPr>
        <w:t>一般工业固废</w:t>
      </w:r>
    </w:p>
    <w:p w:rsidR="00B159CE" w:rsidRPr="00AA7E27" w:rsidRDefault="00B159CE" w:rsidP="00B159CE">
      <w:pPr>
        <w:spacing w:line="360" w:lineRule="auto"/>
        <w:ind w:firstLineChars="200" w:firstLine="480"/>
        <w:rPr>
          <w:rFonts w:hAnsi="宋体"/>
          <w:bCs/>
          <w:kern w:val="0"/>
          <w:sz w:val="24"/>
        </w:rPr>
      </w:pPr>
      <w:r w:rsidRPr="00AA7E27">
        <w:rPr>
          <w:rFonts w:hAnsi="宋体" w:hint="eastAsia"/>
          <w:sz w:val="24"/>
        </w:rPr>
        <w:t>主要包括纸箱等一般包装废物和不可回收边角料</w:t>
      </w:r>
      <w:r w:rsidR="00834CB2" w:rsidRPr="00AA7E27">
        <w:rPr>
          <w:rFonts w:hAnsi="宋体" w:hint="eastAsia"/>
          <w:sz w:val="24"/>
        </w:rPr>
        <w:t>和污水站污泥，包装废物</w:t>
      </w:r>
      <w:r w:rsidR="00A50058">
        <w:rPr>
          <w:rFonts w:hAnsi="宋体" w:hint="eastAsia"/>
          <w:sz w:val="24"/>
        </w:rPr>
        <w:t>产生量约为</w:t>
      </w:r>
      <w:r w:rsidR="00A50058">
        <w:rPr>
          <w:rFonts w:hAnsi="宋体" w:hint="eastAsia"/>
          <w:sz w:val="24"/>
        </w:rPr>
        <w:t>40t/a</w:t>
      </w:r>
      <w:r w:rsidR="00A50058">
        <w:rPr>
          <w:rFonts w:hAnsi="宋体" w:hint="eastAsia"/>
          <w:sz w:val="24"/>
        </w:rPr>
        <w:t>，</w:t>
      </w:r>
      <w:r w:rsidR="00834CB2" w:rsidRPr="00AA7E27">
        <w:rPr>
          <w:rFonts w:hAnsi="宋体" w:hint="eastAsia"/>
          <w:sz w:val="24"/>
        </w:rPr>
        <w:t>不可回收边角料</w:t>
      </w:r>
      <w:r w:rsidRPr="00AA7E27">
        <w:rPr>
          <w:rFonts w:hAnsi="宋体" w:hint="eastAsia"/>
          <w:sz w:val="24"/>
        </w:rPr>
        <w:t>产生量约</w:t>
      </w:r>
      <w:r w:rsidR="00A50058">
        <w:rPr>
          <w:rFonts w:hAnsi="宋体" w:hint="eastAsia"/>
          <w:sz w:val="24"/>
        </w:rPr>
        <w:t>4</w:t>
      </w:r>
      <w:r w:rsidRPr="00AA7E27">
        <w:rPr>
          <w:rFonts w:hAnsi="宋体" w:hint="eastAsia"/>
          <w:sz w:val="24"/>
        </w:rPr>
        <w:t>t/a</w:t>
      </w:r>
      <w:r w:rsidRPr="00AA7E27">
        <w:rPr>
          <w:rFonts w:hAnsi="宋体" w:hint="eastAsia"/>
          <w:sz w:val="24"/>
        </w:rPr>
        <w:t>，由当地物资回收公司回收</w:t>
      </w:r>
      <w:r w:rsidR="00834CB2" w:rsidRPr="00AA7E27">
        <w:rPr>
          <w:rFonts w:hAnsi="宋体" w:hint="eastAsia"/>
          <w:sz w:val="24"/>
        </w:rPr>
        <w:t>；</w:t>
      </w:r>
      <w:r w:rsidRPr="00AA7E27">
        <w:rPr>
          <w:rFonts w:hAnsi="宋体" w:hint="eastAsia"/>
          <w:sz w:val="24"/>
        </w:rPr>
        <w:t>扩建后</w:t>
      </w:r>
      <w:r w:rsidRPr="00AA7E27">
        <w:rPr>
          <w:rFonts w:hAnsi="宋体" w:hint="eastAsia"/>
          <w:sz w:val="24"/>
        </w:rPr>
        <w:t>1#</w:t>
      </w:r>
      <w:r w:rsidRPr="00AA7E27">
        <w:rPr>
          <w:rFonts w:hAnsi="宋体" w:hint="eastAsia"/>
          <w:sz w:val="24"/>
        </w:rPr>
        <w:t>、</w:t>
      </w:r>
      <w:r w:rsidRPr="00AA7E27">
        <w:rPr>
          <w:rFonts w:hAnsi="宋体" w:hint="eastAsia"/>
          <w:sz w:val="24"/>
        </w:rPr>
        <w:t>2#</w:t>
      </w:r>
      <w:r w:rsidRPr="00AA7E27">
        <w:rPr>
          <w:rFonts w:hAnsi="宋体" w:hint="eastAsia"/>
          <w:sz w:val="24"/>
        </w:rPr>
        <w:t>废水处理站污泥产生量共约</w:t>
      </w:r>
      <w:r w:rsidR="009D0944">
        <w:rPr>
          <w:rFonts w:hAnsi="宋体" w:hint="eastAsia"/>
          <w:sz w:val="24"/>
        </w:rPr>
        <w:t>25</w:t>
      </w:r>
      <w:r w:rsidRPr="00AA7E27">
        <w:rPr>
          <w:rFonts w:hAnsi="宋体" w:hint="eastAsia"/>
          <w:sz w:val="24"/>
        </w:rPr>
        <w:t>00t/a</w:t>
      </w:r>
      <w:r w:rsidRPr="00AA7E27">
        <w:rPr>
          <w:rFonts w:hAnsi="宋体" w:hint="eastAsia"/>
          <w:sz w:val="24"/>
        </w:rPr>
        <w:t>。</w:t>
      </w:r>
      <w:r w:rsidR="00834CB2" w:rsidRPr="00AA7E27">
        <w:rPr>
          <w:rFonts w:hint="eastAsia"/>
          <w:sz w:val="24"/>
        </w:rPr>
        <w:t>统一收集存放于污泥间中</w:t>
      </w:r>
      <w:r w:rsidR="00834CB2" w:rsidRPr="00AA7E27">
        <w:rPr>
          <w:rFonts w:hAnsi="宋体" w:hint="eastAsia"/>
          <w:sz w:val="24"/>
        </w:rPr>
        <w:t>定期</w:t>
      </w:r>
      <w:r w:rsidRPr="00AA7E27">
        <w:rPr>
          <w:rFonts w:hAnsi="宋体" w:hint="eastAsia"/>
          <w:sz w:val="24"/>
        </w:rPr>
        <w:t>委托福建三安建材有限公司回收处置</w:t>
      </w:r>
      <w:r w:rsidRPr="00AA7E27">
        <w:rPr>
          <w:rFonts w:hAnsi="宋体" w:hint="eastAsia"/>
          <w:bCs/>
          <w:kern w:val="0"/>
          <w:sz w:val="24"/>
        </w:rPr>
        <w:t>。</w:t>
      </w:r>
    </w:p>
    <w:p w:rsidR="009F166E" w:rsidRPr="00AA7E27" w:rsidRDefault="009F166E" w:rsidP="009F166E">
      <w:pPr>
        <w:adjustRightInd w:val="0"/>
        <w:spacing w:line="360" w:lineRule="auto"/>
        <w:ind w:firstLineChars="200" w:firstLine="480"/>
        <w:textDirection w:val="tbRlV"/>
        <w:textAlignment w:val="baseline"/>
        <w:rPr>
          <w:sz w:val="24"/>
        </w:rPr>
      </w:pPr>
      <w:r w:rsidRPr="00AA7E27">
        <w:rPr>
          <w:sz w:val="24"/>
        </w:rPr>
        <w:t>（</w:t>
      </w:r>
      <w:r w:rsidRPr="00AA7E27">
        <w:rPr>
          <w:rFonts w:hint="eastAsia"/>
          <w:sz w:val="24"/>
        </w:rPr>
        <w:t>2</w:t>
      </w:r>
      <w:r w:rsidR="00BD3496" w:rsidRPr="00AA7E27">
        <w:rPr>
          <w:sz w:val="24"/>
        </w:rPr>
        <w:t>）</w:t>
      </w:r>
      <w:r w:rsidR="00BD3496" w:rsidRPr="00AA7E27">
        <w:rPr>
          <w:rFonts w:hint="eastAsia"/>
          <w:sz w:val="24"/>
        </w:rPr>
        <w:t>危险废物</w:t>
      </w:r>
    </w:p>
    <w:p w:rsidR="00B159CE" w:rsidRPr="00AA7E27" w:rsidRDefault="00B159CE" w:rsidP="00B159CE">
      <w:pPr>
        <w:spacing w:line="360" w:lineRule="auto"/>
        <w:ind w:firstLineChars="200" w:firstLine="480"/>
        <w:rPr>
          <w:rFonts w:hAnsi="宋体"/>
          <w:sz w:val="24"/>
        </w:rPr>
      </w:pPr>
      <w:r w:rsidRPr="00AA7E27">
        <w:rPr>
          <w:rFonts w:ascii="宋体" w:hAnsi="宋体"/>
          <w:sz w:val="24"/>
        </w:rPr>
        <w:t>①</w:t>
      </w:r>
      <w:r w:rsidRPr="00AA7E27">
        <w:rPr>
          <w:rFonts w:hAnsi="宋体"/>
          <w:sz w:val="24"/>
        </w:rPr>
        <w:t>废化学品包装物：危险化学品包装物产生量约</w:t>
      </w:r>
      <w:r w:rsidRPr="00AA7E27">
        <w:rPr>
          <w:sz w:val="24"/>
        </w:rPr>
        <w:t>36t/a</w:t>
      </w:r>
      <w:r w:rsidRPr="00AA7E27">
        <w:rPr>
          <w:rFonts w:hAnsi="宋体"/>
          <w:sz w:val="24"/>
        </w:rPr>
        <w:t>（包括废硫酸桶、废氨水桶、废光刻胶</w:t>
      </w:r>
      <w:r w:rsidRPr="00AA7E27">
        <w:rPr>
          <w:rFonts w:hAnsi="宋体" w:hint="eastAsia"/>
          <w:sz w:val="24"/>
        </w:rPr>
        <w:t>桶</w:t>
      </w:r>
      <w:r w:rsidRPr="00AA7E27">
        <w:rPr>
          <w:rFonts w:hAnsi="宋体"/>
          <w:sz w:val="24"/>
        </w:rPr>
        <w:t>、废显影液桶等），危废类别</w:t>
      </w:r>
      <w:r w:rsidRPr="00AA7E27">
        <w:rPr>
          <w:sz w:val="24"/>
        </w:rPr>
        <w:t>HW49</w:t>
      </w:r>
      <w:r w:rsidRPr="00AA7E27">
        <w:rPr>
          <w:rFonts w:hAnsi="宋体"/>
          <w:sz w:val="24"/>
        </w:rPr>
        <w:t>（其他废物），废物代码</w:t>
      </w:r>
      <w:r w:rsidRPr="00AA7E27">
        <w:rPr>
          <w:sz w:val="24"/>
        </w:rPr>
        <w:t>900-041-49</w:t>
      </w:r>
      <w:r w:rsidRPr="00AA7E27">
        <w:rPr>
          <w:rFonts w:hAnsi="宋体"/>
          <w:sz w:val="24"/>
        </w:rPr>
        <w:t>，贮存在危废暂存间。根据环境保护部《关于用于原始用途的含有或直接沾染危险废物的包装物、容器是否属于危险废物问题的复函》（环函［</w:t>
      </w:r>
      <w:r w:rsidRPr="00AA7E27">
        <w:rPr>
          <w:sz w:val="24"/>
        </w:rPr>
        <w:t>2014</w:t>
      </w:r>
      <w:r w:rsidRPr="00AA7E27">
        <w:rPr>
          <w:rFonts w:hAnsi="宋体"/>
          <w:sz w:val="24"/>
        </w:rPr>
        <w:t>］</w:t>
      </w:r>
      <w:r w:rsidRPr="00AA7E27">
        <w:rPr>
          <w:sz w:val="24"/>
        </w:rPr>
        <w:t>126</w:t>
      </w:r>
      <w:r w:rsidRPr="00AA7E27">
        <w:rPr>
          <w:rFonts w:hAnsi="宋体"/>
          <w:sz w:val="24"/>
        </w:rPr>
        <w:t>号）：</w:t>
      </w:r>
      <w:r w:rsidR="001518C5" w:rsidRPr="00AA7E27">
        <w:rPr>
          <w:rFonts w:hint="eastAsia"/>
          <w:sz w:val="24"/>
        </w:rPr>
        <w:t>“</w:t>
      </w:r>
      <w:r w:rsidR="001518C5" w:rsidRPr="00AA7E27">
        <w:rPr>
          <w:rFonts w:hAnsi="宋体"/>
          <w:sz w:val="24"/>
        </w:rPr>
        <w:t>用于原始用途的含有或直接沾染危险废物的包装物、容器不属于固体废物，也不属于危险废物</w:t>
      </w:r>
      <w:r w:rsidR="001518C5" w:rsidRPr="00AA7E27">
        <w:rPr>
          <w:rFonts w:hint="eastAsia"/>
          <w:sz w:val="24"/>
        </w:rPr>
        <w:t>”</w:t>
      </w:r>
      <w:r w:rsidRPr="00AA7E27">
        <w:rPr>
          <w:rFonts w:hAnsi="宋体"/>
          <w:sz w:val="24"/>
        </w:rPr>
        <w:t>。据此，危险化学品包装材料不计入危险废物，由供应厂家回收。</w:t>
      </w:r>
    </w:p>
    <w:p w:rsidR="00B159CE" w:rsidRPr="00AA7E27" w:rsidRDefault="00B159CE" w:rsidP="00B159CE">
      <w:pPr>
        <w:spacing w:line="360" w:lineRule="auto"/>
        <w:ind w:firstLineChars="200" w:firstLine="480"/>
        <w:rPr>
          <w:sz w:val="24"/>
        </w:rPr>
      </w:pPr>
      <w:r w:rsidRPr="00AA7E27">
        <w:rPr>
          <w:rFonts w:hAnsi="宋体"/>
          <w:sz w:val="24"/>
        </w:rPr>
        <w:t>②废机油：生产设备及动力设备在运行过程中产生的废机油，产生量约</w:t>
      </w:r>
      <w:r w:rsidRPr="00AA7E27">
        <w:rPr>
          <w:sz w:val="24"/>
        </w:rPr>
        <w:t>4.5t/a</w:t>
      </w:r>
      <w:r w:rsidRPr="00AA7E27">
        <w:rPr>
          <w:rFonts w:hAnsi="宋体"/>
          <w:sz w:val="24"/>
        </w:rPr>
        <w:t>，属于危险废物，危废类别为</w:t>
      </w:r>
      <w:r w:rsidRPr="00AA7E27">
        <w:rPr>
          <w:rFonts w:hAnsi="宋体"/>
          <w:sz w:val="24"/>
        </w:rPr>
        <w:t>HW08</w:t>
      </w:r>
      <w:r w:rsidRPr="00AA7E27">
        <w:rPr>
          <w:rFonts w:hAnsi="宋体" w:hint="eastAsia"/>
          <w:sz w:val="24"/>
        </w:rPr>
        <w:t>（废矿物油）</w:t>
      </w:r>
      <w:r w:rsidRPr="00AA7E27">
        <w:rPr>
          <w:rFonts w:hAnsi="宋体"/>
          <w:sz w:val="24"/>
        </w:rPr>
        <w:t>，废物代码</w:t>
      </w:r>
      <w:r w:rsidRPr="00AA7E27">
        <w:rPr>
          <w:rFonts w:hAnsi="宋体" w:hint="eastAsia"/>
          <w:sz w:val="24"/>
        </w:rPr>
        <w:t>900-217-08</w:t>
      </w:r>
      <w:r w:rsidRPr="00AA7E27">
        <w:rPr>
          <w:rFonts w:hAnsi="宋体" w:hint="eastAsia"/>
          <w:sz w:val="24"/>
        </w:rPr>
        <w:t>，暂存</w:t>
      </w:r>
      <w:r w:rsidRPr="00AA7E27">
        <w:rPr>
          <w:rFonts w:hAnsi="宋体"/>
          <w:sz w:val="24"/>
        </w:rPr>
        <w:t>于危废暂存间</w:t>
      </w:r>
      <w:r w:rsidRPr="00AA7E27">
        <w:rPr>
          <w:rFonts w:hAnsi="宋体" w:hint="eastAsia"/>
          <w:sz w:val="24"/>
        </w:rPr>
        <w:t>，</w:t>
      </w:r>
      <w:r w:rsidRPr="00AA7E27">
        <w:rPr>
          <w:rFonts w:hAnsi="宋体"/>
          <w:sz w:val="24"/>
        </w:rPr>
        <w:t>委托</w:t>
      </w:r>
      <w:r w:rsidRPr="00AA7E27">
        <w:rPr>
          <w:rFonts w:hAnsi="宋体" w:hint="eastAsia"/>
          <w:sz w:val="24"/>
        </w:rPr>
        <w:t>福建绿洲</w:t>
      </w:r>
      <w:r w:rsidRPr="00AA7E27">
        <w:rPr>
          <w:rFonts w:hAnsi="宋体"/>
          <w:sz w:val="24"/>
        </w:rPr>
        <w:t>固体废物处置</w:t>
      </w:r>
      <w:r w:rsidRPr="00AA7E27">
        <w:rPr>
          <w:rFonts w:hAnsi="宋体" w:hint="eastAsia"/>
          <w:sz w:val="24"/>
        </w:rPr>
        <w:t>有限公司回收</w:t>
      </w:r>
      <w:r w:rsidRPr="00AA7E27">
        <w:rPr>
          <w:rFonts w:hAnsi="宋体"/>
          <w:sz w:val="24"/>
        </w:rPr>
        <w:t>处置；</w:t>
      </w:r>
    </w:p>
    <w:p w:rsidR="00344BCE" w:rsidRPr="00AA7E27" w:rsidRDefault="00B159CE" w:rsidP="00344BCE">
      <w:pPr>
        <w:spacing w:line="360" w:lineRule="auto"/>
        <w:ind w:firstLineChars="200" w:firstLine="480"/>
        <w:rPr>
          <w:sz w:val="24"/>
        </w:rPr>
      </w:pPr>
      <w:r w:rsidRPr="00AA7E27">
        <w:rPr>
          <w:rFonts w:hAnsi="宋体"/>
          <w:sz w:val="24"/>
        </w:rPr>
        <w:t>③</w:t>
      </w:r>
      <w:r w:rsidR="00344BCE" w:rsidRPr="00AA7E27">
        <w:rPr>
          <w:rFonts w:hAnsi="宋体"/>
          <w:sz w:val="24"/>
        </w:rPr>
        <w:t>废活性炭：来源于有机废气活性炭吸附系统。有机废气处理</w:t>
      </w:r>
      <w:r w:rsidR="00287141">
        <w:rPr>
          <w:rFonts w:hAnsi="宋体" w:hint="eastAsia"/>
          <w:sz w:val="24"/>
        </w:rPr>
        <w:t>设施更换</w:t>
      </w:r>
      <w:r w:rsidR="00344BCE" w:rsidRPr="00AA7E27">
        <w:rPr>
          <w:rFonts w:hAnsi="宋体"/>
          <w:sz w:val="24"/>
        </w:rPr>
        <w:t>产生</w:t>
      </w:r>
      <w:r w:rsidR="00287141">
        <w:rPr>
          <w:rFonts w:hAnsi="宋体" w:hint="eastAsia"/>
          <w:sz w:val="24"/>
        </w:rPr>
        <w:t>废活性炭</w:t>
      </w:r>
      <w:r w:rsidR="00344BCE" w:rsidRPr="00AA7E27">
        <w:rPr>
          <w:rFonts w:hAnsi="宋体"/>
          <w:sz w:val="24"/>
        </w:rPr>
        <w:t>约</w:t>
      </w:r>
      <w:r w:rsidR="00287141">
        <w:rPr>
          <w:rFonts w:hint="eastAsia"/>
          <w:sz w:val="24"/>
        </w:rPr>
        <w:t>15</w:t>
      </w:r>
      <w:r w:rsidR="00344BCE" w:rsidRPr="00AA7E27">
        <w:rPr>
          <w:sz w:val="24"/>
        </w:rPr>
        <w:t>t/a</w:t>
      </w:r>
      <w:r w:rsidR="00344BCE" w:rsidRPr="00AA7E27">
        <w:rPr>
          <w:rFonts w:hAnsi="宋体"/>
          <w:sz w:val="24"/>
        </w:rPr>
        <w:t>，属于危险废物，危废类别为</w:t>
      </w:r>
      <w:r w:rsidR="00344BCE" w:rsidRPr="00AA7E27">
        <w:rPr>
          <w:sz w:val="24"/>
        </w:rPr>
        <w:t>HW</w:t>
      </w:r>
      <w:r w:rsidR="00344BCE" w:rsidRPr="00AA7E27">
        <w:rPr>
          <w:rFonts w:hint="eastAsia"/>
          <w:sz w:val="24"/>
        </w:rPr>
        <w:t>49</w:t>
      </w:r>
      <w:r w:rsidR="00344BCE" w:rsidRPr="00AA7E27">
        <w:rPr>
          <w:rFonts w:hint="eastAsia"/>
          <w:sz w:val="24"/>
        </w:rPr>
        <w:t>（其他废物），废物代码</w:t>
      </w:r>
      <w:r w:rsidR="00344BCE" w:rsidRPr="00AA7E27">
        <w:rPr>
          <w:rFonts w:hint="eastAsia"/>
          <w:sz w:val="24"/>
        </w:rPr>
        <w:t>900-041-49</w:t>
      </w:r>
      <w:r w:rsidR="00344BCE" w:rsidRPr="00AA7E27">
        <w:rPr>
          <w:rFonts w:hAnsi="宋体"/>
          <w:sz w:val="24"/>
        </w:rPr>
        <w:t>，暂存于危废暂存间</w:t>
      </w:r>
      <w:r w:rsidR="00344BCE" w:rsidRPr="00AA7E27">
        <w:rPr>
          <w:rFonts w:hAnsi="宋体" w:hint="eastAsia"/>
          <w:sz w:val="24"/>
        </w:rPr>
        <w:t>，</w:t>
      </w:r>
      <w:r w:rsidR="00C875FF" w:rsidRPr="00AA7E27">
        <w:rPr>
          <w:rFonts w:hAnsi="宋体"/>
          <w:sz w:val="24"/>
        </w:rPr>
        <w:t>委托</w:t>
      </w:r>
      <w:r w:rsidR="00C875FF" w:rsidRPr="00AA7E27">
        <w:rPr>
          <w:rFonts w:hAnsi="宋体" w:hint="eastAsia"/>
          <w:sz w:val="24"/>
        </w:rPr>
        <w:t>福建绿洲</w:t>
      </w:r>
      <w:r w:rsidR="00C875FF" w:rsidRPr="00AA7E27">
        <w:rPr>
          <w:rFonts w:hAnsi="宋体"/>
          <w:sz w:val="24"/>
        </w:rPr>
        <w:t>固体废物处置</w:t>
      </w:r>
      <w:r w:rsidR="00C875FF" w:rsidRPr="00AA7E27">
        <w:rPr>
          <w:rFonts w:hAnsi="宋体" w:hint="eastAsia"/>
          <w:sz w:val="24"/>
        </w:rPr>
        <w:t>有限公司回收</w:t>
      </w:r>
      <w:r w:rsidR="00C875FF" w:rsidRPr="00AA7E27">
        <w:rPr>
          <w:rFonts w:hAnsi="宋体"/>
          <w:sz w:val="24"/>
        </w:rPr>
        <w:t>处置</w:t>
      </w:r>
      <w:r w:rsidR="00344BCE" w:rsidRPr="00AA7E27">
        <w:rPr>
          <w:rFonts w:hAnsi="宋体"/>
          <w:sz w:val="24"/>
        </w:rPr>
        <w:t>。</w:t>
      </w:r>
    </w:p>
    <w:p w:rsidR="00B159CE" w:rsidRPr="00AA7E27" w:rsidRDefault="00B159CE" w:rsidP="00B159CE">
      <w:pPr>
        <w:spacing w:line="360" w:lineRule="auto"/>
        <w:ind w:firstLineChars="200" w:firstLine="480"/>
        <w:rPr>
          <w:rFonts w:hAnsi="宋体"/>
          <w:sz w:val="24"/>
        </w:rPr>
      </w:pPr>
      <w:r w:rsidRPr="00AA7E27">
        <w:rPr>
          <w:rFonts w:hAnsi="宋体" w:hint="eastAsia"/>
          <w:sz w:val="24"/>
        </w:rPr>
        <w:t>④</w:t>
      </w:r>
      <w:r w:rsidRPr="00AA7E27">
        <w:rPr>
          <w:rFonts w:hAnsi="宋体"/>
          <w:sz w:val="24"/>
        </w:rPr>
        <w:t>废光刻胶：图形化衬底光刻使光刻胶，使用过程中会产生废光刻胶有机溶液，产生量约为</w:t>
      </w:r>
      <w:r w:rsidR="00097991">
        <w:rPr>
          <w:rFonts w:hint="eastAsia"/>
          <w:sz w:val="24"/>
        </w:rPr>
        <w:t>30</w:t>
      </w:r>
      <w:r w:rsidRPr="00AA7E27">
        <w:rPr>
          <w:sz w:val="24"/>
        </w:rPr>
        <w:t>t/a</w:t>
      </w:r>
      <w:r w:rsidRPr="00AA7E27">
        <w:rPr>
          <w:rFonts w:hAnsi="宋体"/>
          <w:sz w:val="24"/>
        </w:rPr>
        <w:t>，属于危险废物，危废类别为</w:t>
      </w:r>
      <w:r w:rsidRPr="00AA7E27">
        <w:rPr>
          <w:sz w:val="24"/>
        </w:rPr>
        <w:t>HW06</w:t>
      </w:r>
      <w:r w:rsidRPr="00AA7E27">
        <w:rPr>
          <w:rFonts w:hint="eastAsia"/>
          <w:sz w:val="24"/>
        </w:rPr>
        <w:t>（废有机溶剂与含有机溶剂废物）</w:t>
      </w:r>
      <w:r w:rsidRPr="00AA7E27">
        <w:rPr>
          <w:rFonts w:hAnsi="宋体"/>
          <w:sz w:val="24"/>
        </w:rPr>
        <w:t>，</w:t>
      </w:r>
      <w:r w:rsidRPr="00AA7E27">
        <w:rPr>
          <w:rFonts w:hAnsi="宋体" w:hint="eastAsia"/>
          <w:sz w:val="24"/>
        </w:rPr>
        <w:t>废物代码</w:t>
      </w:r>
      <w:r w:rsidRPr="00AA7E27">
        <w:rPr>
          <w:rFonts w:hAnsi="宋体" w:hint="eastAsia"/>
          <w:sz w:val="24"/>
        </w:rPr>
        <w:t>900-404-06</w:t>
      </w:r>
      <w:r w:rsidRPr="00AA7E27">
        <w:rPr>
          <w:rFonts w:hAnsi="宋体" w:hint="eastAsia"/>
          <w:sz w:val="24"/>
        </w:rPr>
        <w:t>，</w:t>
      </w:r>
      <w:r w:rsidRPr="00AA7E27">
        <w:rPr>
          <w:rFonts w:hAnsi="宋体"/>
          <w:sz w:val="24"/>
        </w:rPr>
        <w:t>暂存于危废暂存间，委托</w:t>
      </w:r>
      <w:r w:rsidRPr="00AA7E27">
        <w:rPr>
          <w:rFonts w:hAnsi="宋体" w:hint="eastAsia"/>
          <w:sz w:val="24"/>
        </w:rPr>
        <w:t>福建</w:t>
      </w:r>
      <w:r w:rsidRPr="00AA7E27">
        <w:rPr>
          <w:rFonts w:hAnsi="宋体"/>
          <w:sz w:val="24"/>
        </w:rPr>
        <w:t>绿洲固体废物处置有限公司处置。</w:t>
      </w:r>
    </w:p>
    <w:p w:rsidR="00B159CE" w:rsidRPr="00AA7E27" w:rsidRDefault="00B159CE" w:rsidP="00B159CE">
      <w:pPr>
        <w:spacing w:line="360" w:lineRule="auto"/>
        <w:ind w:firstLineChars="200" w:firstLine="480"/>
        <w:rPr>
          <w:rFonts w:hAnsi="宋体"/>
          <w:sz w:val="24"/>
        </w:rPr>
      </w:pPr>
      <w:r w:rsidRPr="00AA7E27">
        <w:rPr>
          <w:rFonts w:hAnsi="宋体" w:hint="eastAsia"/>
          <w:sz w:val="24"/>
        </w:rPr>
        <w:lastRenderedPageBreak/>
        <w:t>⑤废去胶液：</w:t>
      </w:r>
      <w:r w:rsidRPr="00AA7E27">
        <w:rPr>
          <w:rFonts w:hAnsi="宋体" w:hint="eastAsia"/>
          <w:sz w:val="24"/>
        </w:rPr>
        <w:t>DPSS</w:t>
      </w:r>
      <w:r w:rsidRPr="00AA7E27">
        <w:rPr>
          <w:rFonts w:hAnsi="宋体" w:hint="eastAsia"/>
          <w:sz w:val="24"/>
        </w:rPr>
        <w:t>不合格产品去胶清洗产生的废去胶液，故废去胶液产生量约</w:t>
      </w:r>
      <w:r w:rsidR="00A50058">
        <w:rPr>
          <w:rFonts w:hAnsi="宋体" w:hint="eastAsia"/>
          <w:sz w:val="24"/>
        </w:rPr>
        <w:t>40</w:t>
      </w:r>
      <w:r w:rsidRPr="00AA7E27">
        <w:rPr>
          <w:rFonts w:hAnsi="宋体" w:hint="eastAsia"/>
          <w:sz w:val="24"/>
        </w:rPr>
        <w:t>t/a</w:t>
      </w:r>
      <w:r w:rsidRPr="00AA7E27">
        <w:rPr>
          <w:rFonts w:hAnsi="宋体" w:hint="eastAsia"/>
          <w:sz w:val="24"/>
        </w:rPr>
        <w:t>，危废类别为</w:t>
      </w:r>
      <w:r w:rsidRPr="00AA7E27">
        <w:rPr>
          <w:sz w:val="24"/>
        </w:rPr>
        <w:t>HW06</w:t>
      </w:r>
      <w:r w:rsidRPr="00AA7E27">
        <w:rPr>
          <w:rFonts w:hint="eastAsia"/>
          <w:sz w:val="24"/>
        </w:rPr>
        <w:t>（废有机溶剂与含有机溶剂废物）</w:t>
      </w:r>
      <w:r w:rsidRPr="00AA7E27">
        <w:rPr>
          <w:rFonts w:hAnsi="宋体"/>
          <w:sz w:val="24"/>
        </w:rPr>
        <w:t>，</w:t>
      </w:r>
      <w:r w:rsidRPr="00AA7E27">
        <w:rPr>
          <w:rFonts w:hAnsi="宋体" w:hint="eastAsia"/>
          <w:sz w:val="24"/>
        </w:rPr>
        <w:t>废物代码</w:t>
      </w:r>
      <w:r w:rsidRPr="00AA7E27">
        <w:rPr>
          <w:rFonts w:hAnsi="宋体" w:hint="eastAsia"/>
          <w:sz w:val="24"/>
        </w:rPr>
        <w:t>900-404-06</w:t>
      </w:r>
      <w:r w:rsidRPr="00AA7E27">
        <w:rPr>
          <w:rFonts w:hAnsi="宋体" w:hint="eastAsia"/>
          <w:sz w:val="24"/>
        </w:rPr>
        <w:t>，暂存于危废暂存间，委托苏州瑞环化工有限公司回收处置。</w:t>
      </w:r>
    </w:p>
    <w:p w:rsidR="00B159CE" w:rsidRPr="00AA7E27" w:rsidRDefault="00B159CE" w:rsidP="00B159CE">
      <w:pPr>
        <w:spacing w:line="360" w:lineRule="auto"/>
        <w:ind w:firstLineChars="200" w:firstLine="480"/>
        <w:rPr>
          <w:sz w:val="24"/>
        </w:rPr>
      </w:pPr>
      <w:r w:rsidRPr="00AA7E27">
        <w:rPr>
          <w:rFonts w:hAnsi="宋体" w:hint="eastAsia"/>
          <w:sz w:val="24"/>
        </w:rPr>
        <w:t>⑥废酸</w:t>
      </w:r>
      <w:r w:rsidRPr="00AA7E27">
        <w:rPr>
          <w:rFonts w:hAnsi="宋体"/>
          <w:sz w:val="24"/>
        </w:rPr>
        <w:t>：衬底生产各工序酸洗产生的废酸收集后汇入酸碱废水，最终进入污水处理站处理，当污水处理站无法负荷此部分废酸时</w:t>
      </w:r>
      <w:r w:rsidRPr="00AA7E27">
        <w:rPr>
          <w:rFonts w:hAnsi="宋体" w:hint="eastAsia"/>
          <w:sz w:val="24"/>
        </w:rPr>
        <w:t>（由污水处理站管理人员在保证出水水质的前提下视生产废水处理情况而定）</w:t>
      </w:r>
      <w:r w:rsidRPr="00AA7E27">
        <w:rPr>
          <w:rFonts w:hAnsi="宋体"/>
          <w:sz w:val="24"/>
        </w:rPr>
        <w:t>，采用截留措施，暂存于危废暂存间，</w:t>
      </w:r>
      <w:r w:rsidR="001277A4">
        <w:rPr>
          <w:rFonts w:hAnsi="宋体" w:hint="eastAsia"/>
          <w:sz w:val="24"/>
        </w:rPr>
        <w:t>约为</w:t>
      </w:r>
      <w:r w:rsidR="00A50058">
        <w:rPr>
          <w:rFonts w:hAnsi="宋体" w:hint="eastAsia"/>
          <w:sz w:val="24"/>
        </w:rPr>
        <w:t>10</w:t>
      </w:r>
      <w:r w:rsidR="00867B0B">
        <w:rPr>
          <w:rFonts w:hAnsi="宋体" w:hint="eastAsia"/>
          <w:sz w:val="24"/>
        </w:rPr>
        <w:t>00t/a</w:t>
      </w:r>
      <w:r w:rsidR="00867B0B">
        <w:rPr>
          <w:rFonts w:hAnsi="宋体" w:hint="eastAsia"/>
          <w:sz w:val="24"/>
        </w:rPr>
        <w:t>，</w:t>
      </w:r>
      <w:r w:rsidRPr="00AA7E27">
        <w:rPr>
          <w:rFonts w:hAnsi="宋体"/>
          <w:sz w:val="24"/>
        </w:rPr>
        <w:t>委托厦门宜境环保科技有限公司处理。</w:t>
      </w:r>
    </w:p>
    <w:p w:rsidR="00B159CE" w:rsidRPr="00AA7E27" w:rsidRDefault="00825EAF" w:rsidP="00B159CE">
      <w:pPr>
        <w:spacing w:line="360" w:lineRule="auto"/>
        <w:ind w:firstLineChars="200" w:firstLine="480"/>
        <w:rPr>
          <w:sz w:val="24"/>
        </w:rPr>
      </w:pPr>
      <w:r w:rsidRPr="00AA7E27">
        <w:rPr>
          <w:rFonts w:hint="eastAsia"/>
          <w:sz w:val="24"/>
        </w:rPr>
        <w:t>⑦</w:t>
      </w:r>
      <w:r w:rsidR="00B159CE" w:rsidRPr="00AA7E27">
        <w:rPr>
          <w:rFonts w:hint="eastAsia"/>
          <w:sz w:val="24"/>
        </w:rPr>
        <w:t>废</w:t>
      </w:r>
      <w:r w:rsidR="00B159CE" w:rsidRPr="00AA7E27">
        <w:rPr>
          <w:rFonts w:hint="eastAsia"/>
          <w:sz w:val="24"/>
        </w:rPr>
        <w:t>SDG</w:t>
      </w:r>
      <w:r w:rsidR="00B159CE" w:rsidRPr="00AA7E27">
        <w:rPr>
          <w:rFonts w:hint="eastAsia"/>
          <w:sz w:val="24"/>
        </w:rPr>
        <w:t>吸附剂：产生于</w:t>
      </w:r>
      <w:r w:rsidR="001277A4">
        <w:rPr>
          <w:rFonts w:hint="eastAsia"/>
          <w:sz w:val="24"/>
        </w:rPr>
        <w:t>新型</w:t>
      </w:r>
      <w:r w:rsidR="001277A4">
        <w:rPr>
          <w:rFonts w:hint="eastAsia"/>
          <w:sz w:val="24"/>
        </w:rPr>
        <w:t>SDG</w:t>
      </w:r>
      <w:r w:rsidR="001277A4">
        <w:rPr>
          <w:rFonts w:hint="eastAsia"/>
          <w:sz w:val="24"/>
        </w:rPr>
        <w:t>吸附塔</w:t>
      </w:r>
      <w:r w:rsidR="00B159CE" w:rsidRPr="00AA7E27">
        <w:rPr>
          <w:rFonts w:hint="eastAsia"/>
          <w:sz w:val="24"/>
        </w:rPr>
        <w:t>更换下的</w:t>
      </w:r>
      <w:r w:rsidR="001277A4">
        <w:rPr>
          <w:rFonts w:hint="eastAsia"/>
          <w:sz w:val="24"/>
        </w:rPr>
        <w:t>废吸附剂</w:t>
      </w:r>
      <w:r w:rsidR="00B159CE" w:rsidRPr="00AA7E27">
        <w:rPr>
          <w:rFonts w:hint="eastAsia"/>
          <w:sz w:val="24"/>
        </w:rPr>
        <w:t>。</w:t>
      </w:r>
      <w:r w:rsidR="001518C5" w:rsidRPr="00AA7E27">
        <w:rPr>
          <w:rFonts w:hint="eastAsia"/>
          <w:sz w:val="24"/>
        </w:rPr>
        <w:t>废</w:t>
      </w:r>
      <w:r w:rsidR="00B159CE" w:rsidRPr="00AA7E27">
        <w:rPr>
          <w:rFonts w:hint="eastAsia"/>
          <w:sz w:val="24"/>
        </w:rPr>
        <w:t>SDG</w:t>
      </w:r>
      <w:r w:rsidR="00B159CE" w:rsidRPr="00AA7E27">
        <w:rPr>
          <w:rFonts w:hint="eastAsia"/>
          <w:sz w:val="24"/>
        </w:rPr>
        <w:t>吸附剂吸附</w:t>
      </w:r>
      <w:r w:rsidR="001518C5" w:rsidRPr="00AA7E27">
        <w:rPr>
          <w:rFonts w:hint="eastAsia"/>
          <w:sz w:val="24"/>
        </w:rPr>
        <w:t>产生</w:t>
      </w:r>
      <w:r w:rsidR="00B159CE" w:rsidRPr="00AA7E27">
        <w:rPr>
          <w:rFonts w:hint="eastAsia"/>
          <w:sz w:val="24"/>
        </w:rPr>
        <w:t>量</w:t>
      </w:r>
      <w:r w:rsidR="001518C5" w:rsidRPr="00AA7E27">
        <w:rPr>
          <w:rFonts w:hint="eastAsia"/>
          <w:sz w:val="24"/>
        </w:rPr>
        <w:t>约</w:t>
      </w:r>
      <w:r w:rsidR="00B159CE" w:rsidRPr="00AA7E27">
        <w:rPr>
          <w:rFonts w:hint="eastAsia"/>
          <w:sz w:val="24"/>
        </w:rPr>
        <w:t>为</w:t>
      </w:r>
      <w:r w:rsidR="00B159CE" w:rsidRPr="00AA7E27">
        <w:rPr>
          <w:rFonts w:hint="eastAsia"/>
          <w:sz w:val="24"/>
        </w:rPr>
        <w:t>1</w:t>
      </w:r>
      <w:r w:rsidR="001277A4">
        <w:rPr>
          <w:rFonts w:hint="eastAsia"/>
          <w:sz w:val="24"/>
        </w:rPr>
        <w:t>6</w:t>
      </w:r>
      <w:r w:rsidR="00B159CE" w:rsidRPr="00AA7E27">
        <w:rPr>
          <w:rFonts w:hint="eastAsia"/>
          <w:sz w:val="24"/>
        </w:rPr>
        <w:t>t/a</w:t>
      </w:r>
      <w:r w:rsidR="00B159CE" w:rsidRPr="00AA7E27">
        <w:rPr>
          <w:rFonts w:hint="eastAsia"/>
          <w:sz w:val="24"/>
        </w:rPr>
        <w:t>，</w:t>
      </w:r>
      <w:r w:rsidR="00B159CE" w:rsidRPr="00AA7E27">
        <w:rPr>
          <w:sz w:val="24"/>
        </w:rPr>
        <w:t>属于危险废物，危废类别为</w:t>
      </w:r>
      <w:r w:rsidR="00B159CE" w:rsidRPr="00AA7E27">
        <w:rPr>
          <w:sz w:val="24"/>
        </w:rPr>
        <w:t>HW49</w:t>
      </w:r>
      <w:r w:rsidR="00B159CE" w:rsidRPr="00AA7E27">
        <w:rPr>
          <w:sz w:val="24"/>
        </w:rPr>
        <w:t>（其他废物</w:t>
      </w:r>
      <w:r w:rsidR="00B159CE" w:rsidRPr="00AA7E27">
        <w:rPr>
          <w:rFonts w:hint="eastAsia"/>
          <w:sz w:val="24"/>
        </w:rPr>
        <w:t>，</w:t>
      </w:r>
      <w:r w:rsidR="00B159CE" w:rsidRPr="00AA7E27">
        <w:rPr>
          <w:rFonts w:hint="eastAsia"/>
          <w:sz w:val="24"/>
        </w:rPr>
        <w:t>900-041-49</w:t>
      </w:r>
      <w:r w:rsidR="00B159CE" w:rsidRPr="00AA7E27">
        <w:rPr>
          <w:sz w:val="24"/>
        </w:rPr>
        <w:t>）</w:t>
      </w:r>
      <w:r w:rsidR="00B159CE" w:rsidRPr="00AA7E27">
        <w:rPr>
          <w:rFonts w:hint="eastAsia"/>
          <w:sz w:val="24"/>
        </w:rPr>
        <w:t>。</w:t>
      </w:r>
      <w:r w:rsidR="001277A4" w:rsidRPr="00AA7E27">
        <w:rPr>
          <w:rFonts w:hAnsi="宋体"/>
          <w:sz w:val="24"/>
        </w:rPr>
        <w:t>委托</w:t>
      </w:r>
      <w:r w:rsidR="001277A4" w:rsidRPr="00AA7E27">
        <w:rPr>
          <w:rFonts w:hAnsi="宋体" w:hint="eastAsia"/>
          <w:sz w:val="24"/>
        </w:rPr>
        <w:t>福建</w:t>
      </w:r>
      <w:r w:rsidR="001277A4" w:rsidRPr="00AA7E27">
        <w:rPr>
          <w:rFonts w:hAnsi="宋体"/>
          <w:sz w:val="24"/>
        </w:rPr>
        <w:t>绿洲固体废物处置有限公司处置</w:t>
      </w:r>
      <w:r w:rsidR="00867B0B">
        <w:rPr>
          <w:rFonts w:hAnsi="宋体" w:hint="eastAsia"/>
          <w:sz w:val="24"/>
        </w:rPr>
        <w:t>。</w:t>
      </w:r>
    </w:p>
    <w:p w:rsidR="00017792" w:rsidRPr="00AA7E27" w:rsidRDefault="00351B01" w:rsidP="00017792">
      <w:pPr>
        <w:pStyle w:val="42"/>
        <w:rPr>
          <w:color w:val="auto"/>
          <w:highlight w:val="yellow"/>
        </w:rPr>
      </w:pPr>
      <w:r>
        <w:rPr>
          <w:rFonts w:hint="eastAsia"/>
          <w:color w:val="auto"/>
        </w:rPr>
        <w:t>公司</w:t>
      </w:r>
      <w:r w:rsidR="00443AAB" w:rsidRPr="00AA7E27">
        <w:rPr>
          <w:rFonts w:hint="eastAsia"/>
          <w:color w:val="auto"/>
        </w:rPr>
        <w:t>设置有</w:t>
      </w:r>
      <w:r w:rsidR="00443AAB" w:rsidRPr="00AA7E27">
        <w:rPr>
          <w:rFonts w:hint="eastAsia"/>
          <w:color w:val="auto"/>
        </w:rPr>
        <w:t>1</w:t>
      </w:r>
      <w:r w:rsidR="00443AAB" w:rsidRPr="00AA7E27">
        <w:rPr>
          <w:rFonts w:hint="eastAsia"/>
          <w:color w:val="auto"/>
        </w:rPr>
        <w:t>处</w:t>
      </w:r>
      <w:r w:rsidR="00443AAB" w:rsidRPr="00AA7E27">
        <w:rPr>
          <w:rFonts w:hint="eastAsia"/>
          <w:bCs/>
          <w:color w:val="auto"/>
        </w:rPr>
        <w:t>面积</w:t>
      </w:r>
      <w:r w:rsidR="00017792" w:rsidRPr="00AA7E27">
        <w:rPr>
          <w:rFonts w:hint="eastAsia"/>
          <w:bCs/>
          <w:color w:val="auto"/>
        </w:rPr>
        <w:t>约</w:t>
      </w:r>
      <w:r w:rsidR="00443AAB" w:rsidRPr="00AA7E27">
        <w:rPr>
          <w:rFonts w:hint="eastAsia"/>
          <w:bCs/>
          <w:color w:val="auto"/>
        </w:rPr>
        <w:t>为</w:t>
      </w:r>
      <w:r w:rsidR="003210EA" w:rsidRPr="00AA7E27">
        <w:rPr>
          <w:rFonts w:hint="eastAsia"/>
          <w:bCs/>
          <w:color w:val="auto"/>
        </w:rPr>
        <w:t>2400m</w:t>
      </w:r>
      <w:r w:rsidR="003210EA" w:rsidRPr="00AA7E27">
        <w:rPr>
          <w:rFonts w:hint="eastAsia"/>
          <w:bCs/>
          <w:color w:val="auto"/>
          <w:vertAlign w:val="superscript"/>
        </w:rPr>
        <w:t>2</w:t>
      </w:r>
      <w:r w:rsidR="003210EA" w:rsidRPr="00AA7E27">
        <w:rPr>
          <w:rFonts w:hint="eastAsia"/>
          <w:color w:val="auto"/>
        </w:rPr>
        <w:t>的</w:t>
      </w:r>
      <w:r w:rsidR="003210EA" w:rsidRPr="00AA7E27">
        <w:rPr>
          <w:rFonts w:hint="eastAsia"/>
          <w:bCs/>
          <w:color w:val="auto"/>
        </w:rPr>
        <w:t>一般固废临时堆放场和</w:t>
      </w:r>
      <w:r w:rsidR="003210EA" w:rsidRPr="00AA7E27">
        <w:rPr>
          <w:rFonts w:hint="eastAsia"/>
          <w:bCs/>
          <w:color w:val="auto"/>
        </w:rPr>
        <w:t>1</w:t>
      </w:r>
      <w:r w:rsidR="003210EA" w:rsidRPr="00AA7E27">
        <w:rPr>
          <w:rFonts w:hint="eastAsia"/>
          <w:bCs/>
          <w:color w:val="auto"/>
        </w:rPr>
        <w:t>处面积约为</w:t>
      </w:r>
      <w:r w:rsidR="003210EA" w:rsidRPr="00AA7E27">
        <w:rPr>
          <w:rFonts w:hint="eastAsia"/>
          <w:bCs/>
          <w:color w:val="auto"/>
        </w:rPr>
        <w:t>560m</w:t>
      </w:r>
      <w:r w:rsidR="003210EA" w:rsidRPr="00AA7E27">
        <w:rPr>
          <w:rFonts w:hint="eastAsia"/>
          <w:bCs/>
          <w:color w:val="auto"/>
          <w:vertAlign w:val="superscript"/>
        </w:rPr>
        <w:t>2</w:t>
      </w:r>
      <w:r w:rsidR="003210EA" w:rsidRPr="00AA7E27">
        <w:rPr>
          <w:rFonts w:hint="eastAsia"/>
          <w:bCs/>
          <w:color w:val="auto"/>
        </w:rPr>
        <w:t>专门</w:t>
      </w:r>
      <w:r w:rsidR="003210EA" w:rsidRPr="00AA7E27">
        <w:rPr>
          <w:rFonts w:hint="eastAsia"/>
          <w:color w:val="auto"/>
        </w:rPr>
        <w:t>的</w:t>
      </w:r>
      <w:r w:rsidR="003210EA" w:rsidRPr="00AA7E27">
        <w:rPr>
          <w:rFonts w:hint="eastAsia"/>
          <w:bCs/>
          <w:color w:val="auto"/>
        </w:rPr>
        <w:t>存放危险废物</w:t>
      </w:r>
      <w:r w:rsidR="00017792" w:rsidRPr="00AA7E27">
        <w:rPr>
          <w:rFonts w:hint="eastAsia"/>
          <w:bCs/>
          <w:color w:val="auto"/>
        </w:rPr>
        <w:t>的临时贮存仓库。危废临时贮存仓库</w:t>
      </w:r>
      <w:r w:rsidR="00017792" w:rsidRPr="00AA7E27">
        <w:rPr>
          <w:rFonts w:hint="eastAsia"/>
          <w:color w:val="auto"/>
        </w:rPr>
        <w:t>地板进行水泥固</w:t>
      </w:r>
      <w:r w:rsidR="007E7BED" w:rsidRPr="00AA7E27">
        <w:rPr>
          <w:rFonts w:hint="eastAsia"/>
          <w:color w:val="auto"/>
        </w:rPr>
        <w:t>化</w:t>
      </w:r>
      <w:r w:rsidR="00017792" w:rsidRPr="00AA7E27">
        <w:rPr>
          <w:rFonts w:hint="eastAsia"/>
          <w:color w:val="auto"/>
        </w:rPr>
        <w:t>，同时表面涂环氧树脂进行防渗处理；采用实体墙进行围挡隔离，并安装铁门上锁达到防盗效果；张贴有明显的警示标识，管理制度上墙等。危废仓库基本符合规范要求。</w:t>
      </w:r>
      <w:r w:rsidR="006B395B">
        <w:rPr>
          <w:rFonts w:hint="eastAsia"/>
          <w:color w:val="auto"/>
        </w:rPr>
        <w:t>项目生产过程产生的危险废物统一使用收集桶收集包装完整并按要求张贴标识后使用周转车运至危废仓库。确保危废从车间转移至危废仓库时渗漏。</w:t>
      </w:r>
    </w:p>
    <w:p w:rsidR="00834CB2" w:rsidRPr="00AA7E27" w:rsidRDefault="00834CB2" w:rsidP="00834CB2">
      <w:pPr>
        <w:spacing w:line="360" w:lineRule="auto"/>
        <w:ind w:firstLineChars="200" w:firstLine="480"/>
        <w:rPr>
          <w:rFonts w:hAnsi="宋体"/>
          <w:sz w:val="24"/>
        </w:rPr>
      </w:pPr>
      <w:r w:rsidRPr="00AA7E27">
        <w:rPr>
          <w:rFonts w:hAnsi="宋体" w:hint="eastAsia"/>
          <w:sz w:val="24"/>
        </w:rPr>
        <w:t>（</w:t>
      </w:r>
      <w:r w:rsidRPr="00AA7E27">
        <w:rPr>
          <w:rFonts w:hAnsi="宋体" w:hint="eastAsia"/>
          <w:sz w:val="24"/>
        </w:rPr>
        <w:t>3</w:t>
      </w:r>
      <w:r w:rsidRPr="00AA7E27">
        <w:rPr>
          <w:rFonts w:hAnsi="宋体" w:hint="eastAsia"/>
          <w:sz w:val="24"/>
        </w:rPr>
        <w:t>）生活垃圾</w:t>
      </w:r>
    </w:p>
    <w:p w:rsidR="00834CB2" w:rsidRPr="00AA7E27" w:rsidRDefault="00017792" w:rsidP="00834CB2">
      <w:pPr>
        <w:spacing w:line="360" w:lineRule="auto"/>
        <w:ind w:firstLineChars="200" w:firstLine="480"/>
        <w:rPr>
          <w:sz w:val="24"/>
        </w:rPr>
      </w:pPr>
      <w:r w:rsidRPr="00AA7E27">
        <w:rPr>
          <w:rFonts w:hAnsi="宋体" w:hint="eastAsia"/>
          <w:sz w:val="24"/>
        </w:rPr>
        <w:t>职工日常生活、工作过程产生的生活垃圾</w:t>
      </w:r>
      <w:r w:rsidR="00834CB2" w:rsidRPr="00AA7E27">
        <w:rPr>
          <w:rFonts w:hAnsi="宋体" w:hint="eastAsia"/>
          <w:sz w:val="24"/>
        </w:rPr>
        <w:t>，</w:t>
      </w:r>
      <w:r w:rsidR="00834CB2" w:rsidRPr="00AA7E27">
        <w:rPr>
          <w:rFonts w:hAnsi="宋体"/>
          <w:sz w:val="24"/>
        </w:rPr>
        <w:t>扩建后生活垃圾产生量</w:t>
      </w:r>
      <w:r w:rsidR="00834CB2" w:rsidRPr="00AA7E27">
        <w:rPr>
          <w:rFonts w:hint="eastAsia"/>
          <w:sz w:val="24"/>
        </w:rPr>
        <w:t>约</w:t>
      </w:r>
      <w:r w:rsidR="00834CB2" w:rsidRPr="00AA7E27">
        <w:rPr>
          <w:rFonts w:hint="eastAsia"/>
          <w:sz w:val="24"/>
        </w:rPr>
        <w:t>10t/a</w:t>
      </w:r>
      <w:r w:rsidR="00834CB2" w:rsidRPr="00AA7E27">
        <w:rPr>
          <w:rFonts w:hAnsi="宋体"/>
          <w:sz w:val="24"/>
        </w:rPr>
        <w:t>。</w:t>
      </w:r>
      <w:r w:rsidRPr="00AA7E27">
        <w:rPr>
          <w:rFonts w:hAnsi="宋体" w:hint="eastAsia"/>
          <w:sz w:val="24"/>
        </w:rPr>
        <w:t>统一收集后</w:t>
      </w:r>
      <w:r w:rsidR="00834CB2" w:rsidRPr="00AA7E27">
        <w:rPr>
          <w:rFonts w:hAnsi="宋体"/>
          <w:sz w:val="24"/>
        </w:rPr>
        <w:t>委托</w:t>
      </w:r>
      <w:r w:rsidR="00834CB2" w:rsidRPr="00AA7E27">
        <w:rPr>
          <w:rFonts w:ascii="宋体" w:hAnsi="宋体" w:hint="eastAsia"/>
          <w:sz w:val="24"/>
        </w:rPr>
        <w:t>福建省安溪鑫荣保洁有限公司清运。</w:t>
      </w:r>
      <w:r w:rsidRPr="00AA7E27">
        <w:rPr>
          <w:rFonts w:ascii="宋体" w:hAnsi="宋体" w:hint="eastAsia"/>
          <w:sz w:val="24"/>
        </w:rPr>
        <w:t>做到日清日运。</w:t>
      </w:r>
    </w:p>
    <w:p w:rsidR="00AD7CB9" w:rsidRPr="00AA7E27" w:rsidRDefault="00017792" w:rsidP="00BB7F16">
      <w:pPr>
        <w:adjustRightInd w:val="0"/>
        <w:spacing w:beforeLines="50"/>
        <w:jc w:val="center"/>
        <w:textDirection w:val="tbRlV"/>
        <w:textAlignment w:val="baseline"/>
        <w:rPr>
          <w:sz w:val="24"/>
        </w:rPr>
      </w:pPr>
      <w:r w:rsidRPr="00AA7E27">
        <w:rPr>
          <w:rFonts w:hAnsi="宋体" w:hint="eastAsia"/>
          <w:b/>
          <w:sz w:val="24"/>
        </w:rPr>
        <w:t>表</w:t>
      </w:r>
      <w:r w:rsidRPr="00AA7E27">
        <w:rPr>
          <w:rFonts w:hAnsi="宋体" w:hint="eastAsia"/>
          <w:b/>
          <w:sz w:val="24"/>
        </w:rPr>
        <w:t xml:space="preserve">4-2 </w:t>
      </w:r>
      <w:r w:rsidRPr="00AA7E27">
        <w:rPr>
          <w:rFonts w:hAnsi="宋体"/>
          <w:b/>
          <w:sz w:val="24"/>
        </w:rPr>
        <w:t>固</w:t>
      </w:r>
      <w:r w:rsidR="00876AD8">
        <w:rPr>
          <w:rFonts w:hAnsi="宋体" w:hint="eastAsia"/>
          <w:b/>
          <w:sz w:val="24"/>
        </w:rPr>
        <w:t>（液）</w:t>
      </w:r>
      <w:r w:rsidRPr="00AA7E27">
        <w:rPr>
          <w:rFonts w:hAnsi="宋体"/>
          <w:b/>
          <w:sz w:val="24"/>
        </w:rPr>
        <w:t>体废物产生</w:t>
      </w:r>
      <w:r w:rsidRPr="00AA7E27">
        <w:rPr>
          <w:rFonts w:hAnsi="宋体" w:hint="eastAsia"/>
          <w:b/>
          <w:sz w:val="24"/>
        </w:rPr>
        <w:t>及处置</w:t>
      </w:r>
      <w:r w:rsidRPr="00AA7E27">
        <w:rPr>
          <w:rFonts w:hAnsi="宋体"/>
          <w:b/>
          <w:sz w:val="24"/>
        </w:rPr>
        <w:t>情况一览表</w:t>
      </w:r>
    </w:p>
    <w:tbl>
      <w:tblPr>
        <w:tblW w:w="9356" w:type="dxa"/>
        <w:tblBorders>
          <w:top w:val="double" w:sz="4" w:space="0" w:color="auto"/>
          <w:bottom w:val="double" w:sz="4" w:space="0" w:color="auto"/>
          <w:insideH w:val="single" w:sz="2" w:space="0" w:color="auto"/>
          <w:insideV w:val="single" w:sz="2" w:space="0" w:color="auto"/>
        </w:tblBorders>
        <w:tblLayout w:type="fixed"/>
        <w:tblCellMar>
          <w:left w:w="0" w:type="dxa"/>
          <w:right w:w="0" w:type="dxa"/>
        </w:tblCellMar>
        <w:tblLook w:val="04A0"/>
      </w:tblPr>
      <w:tblGrid>
        <w:gridCol w:w="904"/>
        <w:gridCol w:w="2322"/>
        <w:gridCol w:w="1510"/>
        <w:gridCol w:w="4620"/>
      </w:tblGrid>
      <w:tr w:rsidR="00AD7CB9" w:rsidRPr="00AA7E27" w:rsidTr="001518C5">
        <w:trPr>
          <w:trHeight w:val="425"/>
        </w:trPr>
        <w:tc>
          <w:tcPr>
            <w:tcW w:w="904" w:type="dxa"/>
            <w:vAlign w:val="center"/>
          </w:tcPr>
          <w:p w:rsidR="00AD7CB9" w:rsidRPr="00AA7E27" w:rsidRDefault="00AD7CB9" w:rsidP="00C875FF">
            <w:pPr>
              <w:pStyle w:val="aff6"/>
              <w:rPr>
                <w:b/>
                <w:color w:val="auto"/>
              </w:rPr>
            </w:pPr>
            <w:r w:rsidRPr="00AA7E27">
              <w:rPr>
                <w:rFonts w:hint="eastAsia"/>
                <w:b/>
                <w:color w:val="auto"/>
              </w:rPr>
              <w:t>序号</w:t>
            </w:r>
          </w:p>
        </w:tc>
        <w:tc>
          <w:tcPr>
            <w:tcW w:w="2322" w:type="dxa"/>
            <w:vAlign w:val="center"/>
          </w:tcPr>
          <w:p w:rsidR="00AD7CB9" w:rsidRPr="00AA7E27" w:rsidRDefault="00AD7CB9" w:rsidP="00C875FF">
            <w:pPr>
              <w:pStyle w:val="aff6"/>
              <w:rPr>
                <w:b/>
                <w:color w:val="auto"/>
              </w:rPr>
            </w:pPr>
            <w:r w:rsidRPr="00AA7E27">
              <w:rPr>
                <w:rFonts w:hint="eastAsia"/>
                <w:b/>
                <w:color w:val="auto"/>
              </w:rPr>
              <w:t>固</w:t>
            </w:r>
            <w:r w:rsidR="00876AD8">
              <w:rPr>
                <w:rFonts w:hint="eastAsia"/>
                <w:b/>
                <w:color w:val="auto"/>
              </w:rPr>
              <w:t>（液）体</w:t>
            </w:r>
            <w:r w:rsidRPr="00AA7E27">
              <w:rPr>
                <w:rFonts w:hint="eastAsia"/>
                <w:b/>
                <w:color w:val="auto"/>
              </w:rPr>
              <w:t>废种类</w:t>
            </w:r>
          </w:p>
        </w:tc>
        <w:tc>
          <w:tcPr>
            <w:tcW w:w="1510" w:type="dxa"/>
            <w:vAlign w:val="center"/>
          </w:tcPr>
          <w:p w:rsidR="00AD7CB9" w:rsidRPr="00AA7E27" w:rsidRDefault="00E42C53" w:rsidP="00C875FF">
            <w:pPr>
              <w:pStyle w:val="aff6"/>
              <w:rPr>
                <w:b/>
                <w:color w:val="auto"/>
              </w:rPr>
            </w:pPr>
            <w:r w:rsidRPr="00AA7E27">
              <w:rPr>
                <w:rFonts w:hint="eastAsia"/>
                <w:b/>
                <w:color w:val="auto"/>
              </w:rPr>
              <w:t>产生环节</w:t>
            </w:r>
          </w:p>
        </w:tc>
        <w:tc>
          <w:tcPr>
            <w:tcW w:w="4620" w:type="dxa"/>
            <w:vAlign w:val="center"/>
          </w:tcPr>
          <w:p w:rsidR="00AD7CB9" w:rsidRPr="00AA7E27" w:rsidRDefault="00AD7CB9" w:rsidP="00C875FF">
            <w:pPr>
              <w:pStyle w:val="aff6"/>
              <w:rPr>
                <w:b/>
                <w:color w:val="auto"/>
              </w:rPr>
            </w:pPr>
            <w:r w:rsidRPr="00AA7E27">
              <w:rPr>
                <w:rFonts w:hint="eastAsia"/>
                <w:b/>
                <w:color w:val="auto"/>
              </w:rPr>
              <w:t>处置措施</w:t>
            </w:r>
          </w:p>
        </w:tc>
      </w:tr>
      <w:tr w:rsidR="00AD7CB9" w:rsidRPr="00AA7E27" w:rsidTr="001518C5">
        <w:trPr>
          <w:trHeight w:val="425"/>
        </w:trPr>
        <w:tc>
          <w:tcPr>
            <w:tcW w:w="904" w:type="dxa"/>
            <w:vAlign w:val="center"/>
          </w:tcPr>
          <w:p w:rsidR="00AD7CB9" w:rsidRPr="00AA7E27" w:rsidRDefault="00AD7CB9" w:rsidP="00C875FF">
            <w:pPr>
              <w:pStyle w:val="aff6"/>
              <w:rPr>
                <w:color w:val="auto"/>
              </w:rPr>
            </w:pPr>
            <w:r w:rsidRPr="00AA7E27">
              <w:rPr>
                <w:rFonts w:hint="eastAsia"/>
                <w:color w:val="auto"/>
              </w:rPr>
              <w:t>1</w:t>
            </w:r>
          </w:p>
        </w:tc>
        <w:tc>
          <w:tcPr>
            <w:tcW w:w="2322" w:type="dxa"/>
            <w:vAlign w:val="center"/>
          </w:tcPr>
          <w:p w:rsidR="00AD7CB9" w:rsidRPr="00AA7E27" w:rsidRDefault="00AD7CB9" w:rsidP="00C875FF">
            <w:pPr>
              <w:pStyle w:val="aff6"/>
              <w:rPr>
                <w:color w:val="auto"/>
              </w:rPr>
            </w:pPr>
            <w:r w:rsidRPr="00AA7E27">
              <w:rPr>
                <w:rFonts w:hint="eastAsia"/>
                <w:color w:val="auto"/>
              </w:rPr>
              <w:t>废活性炭</w:t>
            </w:r>
          </w:p>
        </w:tc>
        <w:tc>
          <w:tcPr>
            <w:tcW w:w="1510" w:type="dxa"/>
            <w:vAlign w:val="center"/>
          </w:tcPr>
          <w:p w:rsidR="00AD7CB9" w:rsidRPr="00AA7E27" w:rsidRDefault="00E42C53" w:rsidP="00C875FF">
            <w:pPr>
              <w:pStyle w:val="aff6"/>
              <w:rPr>
                <w:color w:val="auto"/>
              </w:rPr>
            </w:pPr>
            <w:r w:rsidRPr="00AA7E27">
              <w:rPr>
                <w:rFonts w:hint="eastAsia"/>
                <w:color w:val="auto"/>
              </w:rPr>
              <w:t>废气处理设施</w:t>
            </w:r>
          </w:p>
        </w:tc>
        <w:tc>
          <w:tcPr>
            <w:tcW w:w="4620" w:type="dxa"/>
            <w:vAlign w:val="center"/>
          </w:tcPr>
          <w:p w:rsidR="00AD7CB9" w:rsidRPr="00AA7E27" w:rsidRDefault="00C875FF" w:rsidP="00C875FF">
            <w:pPr>
              <w:pStyle w:val="aff6"/>
              <w:rPr>
                <w:color w:val="auto"/>
              </w:rPr>
            </w:pPr>
            <w:r w:rsidRPr="00AA7E27">
              <w:rPr>
                <w:color w:val="auto"/>
              </w:rPr>
              <w:t>委托</w:t>
            </w:r>
            <w:r w:rsidRPr="00AA7E27">
              <w:rPr>
                <w:rFonts w:hint="eastAsia"/>
                <w:color w:val="auto"/>
              </w:rPr>
              <w:t>福建绿洲</w:t>
            </w:r>
            <w:r w:rsidRPr="00AA7E27">
              <w:rPr>
                <w:color w:val="auto"/>
              </w:rPr>
              <w:t>固体废物处置</w:t>
            </w:r>
            <w:r w:rsidRPr="00AA7E27">
              <w:rPr>
                <w:rFonts w:hint="eastAsia"/>
                <w:color w:val="auto"/>
              </w:rPr>
              <w:t>有限公司回收</w:t>
            </w:r>
            <w:r w:rsidRPr="00AA7E27">
              <w:rPr>
                <w:color w:val="auto"/>
              </w:rPr>
              <w:t>处置</w:t>
            </w:r>
          </w:p>
        </w:tc>
      </w:tr>
      <w:tr w:rsidR="00AD7CB9" w:rsidRPr="00AA7E27" w:rsidTr="001518C5">
        <w:trPr>
          <w:trHeight w:val="425"/>
        </w:trPr>
        <w:tc>
          <w:tcPr>
            <w:tcW w:w="904" w:type="dxa"/>
            <w:vAlign w:val="center"/>
          </w:tcPr>
          <w:p w:rsidR="00AD7CB9" w:rsidRPr="00AA7E27" w:rsidRDefault="00AD7CB9" w:rsidP="00C875FF">
            <w:pPr>
              <w:pStyle w:val="aff6"/>
              <w:rPr>
                <w:color w:val="auto"/>
              </w:rPr>
            </w:pPr>
            <w:r w:rsidRPr="00AA7E27">
              <w:rPr>
                <w:rFonts w:hint="eastAsia"/>
                <w:color w:val="auto"/>
              </w:rPr>
              <w:t>2</w:t>
            </w:r>
          </w:p>
        </w:tc>
        <w:tc>
          <w:tcPr>
            <w:tcW w:w="2322" w:type="dxa"/>
            <w:vAlign w:val="center"/>
          </w:tcPr>
          <w:p w:rsidR="00AD7CB9" w:rsidRPr="00AA7E27" w:rsidRDefault="00AD7CB9" w:rsidP="00C875FF">
            <w:pPr>
              <w:pStyle w:val="aff6"/>
              <w:rPr>
                <w:color w:val="auto"/>
              </w:rPr>
            </w:pPr>
            <w:r w:rsidRPr="00AA7E27">
              <w:rPr>
                <w:rFonts w:hint="eastAsia"/>
                <w:color w:val="auto"/>
              </w:rPr>
              <w:t>废化学品包装容器</w:t>
            </w:r>
          </w:p>
        </w:tc>
        <w:tc>
          <w:tcPr>
            <w:tcW w:w="1510" w:type="dxa"/>
            <w:vAlign w:val="center"/>
          </w:tcPr>
          <w:p w:rsidR="00AD7CB9" w:rsidRPr="00AA7E27" w:rsidRDefault="00E42C53" w:rsidP="00C875FF">
            <w:pPr>
              <w:pStyle w:val="aff6"/>
              <w:rPr>
                <w:color w:val="auto"/>
              </w:rPr>
            </w:pPr>
            <w:r w:rsidRPr="00AA7E27">
              <w:rPr>
                <w:rFonts w:hint="eastAsia"/>
                <w:color w:val="auto"/>
              </w:rPr>
              <w:t>生产过程</w:t>
            </w:r>
          </w:p>
        </w:tc>
        <w:tc>
          <w:tcPr>
            <w:tcW w:w="4620" w:type="dxa"/>
            <w:vAlign w:val="center"/>
          </w:tcPr>
          <w:p w:rsidR="00AD7CB9" w:rsidRPr="00AA7E27" w:rsidRDefault="00AD7CB9" w:rsidP="00C875FF">
            <w:pPr>
              <w:pStyle w:val="aff6"/>
              <w:rPr>
                <w:color w:val="auto"/>
              </w:rPr>
            </w:pPr>
            <w:r w:rsidRPr="00AA7E27">
              <w:rPr>
                <w:rFonts w:hint="eastAsia"/>
                <w:color w:val="auto"/>
              </w:rPr>
              <w:t>由化学品供应商回收</w:t>
            </w:r>
          </w:p>
        </w:tc>
      </w:tr>
      <w:tr w:rsidR="00AD7CB9" w:rsidRPr="00AA7E27" w:rsidTr="001518C5">
        <w:trPr>
          <w:trHeight w:val="425"/>
        </w:trPr>
        <w:tc>
          <w:tcPr>
            <w:tcW w:w="904" w:type="dxa"/>
            <w:vAlign w:val="center"/>
          </w:tcPr>
          <w:p w:rsidR="00AD7CB9" w:rsidRPr="00AA7E27" w:rsidRDefault="00AD7CB9" w:rsidP="00C875FF">
            <w:pPr>
              <w:pStyle w:val="aff6"/>
              <w:rPr>
                <w:color w:val="auto"/>
              </w:rPr>
            </w:pPr>
            <w:r w:rsidRPr="00AA7E27">
              <w:rPr>
                <w:rFonts w:hint="eastAsia"/>
                <w:color w:val="auto"/>
              </w:rPr>
              <w:t>3</w:t>
            </w:r>
          </w:p>
        </w:tc>
        <w:tc>
          <w:tcPr>
            <w:tcW w:w="2322" w:type="dxa"/>
            <w:vAlign w:val="center"/>
          </w:tcPr>
          <w:p w:rsidR="00AD7CB9" w:rsidRPr="00AA7E27" w:rsidRDefault="00AD7CB9" w:rsidP="00C875FF">
            <w:pPr>
              <w:pStyle w:val="aff6"/>
              <w:rPr>
                <w:color w:val="auto"/>
              </w:rPr>
            </w:pPr>
            <w:r w:rsidRPr="00AA7E27">
              <w:rPr>
                <w:rFonts w:hint="eastAsia"/>
                <w:color w:val="auto"/>
              </w:rPr>
              <w:t>废光刻胶</w:t>
            </w:r>
          </w:p>
        </w:tc>
        <w:tc>
          <w:tcPr>
            <w:tcW w:w="1510" w:type="dxa"/>
            <w:vAlign w:val="center"/>
          </w:tcPr>
          <w:p w:rsidR="00AD7CB9" w:rsidRPr="00AA7E27" w:rsidRDefault="00825EAF" w:rsidP="00C875FF">
            <w:pPr>
              <w:pStyle w:val="aff6"/>
              <w:rPr>
                <w:color w:val="auto"/>
              </w:rPr>
            </w:pPr>
            <w:r>
              <w:rPr>
                <w:rFonts w:hint="eastAsia"/>
                <w:color w:val="auto"/>
              </w:rPr>
              <w:t>涂胶</w:t>
            </w:r>
            <w:r w:rsidR="00C875FF" w:rsidRPr="00AA7E27">
              <w:rPr>
                <w:rFonts w:hint="eastAsia"/>
                <w:color w:val="auto"/>
              </w:rPr>
              <w:t>过程</w:t>
            </w:r>
          </w:p>
        </w:tc>
        <w:tc>
          <w:tcPr>
            <w:tcW w:w="4620" w:type="dxa"/>
            <w:vAlign w:val="center"/>
          </w:tcPr>
          <w:p w:rsidR="00AD7CB9" w:rsidRPr="00AA7E27" w:rsidRDefault="00825EAF" w:rsidP="00C875FF">
            <w:pPr>
              <w:pStyle w:val="aff6"/>
              <w:rPr>
                <w:color w:val="auto"/>
              </w:rPr>
            </w:pPr>
            <w:r w:rsidRPr="00AA7E27">
              <w:rPr>
                <w:color w:val="auto"/>
              </w:rPr>
              <w:t>委托</w:t>
            </w:r>
            <w:r w:rsidRPr="00AA7E27">
              <w:rPr>
                <w:rFonts w:hint="eastAsia"/>
                <w:color w:val="auto"/>
              </w:rPr>
              <w:t>福建绿洲</w:t>
            </w:r>
            <w:r w:rsidRPr="00AA7E27">
              <w:rPr>
                <w:color w:val="auto"/>
              </w:rPr>
              <w:t>固体废物处置</w:t>
            </w:r>
            <w:r w:rsidRPr="00AA7E27">
              <w:rPr>
                <w:rFonts w:hint="eastAsia"/>
                <w:color w:val="auto"/>
              </w:rPr>
              <w:t>有限公司回收</w:t>
            </w:r>
            <w:r w:rsidRPr="00AA7E27">
              <w:rPr>
                <w:color w:val="auto"/>
              </w:rPr>
              <w:t>处置</w:t>
            </w:r>
          </w:p>
        </w:tc>
      </w:tr>
      <w:tr w:rsidR="00825EAF" w:rsidRPr="00AA7E27" w:rsidTr="001518C5">
        <w:trPr>
          <w:trHeight w:val="425"/>
        </w:trPr>
        <w:tc>
          <w:tcPr>
            <w:tcW w:w="904" w:type="dxa"/>
            <w:vAlign w:val="center"/>
          </w:tcPr>
          <w:p w:rsidR="00825EAF" w:rsidRPr="00AA7E27" w:rsidRDefault="00825EAF" w:rsidP="00C875FF">
            <w:pPr>
              <w:pStyle w:val="aff6"/>
              <w:rPr>
                <w:color w:val="auto"/>
              </w:rPr>
            </w:pPr>
          </w:p>
        </w:tc>
        <w:tc>
          <w:tcPr>
            <w:tcW w:w="2322" w:type="dxa"/>
            <w:vAlign w:val="center"/>
          </w:tcPr>
          <w:p w:rsidR="00825EAF" w:rsidRPr="00AA7E27" w:rsidRDefault="00825EAF" w:rsidP="00C875FF">
            <w:pPr>
              <w:pStyle w:val="aff6"/>
              <w:rPr>
                <w:color w:val="auto"/>
              </w:rPr>
            </w:pPr>
            <w:r>
              <w:rPr>
                <w:rFonts w:hint="eastAsia"/>
                <w:color w:val="auto"/>
              </w:rPr>
              <w:t>废去胶液</w:t>
            </w:r>
          </w:p>
        </w:tc>
        <w:tc>
          <w:tcPr>
            <w:tcW w:w="1510" w:type="dxa"/>
            <w:vAlign w:val="center"/>
          </w:tcPr>
          <w:p w:rsidR="00825EAF" w:rsidRPr="00AA7E27" w:rsidRDefault="00825EAF" w:rsidP="00C875FF">
            <w:pPr>
              <w:pStyle w:val="aff6"/>
              <w:rPr>
                <w:color w:val="auto"/>
              </w:rPr>
            </w:pPr>
            <w:r>
              <w:rPr>
                <w:rFonts w:hint="eastAsia"/>
                <w:color w:val="auto"/>
              </w:rPr>
              <w:t>不合格品去胶</w:t>
            </w:r>
          </w:p>
        </w:tc>
        <w:tc>
          <w:tcPr>
            <w:tcW w:w="4620" w:type="dxa"/>
            <w:vAlign w:val="center"/>
          </w:tcPr>
          <w:p w:rsidR="00825EAF" w:rsidRPr="00AA7E27" w:rsidRDefault="00825EAF" w:rsidP="00C875FF">
            <w:pPr>
              <w:pStyle w:val="aff6"/>
              <w:rPr>
                <w:color w:val="auto"/>
              </w:rPr>
            </w:pPr>
            <w:r w:rsidRPr="00AA7E27">
              <w:rPr>
                <w:rFonts w:hint="eastAsia"/>
                <w:color w:val="auto"/>
              </w:rPr>
              <w:t>委托苏州瑞环化工有限公司回收处置</w:t>
            </w:r>
          </w:p>
        </w:tc>
      </w:tr>
      <w:tr w:rsidR="00AD7CB9" w:rsidRPr="00AA7E27" w:rsidTr="001518C5">
        <w:trPr>
          <w:trHeight w:val="425"/>
        </w:trPr>
        <w:tc>
          <w:tcPr>
            <w:tcW w:w="904" w:type="dxa"/>
            <w:vAlign w:val="center"/>
          </w:tcPr>
          <w:p w:rsidR="00AD7CB9" w:rsidRPr="00AA7E27" w:rsidRDefault="00AD7CB9" w:rsidP="00C875FF">
            <w:pPr>
              <w:pStyle w:val="aff6"/>
              <w:rPr>
                <w:color w:val="auto"/>
              </w:rPr>
            </w:pPr>
            <w:r w:rsidRPr="00AA7E27">
              <w:rPr>
                <w:rFonts w:hint="eastAsia"/>
                <w:color w:val="auto"/>
              </w:rPr>
              <w:t>4</w:t>
            </w:r>
          </w:p>
        </w:tc>
        <w:tc>
          <w:tcPr>
            <w:tcW w:w="2322" w:type="dxa"/>
            <w:vAlign w:val="center"/>
          </w:tcPr>
          <w:p w:rsidR="00AD7CB9" w:rsidRPr="00AA7E27" w:rsidRDefault="00C875FF" w:rsidP="00C875FF">
            <w:pPr>
              <w:pStyle w:val="aff6"/>
              <w:rPr>
                <w:color w:val="auto"/>
              </w:rPr>
            </w:pPr>
            <w:r w:rsidRPr="00AA7E27">
              <w:rPr>
                <w:rFonts w:hint="eastAsia"/>
                <w:color w:val="auto"/>
              </w:rPr>
              <w:t>废</w:t>
            </w:r>
            <w:r w:rsidRPr="00AA7E27">
              <w:rPr>
                <w:rFonts w:hint="eastAsia"/>
                <w:color w:val="auto"/>
              </w:rPr>
              <w:t>SDG</w:t>
            </w:r>
            <w:r w:rsidRPr="00AA7E27">
              <w:rPr>
                <w:rFonts w:hint="eastAsia"/>
                <w:color w:val="auto"/>
              </w:rPr>
              <w:t>吸附剂</w:t>
            </w:r>
          </w:p>
        </w:tc>
        <w:tc>
          <w:tcPr>
            <w:tcW w:w="1510" w:type="dxa"/>
            <w:vAlign w:val="center"/>
          </w:tcPr>
          <w:p w:rsidR="00AD7CB9" w:rsidRPr="00AA7E27" w:rsidRDefault="00C875FF" w:rsidP="00C875FF">
            <w:pPr>
              <w:pStyle w:val="aff6"/>
              <w:rPr>
                <w:color w:val="auto"/>
              </w:rPr>
            </w:pPr>
            <w:r w:rsidRPr="00AA7E27">
              <w:rPr>
                <w:rFonts w:hint="eastAsia"/>
                <w:color w:val="auto"/>
              </w:rPr>
              <w:t>废气处理设施</w:t>
            </w:r>
          </w:p>
        </w:tc>
        <w:tc>
          <w:tcPr>
            <w:tcW w:w="4620" w:type="dxa"/>
            <w:vAlign w:val="center"/>
          </w:tcPr>
          <w:p w:rsidR="00AD7CB9" w:rsidRPr="00AA7E27" w:rsidRDefault="00C875FF" w:rsidP="00C875FF">
            <w:pPr>
              <w:pStyle w:val="aff6"/>
              <w:rPr>
                <w:color w:val="auto"/>
              </w:rPr>
            </w:pPr>
            <w:r w:rsidRPr="00AA7E27">
              <w:rPr>
                <w:color w:val="auto"/>
              </w:rPr>
              <w:t>委托</w:t>
            </w:r>
            <w:r w:rsidRPr="00AA7E27">
              <w:rPr>
                <w:rFonts w:hint="eastAsia"/>
                <w:color w:val="auto"/>
              </w:rPr>
              <w:t>福建绿洲</w:t>
            </w:r>
            <w:r w:rsidRPr="00AA7E27">
              <w:rPr>
                <w:color w:val="auto"/>
              </w:rPr>
              <w:t>固体废物处置</w:t>
            </w:r>
            <w:r w:rsidRPr="00AA7E27">
              <w:rPr>
                <w:rFonts w:hint="eastAsia"/>
                <w:color w:val="auto"/>
              </w:rPr>
              <w:t>有限公司回收</w:t>
            </w:r>
            <w:r w:rsidRPr="00AA7E27">
              <w:rPr>
                <w:color w:val="auto"/>
              </w:rPr>
              <w:t>处置</w:t>
            </w:r>
          </w:p>
        </w:tc>
      </w:tr>
      <w:tr w:rsidR="00AD7CB9" w:rsidRPr="00AA7E27" w:rsidTr="001518C5">
        <w:trPr>
          <w:trHeight w:val="425"/>
        </w:trPr>
        <w:tc>
          <w:tcPr>
            <w:tcW w:w="904" w:type="dxa"/>
            <w:vAlign w:val="center"/>
          </w:tcPr>
          <w:p w:rsidR="00AD7CB9" w:rsidRPr="00AA7E27" w:rsidRDefault="00AD7CB9" w:rsidP="00C875FF">
            <w:pPr>
              <w:pStyle w:val="aff6"/>
              <w:rPr>
                <w:color w:val="auto"/>
              </w:rPr>
            </w:pPr>
            <w:r w:rsidRPr="00AA7E27">
              <w:rPr>
                <w:rFonts w:hint="eastAsia"/>
                <w:color w:val="auto"/>
              </w:rPr>
              <w:t>5</w:t>
            </w:r>
          </w:p>
        </w:tc>
        <w:tc>
          <w:tcPr>
            <w:tcW w:w="2322" w:type="dxa"/>
            <w:vAlign w:val="center"/>
          </w:tcPr>
          <w:p w:rsidR="00AD7CB9" w:rsidRPr="00AA7E27" w:rsidRDefault="00AD7CB9" w:rsidP="00C875FF">
            <w:pPr>
              <w:pStyle w:val="aff6"/>
              <w:rPr>
                <w:color w:val="auto"/>
              </w:rPr>
            </w:pPr>
            <w:r w:rsidRPr="00AA7E27">
              <w:rPr>
                <w:rFonts w:hint="eastAsia"/>
                <w:color w:val="auto"/>
              </w:rPr>
              <w:t>废机油</w:t>
            </w:r>
          </w:p>
        </w:tc>
        <w:tc>
          <w:tcPr>
            <w:tcW w:w="1510" w:type="dxa"/>
            <w:vAlign w:val="center"/>
          </w:tcPr>
          <w:p w:rsidR="00AD7CB9" w:rsidRPr="00AA7E27" w:rsidRDefault="00C875FF" w:rsidP="00C875FF">
            <w:pPr>
              <w:pStyle w:val="aff6"/>
              <w:rPr>
                <w:color w:val="auto"/>
              </w:rPr>
            </w:pPr>
            <w:r w:rsidRPr="00AA7E27">
              <w:rPr>
                <w:rFonts w:hint="eastAsia"/>
                <w:color w:val="auto"/>
              </w:rPr>
              <w:t>设备保养</w:t>
            </w:r>
          </w:p>
        </w:tc>
        <w:tc>
          <w:tcPr>
            <w:tcW w:w="4620" w:type="dxa"/>
            <w:vAlign w:val="center"/>
          </w:tcPr>
          <w:p w:rsidR="00AD7CB9" w:rsidRPr="00AA7E27" w:rsidRDefault="00C875FF" w:rsidP="00C875FF">
            <w:pPr>
              <w:pStyle w:val="aff6"/>
              <w:rPr>
                <w:color w:val="auto"/>
              </w:rPr>
            </w:pPr>
            <w:r w:rsidRPr="00AA7E27">
              <w:rPr>
                <w:color w:val="auto"/>
              </w:rPr>
              <w:t>委托</w:t>
            </w:r>
            <w:r w:rsidRPr="00AA7E27">
              <w:rPr>
                <w:rFonts w:hint="eastAsia"/>
                <w:color w:val="auto"/>
              </w:rPr>
              <w:t>福建绿洲</w:t>
            </w:r>
            <w:r w:rsidRPr="00AA7E27">
              <w:rPr>
                <w:color w:val="auto"/>
              </w:rPr>
              <w:t>固体废物处置</w:t>
            </w:r>
            <w:r w:rsidRPr="00AA7E27">
              <w:rPr>
                <w:rFonts w:hint="eastAsia"/>
                <w:color w:val="auto"/>
              </w:rPr>
              <w:t>有限公司回收</w:t>
            </w:r>
            <w:r w:rsidRPr="00AA7E27">
              <w:rPr>
                <w:color w:val="auto"/>
              </w:rPr>
              <w:t>处置</w:t>
            </w:r>
          </w:p>
        </w:tc>
      </w:tr>
      <w:tr w:rsidR="00C875FF" w:rsidRPr="00AA7E27" w:rsidTr="001518C5">
        <w:trPr>
          <w:trHeight w:val="425"/>
        </w:trPr>
        <w:tc>
          <w:tcPr>
            <w:tcW w:w="904" w:type="dxa"/>
            <w:vAlign w:val="center"/>
          </w:tcPr>
          <w:p w:rsidR="00C875FF" w:rsidRPr="00AA7E27" w:rsidRDefault="00C875FF" w:rsidP="00C875FF">
            <w:pPr>
              <w:pStyle w:val="aff6"/>
              <w:rPr>
                <w:color w:val="auto"/>
              </w:rPr>
            </w:pPr>
            <w:r w:rsidRPr="00AA7E27">
              <w:rPr>
                <w:rFonts w:hint="eastAsia"/>
                <w:color w:val="auto"/>
              </w:rPr>
              <w:t>6</w:t>
            </w:r>
          </w:p>
        </w:tc>
        <w:tc>
          <w:tcPr>
            <w:tcW w:w="2322" w:type="dxa"/>
            <w:vAlign w:val="center"/>
          </w:tcPr>
          <w:p w:rsidR="00C875FF" w:rsidRPr="00AA7E27" w:rsidRDefault="00C875FF" w:rsidP="00C875FF">
            <w:pPr>
              <w:pStyle w:val="aff6"/>
              <w:rPr>
                <w:color w:val="auto"/>
              </w:rPr>
            </w:pPr>
            <w:r w:rsidRPr="00AA7E27">
              <w:rPr>
                <w:rFonts w:hint="eastAsia"/>
                <w:color w:val="auto"/>
              </w:rPr>
              <w:t>废酸</w:t>
            </w:r>
          </w:p>
        </w:tc>
        <w:tc>
          <w:tcPr>
            <w:tcW w:w="1510" w:type="dxa"/>
            <w:vAlign w:val="center"/>
          </w:tcPr>
          <w:p w:rsidR="00C875FF" w:rsidRPr="00AA7E27" w:rsidRDefault="00C875FF" w:rsidP="00C875FF">
            <w:pPr>
              <w:pStyle w:val="aff6"/>
              <w:rPr>
                <w:color w:val="auto"/>
              </w:rPr>
            </w:pPr>
            <w:r w:rsidRPr="00AA7E27">
              <w:rPr>
                <w:rFonts w:hint="eastAsia"/>
                <w:color w:val="auto"/>
              </w:rPr>
              <w:t>酸洗过程</w:t>
            </w:r>
          </w:p>
        </w:tc>
        <w:tc>
          <w:tcPr>
            <w:tcW w:w="4620" w:type="dxa"/>
            <w:vAlign w:val="center"/>
          </w:tcPr>
          <w:p w:rsidR="00C875FF" w:rsidRPr="00AA7E27" w:rsidRDefault="00C875FF" w:rsidP="00C875FF">
            <w:pPr>
              <w:pStyle w:val="aff6"/>
              <w:rPr>
                <w:color w:val="auto"/>
              </w:rPr>
            </w:pPr>
            <w:r w:rsidRPr="00AA7E27">
              <w:rPr>
                <w:color w:val="auto"/>
              </w:rPr>
              <w:t>委托厦门宜境环保科技有限公司处理</w:t>
            </w:r>
          </w:p>
        </w:tc>
      </w:tr>
      <w:tr w:rsidR="00AD7CB9" w:rsidRPr="00AA7E27" w:rsidTr="001518C5">
        <w:trPr>
          <w:trHeight w:val="425"/>
        </w:trPr>
        <w:tc>
          <w:tcPr>
            <w:tcW w:w="904" w:type="dxa"/>
            <w:vAlign w:val="center"/>
          </w:tcPr>
          <w:p w:rsidR="00AD7CB9" w:rsidRPr="00AA7E27" w:rsidRDefault="00AD7CB9" w:rsidP="00C875FF">
            <w:pPr>
              <w:pStyle w:val="aff6"/>
              <w:rPr>
                <w:color w:val="auto"/>
              </w:rPr>
            </w:pPr>
            <w:r w:rsidRPr="00AA7E27">
              <w:rPr>
                <w:rFonts w:hint="eastAsia"/>
                <w:color w:val="auto"/>
              </w:rPr>
              <w:t>6</w:t>
            </w:r>
          </w:p>
        </w:tc>
        <w:tc>
          <w:tcPr>
            <w:tcW w:w="2322" w:type="dxa"/>
            <w:vAlign w:val="center"/>
          </w:tcPr>
          <w:p w:rsidR="00AD7CB9" w:rsidRPr="00AA7E27" w:rsidRDefault="00AD7CB9" w:rsidP="00C875FF">
            <w:pPr>
              <w:pStyle w:val="aff6"/>
              <w:rPr>
                <w:color w:val="auto"/>
              </w:rPr>
            </w:pPr>
            <w:r w:rsidRPr="00AA7E27">
              <w:rPr>
                <w:rFonts w:hint="eastAsia"/>
                <w:color w:val="auto"/>
              </w:rPr>
              <w:t>废水处理污泥</w:t>
            </w:r>
          </w:p>
        </w:tc>
        <w:tc>
          <w:tcPr>
            <w:tcW w:w="1510" w:type="dxa"/>
            <w:vAlign w:val="center"/>
          </w:tcPr>
          <w:p w:rsidR="00AD7CB9" w:rsidRPr="00AA7E27" w:rsidRDefault="00E42C53" w:rsidP="00C875FF">
            <w:pPr>
              <w:pStyle w:val="aff6"/>
              <w:rPr>
                <w:color w:val="auto"/>
              </w:rPr>
            </w:pPr>
            <w:r w:rsidRPr="00AA7E27">
              <w:rPr>
                <w:rFonts w:hint="eastAsia"/>
                <w:color w:val="auto"/>
              </w:rPr>
              <w:t>污水处理过程</w:t>
            </w:r>
          </w:p>
        </w:tc>
        <w:tc>
          <w:tcPr>
            <w:tcW w:w="4620" w:type="dxa"/>
            <w:vAlign w:val="center"/>
          </w:tcPr>
          <w:p w:rsidR="00AD7CB9" w:rsidRPr="00AA7E27" w:rsidRDefault="00C875FF" w:rsidP="00C875FF">
            <w:pPr>
              <w:pStyle w:val="aff6"/>
              <w:rPr>
                <w:color w:val="auto"/>
              </w:rPr>
            </w:pPr>
            <w:r w:rsidRPr="00AA7E27">
              <w:rPr>
                <w:rFonts w:hint="eastAsia"/>
                <w:color w:val="auto"/>
              </w:rPr>
              <w:t>委托福建三安建材有限公司回收处置</w:t>
            </w:r>
          </w:p>
        </w:tc>
      </w:tr>
      <w:tr w:rsidR="00AD7CB9" w:rsidRPr="00AA7E27" w:rsidTr="001518C5">
        <w:trPr>
          <w:trHeight w:val="425"/>
        </w:trPr>
        <w:tc>
          <w:tcPr>
            <w:tcW w:w="904" w:type="dxa"/>
            <w:vAlign w:val="center"/>
          </w:tcPr>
          <w:p w:rsidR="00AD7CB9" w:rsidRPr="00AA7E27" w:rsidRDefault="00AD7CB9" w:rsidP="00C875FF">
            <w:pPr>
              <w:pStyle w:val="aff6"/>
              <w:rPr>
                <w:color w:val="auto"/>
              </w:rPr>
            </w:pPr>
            <w:r w:rsidRPr="00AA7E27">
              <w:rPr>
                <w:rFonts w:hint="eastAsia"/>
                <w:color w:val="auto"/>
              </w:rPr>
              <w:t>7</w:t>
            </w:r>
          </w:p>
        </w:tc>
        <w:tc>
          <w:tcPr>
            <w:tcW w:w="2322" w:type="dxa"/>
            <w:vAlign w:val="center"/>
          </w:tcPr>
          <w:p w:rsidR="00AD7CB9" w:rsidRPr="00AA7E27" w:rsidRDefault="00AD7CB9" w:rsidP="00C875FF">
            <w:pPr>
              <w:pStyle w:val="aff6"/>
              <w:rPr>
                <w:color w:val="auto"/>
              </w:rPr>
            </w:pPr>
            <w:r w:rsidRPr="00AA7E27">
              <w:rPr>
                <w:rFonts w:hint="eastAsia"/>
                <w:color w:val="auto"/>
              </w:rPr>
              <w:t>一般包装废物及废品</w:t>
            </w:r>
          </w:p>
        </w:tc>
        <w:tc>
          <w:tcPr>
            <w:tcW w:w="1510" w:type="dxa"/>
            <w:vAlign w:val="center"/>
          </w:tcPr>
          <w:p w:rsidR="00AD7CB9" w:rsidRPr="00AA7E27" w:rsidRDefault="00C875FF" w:rsidP="00C875FF">
            <w:pPr>
              <w:pStyle w:val="aff6"/>
              <w:rPr>
                <w:color w:val="auto"/>
              </w:rPr>
            </w:pPr>
            <w:r w:rsidRPr="00AA7E27">
              <w:rPr>
                <w:rFonts w:hint="eastAsia"/>
                <w:color w:val="auto"/>
              </w:rPr>
              <w:t>生产过程</w:t>
            </w:r>
          </w:p>
        </w:tc>
        <w:tc>
          <w:tcPr>
            <w:tcW w:w="4620" w:type="dxa"/>
            <w:vAlign w:val="center"/>
          </w:tcPr>
          <w:p w:rsidR="00AD7CB9" w:rsidRPr="00AA7E27" w:rsidRDefault="00AD7CB9" w:rsidP="00C875FF">
            <w:pPr>
              <w:pStyle w:val="aff6"/>
              <w:rPr>
                <w:color w:val="auto"/>
              </w:rPr>
            </w:pPr>
            <w:r w:rsidRPr="00AA7E27">
              <w:rPr>
                <w:rFonts w:hint="eastAsia"/>
                <w:color w:val="auto"/>
              </w:rPr>
              <w:t>属于一般固体废弃物，由一般废品回收厂回收</w:t>
            </w:r>
          </w:p>
        </w:tc>
      </w:tr>
      <w:tr w:rsidR="00AD7CB9" w:rsidRPr="00AA7E27" w:rsidTr="001518C5">
        <w:trPr>
          <w:trHeight w:val="425"/>
        </w:trPr>
        <w:tc>
          <w:tcPr>
            <w:tcW w:w="904" w:type="dxa"/>
            <w:vAlign w:val="center"/>
          </w:tcPr>
          <w:p w:rsidR="00AD7CB9" w:rsidRPr="00AA7E27" w:rsidRDefault="00AD7CB9" w:rsidP="00C875FF">
            <w:pPr>
              <w:pStyle w:val="aff6"/>
              <w:rPr>
                <w:color w:val="auto"/>
              </w:rPr>
            </w:pPr>
            <w:r w:rsidRPr="00AA7E27">
              <w:rPr>
                <w:rFonts w:hint="eastAsia"/>
                <w:color w:val="auto"/>
              </w:rPr>
              <w:t>8</w:t>
            </w:r>
          </w:p>
        </w:tc>
        <w:tc>
          <w:tcPr>
            <w:tcW w:w="2322" w:type="dxa"/>
            <w:vAlign w:val="center"/>
          </w:tcPr>
          <w:p w:rsidR="00AD7CB9" w:rsidRPr="00AA7E27" w:rsidRDefault="00AD7CB9" w:rsidP="00C875FF">
            <w:pPr>
              <w:pStyle w:val="aff6"/>
              <w:rPr>
                <w:color w:val="auto"/>
              </w:rPr>
            </w:pPr>
            <w:r w:rsidRPr="00AA7E27">
              <w:rPr>
                <w:rFonts w:hint="eastAsia"/>
                <w:color w:val="auto"/>
              </w:rPr>
              <w:t>生活垃圾</w:t>
            </w:r>
          </w:p>
        </w:tc>
        <w:tc>
          <w:tcPr>
            <w:tcW w:w="1510" w:type="dxa"/>
            <w:vAlign w:val="center"/>
          </w:tcPr>
          <w:p w:rsidR="00AD7CB9" w:rsidRPr="00AA7E27" w:rsidRDefault="00C875FF" w:rsidP="00C875FF">
            <w:pPr>
              <w:pStyle w:val="aff6"/>
              <w:rPr>
                <w:color w:val="auto"/>
              </w:rPr>
            </w:pPr>
            <w:r w:rsidRPr="00AA7E27">
              <w:rPr>
                <w:rFonts w:hint="eastAsia"/>
                <w:color w:val="auto"/>
              </w:rPr>
              <w:t>日常生活、工作</w:t>
            </w:r>
          </w:p>
        </w:tc>
        <w:tc>
          <w:tcPr>
            <w:tcW w:w="4620" w:type="dxa"/>
            <w:vAlign w:val="center"/>
          </w:tcPr>
          <w:p w:rsidR="00AD7CB9" w:rsidRPr="00AA7E27" w:rsidRDefault="00AD7CB9" w:rsidP="00C875FF">
            <w:pPr>
              <w:pStyle w:val="aff6"/>
              <w:rPr>
                <w:color w:val="auto"/>
              </w:rPr>
            </w:pPr>
            <w:r w:rsidRPr="00AA7E27">
              <w:rPr>
                <w:rFonts w:hint="eastAsia"/>
                <w:color w:val="auto"/>
              </w:rPr>
              <w:t>由福建省安溪鑫荣保洁有限公司回收</w:t>
            </w:r>
          </w:p>
        </w:tc>
      </w:tr>
    </w:tbl>
    <w:p w:rsidR="004555D9" w:rsidRPr="00AA7E27" w:rsidRDefault="004555D9" w:rsidP="00BB7F16">
      <w:pPr>
        <w:pStyle w:val="10"/>
        <w:spacing w:beforeLines="100" w:line="360" w:lineRule="auto"/>
        <w:rPr>
          <w:rFonts w:hAnsi="宋体"/>
          <w:b/>
          <w:sz w:val="36"/>
          <w:szCs w:val="36"/>
        </w:rPr>
      </w:pPr>
      <w:bookmarkStart w:id="63" w:name="_Toc516659331"/>
      <w:r w:rsidRPr="00AA7E27">
        <w:rPr>
          <w:rFonts w:hint="eastAsia"/>
          <w:b/>
          <w:sz w:val="36"/>
          <w:szCs w:val="36"/>
        </w:rPr>
        <w:lastRenderedPageBreak/>
        <w:t>5</w:t>
      </w:r>
      <w:r w:rsidRPr="00AA7E27">
        <w:rPr>
          <w:b/>
          <w:sz w:val="36"/>
          <w:szCs w:val="36"/>
        </w:rPr>
        <w:t xml:space="preserve">. </w:t>
      </w:r>
      <w:bookmarkStart w:id="64" w:name="_Toc354241623"/>
      <w:r w:rsidRPr="00AA7E27">
        <w:rPr>
          <w:rFonts w:hAnsi="宋体" w:hint="eastAsia"/>
          <w:b/>
          <w:sz w:val="36"/>
          <w:szCs w:val="36"/>
        </w:rPr>
        <w:t>环评结论及环评批复要求</w:t>
      </w:r>
      <w:bookmarkStart w:id="65" w:name="_Toc354241624"/>
      <w:bookmarkEnd w:id="63"/>
      <w:bookmarkEnd w:id="64"/>
    </w:p>
    <w:p w:rsidR="000A083B" w:rsidRPr="00AA7E27" w:rsidRDefault="000A083B" w:rsidP="000A083B">
      <w:pPr>
        <w:spacing w:line="360" w:lineRule="auto"/>
        <w:outlineLvl w:val="1"/>
        <w:rPr>
          <w:b/>
          <w:sz w:val="32"/>
          <w:szCs w:val="32"/>
        </w:rPr>
      </w:pPr>
      <w:bookmarkStart w:id="66" w:name="_Toc434328252"/>
      <w:bookmarkStart w:id="67" w:name="_Toc516659332"/>
      <w:bookmarkStart w:id="68" w:name="_Toc451510364"/>
      <w:bookmarkStart w:id="69" w:name="_Toc354241625"/>
      <w:bookmarkStart w:id="70" w:name="_Toc86741113"/>
      <w:bookmarkStart w:id="71" w:name="_Toc377740919"/>
      <w:bookmarkEnd w:id="65"/>
      <w:r w:rsidRPr="00AA7E27">
        <w:rPr>
          <w:rFonts w:hint="eastAsia"/>
          <w:b/>
          <w:sz w:val="32"/>
          <w:szCs w:val="32"/>
        </w:rPr>
        <w:t>5.1</w:t>
      </w:r>
      <w:r w:rsidRPr="00AA7E27">
        <w:rPr>
          <w:rFonts w:hint="eastAsia"/>
          <w:b/>
          <w:sz w:val="32"/>
          <w:szCs w:val="32"/>
        </w:rPr>
        <w:t>环评结论</w:t>
      </w:r>
      <w:bookmarkEnd w:id="66"/>
      <w:bookmarkEnd w:id="67"/>
    </w:p>
    <w:p w:rsidR="00ED501D" w:rsidRPr="00AA7E27" w:rsidRDefault="00ED501D" w:rsidP="002549A0">
      <w:pPr>
        <w:spacing w:line="360" w:lineRule="auto"/>
        <w:ind w:firstLineChars="200" w:firstLine="480"/>
        <w:rPr>
          <w:rFonts w:hAnsi="宋体"/>
          <w:sz w:val="24"/>
        </w:rPr>
      </w:pPr>
      <w:bookmarkStart w:id="72" w:name="_Toc434328253"/>
      <w:r w:rsidRPr="00AA7E27">
        <w:rPr>
          <w:rFonts w:hAnsi="宋体"/>
          <w:sz w:val="24"/>
        </w:rPr>
        <w:t>晶安光电蓝宝石衬底扩建项目选址于安溪县湖头镇横山村泉州（湖头）光电产业园，是</w:t>
      </w:r>
      <w:r w:rsidRPr="00AA7E27">
        <w:rPr>
          <w:rFonts w:hAnsi="宋体" w:hint="eastAsia"/>
          <w:sz w:val="24"/>
        </w:rPr>
        <w:t>现有地块内</w:t>
      </w:r>
      <w:r w:rsidRPr="00AA7E27">
        <w:rPr>
          <w:rFonts w:hAnsi="宋体"/>
          <w:sz w:val="24"/>
        </w:rPr>
        <w:t>的扩建项目，符合环境功能区域的要求，满足环境防护距离要求，与周边环境基本相容。在落实本评价提出的各项环保措施后，污染物可实现稳定达标排放，对周边环境影响不大；在加强环境风险防范措施前提下，项目化学品发生泄漏、火灾爆炸等风险事故造成的环境风险处于可接受水平；周边大部分公众支持</w:t>
      </w:r>
      <w:r w:rsidRPr="00AA7E27">
        <w:rPr>
          <w:rFonts w:hAnsi="宋体" w:hint="eastAsia"/>
          <w:sz w:val="24"/>
        </w:rPr>
        <w:t>本</w:t>
      </w:r>
      <w:r w:rsidRPr="00AA7E27">
        <w:rPr>
          <w:rFonts w:hAnsi="宋体"/>
          <w:sz w:val="24"/>
        </w:rPr>
        <w:t>项目的建设。在严格遵守</w:t>
      </w:r>
      <w:r w:rsidRPr="00AA7E27">
        <w:rPr>
          <w:rFonts w:ascii="宋体" w:hAnsi="宋体"/>
          <w:sz w:val="24"/>
        </w:rPr>
        <w:t>“</w:t>
      </w:r>
      <w:r w:rsidRPr="00AA7E27">
        <w:rPr>
          <w:rFonts w:hAnsi="宋体"/>
          <w:sz w:val="24"/>
        </w:rPr>
        <w:t>三同时</w:t>
      </w:r>
      <w:r w:rsidRPr="00AA7E27">
        <w:rPr>
          <w:rFonts w:ascii="宋体" w:hAnsi="宋体"/>
          <w:sz w:val="24"/>
        </w:rPr>
        <w:t>”</w:t>
      </w:r>
      <w:r w:rsidRPr="00AA7E27">
        <w:rPr>
          <w:rFonts w:hAnsi="宋体"/>
          <w:sz w:val="24"/>
        </w:rPr>
        <w:t>环保制度，认真落实本报告书提出的各项污染防治措施，并严格执行国家相关法律法规后，从环境保护角度分析，</w:t>
      </w:r>
      <w:r w:rsidRPr="00AA7E27">
        <w:rPr>
          <w:rFonts w:hAnsi="宋体" w:hint="eastAsia"/>
          <w:sz w:val="24"/>
        </w:rPr>
        <w:t>本</w:t>
      </w:r>
      <w:r w:rsidRPr="00AA7E27">
        <w:rPr>
          <w:rFonts w:hAnsi="宋体"/>
          <w:sz w:val="24"/>
        </w:rPr>
        <w:t>项目的选址和建设可行</w:t>
      </w:r>
      <w:r w:rsidR="007204E4" w:rsidRPr="00AA7E27">
        <w:rPr>
          <w:rFonts w:hAnsi="宋体" w:hint="eastAsia"/>
          <w:sz w:val="24"/>
        </w:rPr>
        <w:t>。</w:t>
      </w:r>
    </w:p>
    <w:p w:rsidR="000A083B" w:rsidRPr="00AA7E27" w:rsidRDefault="002F5EF2" w:rsidP="00D76D7F">
      <w:pPr>
        <w:spacing w:line="360" w:lineRule="auto"/>
        <w:outlineLvl w:val="1"/>
        <w:rPr>
          <w:b/>
          <w:sz w:val="32"/>
          <w:szCs w:val="32"/>
        </w:rPr>
      </w:pPr>
      <w:bookmarkStart w:id="73" w:name="_Toc434328254"/>
      <w:bookmarkStart w:id="74" w:name="_Toc516659333"/>
      <w:bookmarkEnd w:id="72"/>
      <w:r w:rsidRPr="00AA7E27">
        <w:rPr>
          <w:rFonts w:hint="eastAsia"/>
          <w:b/>
          <w:sz w:val="32"/>
          <w:szCs w:val="32"/>
        </w:rPr>
        <w:t>5.2</w:t>
      </w:r>
      <w:r w:rsidR="000A083B" w:rsidRPr="00AA7E27">
        <w:rPr>
          <w:rFonts w:hint="eastAsia"/>
          <w:b/>
          <w:sz w:val="32"/>
          <w:szCs w:val="32"/>
        </w:rPr>
        <w:t>环评批复意见</w:t>
      </w:r>
      <w:bookmarkEnd w:id="73"/>
      <w:bookmarkEnd w:id="74"/>
    </w:p>
    <w:p w:rsidR="002F5EF2" w:rsidRPr="00AA7E27" w:rsidRDefault="007E7BED" w:rsidP="002F5EF2">
      <w:pPr>
        <w:spacing w:line="360" w:lineRule="auto"/>
        <w:ind w:firstLineChars="200" w:firstLine="480"/>
        <w:jc w:val="left"/>
        <w:rPr>
          <w:sz w:val="24"/>
        </w:rPr>
      </w:pPr>
      <w:r w:rsidRPr="00AA7E27">
        <w:rPr>
          <w:rFonts w:hint="eastAsia"/>
          <w:sz w:val="24"/>
        </w:rPr>
        <w:t>福建</w:t>
      </w:r>
      <w:r w:rsidR="002F5EF2" w:rsidRPr="00AA7E27">
        <w:rPr>
          <w:rFonts w:hint="eastAsia"/>
          <w:sz w:val="24"/>
        </w:rPr>
        <w:t>晶安光电有限公司：</w:t>
      </w:r>
    </w:p>
    <w:p w:rsidR="002F5EF2" w:rsidRPr="00AA7E27" w:rsidRDefault="002F5EF2" w:rsidP="002F5EF2">
      <w:pPr>
        <w:spacing w:line="360" w:lineRule="auto"/>
        <w:ind w:firstLineChars="200" w:firstLine="480"/>
        <w:jc w:val="left"/>
        <w:rPr>
          <w:sz w:val="24"/>
        </w:rPr>
      </w:pPr>
      <w:r w:rsidRPr="00AA7E27">
        <w:rPr>
          <w:rFonts w:hint="eastAsia"/>
          <w:sz w:val="24"/>
        </w:rPr>
        <w:t>你公司报送的由山西清源环境咨询有限公司编制的《福建晶安电有限公司蓝宝石衬底扩建项目环境影响报告书》（报批本）</w:t>
      </w:r>
      <w:r w:rsidRPr="00AA7E27">
        <w:rPr>
          <w:rFonts w:hint="eastAsia"/>
          <w:sz w:val="24"/>
        </w:rPr>
        <w:t>(</w:t>
      </w:r>
      <w:r w:rsidRPr="00AA7E27">
        <w:rPr>
          <w:rFonts w:hint="eastAsia"/>
          <w:sz w:val="24"/>
        </w:rPr>
        <w:t>以下简利称报告书</w:t>
      </w:r>
      <w:r w:rsidRPr="00AA7E27">
        <w:rPr>
          <w:rFonts w:hint="eastAsia"/>
          <w:sz w:val="24"/>
        </w:rPr>
        <w:t>)</w:t>
      </w:r>
      <w:r w:rsidRPr="00AA7E27">
        <w:rPr>
          <w:rFonts w:hint="eastAsia"/>
          <w:sz w:val="24"/>
        </w:rPr>
        <w:t>及申请审批的报告</w:t>
      </w:r>
      <w:r w:rsidR="001518C5" w:rsidRPr="00AA7E27">
        <w:rPr>
          <w:rFonts w:hint="eastAsia"/>
          <w:sz w:val="24"/>
        </w:rPr>
        <w:t>，</w:t>
      </w:r>
      <w:r w:rsidRPr="00AA7E27">
        <w:rPr>
          <w:rFonts w:hint="eastAsia"/>
          <w:sz w:val="24"/>
        </w:rPr>
        <w:t>经研究，现批复如下：</w:t>
      </w:r>
    </w:p>
    <w:p w:rsidR="002F5EF2" w:rsidRPr="00AA7E27" w:rsidRDefault="002F5EF2" w:rsidP="002F5EF2">
      <w:pPr>
        <w:spacing w:line="360" w:lineRule="auto"/>
        <w:ind w:firstLineChars="200" w:firstLine="480"/>
        <w:jc w:val="left"/>
        <w:rPr>
          <w:sz w:val="24"/>
        </w:rPr>
      </w:pPr>
      <w:r w:rsidRPr="00AA7E27">
        <w:rPr>
          <w:rFonts w:hint="eastAsia"/>
          <w:sz w:val="24"/>
        </w:rPr>
        <w:t>一、根据本项目环评报告结论及专家评审意见、安溪县发展和改革局投资顶目备案表（国发改备</w:t>
      </w:r>
      <w:r w:rsidRPr="00AA7E27">
        <w:rPr>
          <w:rFonts w:hint="eastAsia"/>
          <w:sz w:val="24"/>
        </w:rPr>
        <w:t>[2016C09032</w:t>
      </w:r>
      <w:r w:rsidRPr="00AA7E27">
        <w:rPr>
          <w:rFonts w:hint="eastAsia"/>
          <w:sz w:val="24"/>
        </w:rPr>
        <w:t>号），以及项目行政许可公意见反馈情况</w:t>
      </w:r>
      <w:r w:rsidR="001518C5" w:rsidRPr="00AA7E27">
        <w:rPr>
          <w:rFonts w:hint="eastAsia"/>
          <w:sz w:val="24"/>
        </w:rPr>
        <w:t>，原则</w:t>
      </w:r>
      <w:r w:rsidRPr="00AA7E27">
        <w:rPr>
          <w:rFonts w:hint="eastAsia"/>
          <w:sz w:val="24"/>
        </w:rPr>
        <w:t>同意你公司在安溪县湖头镇横山村福建泉州（湖头）光电产业园内实施蓝宝石衬底扩建项目。经批复后的环评报告书可以作为该项目建设和日常行管理的环境保护依据。</w:t>
      </w:r>
    </w:p>
    <w:p w:rsidR="002F5EF2" w:rsidRPr="00AA7E27" w:rsidRDefault="002F5EF2" w:rsidP="002F5EF2">
      <w:pPr>
        <w:spacing w:line="360" w:lineRule="auto"/>
        <w:ind w:firstLineChars="200" w:firstLine="480"/>
        <w:jc w:val="left"/>
        <w:rPr>
          <w:sz w:val="24"/>
        </w:rPr>
      </w:pPr>
      <w:r w:rsidRPr="00AA7E27">
        <w:rPr>
          <w:rFonts w:hint="eastAsia"/>
          <w:sz w:val="24"/>
        </w:rPr>
        <w:t>二、项目建设内容：扩建项目依托你公司现有厂房实施，新增部分生产、环保设备，对生产厂房内生产设备布局进行优化调整，增加图形化衬底生产工工艺。新建</w:t>
      </w:r>
      <w:r w:rsidRPr="00AA7E27">
        <w:rPr>
          <w:rFonts w:hint="eastAsia"/>
          <w:sz w:val="24"/>
        </w:rPr>
        <w:t>1</w:t>
      </w:r>
      <w:r w:rsidRPr="00AA7E27">
        <w:rPr>
          <w:rFonts w:hint="eastAsia"/>
          <w:sz w:val="24"/>
        </w:rPr>
        <w:t>污水处理站（处理规模</w:t>
      </w:r>
      <w:r w:rsidRPr="00AA7E27">
        <w:rPr>
          <w:rFonts w:hint="eastAsia"/>
          <w:sz w:val="24"/>
        </w:rPr>
        <w:t>2200m</w:t>
      </w:r>
      <w:r w:rsidR="00CD48D7" w:rsidRPr="00AA7E27">
        <w:rPr>
          <w:rFonts w:hint="eastAsia"/>
          <w:sz w:val="24"/>
          <w:vertAlign w:val="superscript"/>
        </w:rPr>
        <w:t>3</w:t>
      </w:r>
      <w:r w:rsidRPr="00AA7E27">
        <w:rPr>
          <w:rFonts w:hint="eastAsia"/>
          <w:sz w:val="24"/>
        </w:rPr>
        <w:t>/d</w:t>
      </w:r>
      <w:r w:rsidRPr="00AA7E27">
        <w:rPr>
          <w:rFonts w:hint="eastAsia"/>
          <w:sz w:val="24"/>
        </w:rPr>
        <w:t>）、</w:t>
      </w:r>
      <w:r w:rsidRPr="00AA7E27">
        <w:rPr>
          <w:rFonts w:hint="eastAsia"/>
          <w:sz w:val="24"/>
        </w:rPr>
        <w:t>1</w:t>
      </w:r>
      <w:r w:rsidRPr="00AA7E27">
        <w:rPr>
          <w:rFonts w:hint="eastAsia"/>
          <w:sz w:val="24"/>
        </w:rPr>
        <w:t>栋</w:t>
      </w:r>
      <w:r w:rsidRPr="00AA7E27">
        <w:rPr>
          <w:rFonts w:hint="eastAsia"/>
          <w:sz w:val="24"/>
        </w:rPr>
        <w:t>750m</w:t>
      </w:r>
      <w:r w:rsidRPr="00AA7E27">
        <w:rPr>
          <w:rFonts w:hint="eastAsia"/>
          <w:sz w:val="24"/>
          <w:vertAlign w:val="superscript"/>
        </w:rPr>
        <w:t>2</w:t>
      </w:r>
      <w:r w:rsidRPr="00AA7E27">
        <w:rPr>
          <w:rFonts w:hint="eastAsia"/>
          <w:sz w:val="24"/>
        </w:rPr>
        <w:t>化学品库、</w:t>
      </w:r>
      <w:r w:rsidRPr="00AA7E27">
        <w:rPr>
          <w:rFonts w:hint="eastAsia"/>
          <w:sz w:val="24"/>
        </w:rPr>
        <w:t>1</w:t>
      </w:r>
      <w:r w:rsidR="001518C5" w:rsidRPr="00AA7E27">
        <w:rPr>
          <w:rFonts w:hint="eastAsia"/>
          <w:sz w:val="24"/>
        </w:rPr>
        <w:t>栋</w:t>
      </w:r>
      <w:r w:rsidRPr="00AA7E27">
        <w:rPr>
          <w:rFonts w:hint="eastAsia"/>
          <w:sz w:val="24"/>
        </w:rPr>
        <w:t>180m</w:t>
      </w:r>
      <w:r w:rsidRPr="00AA7E27">
        <w:rPr>
          <w:rFonts w:hint="eastAsia"/>
          <w:sz w:val="24"/>
          <w:vertAlign w:val="superscript"/>
        </w:rPr>
        <w:t>2</w:t>
      </w:r>
      <w:r w:rsidRPr="00AA7E27">
        <w:rPr>
          <w:rFonts w:hint="eastAsia"/>
          <w:sz w:val="24"/>
        </w:rPr>
        <w:t>气瓶库及</w:t>
      </w:r>
      <w:r w:rsidRPr="00AA7E27">
        <w:rPr>
          <w:rFonts w:hint="eastAsia"/>
          <w:sz w:val="24"/>
        </w:rPr>
        <w:t>2</w:t>
      </w:r>
      <w:r w:rsidRPr="00AA7E27">
        <w:rPr>
          <w:rFonts w:hint="eastAsia"/>
          <w:sz w:val="24"/>
        </w:rPr>
        <w:t>栋宿含楼。扩建项目新增投资</w:t>
      </w:r>
      <w:r w:rsidRPr="00AA7E27">
        <w:rPr>
          <w:rFonts w:hint="eastAsia"/>
          <w:sz w:val="24"/>
        </w:rPr>
        <w:t>30.07</w:t>
      </w:r>
      <w:r w:rsidRPr="00AA7E27">
        <w:rPr>
          <w:rFonts w:hint="eastAsia"/>
          <w:sz w:val="24"/>
        </w:rPr>
        <w:t>亿元，</w:t>
      </w:r>
      <w:r w:rsidR="001518C5" w:rsidRPr="00AA7E27">
        <w:rPr>
          <w:rFonts w:hint="eastAsia"/>
          <w:sz w:val="24"/>
        </w:rPr>
        <w:t>其中</w:t>
      </w:r>
      <w:r w:rsidRPr="00AA7E27">
        <w:rPr>
          <w:rFonts w:hint="eastAsia"/>
          <w:sz w:val="24"/>
        </w:rPr>
        <w:t>环保投资</w:t>
      </w:r>
      <w:r w:rsidRPr="00AA7E27">
        <w:rPr>
          <w:rFonts w:hint="eastAsia"/>
          <w:sz w:val="24"/>
        </w:rPr>
        <w:t>7296.5</w:t>
      </w:r>
      <w:r w:rsidRPr="00AA7E27">
        <w:rPr>
          <w:rFonts w:hint="eastAsia"/>
          <w:sz w:val="24"/>
        </w:rPr>
        <w:t>万元，拟在首期工程（生产规模</w:t>
      </w:r>
      <w:r w:rsidRPr="00AA7E27">
        <w:rPr>
          <w:rFonts w:hint="eastAsia"/>
          <w:sz w:val="24"/>
        </w:rPr>
        <w:t>1200</w:t>
      </w:r>
      <w:r w:rsidRPr="00AA7E27">
        <w:rPr>
          <w:rFonts w:hint="eastAsia"/>
          <w:sz w:val="24"/>
        </w:rPr>
        <w:t>万片</w:t>
      </w:r>
      <w:r w:rsidRPr="00AA7E27">
        <w:rPr>
          <w:rFonts w:hint="eastAsia"/>
          <w:sz w:val="24"/>
        </w:rPr>
        <w:t>/</w:t>
      </w:r>
      <w:r w:rsidRPr="00AA7E27">
        <w:rPr>
          <w:rFonts w:hint="eastAsia"/>
          <w:sz w:val="24"/>
        </w:rPr>
        <w:t>年蓝宝石平片衬底）的基础上新增</w:t>
      </w:r>
      <w:r w:rsidRPr="00AA7E27">
        <w:rPr>
          <w:rFonts w:hint="eastAsia"/>
          <w:sz w:val="24"/>
        </w:rPr>
        <w:t>2400</w:t>
      </w:r>
      <w:r w:rsidRPr="00AA7E27">
        <w:rPr>
          <w:rFonts w:hint="eastAsia"/>
          <w:sz w:val="24"/>
        </w:rPr>
        <w:t>万片</w:t>
      </w:r>
      <w:r w:rsidRPr="00AA7E27">
        <w:rPr>
          <w:rFonts w:hint="eastAsia"/>
          <w:sz w:val="24"/>
        </w:rPr>
        <w:t>/</w:t>
      </w:r>
      <w:r w:rsidR="001518C5" w:rsidRPr="00AA7E27">
        <w:rPr>
          <w:rFonts w:hint="eastAsia"/>
          <w:sz w:val="24"/>
        </w:rPr>
        <w:t>年宝石</w:t>
      </w:r>
      <w:r w:rsidRPr="00AA7E27">
        <w:rPr>
          <w:rFonts w:hint="eastAsia"/>
          <w:sz w:val="24"/>
        </w:rPr>
        <w:t>图形化衬底的生产规模，扩建后项目总投资</w:t>
      </w:r>
      <w:r w:rsidRPr="00AA7E27">
        <w:rPr>
          <w:rFonts w:hint="eastAsia"/>
          <w:sz w:val="24"/>
        </w:rPr>
        <w:t>55.07</w:t>
      </w:r>
      <w:r w:rsidRPr="00AA7E27">
        <w:rPr>
          <w:rFonts w:hint="eastAsia"/>
          <w:sz w:val="24"/>
        </w:rPr>
        <w:t>亿元，其中环保投资</w:t>
      </w:r>
      <w:r w:rsidRPr="00AA7E27">
        <w:rPr>
          <w:rFonts w:hint="eastAsia"/>
          <w:sz w:val="24"/>
        </w:rPr>
        <w:t>8907.4</w:t>
      </w:r>
      <w:r w:rsidRPr="00AA7E27">
        <w:rPr>
          <w:rFonts w:hint="eastAsia"/>
          <w:sz w:val="24"/>
        </w:rPr>
        <w:t>万元，总生产规模为</w:t>
      </w:r>
      <w:r w:rsidRPr="00AA7E27">
        <w:rPr>
          <w:rFonts w:hint="eastAsia"/>
          <w:sz w:val="24"/>
        </w:rPr>
        <w:t>3600</w:t>
      </w:r>
      <w:r w:rsidRPr="00AA7E27">
        <w:rPr>
          <w:rFonts w:hint="eastAsia"/>
          <w:sz w:val="24"/>
        </w:rPr>
        <w:t>万片</w:t>
      </w:r>
      <w:r w:rsidRPr="00AA7E27">
        <w:rPr>
          <w:rFonts w:hint="eastAsia"/>
          <w:sz w:val="24"/>
        </w:rPr>
        <w:t>/</w:t>
      </w:r>
      <w:r w:rsidRPr="00AA7E27">
        <w:rPr>
          <w:rFonts w:hint="eastAsia"/>
          <w:sz w:val="24"/>
        </w:rPr>
        <w:t>年衬底（蓝宝石平片衬底</w:t>
      </w:r>
      <w:r w:rsidRPr="00AA7E27">
        <w:rPr>
          <w:rFonts w:hint="eastAsia"/>
          <w:sz w:val="24"/>
        </w:rPr>
        <w:t>1200</w:t>
      </w:r>
      <w:r w:rsidRPr="00AA7E27">
        <w:rPr>
          <w:rFonts w:hint="eastAsia"/>
          <w:sz w:val="24"/>
        </w:rPr>
        <w:t>万片</w:t>
      </w:r>
      <w:r w:rsidRPr="00AA7E27">
        <w:rPr>
          <w:rFonts w:hint="eastAsia"/>
          <w:sz w:val="24"/>
        </w:rPr>
        <w:t>/</w:t>
      </w:r>
      <w:r w:rsidRPr="00AA7E27">
        <w:rPr>
          <w:rFonts w:hint="eastAsia"/>
          <w:sz w:val="24"/>
        </w:rPr>
        <w:t>年、蓝宝石图形化衬底</w:t>
      </w:r>
      <w:r w:rsidRPr="00AA7E27">
        <w:rPr>
          <w:rFonts w:hint="eastAsia"/>
          <w:sz w:val="24"/>
        </w:rPr>
        <w:t>2400</w:t>
      </w:r>
      <w:r w:rsidRPr="00AA7E27">
        <w:rPr>
          <w:rFonts w:hint="eastAsia"/>
          <w:sz w:val="24"/>
        </w:rPr>
        <w:t>万片</w:t>
      </w:r>
      <w:r w:rsidRPr="00AA7E27">
        <w:rPr>
          <w:rFonts w:hint="eastAsia"/>
          <w:sz w:val="24"/>
        </w:rPr>
        <w:t>/</w:t>
      </w:r>
      <w:r w:rsidRPr="00AA7E27">
        <w:rPr>
          <w:rFonts w:hint="eastAsia"/>
          <w:sz w:val="24"/>
        </w:rPr>
        <w:t>年）项目具体建设内容、规模、生产工艺等详见环评报告书。</w:t>
      </w:r>
    </w:p>
    <w:p w:rsidR="002F5EF2" w:rsidRPr="00AA7E27" w:rsidRDefault="002F5EF2" w:rsidP="002F5EF2">
      <w:pPr>
        <w:spacing w:line="360" w:lineRule="auto"/>
        <w:ind w:firstLineChars="200" w:firstLine="480"/>
        <w:jc w:val="left"/>
        <w:rPr>
          <w:sz w:val="24"/>
        </w:rPr>
      </w:pPr>
      <w:r w:rsidRPr="00AA7E27">
        <w:rPr>
          <w:rFonts w:hint="eastAsia"/>
          <w:sz w:val="24"/>
        </w:rPr>
        <w:t>三、项目在实施过程中须严格按照环评要求落实各项污染防治措施，重点做好以下工作：</w:t>
      </w:r>
    </w:p>
    <w:p w:rsidR="002F5EF2" w:rsidRPr="00AA7E27" w:rsidRDefault="002F5EF2" w:rsidP="002F5EF2">
      <w:pPr>
        <w:spacing w:line="360" w:lineRule="auto"/>
        <w:ind w:firstLineChars="200" w:firstLine="480"/>
        <w:jc w:val="left"/>
        <w:rPr>
          <w:sz w:val="24"/>
        </w:rPr>
      </w:pPr>
      <w:r w:rsidRPr="00AA7E27">
        <w:rPr>
          <w:rFonts w:hint="eastAsia"/>
          <w:sz w:val="24"/>
        </w:rPr>
        <w:t>（一）加强施工期环境管理。落实施工期各项环境保护措施，防止施工扬尘、废水、噪声及固体废物造成环境污染，防止发生扰民现象。</w:t>
      </w:r>
    </w:p>
    <w:p w:rsidR="002F5EF2" w:rsidRPr="00AA7E27" w:rsidRDefault="002F5EF2" w:rsidP="002F5EF2">
      <w:pPr>
        <w:spacing w:line="360" w:lineRule="auto"/>
        <w:ind w:firstLineChars="200" w:firstLine="480"/>
        <w:jc w:val="left"/>
        <w:rPr>
          <w:sz w:val="24"/>
        </w:rPr>
      </w:pPr>
      <w:r w:rsidRPr="00AA7E27">
        <w:rPr>
          <w:rFonts w:hint="eastAsia"/>
          <w:sz w:val="24"/>
        </w:rPr>
        <w:lastRenderedPageBreak/>
        <w:t>（二）落实各项废水处理措施。应按“雨污分流、清污分流”原则建设给排水系统，切实做好各类管网的防腐、防漏和防渗措施。雨水管路和污水管路应严格分开。生活污水与经隔油池预处理的食堂废水一起采用化粪池处理；生产废水采用“混凝沉</w:t>
      </w:r>
      <w:r w:rsidRPr="00AA7E27">
        <w:rPr>
          <w:rFonts w:hint="eastAsia"/>
          <w:sz w:val="24"/>
        </w:rPr>
        <w:t>+A/</w:t>
      </w:r>
      <w:r w:rsidR="004B6BED" w:rsidRPr="00AA7E27">
        <w:rPr>
          <w:rFonts w:hint="eastAsia"/>
          <w:sz w:val="24"/>
        </w:rPr>
        <w:t>O</w:t>
      </w:r>
      <w:r w:rsidRPr="00AA7E27">
        <w:rPr>
          <w:rFonts w:hint="eastAsia"/>
          <w:sz w:val="24"/>
        </w:rPr>
        <w:t>生物接触氧化法”处理工艺，</w:t>
      </w:r>
      <w:r w:rsidRPr="00AA7E27">
        <w:rPr>
          <w:rFonts w:hint="eastAsia"/>
          <w:sz w:val="24"/>
        </w:rPr>
        <w:t>1#</w:t>
      </w:r>
      <w:r w:rsidRPr="00AA7E27">
        <w:rPr>
          <w:rFonts w:hint="eastAsia"/>
          <w:sz w:val="24"/>
        </w:rPr>
        <w:t>污水处理站处理能力</w:t>
      </w:r>
      <w:r w:rsidRPr="00AA7E27">
        <w:rPr>
          <w:rFonts w:hint="eastAsia"/>
          <w:sz w:val="24"/>
        </w:rPr>
        <w:t>1700m</w:t>
      </w:r>
      <w:r w:rsidRPr="00AA7E27">
        <w:rPr>
          <w:rFonts w:hint="eastAsia"/>
          <w:sz w:val="24"/>
          <w:vertAlign w:val="superscript"/>
        </w:rPr>
        <w:t>3</w:t>
      </w:r>
      <w:r w:rsidRPr="00AA7E27">
        <w:rPr>
          <w:rFonts w:hint="eastAsia"/>
          <w:sz w:val="24"/>
        </w:rPr>
        <w:t>/d</w:t>
      </w:r>
      <w:r w:rsidRPr="00AA7E27">
        <w:rPr>
          <w:rFonts w:hint="eastAsia"/>
          <w:sz w:val="24"/>
        </w:rPr>
        <w:t>，</w:t>
      </w:r>
      <w:r w:rsidRPr="00AA7E27">
        <w:rPr>
          <w:rFonts w:hint="eastAsia"/>
          <w:sz w:val="24"/>
        </w:rPr>
        <w:t>2#</w:t>
      </w:r>
      <w:r w:rsidRPr="00AA7E27">
        <w:rPr>
          <w:rFonts w:hint="eastAsia"/>
          <w:sz w:val="24"/>
        </w:rPr>
        <w:t>污水处理站处理能力</w:t>
      </w:r>
      <w:r w:rsidRPr="00AA7E27">
        <w:rPr>
          <w:rFonts w:hint="eastAsia"/>
          <w:sz w:val="24"/>
        </w:rPr>
        <w:t>2200m</w:t>
      </w:r>
      <w:r w:rsidR="00CD48D7" w:rsidRPr="00AA7E27">
        <w:rPr>
          <w:rFonts w:hint="eastAsia"/>
          <w:sz w:val="24"/>
          <w:vertAlign w:val="superscript"/>
        </w:rPr>
        <w:t>3</w:t>
      </w:r>
      <w:r w:rsidRPr="00AA7E27">
        <w:rPr>
          <w:rFonts w:hint="eastAsia"/>
          <w:sz w:val="24"/>
        </w:rPr>
        <w:t>/d</w:t>
      </w:r>
      <w:r w:rsidRPr="00AA7E27">
        <w:rPr>
          <w:rFonts w:hint="eastAsia"/>
          <w:sz w:val="24"/>
        </w:rPr>
        <w:t>、处理后的生产、生活废水应</w:t>
      </w:r>
      <w:r w:rsidR="00CD48D7" w:rsidRPr="00AA7E27">
        <w:rPr>
          <w:rFonts w:hint="eastAsia"/>
          <w:sz w:val="24"/>
        </w:rPr>
        <w:t>排入市政污水管网引至湖头镇污水处理厂统一处理。废水排放执行《污</w:t>
      </w:r>
      <w:r w:rsidRPr="00AA7E27">
        <w:rPr>
          <w:rFonts w:hint="eastAsia"/>
          <w:sz w:val="24"/>
        </w:rPr>
        <w:t>水综合排放标准》</w:t>
      </w:r>
      <w:r w:rsidRPr="00AA7E27">
        <w:rPr>
          <w:rFonts w:hint="eastAsia"/>
          <w:sz w:val="24"/>
        </w:rPr>
        <w:t>(GB8978-1996)</w:t>
      </w:r>
      <w:r w:rsidRPr="00AA7E27">
        <w:rPr>
          <w:rFonts w:hint="eastAsia"/>
          <w:sz w:val="24"/>
        </w:rPr>
        <w:t>表</w:t>
      </w:r>
      <w:r w:rsidRPr="00AA7E27">
        <w:rPr>
          <w:rFonts w:hint="eastAsia"/>
          <w:sz w:val="24"/>
        </w:rPr>
        <w:t>4</w:t>
      </w:r>
      <w:r w:rsidRPr="00AA7E27">
        <w:rPr>
          <w:rFonts w:hint="eastAsia"/>
          <w:sz w:val="24"/>
        </w:rPr>
        <w:t>三级标准，氨氮参照执行《污水排入城镇下水道水质标准》（</w:t>
      </w:r>
      <w:r w:rsidRPr="00AA7E27">
        <w:rPr>
          <w:rFonts w:hint="eastAsia"/>
          <w:sz w:val="24"/>
        </w:rPr>
        <w:t>GB/T31962-2015</w:t>
      </w:r>
      <w:r w:rsidRPr="00AA7E27">
        <w:rPr>
          <w:rFonts w:hint="eastAsia"/>
          <w:sz w:val="24"/>
        </w:rPr>
        <w:t>）表</w:t>
      </w:r>
      <w:r w:rsidRPr="00AA7E27">
        <w:rPr>
          <w:rFonts w:hint="eastAsia"/>
          <w:sz w:val="24"/>
        </w:rPr>
        <w:t>1B</w:t>
      </w:r>
      <w:r w:rsidRPr="00AA7E27">
        <w:rPr>
          <w:rFonts w:hint="eastAsia"/>
          <w:sz w:val="24"/>
        </w:rPr>
        <w:t>等级标准，并应满足湖头镇污水处理厂进水水质要求。排污口应规范化建设，配套流量计和在线监控设施。</w:t>
      </w:r>
    </w:p>
    <w:p w:rsidR="002F5EF2" w:rsidRPr="00AA7E27" w:rsidRDefault="002F5EF2" w:rsidP="002F5EF2">
      <w:pPr>
        <w:spacing w:line="360" w:lineRule="auto"/>
        <w:ind w:firstLineChars="200" w:firstLine="480"/>
        <w:jc w:val="left"/>
        <w:rPr>
          <w:sz w:val="24"/>
        </w:rPr>
      </w:pPr>
      <w:r w:rsidRPr="00AA7E27">
        <w:rPr>
          <w:rFonts w:hint="eastAsia"/>
          <w:sz w:val="24"/>
        </w:rPr>
        <w:t>（三）落实各类废气治理措施。抛光厂房、长晶厂房和图形化厂房薄膜车间产生的酸性或碱性废气经新型吸附塔处理后应通过高度不低于</w:t>
      </w:r>
      <w:r w:rsidRPr="00AA7E27">
        <w:rPr>
          <w:rFonts w:hint="eastAsia"/>
          <w:sz w:val="24"/>
        </w:rPr>
        <w:t>15m</w:t>
      </w:r>
      <w:r w:rsidRPr="00AA7E27">
        <w:rPr>
          <w:rFonts w:hint="eastAsia"/>
          <w:sz w:val="24"/>
        </w:rPr>
        <w:t>的排气简排放。图形化厂房清洗车间产生的酸性、碱性废气经废气洗涤塔处理后应通过高度不低于</w:t>
      </w:r>
      <w:r w:rsidRPr="00AA7E27">
        <w:rPr>
          <w:rFonts w:hint="eastAsia"/>
          <w:sz w:val="24"/>
        </w:rPr>
        <w:t>15m</w:t>
      </w:r>
      <w:r w:rsidRPr="00AA7E27">
        <w:rPr>
          <w:rFonts w:hint="eastAsia"/>
          <w:sz w:val="24"/>
        </w:rPr>
        <w:t>的排气筒排放。图形化厂房黄光车间、清洗间产生的丙酮、</w:t>
      </w:r>
      <w:r w:rsidRPr="00AA7E27">
        <w:rPr>
          <w:rFonts w:hint="eastAsia"/>
          <w:sz w:val="24"/>
        </w:rPr>
        <w:t>VOCs</w:t>
      </w:r>
      <w:r w:rsidRPr="00AA7E27">
        <w:rPr>
          <w:rFonts w:hint="eastAsia"/>
          <w:sz w:val="24"/>
        </w:rPr>
        <w:t>废气经活性炭纤维吸附塔处理后应通过高度不低于</w:t>
      </w:r>
      <w:r w:rsidRPr="00AA7E27">
        <w:rPr>
          <w:rFonts w:hint="eastAsia"/>
          <w:sz w:val="24"/>
        </w:rPr>
        <w:t>15m</w:t>
      </w:r>
      <w:r w:rsidRPr="00AA7E27">
        <w:rPr>
          <w:rFonts w:hint="eastAsia"/>
          <w:sz w:val="24"/>
        </w:rPr>
        <w:t>的排气筒排放。食堂油烟废气经油烟净化处理后应通过专用排气筒排放。氟化物、硫酸雾、氯化氢排放执行《大气污染物综合排放标准》（</w:t>
      </w:r>
      <w:r w:rsidRPr="00AA7E27">
        <w:rPr>
          <w:rFonts w:hint="eastAsia"/>
          <w:sz w:val="24"/>
        </w:rPr>
        <w:t>GB16297-1996</w:t>
      </w:r>
      <w:r w:rsidRPr="00AA7E27">
        <w:rPr>
          <w:rFonts w:hint="eastAsia"/>
          <w:sz w:val="24"/>
        </w:rPr>
        <w:t>）表</w:t>
      </w:r>
      <w:r w:rsidRPr="00AA7E27">
        <w:rPr>
          <w:rFonts w:hint="eastAsia"/>
          <w:sz w:val="24"/>
        </w:rPr>
        <w:t>2</w:t>
      </w:r>
      <w:r w:rsidRPr="00AA7E27">
        <w:rPr>
          <w:rFonts w:hint="eastAsia"/>
          <w:sz w:val="24"/>
        </w:rPr>
        <w:t>二级标准，</w:t>
      </w:r>
      <w:r w:rsidRPr="00AA7E27">
        <w:rPr>
          <w:rFonts w:hint="eastAsia"/>
          <w:sz w:val="24"/>
        </w:rPr>
        <w:t>V</w:t>
      </w:r>
      <w:r w:rsidR="004B6BED" w:rsidRPr="00AA7E27">
        <w:rPr>
          <w:rFonts w:hint="eastAsia"/>
          <w:sz w:val="24"/>
        </w:rPr>
        <w:t>O</w:t>
      </w:r>
      <w:r w:rsidRPr="00AA7E27">
        <w:rPr>
          <w:rFonts w:hint="eastAsia"/>
          <w:sz w:val="24"/>
        </w:rPr>
        <w:t>Cs</w:t>
      </w:r>
      <w:r w:rsidRPr="00AA7E27">
        <w:rPr>
          <w:rFonts w:hint="eastAsia"/>
          <w:sz w:val="24"/>
        </w:rPr>
        <w:t>参照执行天津市地方标准《工业企业挥发性有机物排放控制标准》（</w:t>
      </w:r>
      <w:r w:rsidRPr="00AA7E27">
        <w:rPr>
          <w:rFonts w:hint="eastAsia"/>
          <w:sz w:val="24"/>
        </w:rPr>
        <w:t>DB12/524-2014</w:t>
      </w:r>
      <w:r w:rsidRPr="00AA7E27">
        <w:rPr>
          <w:rFonts w:hint="eastAsia"/>
          <w:sz w:val="24"/>
        </w:rPr>
        <w:t>）表</w:t>
      </w:r>
      <w:r w:rsidRPr="00AA7E27">
        <w:rPr>
          <w:rFonts w:hint="eastAsia"/>
          <w:sz w:val="24"/>
        </w:rPr>
        <w:t>2</w:t>
      </w:r>
      <w:r w:rsidRPr="00AA7E27">
        <w:rPr>
          <w:rFonts w:hint="eastAsia"/>
          <w:sz w:val="24"/>
        </w:rPr>
        <w:t>电子工业半导体制造排放限值，丙酮参照执行《厦门市大气污染物排放标准》</w:t>
      </w:r>
      <w:r w:rsidRPr="00AA7E27">
        <w:rPr>
          <w:rFonts w:hint="eastAsia"/>
          <w:sz w:val="24"/>
        </w:rPr>
        <w:t>(DB35/323-2011)</w:t>
      </w:r>
      <w:r w:rsidRPr="00AA7E27">
        <w:rPr>
          <w:rFonts w:hint="eastAsia"/>
          <w:sz w:val="24"/>
        </w:rPr>
        <w:t>表</w:t>
      </w:r>
      <w:r w:rsidRPr="00AA7E27">
        <w:rPr>
          <w:rFonts w:hint="eastAsia"/>
          <w:sz w:val="24"/>
        </w:rPr>
        <w:t>1</w:t>
      </w:r>
      <w:r w:rsidRPr="00AA7E27">
        <w:rPr>
          <w:rFonts w:hint="eastAsia"/>
          <w:sz w:val="24"/>
        </w:rPr>
        <w:t>标准，</w:t>
      </w:r>
      <w:r w:rsidRPr="00AA7E27">
        <w:rPr>
          <w:rFonts w:hint="eastAsia"/>
          <w:sz w:val="24"/>
        </w:rPr>
        <w:t>NH</w:t>
      </w:r>
      <w:r w:rsidRPr="00AA7E27">
        <w:rPr>
          <w:rFonts w:hint="eastAsia"/>
          <w:sz w:val="24"/>
          <w:vertAlign w:val="subscript"/>
        </w:rPr>
        <w:t>3</w:t>
      </w:r>
      <w:r w:rsidRPr="00AA7E27">
        <w:rPr>
          <w:rFonts w:hint="eastAsia"/>
          <w:sz w:val="24"/>
        </w:rPr>
        <w:t>、</w:t>
      </w:r>
      <w:r w:rsidRPr="00AA7E27">
        <w:rPr>
          <w:rFonts w:hint="eastAsia"/>
          <w:sz w:val="24"/>
        </w:rPr>
        <w:t>H</w:t>
      </w:r>
      <w:r w:rsidRPr="00AA7E27">
        <w:rPr>
          <w:rFonts w:hint="eastAsia"/>
          <w:sz w:val="24"/>
          <w:vertAlign w:val="subscript"/>
        </w:rPr>
        <w:t>2</w:t>
      </w:r>
      <w:r w:rsidRPr="00AA7E27">
        <w:rPr>
          <w:rFonts w:hint="eastAsia"/>
          <w:sz w:val="24"/>
        </w:rPr>
        <w:t>S</w:t>
      </w:r>
      <w:r w:rsidRPr="00AA7E27">
        <w:rPr>
          <w:rFonts w:hint="eastAsia"/>
          <w:sz w:val="24"/>
        </w:rPr>
        <w:t>排放抗行《恶臭污染物排放标准》（</w:t>
      </w:r>
      <w:r w:rsidRPr="00AA7E27">
        <w:rPr>
          <w:rFonts w:hint="eastAsia"/>
          <w:sz w:val="24"/>
        </w:rPr>
        <w:t>GB14554-1993</w:t>
      </w:r>
      <w:r w:rsidRPr="00AA7E27">
        <w:rPr>
          <w:rFonts w:hint="eastAsia"/>
          <w:sz w:val="24"/>
        </w:rPr>
        <w:t>）表</w:t>
      </w:r>
      <w:r w:rsidRPr="00AA7E27">
        <w:rPr>
          <w:rFonts w:hint="eastAsia"/>
          <w:sz w:val="24"/>
        </w:rPr>
        <w:t>1</w:t>
      </w:r>
      <w:r w:rsidRPr="00AA7E27">
        <w:rPr>
          <w:rFonts w:hint="eastAsia"/>
          <w:sz w:val="24"/>
        </w:rPr>
        <w:t>、表</w:t>
      </w:r>
      <w:r w:rsidRPr="00AA7E27">
        <w:rPr>
          <w:rFonts w:hint="eastAsia"/>
          <w:sz w:val="24"/>
        </w:rPr>
        <w:t>2</w:t>
      </w:r>
      <w:r w:rsidRPr="00AA7E27">
        <w:rPr>
          <w:rFonts w:hint="eastAsia"/>
          <w:sz w:val="24"/>
        </w:rPr>
        <w:t>二级标准，食堂油烟排放执行《饮食业油烟排放标准</w:t>
      </w:r>
      <w:r w:rsidRPr="00AA7E27">
        <w:rPr>
          <w:rFonts w:hint="eastAsia"/>
          <w:sz w:val="24"/>
        </w:rPr>
        <w:t>(</w:t>
      </w:r>
      <w:r w:rsidRPr="00AA7E27">
        <w:rPr>
          <w:rFonts w:hint="eastAsia"/>
          <w:sz w:val="24"/>
        </w:rPr>
        <w:t>试行</w:t>
      </w:r>
      <w:r w:rsidRPr="00AA7E27">
        <w:rPr>
          <w:rFonts w:hint="eastAsia"/>
          <w:sz w:val="24"/>
        </w:rPr>
        <w:t>)</w:t>
      </w:r>
      <w:r w:rsidRPr="00AA7E27">
        <w:rPr>
          <w:rFonts w:hint="eastAsia"/>
          <w:sz w:val="24"/>
        </w:rPr>
        <w:t>》（</w:t>
      </w:r>
      <w:r w:rsidRPr="00AA7E27">
        <w:rPr>
          <w:rFonts w:hint="eastAsia"/>
          <w:sz w:val="24"/>
        </w:rPr>
        <w:t>CB18483-2001</w:t>
      </w:r>
      <w:r w:rsidRPr="00AA7E27">
        <w:rPr>
          <w:rFonts w:hint="eastAsia"/>
          <w:sz w:val="24"/>
        </w:rPr>
        <w:t>）表</w:t>
      </w:r>
      <w:r w:rsidRPr="00AA7E27">
        <w:rPr>
          <w:rFonts w:hint="eastAsia"/>
          <w:sz w:val="24"/>
        </w:rPr>
        <w:t>2</w:t>
      </w:r>
      <w:r w:rsidRPr="00AA7E27">
        <w:rPr>
          <w:rFonts w:hint="eastAsia"/>
          <w:sz w:val="24"/>
        </w:rPr>
        <w:t>中型标准</w:t>
      </w:r>
      <w:r w:rsidR="00103126" w:rsidRPr="00AA7E27">
        <w:rPr>
          <w:rFonts w:hint="eastAsia"/>
          <w:sz w:val="24"/>
        </w:rPr>
        <w:t>。</w:t>
      </w:r>
    </w:p>
    <w:p w:rsidR="002F5EF2" w:rsidRPr="00AA7E27" w:rsidRDefault="002F5EF2" w:rsidP="002F5EF2">
      <w:pPr>
        <w:spacing w:line="360" w:lineRule="auto"/>
        <w:ind w:firstLineChars="200" w:firstLine="480"/>
        <w:jc w:val="left"/>
        <w:rPr>
          <w:sz w:val="24"/>
        </w:rPr>
      </w:pPr>
      <w:r w:rsidRPr="00AA7E27">
        <w:rPr>
          <w:rFonts w:hint="eastAsia"/>
          <w:sz w:val="24"/>
        </w:rPr>
        <w:t>（四）落实噪声污染防治措施。优化厂区平面布置，选用低噪声设备，对主要噪声设备釆取隔声减振等综合治理措施。厂界噪声排放执行《工业企业厂界环境噪声排放标准》（</w:t>
      </w:r>
      <w:r w:rsidRPr="00AA7E27">
        <w:rPr>
          <w:rFonts w:hint="eastAsia"/>
          <w:sz w:val="24"/>
        </w:rPr>
        <w:t>CB12348-2008</w:t>
      </w:r>
      <w:r w:rsidRPr="00AA7E27">
        <w:rPr>
          <w:rFonts w:hint="eastAsia"/>
          <w:sz w:val="24"/>
        </w:rPr>
        <w:t>）</w:t>
      </w:r>
      <w:r w:rsidRPr="00AA7E27">
        <w:rPr>
          <w:rFonts w:hint="eastAsia"/>
          <w:sz w:val="24"/>
        </w:rPr>
        <w:t>3</w:t>
      </w:r>
      <w:r w:rsidRPr="00AA7E27">
        <w:rPr>
          <w:rFonts w:hint="eastAsia"/>
          <w:sz w:val="24"/>
        </w:rPr>
        <w:t>类标准（靠近道路一侧执行</w:t>
      </w:r>
      <w:r w:rsidRPr="00AA7E27">
        <w:rPr>
          <w:rFonts w:hint="eastAsia"/>
          <w:sz w:val="24"/>
        </w:rPr>
        <w:t>4</w:t>
      </w:r>
      <w:r w:rsidRPr="00AA7E27">
        <w:rPr>
          <w:rFonts w:hint="eastAsia"/>
          <w:sz w:val="24"/>
        </w:rPr>
        <w:t>类标准）。</w:t>
      </w:r>
    </w:p>
    <w:p w:rsidR="00464CC1" w:rsidRPr="00AA7E27" w:rsidRDefault="002F5EF2" w:rsidP="00464CC1">
      <w:pPr>
        <w:spacing w:line="360" w:lineRule="auto"/>
        <w:ind w:firstLineChars="200" w:firstLine="480"/>
        <w:jc w:val="left"/>
        <w:rPr>
          <w:sz w:val="24"/>
        </w:rPr>
      </w:pPr>
      <w:r w:rsidRPr="00AA7E27">
        <w:rPr>
          <w:rFonts w:hint="eastAsia"/>
          <w:sz w:val="24"/>
        </w:rPr>
        <w:t>（五）落实各项固体废物污染防治措施。项目产生的一般工业固体废物，由相关企业进行回收利用；生活垃圾收集后交由环卫部门统一处理。项目产生的各类危险废物须交由有资质的单位处理处置。落实危险废物申报登记相关手续，危险废物在转移过程中须严格执行“危险废物转移联单制度”。一般工业固废、危</w:t>
      </w:r>
      <w:r w:rsidR="00464CC1" w:rsidRPr="00AA7E27">
        <w:rPr>
          <w:rFonts w:hint="eastAsia"/>
          <w:sz w:val="24"/>
        </w:rPr>
        <w:t>险废物临时贮存场所建设必须符合《一般工业固体废物贮存、处置场污染控制标准》</w:t>
      </w:r>
      <w:r w:rsidR="00464CC1" w:rsidRPr="00AA7E27">
        <w:rPr>
          <w:rFonts w:hint="eastAsia"/>
          <w:sz w:val="24"/>
        </w:rPr>
        <w:t>(GB18599-2001)</w:t>
      </w:r>
      <w:r w:rsidR="00464CC1" w:rsidRPr="00AA7E27">
        <w:rPr>
          <w:rFonts w:hint="eastAsia"/>
          <w:sz w:val="24"/>
        </w:rPr>
        <w:t>、《危险废物贮存污染控制标准》</w:t>
      </w:r>
      <w:r w:rsidR="00464CC1" w:rsidRPr="00AA7E27">
        <w:rPr>
          <w:rFonts w:hint="eastAsia"/>
          <w:sz w:val="24"/>
        </w:rPr>
        <w:t>(GB18597-2001)</w:t>
      </w:r>
      <w:r w:rsidR="00464CC1" w:rsidRPr="00AA7E27">
        <w:rPr>
          <w:rFonts w:hint="eastAsia"/>
          <w:sz w:val="24"/>
        </w:rPr>
        <w:t>及修改单的要求。</w:t>
      </w:r>
    </w:p>
    <w:p w:rsidR="00464CC1" w:rsidRPr="00AA7E27" w:rsidRDefault="00464CC1" w:rsidP="00464CC1">
      <w:pPr>
        <w:spacing w:line="360" w:lineRule="auto"/>
        <w:ind w:firstLineChars="200" w:firstLine="480"/>
        <w:jc w:val="left"/>
        <w:rPr>
          <w:sz w:val="24"/>
        </w:rPr>
      </w:pPr>
      <w:r w:rsidRPr="00AA7E27">
        <w:rPr>
          <w:rFonts w:hint="eastAsia"/>
          <w:sz w:val="24"/>
        </w:rPr>
        <w:t>（六）落实地下水污染防治措施。采取分区防渗措施，按照不同的防渗要求</w:t>
      </w:r>
      <w:r w:rsidR="004B6BED" w:rsidRPr="00AA7E27">
        <w:rPr>
          <w:rFonts w:hint="eastAsia"/>
          <w:sz w:val="24"/>
        </w:rPr>
        <w:t>做</w:t>
      </w:r>
      <w:r w:rsidRPr="00AA7E27">
        <w:rPr>
          <w:rFonts w:hint="eastAsia"/>
          <w:sz w:val="24"/>
        </w:rPr>
        <w:t>好重点污染防治区，一般污染防治区的地下水防渗，重点污染防治区和一般污染防治区分别参照《危险废物贮存污染控制标准》</w:t>
      </w:r>
      <w:r w:rsidRPr="00AA7E27">
        <w:rPr>
          <w:rFonts w:hint="eastAsia"/>
          <w:sz w:val="24"/>
        </w:rPr>
        <w:t>(GB18597-2001)</w:t>
      </w:r>
      <w:r w:rsidRPr="00AA7E27">
        <w:rPr>
          <w:rFonts w:hint="eastAsia"/>
          <w:sz w:val="24"/>
        </w:rPr>
        <w:t>和《一般工业固体废物贮存、处置场污染</w:t>
      </w:r>
      <w:r w:rsidRPr="00AA7E27">
        <w:rPr>
          <w:rFonts w:hint="eastAsia"/>
          <w:sz w:val="24"/>
        </w:rPr>
        <w:lastRenderedPageBreak/>
        <w:t>控制标准》</w:t>
      </w:r>
      <w:r w:rsidRPr="00AA7E27">
        <w:rPr>
          <w:rFonts w:hint="eastAsia"/>
          <w:sz w:val="24"/>
        </w:rPr>
        <w:t>(GB18599-2001)</w:t>
      </w:r>
      <w:r w:rsidRPr="00AA7E27">
        <w:rPr>
          <w:rFonts w:hint="eastAsia"/>
          <w:sz w:val="24"/>
        </w:rPr>
        <w:t>的要求进行防渗建设，防止地下水污染。按规范要求设置地下水监测点位，并做好水质观测。</w:t>
      </w:r>
    </w:p>
    <w:p w:rsidR="00464CC1" w:rsidRPr="00AA7E27" w:rsidRDefault="00464CC1" w:rsidP="00464CC1">
      <w:pPr>
        <w:spacing w:line="360" w:lineRule="auto"/>
        <w:ind w:firstLineChars="200" w:firstLine="480"/>
        <w:jc w:val="left"/>
        <w:rPr>
          <w:sz w:val="24"/>
        </w:rPr>
      </w:pPr>
      <w:r w:rsidRPr="00AA7E27">
        <w:rPr>
          <w:rFonts w:hint="eastAsia"/>
          <w:sz w:val="24"/>
        </w:rPr>
        <w:t>（七）落实各项环境风险防范措施，必须严格按照国家有关规定和要求</w:t>
      </w:r>
      <w:r w:rsidR="004B6BED" w:rsidRPr="00AA7E27">
        <w:rPr>
          <w:rFonts w:hint="eastAsia"/>
          <w:sz w:val="24"/>
        </w:rPr>
        <w:t>，</w:t>
      </w:r>
      <w:r w:rsidRPr="00AA7E27">
        <w:rPr>
          <w:rFonts w:hint="eastAsia"/>
          <w:sz w:val="24"/>
        </w:rPr>
        <w:t>加强对各类危险性物料的贮运和生产管理，设置专门的储存仓库，储存危化品的位置、管道设置明显标志，对危化品贮存场所设置在线检</w:t>
      </w:r>
      <w:r w:rsidR="004B6BED" w:rsidRPr="00AA7E27">
        <w:rPr>
          <w:rFonts w:hint="eastAsia"/>
          <w:sz w:val="24"/>
        </w:rPr>
        <w:t>测</w:t>
      </w:r>
      <w:r w:rsidRPr="00AA7E27">
        <w:rPr>
          <w:rFonts w:hint="eastAsia"/>
          <w:sz w:val="24"/>
        </w:rPr>
        <w:t>设施，扩建现有事故收集池，保证各生产车间、仓库、污水处理设施等区域与事故池的管道连通</w:t>
      </w:r>
      <w:r w:rsidR="002D5309" w:rsidRPr="00AA7E27">
        <w:rPr>
          <w:rFonts w:hint="eastAsia"/>
          <w:sz w:val="24"/>
        </w:rPr>
        <w:t>，</w:t>
      </w:r>
      <w:r w:rsidRPr="00AA7E27">
        <w:rPr>
          <w:rFonts w:hint="eastAsia"/>
          <w:sz w:val="24"/>
        </w:rPr>
        <w:t>应严格落实报告书中提出的各项风险防范措施</w:t>
      </w:r>
      <w:r w:rsidR="005469DF" w:rsidRPr="00AA7E27">
        <w:rPr>
          <w:rFonts w:hint="eastAsia"/>
          <w:sz w:val="24"/>
        </w:rPr>
        <w:t>，</w:t>
      </w:r>
      <w:r w:rsidRPr="00AA7E27">
        <w:rPr>
          <w:rFonts w:hint="eastAsia"/>
          <w:sz w:val="24"/>
        </w:rPr>
        <w:t>制定突发环境事件应急预案并配备相应的应急设施、装备和事故应急池</w:t>
      </w:r>
      <w:r w:rsidR="005469DF" w:rsidRPr="00AA7E27">
        <w:rPr>
          <w:rFonts w:hint="eastAsia"/>
          <w:sz w:val="24"/>
        </w:rPr>
        <w:t>，</w:t>
      </w:r>
      <w:r w:rsidRPr="00AA7E27">
        <w:rPr>
          <w:rFonts w:hint="eastAsia"/>
          <w:sz w:val="24"/>
        </w:rPr>
        <w:t>定期开展应急演练</w:t>
      </w:r>
      <w:r w:rsidR="005469DF" w:rsidRPr="00AA7E27">
        <w:rPr>
          <w:rFonts w:hint="eastAsia"/>
          <w:sz w:val="24"/>
        </w:rPr>
        <w:t>，</w:t>
      </w:r>
      <w:r w:rsidRPr="00AA7E27">
        <w:rPr>
          <w:rFonts w:hint="eastAsia"/>
          <w:sz w:val="24"/>
        </w:rPr>
        <w:t>在项目投入生产前</w:t>
      </w:r>
      <w:r w:rsidR="005469DF" w:rsidRPr="00AA7E27">
        <w:rPr>
          <w:rFonts w:hint="eastAsia"/>
          <w:sz w:val="24"/>
        </w:rPr>
        <w:t>，</w:t>
      </w:r>
      <w:r w:rsidRPr="00AA7E27">
        <w:rPr>
          <w:rFonts w:hint="eastAsia"/>
          <w:sz w:val="24"/>
        </w:rPr>
        <w:t>按按照《突发环境事件应急预案管理暂行办法》</w:t>
      </w:r>
      <w:r w:rsidR="005469DF" w:rsidRPr="00AA7E27">
        <w:rPr>
          <w:rFonts w:hint="eastAsia"/>
          <w:sz w:val="24"/>
        </w:rPr>
        <w:t>（环发</w:t>
      </w:r>
      <w:r w:rsidR="005469DF" w:rsidRPr="00AA7E27">
        <w:rPr>
          <w:rFonts w:hint="eastAsia"/>
          <w:sz w:val="24"/>
        </w:rPr>
        <w:t>2010]113</w:t>
      </w:r>
      <w:r w:rsidR="005469DF" w:rsidRPr="00AA7E27">
        <w:rPr>
          <w:rFonts w:hint="eastAsia"/>
          <w:sz w:val="24"/>
        </w:rPr>
        <w:t>号）</w:t>
      </w:r>
      <w:r w:rsidRPr="00AA7E27">
        <w:rPr>
          <w:rFonts w:hint="eastAsia"/>
          <w:sz w:val="24"/>
        </w:rPr>
        <w:t>的要求</w:t>
      </w:r>
      <w:r w:rsidR="005469DF" w:rsidRPr="00AA7E27">
        <w:rPr>
          <w:rFonts w:hint="eastAsia"/>
          <w:sz w:val="24"/>
        </w:rPr>
        <w:t>，</w:t>
      </w:r>
      <w:r w:rsidRPr="00AA7E27">
        <w:rPr>
          <w:rFonts w:hint="eastAsia"/>
          <w:sz w:val="24"/>
        </w:rPr>
        <w:t>将环境风险防范和应急预案报我局备案</w:t>
      </w:r>
      <w:r w:rsidR="005469DF" w:rsidRPr="00AA7E27">
        <w:rPr>
          <w:rFonts w:hint="eastAsia"/>
          <w:sz w:val="24"/>
        </w:rPr>
        <w:t>。</w:t>
      </w:r>
    </w:p>
    <w:p w:rsidR="00464CC1" w:rsidRPr="00AA7E27" w:rsidRDefault="005469DF" w:rsidP="00464CC1">
      <w:pPr>
        <w:spacing w:line="360" w:lineRule="auto"/>
        <w:ind w:firstLineChars="200" w:firstLine="480"/>
        <w:jc w:val="left"/>
        <w:rPr>
          <w:sz w:val="24"/>
        </w:rPr>
      </w:pPr>
      <w:r w:rsidRPr="00AA7E27">
        <w:rPr>
          <w:rFonts w:hint="eastAsia"/>
          <w:sz w:val="24"/>
        </w:rPr>
        <w:t>（八）</w:t>
      </w:r>
      <w:r w:rsidR="00464CC1" w:rsidRPr="00AA7E27">
        <w:rPr>
          <w:rFonts w:hint="eastAsia"/>
          <w:sz w:val="24"/>
        </w:rPr>
        <w:t>在项目建设运管过程中</w:t>
      </w:r>
      <w:r w:rsidRPr="00AA7E27">
        <w:rPr>
          <w:rFonts w:hint="eastAsia"/>
          <w:sz w:val="24"/>
        </w:rPr>
        <w:t>，</w:t>
      </w:r>
      <w:r w:rsidR="00464CC1" w:rsidRPr="00AA7E27">
        <w:rPr>
          <w:rFonts w:hint="eastAsia"/>
          <w:sz w:val="24"/>
        </w:rPr>
        <w:t>应建立畅通的公众参与平合</w:t>
      </w:r>
      <w:r w:rsidRPr="00AA7E27">
        <w:rPr>
          <w:rFonts w:hint="eastAsia"/>
          <w:sz w:val="24"/>
        </w:rPr>
        <w:t>，</w:t>
      </w:r>
      <w:r w:rsidR="00464CC1" w:rsidRPr="00AA7E27">
        <w:rPr>
          <w:rFonts w:hint="eastAsia"/>
          <w:sz w:val="24"/>
        </w:rPr>
        <w:t>依法依规公开企业环境信息</w:t>
      </w:r>
      <w:r w:rsidRPr="00AA7E27">
        <w:rPr>
          <w:rFonts w:hint="eastAsia"/>
          <w:sz w:val="24"/>
        </w:rPr>
        <w:t>，</w:t>
      </w:r>
      <w:r w:rsidR="00464CC1" w:rsidRPr="00AA7E27">
        <w:rPr>
          <w:rFonts w:hint="eastAsia"/>
          <w:sz w:val="24"/>
        </w:rPr>
        <w:t>妥著解决公众担忧的环境问题</w:t>
      </w:r>
      <w:r w:rsidRPr="00AA7E27">
        <w:rPr>
          <w:rFonts w:hint="eastAsia"/>
          <w:sz w:val="24"/>
        </w:rPr>
        <w:t>，</w:t>
      </w:r>
      <w:r w:rsidR="00464CC1" w:rsidRPr="00AA7E27">
        <w:rPr>
          <w:rFonts w:hint="eastAsia"/>
          <w:sz w:val="24"/>
        </w:rPr>
        <w:t>满足公众合理的环境诉求</w:t>
      </w:r>
      <w:r w:rsidRPr="00AA7E27">
        <w:rPr>
          <w:rFonts w:hint="eastAsia"/>
          <w:sz w:val="24"/>
        </w:rPr>
        <w:t>。</w:t>
      </w:r>
    </w:p>
    <w:p w:rsidR="005469DF" w:rsidRPr="00AA7E27" w:rsidRDefault="005469DF" w:rsidP="005469DF">
      <w:pPr>
        <w:spacing w:line="360" w:lineRule="auto"/>
        <w:ind w:firstLineChars="200" w:firstLine="480"/>
        <w:jc w:val="left"/>
        <w:rPr>
          <w:sz w:val="24"/>
        </w:rPr>
      </w:pPr>
      <w:r w:rsidRPr="00AA7E27">
        <w:rPr>
          <w:rFonts w:hint="eastAsia"/>
          <w:sz w:val="24"/>
        </w:rPr>
        <w:t>（九）</w:t>
      </w:r>
      <w:r w:rsidR="00464CC1" w:rsidRPr="00AA7E27">
        <w:rPr>
          <w:rFonts w:hint="eastAsia"/>
          <w:sz w:val="24"/>
        </w:rPr>
        <w:t>扩建后全厂各污染物排放总量控制指标为</w:t>
      </w:r>
      <w:r w:rsidRPr="00AA7E27">
        <w:rPr>
          <w:rFonts w:hint="eastAsia"/>
          <w:sz w:val="24"/>
        </w:rPr>
        <w:t>：</w:t>
      </w:r>
      <w:r w:rsidR="00464CC1" w:rsidRPr="00AA7E27">
        <w:rPr>
          <w:rFonts w:hint="eastAsia"/>
          <w:sz w:val="24"/>
        </w:rPr>
        <w:t>生产废水</w:t>
      </w:r>
      <w:r w:rsidRPr="00AA7E27">
        <w:rPr>
          <w:rFonts w:hint="eastAsia"/>
          <w:sz w:val="24"/>
        </w:rPr>
        <w:t>83.53</w:t>
      </w:r>
      <w:r w:rsidRPr="00AA7E27">
        <w:rPr>
          <w:rFonts w:hint="eastAsia"/>
          <w:sz w:val="24"/>
        </w:rPr>
        <w:t>万吨</w:t>
      </w:r>
      <w:r w:rsidRPr="00AA7E27">
        <w:rPr>
          <w:rFonts w:hint="eastAsia"/>
          <w:sz w:val="24"/>
        </w:rPr>
        <w:t>/</w:t>
      </w:r>
      <w:r w:rsidRPr="00AA7E27">
        <w:rPr>
          <w:rFonts w:hint="eastAsia"/>
          <w:sz w:val="24"/>
        </w:rPr>
        <w:t>年、</w:t>
      </w:r>
      <w:r w:rsidRPr="00AA7E27">
        <w:rPr>
          <w:rFonts w:hint="eastAsia"/>
          <w:sz w:val="24"/>
        </w:rPr>
        <w:t>COD</w:t>
      </w:r>
      <w:r w:rsidRPr="00AA7E27">
        <w:rPr>
          <w:rFonts w:hint="eastAsia"/>
          <w:sz w:val="24"/>
        </w:rPr>
        <w:t>≤</w:t>
      </w:r>
      <w:r w:rsidRPr="00AA7E27">
        <w:rPr>
          <w:rFonts w:hint="eastAsia"/>
          <w:sz w:val="24"/>
        </w:rPr>
        <w:t>50.12</w:t>
      </w:r>
      <w:r w:rsidRPr="00AA7E27">
        <w:rPr>
          <w:rFonts w:hint="eastAsia"/>
          <w:sz w:val="24"/>
        </w:rPr>
        <w:t>吨</w:t>
      </w:r>
      <w:r w:rsidRPr="00AA7E27">
        <w:rPr>
          <w:rFonts w:hint="eastAsia"/>
          <w:sz w:val="24"/>
        </w:rPr>
        <w:t>/</w:t>
      </w:r>
      <w:r w:rsidRPr="00AA7E27">
        <w:rPr>
          <w:rFonts w:hint="eastAsia"/>
          <w:sz w:val="24"/>
        </w:rPr>
        <w:t>年，</w:t>
      </w:r>
      <w:r w:rsidRPr="00AA7E27">
        <w:rPr>
          <w:rFonts w:hint="eastAsia"/>
          <w:sz w:val="24"/>
        </w:rPr>
        <w:t>NH</w:t>
      </w:r>
      <w:r w:rsidRPr="00AA7E27">
        <w:rPr>
          <w:rFonts w:hint="eastAsia"/>
          <w:sz w:val="24"/>
          <w:vertAlign w:val="subscript"/>
        </w:rPr>
        <w:t>3</w:t>
      </w:r>
      <w:r w:rsidRPr="00AA7E27">
        <w:rPr>
          <w:rFonts w:hint="eastAsia"/>
          <w:sz w:val="24"/>
        </w:rPr>
        <w:t>-N</w:t>
      </w:r>
      <w:r w:rsidRPr="00AA7E27">
        <w:rPr>
          <w:rFonts w:hint="eastAsia"/>
          <w:sz w:val="24"/>
        </w:rPr>
        <w:t>≤</w:t>
      </w:r>
      <w:r w:rsidRPr="00AA7E27">
        <w:rPr>
          <w:rFonts w:hint="eastAsia"/>
          <w:sz w:val="24"/>
        </w:rPr>
        <w:t>6.68</w:t>
      </w:r>
      <w:r w:rsidRPr="00AA7E27">
        <w:rPr>
          <w:rFonts w:hint="eastAsia"/>
          <w:sz w:val="24"/>
        </w:rPr>
        <w:t>吨</w:t>
      </w:r>
      <w:r w:rsidRPr="00AA7E27">
        <w:rPr>
          <w:rFonts w:hint="eastAsia"/>
          <w:sz w:val="24"/>
        </w:rPr>
        <w:t>/</w:t>
      </w:r>
      <w:r w:rsidRPr="00AA7E27">
        <w:rPr>
          <w:rFonts w:hint="eastAsia"/>
          <w:sz w:val="24"/>
        </w:rPr>
        <w:t>年；</w:t>
      </w:r>
      <w:r w:rsidR="004B6BED" w:rsidRPr="00AA7E27">
        <w:rPr>
          <w:rFonts w:hint="eastAsia"/>
          <w:sz w:val="24"/>
        </w:rPr>
        <w:t>生活</w:t>
      </w:r>
      <w:r w:rsidR="00CD48D7" w:rsidRPr="00AA7E27">
        <w:rPr>
          <w:rFonts w:hint="eastAsia"/>
          <w:sz w:val="24"/>
        </w:rPr>
        <w:t>污水</w:t>
      </w:r>
      <w:r w:rsidRPr="00AA7E27">
        <w:rPr>
          <w:rFonts w:hint="eastAsia"/>
          <w:sz w:val="24"/>
        </w:rPr>
        <w:t>≤</w:t>
      </w:r>
      <w:r w:rsidRPr="00AA7E27">
        <w:rPr>
          <w:rFonts w:hint="eastAsia"/>
          <w:sz w:val="24"/>
        </w:rPr>
        <w:t>1.74</w:t>
      </w:r>
      <w:r w:rsidRPr="00AA7E27">
        <w:rPr>
          <w:rFonts w:hint="eastAsia"/>
          <w:sz w:val="24"/>
        </w:rPr>
        <w:t>万吨</w:t>
      </w:r>
      <w:r w:rsidRPr="00AA7E27">
        <w:rPr>
          <w:rFonts w:hint="eastAsia"/>
          <w:sz w:val="24"/>
        </w:rPr>
        <w:t>/</w:t>
      </w:r>
      <w:r w:rsidRPr="00AA7E27">
        <w:rPr>
          <w:rFonts w:hint="eastAsia"/>
          <w:sz w:val="24"/>
        </w:rPr>
        <w:t>年、</w:t>
      </w:r>
      <w:r w:rsidRPr="00AA7E27">
        <w:rPr>
          <w:rFonts w:hint="eastAsia"/>
          <w:sz w:val="24"/>
        </w:rPr>
        <w:t>COD</w:t>
      </w:r>
      <w:r w:rsidRPr="00AA7E27">
        <w:rPr>
          <w:rFonts w:hint="eastAsia"/>
          <w:sz w:val="24"/>
        </w:rPr>
        <w:t>≤</w:t>
      </w:r>
      <w:r w:rsidRPr="00AA7E27">
        <w:rPr>
          <w:rFonts w:hint="eastAsia"/>
          <w:sz w:val="24"/>
        </w:rPr>
        <w:t>1.04</w:t>
      </w:r>
      <w:r w:rsidRPr="00AA7E27">
        <w:rPr>
          <w:rFonts w:hint="eastAsia"/>
          <w:sz w:val="24"/>
        </w:rPr>
        <w:t>吨</w:t>
      </w:r>
      <w:r w:rsidRPr="00AA7E27">
        <w:rPr>
          <w:rFonts w:hint="eastAsia"/>
          <w:sz w:val="24"/>
        </w:rPr>
        <w:t>/</w:t>
      </w:r>
      <w:r w:rsidRPr="00AA7E27">
        <w:rPr>
          <w:rFonts w:hint="eastAsia"/>
          <w:sz w:val="24"/>
        </w:rPr>
        <w:t>年，</w:t>
      </w:r>
      <w:r w:rsidRPr="00AA7E27">
        <w:rPr>
          <w:rFonts w:hint="eastAsia"/>
          <w:sz w:val="24"/>
        </w:rPr>
        <w:t>NH</w:t>
      </w:r>
      <w:r w:rsidRPr="00AA7E27">
        <w:rPr>
          <w:rFonts w:hint="eastAsia"/>
          <w:sz w:val="24"/>
          <w:vertAlign w:val="subscript"/>
        </w:rPr>
        <w:t>3</w:t>
      </w:r>
      <w:r w:rsidRPr="00AA7E27">
        <w:rPr>
          <w:rFonts w:hint="eastAsia"/>
          <w:sz w:val="24"/>
        </w:rPr>
        <w:t>-N</w:t>
      </w:r>
      <w:r w:rsidRPr="00AA7E27">
        <w:rPr>
          <w:rFonts w:hint="eastAsia"/>
          <w:sz w:val="24"/>
        </w:rPr>
        <w:t>≤</w:t>
      </w:r>
      <w:r w:rsidRPr="00AA7E27">
        <w:rPr>
          <w:rFonts w:hint="eastAsia"/>
          <w:sz w:val="24"/>
        </w:rPr>
        <w:t>0.14</w:t>
      </w:r>
      <w:r w:rsidRPr="00AA7E27">
        <w:rPr>
          <w:rFonts w:hint="eastAsia"/>
          <w:sz w:val="24"/>
        </w:rPr>
        <w:t>吨</w:t>
      </w:r>
      <w:r w:rsidRPr="00AA7E27">
        <w:rPr>
          <w:rFonts w:hint="eastAsia"/>
          <w:sz w:val="24"/>
        </w:rPr>
        <w:t>/</w:t>
      </w:r>
      <w:r w:rsidRPr="00AA7E27">
        <w:rPr>
          <w:rFonts w:hint="eastAsia"/>
          <w:sz w:val="24"/>
        </w:rPr>
        <w:t>年。新增总量指标应通过排污权交易获取。</w:t>
      </w:r>
    </w:p>
    <w:p w:rsidR="005469DF" w:rsidRPr="00AA7E27" w:rsidRDefault="005469DF" w:rsidP="005469DF">
      <w:pPr>
        <w:spacing w:line="360" w:lineRule="auto"/>
        <w:ind w:firstLineChars="200" w:firstLine="480"/>
        <w:jc w:val="left"/>
        <w:rPr>
          <w:sz w:val="24"/>
        </w:rPr>
      </w:pPr>
      <w:r w:rsidRPr="00AA7E27">
        <w:rPr>
          <w:rFonts w:hint="eastAsia"/>
          <w:sz w:val="24"/>
        </w:rPr>
        <w:t>四、你公司应根据报告书提出的环保对策措施和我局批复要求，做好各项污染防治工作，严格执行配套的环保设施与主体工程同时设计、同时施工、同时投产使用的环保”三同时”制度</w:t>
      </w:r>
      <w:r w:rsidR="00103126" w:rsidRPr="00AA7E27">
        <w:rPr>
          <w:rFonts w:hint="eastAsia"/>
          <w:sz w:val="24"/>
        </w:rPr>
        <w:t>。</w:t>
      </w:r>
    </w:p>
    <w:p w:rsidR="005469DF" w:rsidRPr="00AA7E27" w:rsidRDefault="005469DF" w:rsidP="005469DF">
      <w:pPr>
        <w:spacing w:line="360" w:lineRule="auto"/>
        <w:ind w:firstLineChars="200" w:firstLine="480"/>
        <w:jc w:val="left"/>
        <w:rPr>
          <w:sz w:val="24"/>
        </w:rPr>
      </w:pPr>
      <w:r w:rsidRPr="00AA7E27">
        <w:rPr>
          <w:rFonts w:hint="eastAsia"/>
          <w:sz w:val="24"/>
        </w:rPr>
        <w:t>（一）按报告书提出的要求，落实资金投入，配套完善环境保护设施，</w:t>
      </w:r>
      <w:r w:rsidR="004B6BED" w:rsidRPr="00AA7E27">
        <w:rPr>
          <w:rFonts w:hint="eastAsia"/>
          <w:sz w:val="24"/>
        </w:rPr>
        <w:t>完</w:t>
      </w:r>
      <w:r w:rsidRPr="00AA7E27">
        <w:rPr>
          <w:rFonts w:hint="eastAsia"/>
          <w:sz w:val="24"/>
        </w:rPr>
        <w:t>善风险防范措施，应按报告书要求定期开展环境监测计划。</w:t>
      </w:r>
    </w:p>
    <w:p w:rsidR="005469DF" w:rsidRPr="00AA7E27" w:rsidRDefault="005469DF" w:rsidP="005469DF">
      <w:pPr>
        <w:spacing w:line="360" w:lineRule="auto"/>
        <w:ind w:firstLineChars="200" w:firstLine="480"/>
        <w:jc w:val="left"/>
        <w:rPr>
          <w:sz w:val="24"/>
        </w:rPr>
      </w:pPr>
      <w:r w:rsidRPr="00AA7E27">
        <w:rPr>
          <w:rFonts w:hint="eastAsia"/>
          <w:sz w:val="24"/>
        </w:rPr>
        <w:t>（二）项目环境影响报告书经批复后，若项目的性质、规模、地点、采用的生产工艺或者防治污染措施发生重大变化的，应重新报批建设项目环境影响评价文件。</w:t>
      </w:r>
    </w:p>
    <w:p w:rsidR="005469DF" w:rsidRPr="00AA7E27" w:rsidRDefault="005469DF" w:rsidP="005469DF">
      <w:pPr>
        <w:spacing w:line="360" w:lineRule="auto"/>
        <w:ind w:firstLineChars="200" w:firstLine="480"/>
        <w:jc w:val="left"/>
        <w:rPr>
          <w:sz w:val="24"/>
        </w:rPr>
      </w:pPr>
      <w:r w:rsidRPr="00AA7E27">
        <w:rPr>
          <w:rFonts w:hint="eastAsia"/>
          <w:sz w:val="24"/>
        </w:rPr>
        <w:t>（三）项目建成后应按规定对配套建设的环境保护设施进行验收，编制验收报告，经验收合格后，方可投入生产。</w:t>
      </w:r>
    </w:p>
    <w:p w:rsidR="005469DF" w:rsidRPr="00AA7E27" w:rsidRDefault="005469DF" w:rsidP="005469DF">
      <w:pPr>
        <w:spacing w:line="360" w:lineRule="auto"/>
        <w:ind w:firstLineChars="200" w:firstLine="480"/>
        <w:jc w:val="left"/>
        <w:rPr>
          <w:sz w:val="24"/>
        </w:rPr>
      </w:pPr>
      <w:r w:rsidRPr="00AA7E27">
        <w:rPr>
          <w:rFonts w:hint="eastAsia"/>
          <w:sz w:val="24"/>
        </w:rPr>
        <w:t>五、请安溪县环境监察大队负</w:t>
      </w:r>
      <w:r w:rsidR="004B6BED" w:rsidRPr="00AA7E27">
        <w:rPr>
          <w:rFonts w:hint="eastAsia"/>
          <w:sz w:val="24"/>
        </w:rPr>
        <w:t>责</w:t>
      </w:r>
      <w:r w:rsidRPr="00AA7E27">
        <w:rPr>
          <w:rFonts w:hint="eastAsia"/>
          <w:sz w:val="24"/>
        </w:rPr>
        <w:t>落实项目环保“三同时”监督检查和日常监督管理工作</w:t>
      </w:r>
      <w:r w:rsidR="00103126" w:rsidRPr="00AA7E27">
        <w:rPr>
          <w:rFonts w:hint="eastAsia"/>
          <w:sz w:val="24"/>
        </w:rPr>
        <w:t>。</w:t>
      </w:r>
    </w:p>
    <w:p w:rsidR="004555D9" w:rsidRPr="00AA7E27" w:rsidRDefault="004555D9" w:rsidP="00BB7F16">
      <w:pPr>
        <w:spacing w:beforeLines="100" w:line="360" w:lineRule="auto"/>
        <w:outlineLvl w:val="0"/>
        <w:rPr>
          <w:b/>
          <w:sz w:val="36"/>
          <w:szCs w:val="36"/>
        </w:rPr>
      </w:pPr>
      <w:bookmarkStart w:id="75" w:name="_Toc354241638"/>
      <w:bookmarkStart w:id="76" w:name="_Toc516659334"/>
      <w:bookmarkEnd w:id="68"/>
      <w:bookmarkEnd w:id="69"/>
      <w:bookmarkEnd w:id="70"/>
      <w:bookmarkEnd w:id="71"/>
      <w:r w:rsidRPr="00AA7E27">
        <w:rPr>
          <w:rFonts w:hint="eastAsia"/>
          <w:b/>
          <w:sz w:val="36"/>
          <w:szCs w:val="36"/>
        </w:rPr>
        <w:t>6</w:t>
      </w:r>
      <w:r w:rsidRPr="00AA7E27">
        <w:rPr>
          <w:rFonts w:hint="eastAsia"/>
          <w:b/>
          <w:sz w:val="36"/>
          <w:szCs w:val="36"/>
        </w:rPr>
        <w:t>．验收监测</w:t>
      </w:r>
      <w:r w:rsidR="000A083B" w:rsidRPr="00AA7E27">
        <w:rPr>
          <w:rFonts w:hint="eastAsia"/>
          <w:b/>
          <w:sz w:val="36"/>
          <w:szCs w:val="36"/>
        </w:rPr>
        <w:t>执行</w:t>
      </w:r>
      <w:r w:rsidRPr="00AA7E27">
        <w:rPr>
          <w:rFonts w:hint="eastAsia"/>
          <w:b/>
          <w:sz w:val="36"/>
          <w:szCs w:val="36"/>
        </w:rPr>
        <w:t>标准</w:t>
      </w:r>
      <w:bookmarkEnd w:id="75"/>
      <w:bookmarkEnd w:id="76"/>
    </w:p>
    <w:p w:rsidR="004555D9" w:rsidRPr="00AA7E27" w:rsidRDefault="004555D9">
      <w:pPr>
        <w:spacing w:line="360" w:lineRule="auto"/>
        <w:outlineLvl w:val="1"/>
        <w:rPr>
          <w:b/>
          <w:sz w:val="32"/>
          <w:szCs w:val="32"/>
        </w:rPr>
      </w:pPr>
      <w:bookmarkStart w:id="77" w:name="_Toc516659335"/>
      <w:r w:rsidRPr="00AA7E27">
        <w:rPr>
          <w:rFonts w:hint="eastAsia"/>
          <w:b/>
          <w:sz w:val="32"/>
          <w:szCs w:val="32"/>
        </w:rPr>
        <w:t>6.1</w:t>
      </w:r>
      <w:r w:rsidRPr="00AA7E27">
        <w:rPr>
          <w:rFonts w:hint="eastAsia"/>
          <w:b/>
          <w:sz w:val="32"/>
          <w:szCs w:val="32"/>
        </w:rPr>
        <w:t>废水</w:t>
      </w:r>
      <w:r w:rsidR="000A083B" w:rsidRPr="00AA7E27">
        <w:rPr>
          <w:rFonts w:hint="eastAsia"/>
          <w:b/>
          <w:sz w:val="32"/>
          <w:szCs w:val="32"/>
        </w:rPr>
        <w:t>执行</w:t>
      </w:r>
      <w:r w:rsidRPr="00AA7E27">
        <w:rPr>
          <w:rFonts w:hint="eastAsia"/>
          <w:b/>
          <w:sz w:val="32"/>
          <w:szCs w:val="32"/>
        </w:rPr>
        <w:t>标准</w:t>
      </w:r>
      <w:bookmarkEnd w:id="77"/>
    </w:p>
    <w:p w:rsidR="000A083B" w:rsidRPr="00AA7E27" w:rsidRDefault="00624D51" w:rsidP="00BD7997">
      <w:pPr>
        <w:spacing w:line="360" w:lineRule="auto"/>
        <w:ind w:firstLineChars="200" w:firstLine="480"/>
        <w:rPr>
          <w:sz w:val="24"/>
          <w:highlight w:val="yellow"/>
        </w:rPr>
      </w:pPr>
      <w:r w:rsidRPr="00AA7E27">
        <w:rPr>
          <w:rFonts w:hint="eastAsia"/>
          <w:sz w:val="24"/>
        </w:rPr>
        <w:t>根据环评批复的内容要求，</w:t>
      </w:r>
      <w:r w:rsidR="00814759" w:rsidRPr="00AA7E27">
        <w:rPr>
          <w:rFonts w:hint="eastAsia"/>
          <w:sz w:val="24"/>
        </w:rPr>
        <w:t>目前项目</w:t>
      </w:r>
      <w:r w:rsidR="001B1739" w:rsidRPr="00AA7E27">
        <w:rPr>
          <w:rFonts w:hint="eastAsia"/>
          <w:sz w:val="24"/>
        </w:rPr>
        <w:t>食堂废水经隔油池处理后与其它</w:t>
      </w:r>
      <w:r w:rsidR="00814759" w:rsidRPr="00AA7E27">
        <w:rPr>
          <w:rFonts w:hint="eastAsia"/>
          <w:sz w:val="24"/>
        </w:rPr>
        <w:t>生活污水</w:t>
      </w:r>
      <w:r w:rsidR="001B1739" w:rsidRPr="00AA7E27">
        <w:rPr>
          <w:rFonts w:hint="eastAsia"/>
          <w:sz w:val="24"/>
        </w:rPr>
        <w:t>汇集后再经化粪池沉淀处理后</w:t>
      </w:r>
      <w:r w:rsidR="009B54E7">
        <w:rPr>
          <w:rFonts w:hint="eastAsia"/>
          <w:sz w:val="24"/>
        </w:rPr>
        <w:t>纳入</w:t>
      </w:r>
      <w:r w:rsidR="001B1739" w:rsidRPr="00AA7E27">
        <w:rPr>
          <w:rFonts w:hint="eastAsia"/>
          <w:sz w:val="24"/>
        </w:rPr>
        <w:t>市政污水管网，故项目生活污水排放</w:t>
      </w:r>
      <w:r w:rsidR="00947A2A" w:rsidRPr="00AA7E27">
        <w:rPr>
          <w:rFonts w:hint="eastAsia"/>
          <w:sz w:val="24"/>
        </w:rPr>
        <w:t>除氨氮和总磷排放执行《污水排入城镇下水道水质标准》（</w:t>
      </w:r>
      <w:r w:rsidR="00947A2A" w:rsidRPr="00AA7E27">
        <w:rPr>
          <w:rFonts w:hint="eastAsia"/>
          <w:sz w:val="24"/>
        </w:rPr>
        <w:t>GB/T31962-2015</w:t>
      </w:r>
      <w:r w:rsidR="00947A2A" w:rsidRPr="00AA7E27">
        <w:rPr>
          <w:rFonts w:hint="eastAsia"/>
          <w:sz w:val="24"/>
        </w:rPr>
        <w:t>）表</w:t>
      </w:r>
      <w:r w:rsidR="00947A2A" w:rsidRPr="00AA7E27">
        <w:rPr>
          <w:rFonts w:hint="eastAsia"/>
          <w:sz w:val="24"/>
        </w:rPr>
        <w:t>1B</w:t>
      </w:r>
      <w:r w:rsidR="00947A2A" w:rsidRPr="00AA7E27">
        <w:rPr>
          <w:rFonts w:hint="eastAsia"/>
          <w:sz w:val="24"/>
        </w:rPr>
        <w:t>等级标准外，其他指标</w:t>
      </w:r>
      <w:r w:rsidR="001B1739" w:rsidRPr="00AA7E27">
        <w:rPr>
          <w:rFonts w:hint="eastAsia"/>
          <w:sz w:val="24"/>
        </w:rPr>
        <w:t>执行《污</w:t>
      </w:r>
      <w:r w:rsidR="001B1739" w:rsidRPr="00AA7E27">
        <w:rPr>
          <w:rFonts w:hint="eastAsia"/>
          <w:sz w:val="24"/>
        </w:rPr>
        <w:lastRenderedPageBreak/>
        <w:t>水综合排放标准》</w:t>
      </w:r>
      <w:r w:rsidR="001B1739" w:rsidRPr="00AA7E27">
        <w:rPr>
          <w:rFonts w:hint="eastAsia"/>
          <w:sz w:val="24"/>
        </w:rPr>
        <w:t>GB8978-1996</w:t>
      </w:r>
      <w:r w:rsidR="001B1739" w:rsidRPr="00AA7E27">
        <w:rPr>
          <w:rFonts w:hint="eastAsia"/>
          <w:sz w:val="24"/>
        </w:rPr>
        <w:t>表</w:t>
      </w:r>
      <w:r w:rsidR="001B1739" w:rsidRPr="00AA7E27">
        <w:rPr>
          <w:rFonts w:hint="eastAsia"/>
          <w:sz w:val="24"/>
        </w:rPr>
        <w:t>4</w:t>
      </w:r>
      <w:r w:rsidR="001B1739" w:rsidRPr="00AA7E27">
        <w:rPr>
          <w:rFonts w:hint="eastAsia"/>
          <w:sz w:val="24"/>
        </w:rPr>
        <w:t>三级标准。生产废水经厂内配套的</w:t>
      </w:r>
      <w:r w:rsidR="001B1739" w:rsidRPr="00AA7E27">
        <w:rPr>
          <w:rFonts w:hint="eastAsia"/>
          <w:sz w:val="24"/>
        </w:rPr>
        <w:t>1#</w:t>
      </w:r>
      <w:r w:rsidR="001B1739" w:rsidRPr="00AA7E27">
        <w:rPr>
          <w:rFonts w:hint="eastAsia"/>
          <w:sz w:val="24"/>
        </w:rPr>
        <w:t>、</w:t>
      </w:r>
      <w:r w:rsidR="001B1739" w:rsidRPr="00AA7E27">
        <w:rPr>
          <w:rFonts w:hint="eastAsia"/>
          <w:sz w:val="24"/>
        </w:rPr>
        <w:t>2#</w:t>
      </w:r>
      <w:r w:rsidR="001B1739" w:rsidRPr="00AA7E27">
        <w:rPr>
          <w:rFonts w:hint="eastAsia"/>
          <w:sz w:val="24"/>
        </w:rPr>
        <w:t>污水站处理后</w:t>
      </w:r>
      <w:r w:rsidR="004B6BED" w:rsidRPr="00AA7E27">
        <w:rPr>
          <w:rFonts w:hint="eastAsia"/>
          <w:sz w:val="24"/>
        </w:rPr>
        <w:t>，</w:t>
      </w:r>
      <w:r w:rsidR="001B1739" w:rsidRPr="00AA7E27">
        <w:rPr>
          <w:rFonts w:hint="eastAsia"/>
          <w:sz w:val="24"/>
        </w:rPr>
        <w:t>分别经</w:t>
      </w:r>
      <w:r w:rsidR="001B1739" w:rsidRPr="00AA7E27">
        <w:rPr>
          <w:rFonts w:hint="eastAsia"/>
          <w:sz w:val="24"/>
        </w:rPr>
        <w:t>1#</w:t>
      </w:r>
      <w:r w:rsidR="001B1739" w:rsidRPr="00AA7E27">
        <w:rPr>
          <w:rFonts w:hint="eastAsia"/>
          <w:sz w:val="24"/>
        </w:rPr>
        <w:t>、</w:t>
      </w:r>
      <w:r w:rsidR="001B1739" w:rsidRPr="00AA7E27">
        <w:rPr>
          <w:rFonts w:hint="eastAsia"/>
          <w:sz w:val="24"/>
        </w:rPr>
        <w:t>2#</w:t>
      </w:r>
      <w:r w:rsidR="009B54E7">
        <w:rPr>
          <w:rFonts w:hint="eastAsia"/>
          <w:sz w:val="24"/>
        </w:rPr>
        <w:t>污水站排放口排入市政污水管网</w:t>
      </w:r>
      <w:r w:rsidR="00BD7997" w:rsidRPr="00AA7E27">
        <w:rPr>
          <w:rFonts w:hint="eastAsia"/>
          <w:sz w:val="24"/>
        </w:rPr>
        <w:t>。故</w:t>
      </w:r>
      <w:r w:rsidR="00BD7997" w:rsidRPr="00AA7E27">
        <w:rPr>
          <w:rFonts w:hint="eastAsia"/>
          <w:sz w:val="24"/>
        </w:rPr>
        <w:t>1#</w:t>
      </w:r>
      <w:r w:rsidR="00BD7997" w:rsidRPr="00AA7E27">
        <w:rPr>
          <w:rFonts w:hint="eastAsia"/>
          <w:sz w:val="24"/>
        </w:rPr>
        <w:t>、</w:t>
      </w:r>
      <w:r w:rsidR="00BD7997" w:rsidRPr="00AA7E27">
        <w:rPr>
          <w:rFonts w:hint="eastAsia"/>
          <w:sz w:val="24"/>
        </w:rPr>
        <w:t>2#</w:t>
      </w:r>
      <w:r w:rsidR="00BD7997" w:rsidRPr="00AA7E27">
        <w:rPr>
          <w:rFonts w:hint="eastAsia"/>
          <w:sz w:val="24"/>
        </w:rPr>
        <w:t>污水处理站排放口排放的废水</w:t>
      </w:r>
      <w:r w:rsidR="00CD48D7" w:rsidRPr="00AA7E27">
        <w:rPr>
          <w:rFonts w:hint="eastAsia"/>
          <w:sz w:val="24"/>
        </w:rPr>
        <w:t>除氨氮排放执行《污水排入城镇下水道水质标准》（</w:t>
      </w:r>
      <w:r w:rsidR="00CD48D7" w:rsidRPr="00AA7E27">
        <w:rPr>
          <w:rFonts w:hint="eastAsia"/>
          <w:sz w:val="24"/>
        </w:rPr>
        <w:t>GB/T31962-2015</w:t>
      </w:r>
      <w:r w:rsidR="00CD48D7" w:rsidRPr="00AA7E27">
        <w:rPr>
          <w:rFonts w:hint="eastAsia"/>
          <w:sz w:val="24"/>
        </w:rPr>
        <w:t>）表</w:t>
      </w:r>
      <w:r w:rsidR="00CD48D7" w:rsidRPr="00AA7E27">
        <w:rPr>
          <w:rFonts w:hint="eastAsia"/>
          <w:sz w:val="24"/>
        </w:rPr>
        <w:t>1B</w:t>
      </w:r>
      <w:r w:rsidR="00CD48D7" w:rsidRPr="00AA7E27">
        <w:rPr>
          <w:rFonts w:hint="eastAsia"/>
          <w:sz w:val="24"/>
        </w:rPr>
        <w:t>等级标准，其他指标</w:t>
      </w:r>
      <w:r w:rsidR="00BD7997" w:rsidRPr="00AA7E27">
        <w:rPr>
          <w:rFonts w:hint="eastAsia"/>
          <w:sz w:val="24"/>
        </w:rPr>
        <w:t>执行《污水综合排放标准》</w:t>
      </w:r>
      <w:r w:rsidR="00BD7997" w:rsidRPr="00AA7E27">
        <w:rPr>
          <w:rFonts w:hint="eastAsia"/>
          <w:sz w:val="24"/>
        </w:rPr>
        <w:t>GB8978-1996</w:t>
      </w:r>
      <w:r w:rsidR="00BD7997" w:rsidRPr="00AA7E27">
        <w:rPr>
          <w:rFonts w:hint="eastAsia"/>
          <w:sz w:val="24"/>
        </w:rPr>
        <w:t>表</w:t>
      </w:r>
      <w:r w:rsidR="00BD7997" w:rsidRPr="00AA7E27">
        <w:rPr>
          <w:rFonts w:hint="eastAsia"/>
          <w:sz w:val="24"/>
        </w:rPr>
        <w:t>4</w:t>
      </w:r>
      <w:r w:rsidR="00BD7997" w:rsidRPr="00AA7E27">
        <w:rPr>
          <w:rFonts w:hint="eastAsia"/>
          <w:sz w:val="24"/>
        </w:rPr>
        <w:t>三级标准</w:t>
      </w:r>
      <w:r w:rsidR="000A083B" w:rsidRPr="00AA7E27">
        <w:rPr>
          <w:rFonts w:hint="eastAsia"/>
          <w:sz w:val="24"/>
        </w:rPr>
        <w:t>，排放限值指标如表</w:t>
      </w:r>
      <w:r w:rsidR="007048E1" w:rsidRPr="00AA7E27">
        <w:rPr>
          <w:rFonts w:hint="eastAsia"/>
          <w:sz w:val="24"/>
        </w:rPr>
        <w:t>6</w:t>
      </w:r>
      <w:r w:rsidR="000A083B" w:rsidRPr="00AA7E27">
        <w:rPr>
          <w:rFonts w:hint="eastAsia"/>
          <w:sz w:val="24"/>
        </w:rPr>
        <w:t>-1</w:t>
      </w:r>
      <w:r w:rsidR="000A083B" w:rsidRPr="00AA7E27">
        <w:rPr>
          <w:rFonts w:hint="eastAsia"/>
          <w:sz w:val="24"/>
        </w:rPr>
        <w:t>所示。</w:t>
      </w:r>
    </w:p>
    <w:p w:rsidR="000A083B" w:rsidRPr="00AA7E27" w:rsidRDefault="000A083B" w:rsidP="00BB7F16">
      <w:pPr>
        <w:spacing w:beforeLines="50"/>
        <w:jc w:val="center"/>
        <w:rPr>
          <w:rFonts w:hAnsi="宋体"/>
          <w:b/>
          <w:sz w:val="24"/>
        </w:rPr>
      </w:pPr>
      <w:r w:rsidRPr="00AA7E27">
        <w:rPr>
          <w:rFonts w:hAnsi="宋体" w:hint="eastAsia"/>
          <w:b/>
          <w:sz w:val="24"/>
        </w:rPr>
        <w:t>表</w:t>
      </w:r>
      <w:r w:rsidR="007048E1" w:rsidRPr="00AA7E27">
        <w:rPr>
          <w:rFonts w:hAnsi="宋体" w:hint="eastAsia"/>
          <w:b/>
          <w:sz w:val="24"/>
        </w:rPr>
        <w:t>6</w:t>
      </w:r>
      <w:r w:rsidRPr="00AA7E27">
        <w:rPr>
          <w:rFonts w:hAnsi="宋体" w:hint="eastAsia"/>
          <w:b/>
          <w:sz w:val="24"/>
        </w:rPr>
        <w:t>-1</w:t>
      </w:r>
      <w:r w:rsidRPr="00AA7E27">
        <w:rPr>
          <w:rFonts w:hAnsi="宋体" w:hint="eastAsia"/>
          <w:b/>
          <w:sz w:val="24"/>
        </w:rPr>
        <w:t>废水排放标准限值</w:t>
      </w:r>
    </w:p>
    <w:tbl>
      <w:tblPr>
        <w:tblW w:w="9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40"/>
        <w:gridCol w:w="1276"/>
        <w:gridCol w:w="1305"/>
        <w:gridCol w:w="980"/>
        <w:gridCol w:w="2251"/>
        <w:gridCol w:w="2287"/>
      </w:tblGrid>
      <w:tr w:rsidR="00E95BD6" w:rsidRPr="00AA7E27" w:rsidTr="00E95BD6">
        <w:trPr>
          <w:trHeight w:val="340"/>
          <w:jc w:val="center"/>
        </w:trPr>
        <w:tc>
          <w:tcPr>
            <w:tcW w:w="1640" w:type="dxa"/>
            <w:vAlign w:val="center"/>
          </w:tcPr>
          <w:p w:rsidR="00E95BD6" w:rsidRPr="00AA7E27" w:rsidRDefault="00E95BD6" w:rsidP="00490B25">
            <w:pPr>
              <w:spacing w:line="281" w:lineRule="auto"/>
              <w:jc w:val="center"/>
              <w:rPr>
                <w:rFonts w:hAnsi="宋体"/>
                <w:b/>
                <w:szCs w:val="21"/>
              </w:rPr>
            </w:pPr>
            <w:r w:rsidRPr="00AA7E27">
              <w:rPr>
                <w:rFonts w:hAnsi="宋体" w:hint="eastAsia"/>
                <w:b/>
                <w:szCs w:val="21"/>
              </w:rPr>
              <w:t>类别</w:t>
            </w:r>
          </w:p>
        </w:tc>
        <w:tc>
          <w:tcPr>
            <w:tcW w:w="1276" w:type="dxa"/>
            <w:vAlign w:val="center"/>
          </w:tcPr>
          <w:p w:rsidR="00E95BD6" w:rsidRPr="00AA7E27" w:rsidRDefault="00E95BD6" w:rsidP="000A083B">
            <w:pPr>
              <w:spacing w:line="281" w:lineRule="auto"/>
              <w:jc w:val="center"/>
              <w:rPr>
                <w:rFonts w:hAnsi="宋体"/>
                <w:b/>
                <w:szCs w:val="21"/>
              </w:rPr>
            </w:pPr>
            <w:r w:rsidRPr="00AA7E27">
              <w:rPr>
                <w:rFonts w:hAnsi="宋体" w:hint="eastAsia"/>
                <w:b/>
                <w:szCs w:val="21"/>
              </w:rPr>
              <w:t>监控点位</w:t>
            </w:r>
          </w:p>
        </w:tc>
        <w:tc>
          <w:tcPr>
            <w:tcW w:w="1305" w:type="dxa"/>
            <w:vAlign w:val="center"/>
          </w:tcPr>
          <w:p w:rsidR="00E95BD6" w:rsidRPr="00AA7E27" w:rsidRDefault="00E95BD6" w:rsidP="00490B25">
            <w:pPr>
              <w:spacing w:line="281" w:lineRule="auto"/>
              <w:jc w:val="center"/>
              <w:rPr>
                <w:rFonts w:hAnsi="宋体"/>
                <w:b/>
                <w:szCs w:val="21"/>
              </w:rPr>
            </w:pPr>
            <w:r w:rsidRPr="00AA7E27">
              <w:rPr>
                <w:rFonts w:hAnsi="宋体" w:hint="eastAsia"/>
                <w:b/>
                <w:szCs w:val="21"/>
              </w:rPr>
              <w:t>项目</w:t>
            </w:r>
          </w:p>
        </w:tc>
        <w:tc>
          <w:tcPr>
            <w:tcW w:w="980" w:type="dxa"/>
            <w:vAlign w:val="center"/>
          </w:tcPr>
          <w:p w:rsidR="00E95BD6" w:rsidRPr="00AA7E27" w:rsidRDefault="00E95BD6" w:rsidP="00E95BD6">
            <w:pPr>
              <w:spacing w:line="281" w:lineRule="auto"/>
              <w:jc w:val="center"/>
              <w:rPr>
                <w:rFonts w:hAnsi="宋体"/>
                <w:b/>
                <w:szCs w:val="21"/>
              </w:rPr>
            </w:pPr>
            <w:r w:rsidRPr="00AA7E27">
              <w:rPr>
                <w:rFonts w:hAnsi="宋体" w:hint="eastAsia"/>
                <w:b/>
                <w:szCs w:val="21"/>
              </w:rPr>
              <w:t>单位</w:t>
            </w:r>
          </w:p>
        </w:tc>
        <w:tc>
          <w:tcPr>
            <w:tcW w:w="2251" w:type="dxa"/>
            <w:vAlign w:val="center"/>
          </w:tcPr>
          <w:p w:rsidR="00E95BD6" w:rsidRPr="00AA7E27" w:rsidRDefault="00E95BD6" w:rsidP="00490B25">
            <w:pPr>
              <w:spacing w:line="281" w:lineRule="auto"/>
              <w:jc w:val="center"/>
              <w:rPr>
                <w:rFonts w:hAnsi="宋体"/>
                <w:b/>
                <w:szCs w:val="21"/>
              </w:rPr>
            </w:pPr>
            <w:r w:rsidRPr="00AA7E27">
              <w:rPr>
                <w:rFonts w:hAnsi="宋体" w:hint="eastAsia"/>
                <w:b/>
                <w:szCs w:val="21"/>
              </w:rPr>
              <w:t>排放浓度限值</w:t>
            </w:r>
          </w:p>
        </w:tc>
        <w:tc>
          <w:tcPr>
            <w:tcW w:w="2287" w:type="dxa"/>
            <w:vAlign w:val="center"/>
          </w:tcPr>
          <w:p w:rsidR="00E95BD6" w:rsidRPr="00AA7E27" w:rsidRDefault="00E95BD6" w:rsidP="00490B25">
            <w:pPr>
              <w:spacing w:line="281" w:lineRule="auto"/>
              <w:jc w:val="center"/>
              <w:rPr>
                <w:b/>
                <w:szCs w:val="21"/>
              </w:rPr>
            </w:pPr>
            <w:r w:rsidRPr="00AA7E27">
              <w:rPr>
                <w:rFonts w:hAnsi="宋体" w:hint="eastAsia"/>
                <w:b/>
                <w:szCs w:val="21"/>
              </w:rPr>
              <w:t>标准依据</w:t>
            </w:r>
          </w:p>
        </w:tc>
      </w:tr>
      <w:tr w:rsidR="00E95BD6" w:rsidRPr="00AA7E27" w:rsidTr="004B6BED">
        <w:trPr>
          <w:cantSplit/>
          <w:trHeight w:val="482"/>
          <w:jc w:val="center"/>
        </w:trPr>
        <w:tc>
          <w:tcPr>
            <w:tcW w:w="1640" w:type="dxa"/>
            <w:vMerge w:val="restart"/>
            <w:vAlign w:val="center"/>
          </w:tcPr>
          <w:p w:rsidR="00E95BD6" w:rsidRPr="00AA7E27" w:rsidRDefault="00E95BD6" w:rsidP="00BD7997">
            <w:pPr>
              <w:spacing w:line="281" w:lineRule="auto"/>
              <w:jc w:val="center"/>
              <w:rPr>
                <w:rFonts w:hAnsi="宋体"/>
                <w:szCs w:val="21"/>
              </w:rPr>
            </w:pPr>
            <w:r w:rsidRPr="00AA7E27">
              <w:rPr>
                <w:rFonts w:hAnsi="宋体" w:hint="eastAsia"/>
                <w:szCs w:val="21"/>
              </w:rPr>
              <w:t>生活污水</w:t>
            </w:r>
          </w:p>
        </w:tc>
        <w:tc>
          <w:tcPr>
            <w:tcW w:w="1276" w:type="dxa"/>
            <w:vMerge w:val="restart"/>
            <w:vAlign w:val="center"/>
          </w:tcPr>
          <w:p w:rsidR="00E95BD6" w:rsidRPr="00AA7E27" w:rsidRDefault="00CD48D7" w:rsidP="00490B25">
            <w:pPr>
              <w:spacing w:line="281" w:lineRule="auto"/>
              <w:jc w:val="center"/>
              <w:rPr>
                <w:szCs w:val="21"/>
              </w:rPr>
            </w:pPr>
            <w:r w:rsidRPr="00AA7E27">
              <w:rPr>
                <w:rFonts w:hint="eastAsia"/>
                <w:szCs w:val="21"/>
              </w:rPr>
              <w:t>生活污水排放口</w:t>
            </w:r>
          </w:p>
        </w:tc>
        <w:tc>
          <w:tcPr>
            <w:tcW w:w="1305" w:type="dxa"/>
            <w:vAlign w:val="center"/>
          </w:tcPr>
          <w:p w:rsidR="00E95BD6" w:rsidRPr="00AA7E27" w:rsidRDefault="00E95BD6" w:rsidP="00E95BD6">
            <w:pPr>
              <w:spacing w:line="281" w:lineRule="auto"/>
              <w:jc w:val="center"/>
              <w:rPr>
                <w:szCs w:val="21"/>
              </w:rPr>
            </w:pPr>
            <w:r w:rsidRPr="00AA7E27">
              <w:rPr>
                <w:szCs w:val="21"/>
              </w:rPr>
              <w:t>pH</w:t>
            </w:r>
          </w:p>
        </w:tc>
        <w:tc>
          <w:tcPr>
            <w:tcW w:w="980" w:type="dxa"/>
            <w:vAlign w:val="center"/>
          </w:tcPr>
          <w:p w:rsidR="00E95BD6" w:rsidRPr="00AA7E27" w:rsidRDefault="00E95BD6" w:rsidP="00490B25">
            <w:pPr>
              <w:spacing w:line="281" w:lineRule="auto"/>
              <w:jc w:val="center"/>
              <w:rPr>
                <w:szCs w:val="21"/>
              </w:rPr>
            </w:pPr>
            <w:r w:rsidRPr="00AA7E27">
              <w:rPr>
                <w:rFonts w:hAnsi="宋体" w:hint="eastAsia"/>
                <w:szCs w:val="21"/>
              </w:rPr>
              <w:t>无量纲</w:t>
            </w:r>
          </w:p>
        </w:tc>
        <w:tc>
          <w:tcPr>
            <w:tcW w:w="2251" w:type="dxa"/>
            <w:vAlign w:val="center"/>
          </w:tcPr>
          <w:p w:rsidR="00E95BD6" w:rsidRPr="00AA7E27" w:rsidRDefault="00E95BD6" w:rsidP="00490B25">
            <w:pPr>
              <w:spacing w:line="281" w:lineRule="auto"/>
              <w:jc w:val="center"/>
              <w:rPr>
                <w:szCs w:val="21"/>
              </w:rPr>
            </w:pPr>
            <w:r w:rsidRPr="00AA7E27">
              <w:rPr>
                <w:szCs w:val="21"/>
              </w:rPr>
              <w:t>6</w:t>
            </w:r>
            <w:r w:rsidRPr="00AA7E27">
              <w:rPr>
                <w:szCs w:val="21"/>
              </w:rPr>
              <w:t>～</w:t>
            </w:r>
            <w:r w:rsidRPr="00AA7E27">
              <w:rPr>
                <w:szCs w:val="21"/>
              </w:rPr>
              <w:t>9</w:t>
            </w:r>
          </w:p>
        </w:tc>
        <w:tc>
          <w:tcPr>
            <w:tcW w:w="2287" w:type="dxa"/>
            <w:vMerge w:val="restart"/>
            <w:vAlign w:val="center"/>
          </w:tcPr>
          <w:p w:rsidR="00E95BD6" w:rsidRPr="00AA7E27" w:rsidRDefault="00E95BD6" w:rsidP="00BD7997">
            <w:pPr>
              <w:spacing w:line="281" w:lineRule="auto"/>
              <w:jc w:val="left"/>
              <w:rPr>
                <w:szCs w:val="21"/>
              </w:rPr>
            </w:pPr>
            <w:r w:rsidRPr="00AA7E27">
              <w:rPr>
                <w:rFonts w:hint="eastAsia"/>
                <w:szCs w:val="21"/>
              </w:rPr>
              <w:t>《污水综合排放标准》</w:t>
            </w:r>
            <w:r w:rsidRPr="00AA7E27">
              <w:rPr>
                <w:rFonts w:hint="eastAsia"/>
                <w:szCs w:val="21"/>
              </w:rPr>
              <w:t>GB8978-1996</w:t>
            </w:r>
            <w:r w:rsidRPr="00AA7E27">
              <w:rPr>
                <w:rFonts w:hint="eastAsia"/>
                <w:szCs w:val="21"/>
              </w:rPr>
              <w:t>表</w:t>
            </w:r>
            <w:r w:rsidRPr="00AA7E27">
              <w:rPr>
                <w:rFonts w:hint="eastAsia"/>
                <w:szCs w:val="21"/>
              </w:rPr>
              <w:t>4</w:t>
            </w:r>
            <w:r w:rsidRPr="00AA7E27">
              <w:rPr>
                <w:rFonts w:hint="eastAsia"/>
                <w:szCs w:val="21"/>
              </w:rPr>
              <w:t>三级及《污水排入城镇下水道水质标准》（</w:t>
            </w:r>
            <w:r w:rsidRPr="00AA7E27">
              <w:rPr>
                <w:rFonts w:hint="eastAsia"/>
                <w:szCs w:val="21"/>
              </w:rPr>
              <w:t>GB/T31962-2015</w:t>
            </w:r>
            <w:r w:rsidRPr="00AA7E27">
              <w:rPr>
                <w:rFonts w:hint="eastAsia"/>
                <w:szCs w:val="21"/>
              </w:rPr>
              <w:t>）表</w:t>
            </w:r>
            <w:r w:rsidRPr="00AA7E27">
              <w:rPr>
                <w:rFonts w:hint="eastAsia"/>
                <w:szCs w:val="21"/>
              </w:rPr>
              <w:t>1B</w:t>
            </w:r>
            <w:r w:rsidRPr="00AA7E27">
              <w:rPr>
                <w:rFonts w:hint="eastAsia"/>
                <w:szCs w:val="21"/>
              </w:rPr>
              <w:t>等级标准</w:t>
            </w: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spacing w:line="281" w:lineRule="auto"/>
              <w:jc w:val="center"/>
              <w:rPr>
                <w:szCs w:val="21"/>
              </w:rPr>
            </w:pPr>
            <w:r w:rsidRPr="00AA7E27">
              <w:rPr>
                <w:szCs w:val="21"/>
              </w:rPr>
              <w:t>SS</w:t>
            </w:r>
          </w:p>
        </w:tc>
        <w:tc>
          <w:tcPr>
            <w:tcW w:w="980" w:type="dxa"/>
            <w:vAlign w:val="center"/>
          </w:tcPr>
          <w:p w:rsidR="00E95BD6" w:rsidRPr="00AA7E27" w:rsidRDefault="00E95BD6" w:rsidP="00490B25">
            <w:pPr>
              <w:spacing w:line="281" w:lineRule="auto"/>
              <w:jc w:val="center"/>
              <w:rPr>
                <w:szCs w:val="21"/>
              </w:rPr>
            </w:pPr>
            <w:r w:rsidRPr="00AA7E27">
              <w:rPr>
                <w:rFonts w:hAnsi="宋体" w:hint="eastAsia"/>
                <w:szCs w:val="21"/>
              </w:rPr>
              <w:t>mg/L</w:t>
            </w:r>
          </w:p>
        </w:tc>
        <w:tc>
          <w:tcPr>
            <w:tcW w:w="2251" w:type="dxa"/>
            <w:vAlign w:val="center"/>
          </w:tcPr>
          <w:p w:rsidR="00E95BD6" w:rsidRPr="00AA7E27" w:rsidRDefault="00E95BD6" w:rsidP="00490B25">
            <w:pPr>
              <w:spacing w:line="281" w:lineRule="auto"/>
              <w:jc w:val="center"/>
              <w:rPr>
                <w:szCs w:val="21"/>
              </w:rPr>
            </w:pPr>
            <w:r w:rsidRPr="00AA7E27">
              <w:rPr>
                <w:rFonts w:hint="eastAsia"/>
                <w:szCs w:val="21"/>
              </w:rPr>
              <w:t>400</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spacing w:line="281" w:lineRule="auto"/>
              <w:jc w:val="center"/>
              <w:rPr>
                <w:szCs w:val="21"/>
              </w:rPr>
            </w:pPr>
            <w:r w:rsidRPr="00AA7E27">
              <w:rPr>
                <w:szCs w:val="21"/>
              </w:rPr>
              <w:t>COD</w:t>
            </w:r>
            <w:r w:rsidRPr="00AA7E27">
              <w:rPr>
                <w:szCs w:val="21"/>
                <w:vertAlign w:val="subscript"/>
              </w:rPr>
              <w:t>Cr</w:t>
            </w:r>
          </w:p>
        </w:tc>
        <w:tc>
          <w:tcPr>
            <w:tcW w:w="980" w:type="dxa"/>
            <w:vAlign w:val="center"/>
          </w:tcPr>
          <w:p w:rsidR="00E95BD6" w:rsidRPr="00AA7E27" w:rsidRDefault="00E95BD6" w:rsidP="00490B25">
            <w:pPr>
              <w:spacing w:line="281" w:lineRule="auto"/>
              <w:jc w:val="center"/>
              <w:rPr>
                <w:szCs w:val="21"/>
              </w:rPr>
            </w:pPr>
            <w:r w:rsidRPr="00AA7E27">
              <w:rPr>
                <w:rFonts w:hAnsi="宋体" w:hint="eastAsia"/>
                <w:szCs w:val="21"/>
              </w:rPr>
              <w:t>mg/L</w:t>
            </w:r>
          </w:p>
        </w:tc>
        <w:tc>
          <w:tcPr>
            <w:tcW w:w="2251" w:type="dxa"/>
            <w:vAlign w:val="center"/>
          </w:tcPr>
          <w:p w:rsidR="00E95BD6" w:rsidRPr="00AA7E27" w:rsidRDefault="00E95BD6" w:rsidP="00490B25">
            <w:pPr>
              <w:spacing w:line="281" w:lineRule="auto"/>
              <w:jc w:val="center"/>
              <w:rPr>
                <w:szCs w:val="21"/>
              </w:rPr>
            </w:pPr>
            <w:r w:rsidRPr="00AA7E27">
              <w:rPr>
                <w:rFonts w:hint="eastAsia"/>
                <w:szCs w:val="21"/>
              </w:rPr>
              <w:t>500</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spacing w:line="281" w:lineRule="auto"/>
              <w:jc w:val="center"/>
              <w:rPr>
                <w:szCs w:val="21"/>
              </w:rPr>
            </w:pPr>
            <w:r w:rsidRPr="00AA7E27">
              <w:rPr>
                <w:szCs w:val="21"/>
              </w:rPr>
              <w:t>BOD</w:t>
            </w:r>
            <w:r w:rsidRPr="00AA7E27">
              <w:rPr>
                <w:szCs w:val="21"/>
                <w:vertAlign w:val="subscript"/>
              </w:rPr>
              <w:t>5</w:t>
            </w:r>
          </w:p>
        </w:tc>
        <w:tc>
          <w:tcPr>
            <w:tcW w:w="980" w:type="dxa"/>
            <w:vAlign w:val="center"/>
          </w:tcPr>
          <w:p w:rsidR="00E95BD6" w:rsidRPr="00AA7E27" w:rsidRDefault="00E95BD6" w:rsidP="00490B25">
            <w:pPr>
              <w:spacing w:line="281" w:lineRule="auto"/>
              <w:jc w:val="center"/>
              <w:rPr>
                <w:szCs w:val="21"/>
              </w:rPr>
            </w:pPr>
            <w:r w:rsidRPr="00AA7E27">
              <w:rPr>
                <w:rFonts w:hAnsi="宋体" w:hint="eastAsia"/>
                <w:szCs w:val="21"/>
              </w:rPr>
              <w:t>mg/L</w:t>
            </w:r>
          </w:p>
        </w:tc>
        <w:tc>
          <w:tcPr>
            <w:tcW w:w="2251" w:type="dxa"/>
            <w:vAlign w:val="center"/>
          </w:tcPr>
          <w:p w:rsidR="00E95BD6" w:rsidRPr="00AA7E27" w:rsidRDefault="00E95BD6" w:rsidP="00490B25">
            <w:pPr>
              <w:spacing w:line="281" w:lineRule="auto"/>
              <w:jc w:val="center"/>
              <w:rPr>
                <w:szCs w:val="21"/>
              </w:rPr>
            </w:pPr>
            <w:r w:rsidRPr="00AA7E27">
              <w:rPr>
                <w:rFonts w:hint="eastAsia"/>
                <w:szCs w:val="21"/>
              </w:rPr>
              <w:t>300</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spacing w:line="281" w:lineRule="auto"/>
              <w:jc w:val="center"/>
              <w:rPr>
                <w:szCs w:val="21"/>
              </w:rPr>
            </w:pPr>
            <w:r w:rsidRPr="00AA7E27">
              <w:rPr>
                <w:szCs w:val="21"/>
              </w:rPr>
              <w:t>NH</w:t>
            </w:r>
            <w:r w:rsidRPr="00AA7E27">
              <w:rPr>
                <w:szCs w:val="21"/>
                <w:vertAlign w:val="subscript"/>
              </w:rPr>
              <w:t>3</w:t>
            </w:r>
            <w:r w:rsidRPr="00AA7E27">
              <w:rPr>
                <w:szCs w:val="21"/>
              </w:rPr>
              <w:t>-N</w:t>
            </w:r>
          </w:p>
        </w:tc>
        <w:tc>
          <w:tcPr>
            <w:tcW w:w="980" w:type="dxa"/>
            <w:vAlign w:val="center"/>
          </w:tcPr>
          <w:p w:rsidR="00E95BD6" w:rsidRPr="00AA7E27" w:rsidRDefault="00E95BD6" w:rsidP="00490B25">
            <w:pPr>
              <w:spacing w:line="281" w:lineRule="auto"/>
              <w:jc w:val="center"/>
              <w:rPr>
                <w:szCs w:val="21"/>
              </w:rPr>
            </w:pPr>
            <w:r w:rsidRPr="00AA7E27">
              <w:rPr>
                <w:rFonts w:hAnsi="宋体" w:hint="eastAsia"/>
                <w:szCs w:val="21"/>
              </w:rPr>
              <w:t>mg/L</w:t>
            </w:r>
          </w:p>
        </w:tc>
        <w:tc>
          <w:tcPr>
            <w:tcW w:w="2251" w:type="dxa"/>
            <w:vAlign w:val="center"/>
          </w:tcPr>
          <w:p w:rsidR="00E95BD6" w:rsidRPr="00AA7E27" w:rsidRDefault="00E95BD6" w:rsidP="00490B25">
            <w:pPr>
              <w:spacing w:line="281" w:lineRule="auto"/>
              <w:jc w:val="center"/>
              <w:rPr>
                <w:szCs w:val="21"/>
              </w:rPr>
            </w:pPr>
            <w:r w:rsidRPr="00AA7E27">
              <w:rPr>
                <w:rFonts w:hint="eastAsia"/>
                <w:szCs w:val="21"/>
              </w:rPr>
              <w:t>45</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spacing w:line="281" w:lineRule="auto"/>
              <w:jc w:val="center"/>
              <w:rPr>
                <w:szCs w:val="21"/>
              </w:rPr>
            </w:pPr>
            <w:r w:rsidRPr="00AA7E27">
              <w:rPr>
                <w:rFonts w:hint="eastAsia"/>
                <w:szCs w:val="21"/>
              </w:rPr>
              <w:t>总磷</w:t>
            </w:r>
          </w:p>
        </w:tc>
        <w:tc>
          <w:tcPr>
            <w:tcW w:w="980" w:type="dxa"/>
            <w:vAlign w:val="center"/>
          </w:tcPr>
          <w:p w:rsidR="00E95BD6" w:rsidRPr="00AA7E27" w:rsidRDefault="00E95BD6" w:rsidP="00490B25">
            <w:pPr>
              <w:spacing w:line="281" w:lineRule="auto"/>
              <w:jc w:val="center"/>
              <w:rPr>
                <w:szCs w:val="21"/>
              </w:rPr>
            </w:pPr>
            <w:r w:rsidRPr="00AA7E27">
              <w:rPr>
                <w:rFonts w:hAnsi="宋体" w:hint="eastAsia"/>
                <w:szCs w:val="21"/>
              </w:rPr>
              <w:t>mg/L</w:t>
            </w:r>
          </w:p>
        </w:tc>
        <w:tc>
          <w:tcPr>
            <w:tcW w:w="2251" w:type="dxa"/>
            <w:vAlign w:val="center"/>
          </w:tcPr>
          <w:p w:rsidR="00E95BD6" w:rsidRPr="00AA7E27" w:rsidRDefault="00E95BD6" w:rsidP="00490B25">
            <w:pPr>
              <w:spacing w:line="281" w:lineRule="auto"/>
              <w:jc w:val="center"/>
              <w:rPr>
                <w:szCs w:val="21"/>
              </w:rPr>
            </w:pPr>
            <w:r w:rsidRPr="00AA7E27">
              <w:rPr>
                <w:rFonts w:hint="eastAsia"/>
                <w:szCs w:val="21"/>
              </w:rPr>
              <w:t>8</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restart"/>
            <w:vAlign w:val="center"/>
          </w:tcPr>
          <w:p w:rsidR="00E95BD6" w:rsidRPr="00AA7E27" w:rsidRDefault="00E95BD6" w:rsidP="00490B25">
            <w:pPr>
              <w:spacing w:line="281" w:lineRule="auto"/>
              <w:jc w:val="center"/>
              <w:rPr>
                <w:rFonts w:hAnsi="宋体"/>
                <w:szCs w:val="21"/>
              </w:rPr>
            </w:pPr>
            <w:r w:rsidRPr="00AA7E27">
              <w:rPr>
                <w:rFonts w:hAnsi="宋体" w:hint="eastAsia"/>
                <w:szCs w:val="21"/>
              </w:rPr>
              <w:t>生产废水</w:t>
            </w:r>
          </w:p>
        </w:tc>
        <w:tc>
          <w:tcPr>
            <w:tcW w:w="1276" w:type="dxa"/>
            <w:vMerge w:val="restart"/>
            <w:vAlign w:val="center"/>
          </w:tcPr>
          <w:p w:rsidR="00E95BD6" w:rsidRPr="00AA7E27" w:rsidRDefault="00E95BD6" w:rsidP="00490B25">
            <w:pPr>
              <w:spacing w:line="281" w:lineRule="auto"/>
              <w:jc w:val="center"/>
              <w:rPr>
                <w:szCs w:val="21"/>
              </w:rPr>
            </w:pPr>
            <w:r w:rsidRPr="00AA7E27">
              <w:rPr>
                <w:rFonts w:hint="eastAsia"/>
                <w:szCs w:val="21"/>
              </w:rPr>
              <w:t>1#</w:t>
            </w:r>
            <w:r w:rsidRPr="00AA7E27">
              <w:rPr>
                <w:rFonts w:hint="eastAsia"/>
                <w:szCs w:val="21"/>
              </w:rPr>
              <w:t>污水站排放口、</w:t>
            </w:r>
          </w:p>
          <w:p w:rsidR="00E95BD6" w:rsidRPr="00AA7E27" w:rsidRDefault="00E95BD6" w:rsidP="00490B25">
            <w:pPr>
              <w:spacing w:line="281" w:lineRule="auto"/>
              <w:jc w:val="center"/>
              <w:rPr>
                <w:szCs w:val="21"/>
              </w:rPr>
            </w:pPr>
            <w:r w:rsidRPr="00AA7E27">
              <w:rPr>
                <w:rFonts w:hint="eastAsia"/>
                <w:szCs w:val="21"/>
              </w:rPr>
              <w:t>2#</w:t>
            </w:r>
            <w:r w:rsidRPr="00AA7E27">
              <w:rPr>
                <w:rFonts w:hint="eastAsia"/>
                <w:szCs w:val="21"/>
              </w:rPr>
              <w:t>污水站排放口</w:t>
            </w:r>
          </w:p>
        </w:tc>
        <w:tc>
          <w:tcPr>
            <w:tcW w:w="1305" w:type="dxa"/>
            <w:vAlign w:val="center"/>
          </w:tcPr>
          <w:p w:rsidR="00E95BD6" w:rsidRPr="00AA7E27" w:rsidRDefault="00E95BD6" w:rsidP="00E95BD6">
            <w:pPr>
              <w:spacing w:line="281" w:lineRule="auto"/>
              <w:jc w:val="center"/>
              <w:rPr>
                <w:szCs w:val="21"/>
              </w:rPr>
            </w:pPr>
            <w:r w:rsidRPr="00AA7E27">
              <w:rPr>
                <w:szCs w:val="21"/>
              </w:rPr>
              <w:t>pH</w:t>
            </w:r>
          </w:p>
        </w:tc>
        <w:tc>
          <w:tcPr>
            <w:tcW w:w="980" w:type="dxa"/>
            <w:vAlign w:val="center"/>
          </w:tcPr>
          <w:p w:rsidR="00E95BD6" w:rsidRPr="00AA7E27" w:rsidRDefault="00E95BD6" w:rsidP="00006CD1">
            <w:pPr>
              <w:spacing w:line="281" w:lineRule="auto"/>
              <w:jc w:val="center"/>
              <w:rPr>
                <w:szCs w:val="21"/>
              </w:rPr>
            </w:pPr>
            <w:r w:rsidRPr="00AA7E27">
              <w:rPr>
                <w:rFonts w:hAnsi="宋体" w:hint="eastAsia"/>
                <w:szCs w:val="21"/>
              </w:rPr>
              <w:t>无量纲</w:t>
            </w:r>
          </w:p>
        </w:tc>
        <w:tc>
          <w:tcPr>
            <w:tcW w:w="2251" w:type="dxa"/>
            <w:vAlign w:val="center"/>
          </w:tcPr>
          <w:p w:rsidR="00E95BD6" w:rsidRPr="00AA7E27" w:rsidRDefault="00E95BD6" w:rsidP="00006CD1">
            <w:pPr>
              <w:spacing w:line="281" w:lineRule="auto"/>
              <w:jc w:val="center"/>
              <w:rPr>
                <w:szCs w:val="21"/>
              </w:rPr>
            </w:pPr>
            <w:r w:rsidRPr="00AA7E27">
              <w:rPr>
                <w:szCs w:val="21"/>
              </w:rPr>
              <w:t>6</w:t>
            </w:r>
            <w:r w:rsidRPr="00AA7E27">
              <w:rPr>
                <w:szCs w:val="21"/>
              </w:rPr>
              <w:t>～</w:t>
            </w:r>
            <w:r w:rsidRPr="00AA7E27">
              <w:rPr>
                <w:szCs w:val="21"/>
              </w:rPr>
              <w:t>9</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spacing w:line="281" w:lineRule="auto"/>
              <w:jc w:val="center"/>
              <w:rPr>
                <w:szCs w:val="21"/>
              </w:rPr>
            </w:pPr>
            <w:r w:rsidRPr="00AA7E27">
              <w:rPr>
                <w:szCs w:val="21"/>
              </w:rPr>
              <w:t>SS</w:t>
            </w:r>
          </w:p>
        </w:tc>
        <w:tc>
          <w:tcPr>
            <w:tcW w:w="980" w:type="dxa"/>
            <w:vAlign w:val="center"/>
          </w:tcPr>
          <w:p w:rsidR="00E95BD6" w:rsidRPr="00AA7E27" w:rsidRDefault="00E95BD6" w:rsidP="00006CD1">
            <w:pPr>
              <w:spacing w:line="281" w:lineRule="auto"/>
              <w:jc w:val="center"/>
              <w:rPr>
                <w:szCs w:val="21"/>
              </w:rPr>
            </w:pPr>
            <w:r w:rsidRPr="00AA7E27">
              <w:rPr>
                <w:rFonts w:hAnsi="宋体" w:hint="eastAsia"/>
                <w:szCs w:val="21"/>
              </w:rPr>
              <w:t>mg/L</w:t>
            </w:r>
          </w:p>
        </w:tc>
        <w:tc>
          <w:tcPr>
            <w:tcW w:w="2251" w:type="dxa"/>
            <w:vAlign w:val="center"/>
          </w:tcPr>
          <w:p w:rsidR="00E95BD6" w:rsidRPr="00AA7E27" w:rsidRDefault="00E95BD6" w:rsidP="00006CD1">
            <w:pPr>
              <w:spacing w:line="281" w:lineRule="auto"/>
              <w:jc w:val="center"/>
              <w:rPr>
                <w:szCs w:val="21"/>
              </w:rPr>
            </w:pPr>
            <w:r w:rsidRPr="00AA7E27">
              <w:rPr>
                <w:rFonts w:hint="eastAsia"/>
                <w:szCs w:val="21"/>
              </w:rPr>
              <w:t>400</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spacing w:line="281" w:lineRule="auto"/>
              <w:jc w:val="center"/>
              <w:rPr>
                <w:szCs w:val="21"/>
              </w:rPr>
            </w:pPr>
            <w:r w:rsidRPr="00AA7E27">
              <w:rPr>
                <w:szCs w:val="21"/>
              </w:rPr>
              <w:t>COD</w:t>
            </w:r>
            <w:r w:rsidRPr="00AA7E27">
              <w:rPr>
                <w:szCs w:val="21"/>
                <w:vertAlign w:val="subscript"/>
              </w:rPr>
              <w:t>Cr</w:t>
            </w:r>
          </w:p>
        </w:tc>
        <w:tc>
          <w:tcPr>
            <w:tcW w:w="980" w:type="dxa"/>
            <w:vAlign w:val="center"/>
          </w:tcPr>
          <w:p w:rsidR="00E95BD6" w:rsidRPr="00AA7E27" w:rsidRDefault="00E95BD6" w:rsidP="00006CD1">
            <w:pPr>
              <w:spacing w:line="281" w:lineRule="auto"/>
              <w:jc w:val="center"/>
              <w:rPr>
                <w:szCs w:val="21"/>
              </w:rPr>
            </w:pPr>
            <w:r w:rsidRPr="00AA7E27">
              <w:rPr>
                <w:rFonts w:hAnsi="宋体" w:hint="eastAsia"/>
                <w:szCs w:val="21"/>
              </w:rPr>
              <w:t>mg/L</w:t>
            </w:r>
          </w:p>
        </w:tc>
        <w:tc>
          <w:tcPr>
            <w:tcW w:w="2251" w:type="dxa"/>
            <w:vAlign w:val="center"/>
          </w:tcPr>
          <w:p w:rsidR="00E95BD6" w:rsidRPr="00AA7E27" w:rsidRDefault="00E95BD6" w:rsidP="00006CD1">
            <w:pPr>
              <w:spacing w:line="281" w:lineRule="auto"/>
              <w:jc w:val="center"/>
              <w:rPr>
                <w:szCs w:val="21"/>
              </w:rPr>
            </w:pPr>
            <w:r w:rsidRPr="00AA7E27">
              <w:rPr>
                <w:rFonts w:hint="eastAsia"/>
                <w:szCs w:val="21"/>
              </w:rPr>
              <w:t>500</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spacing w:line="281" w:lineRule="auto"/>
              <w:jc w:val="center"/>
              <w:rPr>
                <w:szCs w:val="21"/>
              </w:rPr>
            </w:pPr>
            <w:r w:rsidRPr="00AA7E27">
              <w:rPr>
                <w:szCs w:val="21"/>
              </w:rPr>
              <w:t>BOD</w:t>
            </w:r>
            <w:r w:rsidRPr="00AA7E27">
              <w:rPr>
                <w:szCs w:val="21"/>
                <w:vertAlign w:val="subscript"/>
              </w:rPr>
              <w:t>5</w:t>
            </w:r>
          </w:p>
        </w:tc>
        <w:tc>
          <w:tcPr>
            <w:tcW w:w="980" w:type="dxa"/>
            <w:vAlign w:val="center"/>
          </w:tcPr>
          <w:p w:rsidR="00E95BD6" w:rsidRPr="00AA7E27" w:rsidRDefault="00E95BD6" w:rsidP="00006CD1">
            <w:pPr>
              <w:spacing w:line="281" w:lineRule="auto"/>
              <w:jc w:val="center"/>
              <w:rPr>
                <w:szCs w:val="21"/>
              </w:rPr>
            </w:pPr>
            <w:r w:rsidRPr="00AA7E27">
              <w:rPr>
                <w:rFonts w:hAnsi="宋体" w:hint="eastAsia"/>
                <w:szCs w:val="21"/>
              </w:rPr>
              <w:t>mg/L</w:t>
            </w:r>
          </w:p>
        </w:tc>
        <w:tc>
          <w:tcPr>
            <w:tcW w:w="2251" w:type="dxa"/>
            <w:vAlign w:val="center"/>
          </w:tcPr>
          <w:p w:rsidR="00E95BD6" w:rsidRPr="00AA7E27" w:rsidRDefault="00E95BD6" w:rsidP="00006CD1">
            <w:pPr>
              <w:spacing w:line="281" w:lineRule="auto"/>
              <w:jc w:val="center"/>
              <w:rPr>
                <w:szCs w:val="21"/>
              </w:rPr>
            </w:pPr>
            <w:r w:rsidRPr="00AA7E27">
              <w:rPr>
                <w:rFonts w:hint="eastAsia"/>
                <w:szCs w:val="21"/>
              </w:rPr>
              <w:t>300</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spacing w:line="281" w:lineRule="auto"/>
              <w:jc w:val="center"/>
              <w:rPr>
                <w:szCs w:val="21"/>
              </w:rPr>
            </w:pPr>
            <w:r w:rsidRPr="00AA7E27">
              <w:rPr>
                <w:szCs w:val="21"/>
              </w:rPr>
              <w:t>NH</w:t>
            </w:r>
            <w:r w:rsidRPr="00AA7E27">
              <w:rPr>
                <w:szCs w:val="21"/>
                <w:vertAlign w:val="subscript"/>
              </w:rPr>
              <w:t>3</w:t>
            </w:r>
            <w:r w:rsidRPr="00AA7E27">
              <w:rPr>
                <w:szCs w:val="21"/>
              </w:rPr>
              <w:t>-N</w:t>
            </w:r>
          </w:p>
        </w:tc>
        <w:tc>
          <w:tcPr>
            <w:tcW w:w="980" w:type="dxa"/>
            <w:vAlign w:val="center"/>
          </w:tcPr>
          <w:p w:rsidR="00E95BD6" w:rsidRPr="00AA7E27" w:rsidRDefault="00E95BD6" w:rsidP="00006CD1">
            <w:pPr>
              <w:spacing w:line="281" w:lineRule="auto"/>
              <w:jc w:val="center"/>
              <w:rPr>
                <w:szCs w:val="21"/>
              </w:rPr>
            </w:pPr>
            <w:r w:rsidRPr="00AA7E27">
              <w:rPr>
                <w:rFonts w:hAnsi="宋体" w:hint="eastAsia"/>
                <w:szCs w:val="21"/>
              </w:rPr>
              <w:t>mg/L</w:t>
            </w:r>
          </w:p>
        </w:tc>
        <w:tc>
          <w:tcPr>
            <w:tcW w:w="2251" w:type="dxa"/>
            <w:vAlign w:val="center"/>
          </w:tcPr>
          <w:p w:rsidR="00E95BD6" w:rsidRPr="00AA7E27" w:rsidRDefault="00E95BD6" w:rsidP="00006CD1">
            <w:pPr>
              <w:spacing w:line="281" w:lineRule="auto"/>
              <w:jc w:val="center"/>
              <w:rPr>
                <w:szCs w:val="21"/>
              </w:rPr>
            </w:pPr>
            <w:r w:rsidRPr="00AA7E27">
              <w:rPr>
                <w:rFonts w:hint="eastAsia"/>
                <w:szCs w:val="21"/>
              </w:rPr>
              <w:t>45</w:t>
            </w:r>
          </w:p>
        </w:tc>
        <w:tc>
          <w:tcPr>
            <w:tcW w:w="2287" w:type="dxa"/>
            <w:vMerge/>
            <w:vAlign w:val="center"/>
          </w:tcPr>
          <w:p w:rsidR="00E95BD6" w:rsidRPr="00AA7E27" w:rsidRDefault="00E95BD6" w:rsidP="00490B25">
            <w:pPr>
              <w:spacing w:line="281" w:lineRule="auto"/>
              <w:jc w:val="center"/>
              <w:rPr>
                <w:szCs w:val="21"/>
                <w:highlight w:val="yellow"/>
              </w:rPr>
            </w:pPr>
          </w:p>
        </w:tc>
      </w:tr>
      <w:tr w:rsidR="00E95BD6" w:rsidRPr="00AA7E27" w:rsidTr="004B6BED">
        <w:trPr>
          <w:cantSplit/>
          <w:trHeight w:val="482"/>
          <w:jc w:val="center"/>
        </w:trPr>
        <w:tc>
          <w:tcPr>
            <w:tcW w:w="1640" w:type="dxa"/>
            <w:vMerge/>
            <w:vAlign w:val="center"/>
          </w:tcPr>
          <w:p w:rsidR="00E95BD6" w:rsidRPr="00AA7E27" w:rsidRDefault="00E95BD6" w:rsidP="00490B25">
            <w:pPr>
              <w:spacing w:line="281" w:lineRule="auto"/>
              <w:jc w:val="center"/>
              <w:rPr>
                <w:rFonts w:hAnsi="宋体"/>
                <w:szCs w:val="21"/>
                <w:highlight w:val="yellow"/>
              </w:rPr>
            </w:pPr>
          </w:p>
        </w:tc>
        <w:tc>
          <w:tcPr>
            <w:tcW w:w="1276" w:type="dxa"/>
            <w:vMerge/>
            <w:vAlign w:val="center"/>
          </w:tcPr>
          <w:p w:rsidR="00E95BD6" w:rsidRPr="00AA7E27" w:rsidRDefault="00E95BD6" w:rsidP="00490B25">
            <w:pPr>
              <w:spacing w:line="281" w:lineRule="auto"/>
              <w:jc w:val="center"/>
              <w:rPr>
                <w:szCs w:val="21"/>
                <w:highlight w:val="yellow"/>
              </w:rPr>
            </w:pPr>
          </w:p>
        </w:tc>
        <w:tc>
          <w:tcPr>
            <w:tcW w:w="1305" w:type="dxa"/>
            <w:vAlign w:val="center"/>
          </w:tcPr>
          <w:p w:rsidR="00E95BD6" w:rsidRPr="00AA7E27" w:rsidRDefault="00E95BD6" w:rsidP="00E95BD6">
            <w:pPr>
              <w:widowControl/>
              <w:jc w:val="center"/>
              <w:rPr>
                <w:rFonts w:hAnsi="宋体"/>
                <w:kern w:val="0"/>
                <w:szCs w:val="21"/>
              </w:rPr>
            </w:pPr>
            <w:r w:rsidRPr="00AA7E27">
              <w:rPr>
                <w:rFonts w:hAnsi="宋体" w:hint="eastAsia"/>
                <w:kern w:val="0"/>
                <w:szCs w:val="21"/>
              </w:rPr>
              <w:t>LAS</w:t>
            </w:r>
          </w:p>
        </w:tc>
        <w:tc>
          <w:tcPr>
            <w:tcW w:w="980" w:type="dxa"/>
            <w:vAlign w:val="center"/>
          </w:tcPr>
          <w:p w:rsidR="00E95BD6" w:rsidRPr="00AA7E27" w:rsidRDefault="00E95BD6" w:rsidP="00E95BD6">
            <w:pPr>
              <w:spacing w:line="281" w:lineRule="auto"/>
              <w:jc w:val="center"/>
              <w:rPr>
                <w:szCs w:val="21"/>
              </w:rPr>
            </w:pPr>
            <w:r w:rsidRPr="00AA7E27">
              <w:rPr>
                <w:szCs w:val="21"/>
              </w:rPr>
              <w:t>mg/L</w:t>
            </w:r>
          </w:p>
        </w:tc>
        <w:tc>
          <w:tcPr>
            <w:tcW w:w="2251" w:type="dxa"/>
            <w:vAlign w:val="center"/>
          </w:tcPr>
          <w:p w:rsidR="00E95BD6" w:rsidRPr="00AA7E27" w:rsidRDefault="00E95BD6" w:rsidP="00006CD1">
            <w:pPr>
              <w:spacing w:line="281" w:lineRule="auto"/>
              <w:jc w:val="center"/>
              <w:rPr>
                <w:szCs w:val="21"/>
              </w:rPr>
            </w:pPr>
            <w:r w:rsidRPr="00AA7E27">
              <w:rPr>
                <w:rFonts w:hint="eastAsia"/>
                <w:szCs w:val="21"/>
              </w:rPr>
              <w:t>20</w:t>
            </w:r>
          </w:p>
        </w:tc>
        <w:tc>
          <w:tcPr>
            <w:tcW w:w="2287" w:type="dxa"/>
            <w:vMerge/>
            <w:vAlign w:val="center"/>
          </w:tcPr>
          <w:p w:rsidR="00E95BD6" w:rsidRPr="00AA7E27" w:rsidRDefault="00E95BD6" w:rsidP="00490B25">
            <w:pPr>
              <w:spacing w:line="281" w:lineRule="auto"/>
              <w:jc w:val="center"/>
              <w:rPr>
                <w:szCs w:val="21"/>
                <w:highlight w:val="yellow"/>
              </w:rPr>
            </w:pPr>
          </w:p>
        </w:tc>
      </w:tr>
    </w:tbl>
    <w:p w:rsidR="000A083B" w:rsidRPr="00AA7E27" w:rsidRDefault="007048E1" w:rsidP="00BB7F16">
      <w:pPr>
        <w:spacing w:beforeLines="100" w:line="360" w:lineRule="auto"/>
        <w:outlineLvl w:val="1"/>
        <w:rPr>
          <w:b/>
          <w:sz w:val="32"/>
          <w:szCs w:val="32"/>
        </w:rPr>
      </w:pPr>
      <w:bookmarkStart w:id="78" w:name="_Toc434328257"/>
      <w:bookmarkStart w:id="79" w:name="_Toc516659336"/>
      <w:r w:rsidRPr="00AA7E27">
        <w:rPr>
          <w:rFonts w:hint="eastAsia"/>
          <w:b/>
          <w:sz w:val="32"/>
          <w:szCs w:val="32"/>
        </w:rPr>
        <w:t>6</w:t>
      </w:r>
      <w:r w:rsidR="000A083B" w:rsidRPr="00AA7E27">
        <w:rPr>
          <w:rFonts w:hint="eastAsia"/>
          <w:b/>
          <w:sz w:val="32"/>
          <w:szCs w:val="32"/>
        </w:rPr>
        <w:t>.2</w:t>
      </w:r>
      <w:r w:rsidR="000A083B" w:rsidRPr="00AA7E27">
        <w:rPr>
          <w:rFonts w:hint="eastAsia"/>
          <w:b/>
          <w:sz w:val="32"/>
          <w:szCs w:val="32"/>
        </w:rPr>
        <w:t>废气</w:t>
      </w:r>
      <w:bookmarkEnd w:id="78"/>
      <w:r w:rsidR="000A083B" w:rsidRPr="00AA7E27">
        <w:rPr>
          <w:rFonts w:hint="eastAsia"/>
          <w:b/>
          <w:sz w:val="32"/>
          <w:szCs w:val="32"/>
        </w:rPr>
        <w:t>执行标准</w:t>
      </w:r>
      <w:bookmarkEnd w:id="79"/>
    </w:p>
    <w:p w:rsidR="00433F3E" w:rsidRPr="00AA7E27" w:rsidRDefault="000A083B" w:rsidP="002C7B30">
      <w:pPr>
        <w:spacing w:line="360" w:lineRule="auto"/>
        <w:ind w:firstLineChars="200" w:firstLine="480"/>
        <w:rPr>
          <w:sz w:val="24"/>
        </w:rPr>
      </w:pPr>
      <w:r w:rsidRPr="00AA7E27">
        <w:rPr>
          <w:sz w:val="24"/>
        </w:rPr>
        <w:t>项目</w:t>
      </w:r>
      <w:r w:rsidRPr="00AA7E27">
        <w:rPr>
          <w:rFonts w:hint="eastAsia"/>
          <w:sz w:val="24"/>
        </w:rPr>
        <w:t>位于</w:t>
      </w:r>
      <w:r w:rsidR="00433F3E" w:rsidRPr="00AA7E27">
        <w:rPr>
          <w:rFonts w:hint="eastAsia"/>
          <w:sz w:val="24"/>
        </w:rPr>
        <w:t>安溪县湖头镇横山村福建泉州（湖头）光电产业园</w:t>
      </w:r>
      <w:r w:rsidRPr="00AA7E27">
        <w:rPr>
          <w:rFonts w:hint="eastAsia"/>
          <w:sz w:val="24"/>
        </w:rPr>
        <w:t>，该区域属于环</w:t>
      </w:r>
      <w:r w:rsidRPr="00AA7E27">
        <w:rPr>
          <w:sz w:val="24"/>
        </w:rPr>
        <w:t>境空气质量二类功能区</w:t>
      </w:r>
      <w:r w:rsidR="00433F3E" w:rsidRPr="00AA7E27">
        <w:rPr>
          <w:rFonts w:hint="eastAsia"/>
          <w:sz w:val="24"/>
        </w:rPr>
        <w:t>。故</w:t>
      </w:r>
      <w:r w:rsidR="004B6BED" w:rsidRPr="00AA7E27">
        <w:rPr>
          <w:rFonts w:hint="eastAsia"/>
          <w:sz w:val="24"/>
        </w:rPr>
        <w:t>根据项目环评报告书及批复的要求，</w:t>
      </w:r>
      <w:r w:rsidR="00433F3E" w:rsidRPr="00AA7E27">
        <w:rPr>
          <w:rFonts w:hAnsi="宋体"/>
          <w:sz w:val="24"/>
        </w:rPr>
        <w:t>项目</w:t>
      </w:r>
      <w:r w:rsidR="004B6BED" w:rsidRPr="00AA7E27">
        <w:rPr>
          <w:rFonts w:hAnsi="宋体" w:hint="eastAsia"/>
          <w:sz w:val="24"/>
        </w:rPr>
        <w:t>运营期</w:t>
      </w:r>
      <w:r w:rsidR="00433F3E" w:rsidRPr="00AA7E27">
        <w:rPr>
          <w:rFonts w:hAnsi="宋体" w:hint="eastAsia"/>
          <w:sz w:val="24"/>
        </w:rPr>
        <w:t>排放废气主要污染物</w:t>
      </w:r>
      <w:r w:rsidR="00433F3E" w:rsidRPr="00AA7E27">
        <w:rPr>
          <w:rFonts w:hAnsi="宋体"/>
          <w:sz w:val="24"/>
        </w:rPr>
        <w:t>氟化物、硫酸雾</w:t>
      </w:r>
      <w:r w:rsidR="00433F3E" w:rsidRPr="00AA7E27">
        <w:rPr>
          <w:rFonts w:hAnsi="宋体" w:hint="eastAsia"/>
          <w:sz w:val="24"/>
        </w:rPr>
        <w:t>、</w:t>
      </w:r>
      <w:r w:rsidR="00433F3E" w:rsidRPr="00AA7E27">
        <w:rPr>
          <w:rFonts w:hAnsi="宋体" w:hint="eastAsia"/>
          <w:sz w:val="24"/>
        </w:rPr>
        <w:t>HCl</w:t>
      </w:r>
      <w:r w:rsidR="00433F3E" w:rsidRPr="00AA7E27">
        <w:rPr>
          <w:rFonts w:hAnsi="宋体"/>
          <w:sz w:val="24"/>
        </w:rPr>
        <w:t>排放执行《大气污染物综合排放标准》（</w:t>
      </w:r>
      <w:r w:rsidR="00433F3E" w:rsidRPr="00AA7E27">
        <w:rPr>
          <w:sz w:val="24"/>
        </w:rPr>
        <w:t>GB16297-1996</w:t>
      </w:r>
      <w:r w:rsidR="00433F3E" w:rsidRPr="00AA7E27">
        <w:rPr>
          <w:rFonts w:hAnsi="宋体"/>
          <w:sz w:val="24"/>
        </w:rPr>
        <w:t>）表</w:t>
      </w:r>
      <w:r w:rsidR="00433F3E" w:rsidRPr="00AA7E27">
        <w:rPr>
          <w:sz w:val="24"/>
        </w:rPr>
        <w:t>2</w:t>
      </w:r>
      <w:r w:rsidR="00433F3E" w:rsidRPr="00AA7E27">
        <w:rPr>
          <w:rFonts w:hAnsi="宋体"/>
          <w:sz w:val="24"/>
        </w:rPr>
        <w:t>二级标准；</w:t>
      </w:r>
      <w:r w:rsidR="00433F3E" w:rsidRPr="00AA7E27">
        <w:rPr>
          <w:sz w:val="24"/>
        </w:rPr>
        <w:t>VOCs</w:t>
      </w:r>
      <w:r w:rsidR="00433F3E" w:rsidRPr="00AA7E27">
        <w:rPr>
          <w:sz w:val="24"/>
        </w:rPr>
        <w:t>参照执行天津市地方标准《工业企业挥发性有机物排放控制标准》（</w:t>
      </w:r>
      <w:r w:rsidR="00433F3E" w:rsidRPr="00AA7E27">
        <w:rPr>
          <w:sz w:val="24"/>
        </w:rPr>
        <w:t>DB12/524-2014</w:t>
      </w:r>
      <w:r w:rsidR="00433F3E" w:rsidRPr="00AA7E27">
        <w:rPr>
          <w:sz w:val="24"/>
        </w:rPr>
        <w:t>）</w:t>
      </w:r>
      <w:r w:rsidR="00433F3E" w:rsidRPr="00AA7E27">
        <w:rPr>
          <w:rFonts w:hint="eastAsia"/>
          <w:sz w:val="24"/>
        </w:rPr>
        <w:t>电子</w:t>
      </w:r>
      <w:r w:rsidR="00433F3E" w:rsidRPr="00AA7E27">
        <w:rPr>
          <w:sz w:val="24"/>
        </w:rPr>
        <w:t>工业排放限值</w:t>
      </w:r>
      <w:r w:rsidR="00433F3E" w:rsidRPr="00AA7E27">
        <w:rPr>
          <w:rFonts w:hAnsi="宋体"/>
          <w:sz w:val="24"/>
        </w:rPr>
        <w:t>；</w:t>
      </w:r>
      <w:r w:rsidR="00433F3E" w:rsidRPr="00AA7E27">
        <w:rPr>
          <w:rFonts w:hAnsi="宋体" w:hint="eastAsia"/>
          <w:sz w:val="24"/>
        </w:rPr>
        <w:t>丙酮参照执行《厦门市大气污染物排放标准》（</w:t>
      </w:r>
      <w:r w:rsidR="00433F3E" w:rsidRPr="00AA7E27">
        <w:rPr>
          <w:rFonts w:hAnsi="宋体" w:hint="eastAsia"/>
          <w:sz w:val="24"/>
        </w:rPr>
        <w:t>DB35/323-2011</w:t>
      </w:r>
      <w:r w:rsidR="00433F3E" w:rsidRPr="00AA7E27">
        <w:rPr>
          <w:rFonts w:hAnsi="宋体" w:hint="eastAsia"/>
          <w:sz w:val="24"/>
        </w:rPr>
        <w:t>）</w:t>
      </w:r>
      <w:r w:rsidR="00433F3E" w:rsidRPr="00AA7E27">
        <w:rPr>
          <w:rFonts w:hAnsi="宋体"/>
          <w:sz w:val="24"/>
        </w:rPr>
        <w:t>；</w:t>
      </w:r>
      <w:r w:rsidR="00433F3E" w:rsidRPr="00AA7E27">
        <w:rPr>
          <w:sz w:val="24"/>
        </w:rPr>
        <w:t>NH</w:t>
      </w:r>
      <w:r w:rsidR="00433F3E" w:rsidRPr="00AA7E27">
        <w:rPr>
          <w:sz w:val="24"/>
          <w:vertAlign w:val="subscript"/>
        </w:rPr>
        <w:t>3</w:t>
      </w:r>
      <w:r w:rsidR="00433F3E" w:rsidRPr="00AA7E27">
        <w:rPr>
          <w:rFonts w:hAnsi="宋体"/>
          <w:sz w:val="24"/>
        </w:rPr>
        <w:t>、</w:t>
      </w:r>
      <w:r w:rsidR="00433F3E" w:rsidRPr="00AA7E27">
        <w:rPr>
          <w:sz w:val="24"/>
        </w:rPr>
        <w:t>H</w:t>
      </w:r>
      <w:r w:rsidR="00433F3E" w:rsidRPr="00AA7E27">
        <w:rPr>
          <w:sz w:val="24"/>
          <w:vertAlign w:val="subscript"/>
        </w:rPr>
        <w:t>2</w:t>
      </w:r>
      <w:r w:rsidR="00433F3E" w:rsidRPr="00AA7E27">
        <w:rPr>
          <w:sz w:val="24"/>
        </w:rPr>
        <w:t>S</w:t>
      </w:r>
      <w:r w:rsidR="00433F3E" w:rsidRPr="00AA7E27">
        <w:rPr>
          <w:rFonts w:hAnsi="宋体"/>
          <w:sz w:val="24"/>
        </w:rPr>
        <w:t>排放执行《恶臭污染物排放标准》（</w:t>
      </w:r>
      <w:r w:rsidR="00433F3E" w:rsidRPr="00AA7E27">
        <w:rPr>
          <w:sz w:val="24"/>
        </w:rPr>
        <w:t>GB14554-93</w:t>
      </w:r>
      <w:r w:rsidR="00433F3E" w:rsidRPr="00AA7E27">
        <w:rPr>
          <w:rFonts w:hAnsi="宋体"/>
          <w:sz w:val="24"/>
        </w:rPr>
        <w:t>）二级标准</w:t>
      </w:r>
      <w:r w:rsidR="00433F3E" w:rsidRPr="00AA7E27">
        <w:rPr>
          <w:rFonts w:hAnsi="宋体" w:hint="eastAsia"/>
          <w:sz w:val="24"/>
        </w:rPr>
        <w:t>。</w:t>
      </w:r>
      <w:r w:rsidR="004B6BED" w:rsidRPr="00AA7E27">
        <w:rPr>
          <w:rFonts w:hAnsi="宋体" w:hint="eastAsia"/>
          <w:sz w:val="24"/>
        </w:rPr>
        <w:t>各污染物</w:t>
      </w:r>
      <w:r w:rsidR="00433F3E" w:rsidRPr="00AA7E27">
        <w:rPr>
          <w:rFonts w:hint="eastAsia"/>
          <w:sz w:val="24"/>
        </w:rPr>
        <w:t>具体标准限值指标见表</w:t>
      </w:r>
      <w:r w:rsidR="00433F3E" w:rsidRPr="00AA7E27">
        <w:rPr>
          <w:rFonts w:hint="eastAsia"/>
          <w:sz w:val="24"/>
        </w:rPr>
        <w:t>6-2</w:t>
      </w:r>
      <w:r w:rsidR="00433F3E" w:rsidRPr="00AA7E27">
        <w:rPr>
          <w:rFonts w:hint="eastAsia"/>
          <w:sz w:val="24"/>
        </w:rPr>
        <w:t>。</w:t>
      </w:r>
    </w:p>
    <w:p w:rsidR="004B6BED" w:rsidRPr="00AA7E27" w:rsidRDefault="004B6BED" w:rsidP="00BB7F16">
      <w:pPr>
        <w:spacing w:beforeLines="50"/>
        <w:jc w:val="center"/>
        <w:rPr>
          <w:rFonts w:hAnsi="宋体"/>
          <w:b/>
          <w:sz w:val="24"/>
        </w:rPr>
      </w:pPr>
    </w:p>
    <w:p w:rsidR="004B6BED" w:rsidRPr="00AA7E27" w:rsidRDefault="004B6BED" w:rsidP="00BB7F16">
      <w:pPr>
        <w:spacing w:beforeLines="50"/>
        <w:jc w:val="center"/>
        <w:rPr>
          <w:rFonts w:hAnsi="宋体"/>
          <w:b/>
          <w:sz w:val="24"/>
        </w:rPr>
      </w:pPr>
    </w:p>
    <w:p w:rsidR="004B6BED" w:rsidRPr="00AA7E27" w:rsidRDefault="004B6BED" w:rsidP="00BB7F16">
      <w:pPr>
        <w:spacing w:beforeLines="50"/>
        <w:jc w:val="center"/>
        <w:rPr>
          <w:rFonts w:hAnsi="宋体"/>
          <w:b/>
          <w:sz w:val="24"/>
        </w:rPr>
      </w:pPr>
    </w:p>
    <w:p w:rsidR="000A083B" w:rsidRPr="00AA7E27" w:rsidRDefault="000A083B" w:rsidP="00BB7F16">
      <w:pPr>
        <w:spacing w:beforeLines="50"/>
        <w:jc w:val="center"/>
        <w:rPr>
          <w:rFonts w:hAnsi="宋体"/>
          <w:b/>
          <w:sz w:val="24"/>
        </w:rPr>
      </w:pPr>
      <w:r w:rsidRPr="00AA7E27">
        <w:rPr>
          <w:rFonts w:hAnsi="宋体" w:hint="eastAsia"/>
          <w:b/>
          <w:sz w:val="24"/>
        </w:rPr>
        <w:lastRenderedPageBreak/>
        <w:t>表</w:t>
      </w:r>
      <w:r w:rsidR="007048E1" w:rsidRPr="00AA7E27">
        <w:rPr>
          <w:rFonts w:hAnsi="宋体" w:hint="eastAsia"/>
          <w:b/>
          <w:sz w:val="24"/>
        </w:rPr>
        <w:t>6</w:t>
      </w:r>
      <w:r w:rsidRPr="00AA7E27">
        <w:rPr>
          <w:rFonts w:hAnsi="宋体" w:hint="eastAsia"/>
          <w:b/>
          <w:sz w:val="24"/>
        </w:rPr>
        <w:t>-2</w:t>
      </w:r>
      <w:r w:rsidRPr="00AA7E27">
        <w:rPr>
          <w:rFonts w:hAnsi="宋体" w:hint="eastAsia"/>
          <w:b/>
          <w:sz w:val="24"/>
        </w:rPr>
        <w:t>废气排放标准限值</w:t>
      </w:r>
    </w:p>
    <w:tbl>
      <w:tblPr>
        <w:tblW w:w="9889" w:type="dxa"/>
        <w:tblBorders>
          <w:top w:val="single" w:sz="12" w:space="0" w:color="auto"/>
          <w:bottom w:val="single" w:sz="12" w:space="0" w:color="auto"/>
          <w:insideH w:val="single" w:sz="4" w:space="0" w:color="auto"/>
          <w:insideV w:val="single" w:sz="4" w:space="0" w:color="auto"/>
        </w:tblBorders>
        <w:tblLayout w:type="fixed"/>
        <w:tblLook w:val="0000"/>
      </w:tblPr>
      <w:tblGrid>
        <w:gridCol w:w="1242"/>
        <w:gridCol w:w="1276"/>
        <w:gridCol w:w="1558"/>
        <w:gridCol w:w="1062"/>
        <w:gridCol w:w="1036"/>
        <w:gridCol w:w="1515"/>
        <w:gridCol w:w="2200"/>
      </w:tblGrid>
      <w:tr w:rsidR="002C7B30" w:rsidRPr="00AA7E27" w:rsidTr="004B6BED">
        <w:trPr>
          <w:cantSplit/>
          <w:trHeight w:val="312"/>
          <w:tblHeader/>
        </w:trPr>
        <w:tc>
          <w:tcPr>
            <w:tcW w:w="2518" w:type="dxa"/>
            <w:gridSpan w:val="2"/>
            <w:vMerge w:val="restart"/>
            <w:vAlign w:val="center"/>
          </w:tcPr>
          <w:p w:rsidR="002C7B30" w:rsidRPr="00AA7E27" w:rsidRDefault="002C7B30" w:rsidP="009D2D1A">
            <w:pPr>
              <w:spacing w:line="240" w:lineRule="atLeast"/>
              <w:jc w:val="center"/>
              <w:rPr>
                <w:b/>
                <w:szCs w:val="21"/>
              </w:rPr>
            </w:pPr>
            <w:bookmarkStart w:id="80" w:name="_Toc434328258"/>
            <w:r w:rsidRPr="00AA7E27">
              <w:rPr>
                <w:b/>
                <w:szCs w:val="21"/>
              </w:rPr>
              <w:t>污染物</w:t>
            </w:r>
          </w:p>
        </w:tc>
        <w:tc>
          <w:tcPr>
            <w:tcW w:w="1558" w:type="dxa"/>
            <w:vMerge w:val="restart"/>
            <w:vAlign w:val="center"/>
          </w:tcPr>
          <w:p w:rsidR="00D7733A" w:rsidRPr="00AA7E27" w:rsidRDefault="002C7B30" w:rsidP="009D2D1A">
            <w:pPr>
              <w:spacing w:line="240" w:lineRule="atLeast"/>
              <w:jc w:val="center"/>
              <w:rPr>
                <w:b/>
                <w:szCs w:val="21"/>
              </w:rPr>
            </w:pPr>
            <w:r w:rsidRPr="00AA7E27">
              <w:rPr>
                <w:b/>
                <w:szCs w:val="21"/>
              </w:rPr>
              <w:t>最高允许排放浓度</w:t>
            </w:r>
          </w:p>
          <w:p w:rsidR="002C7B30" w:rsidRPr="00AA7E27" w:rsidRDefault="002C7B30" w:rsidP="009D2D1A">
            <w:pPr>
              <w:spacing w:line="240" w:lineRule="atLeast"/>
              <w:jc w:val="center"/>
              <w:rPr>
                <w:b/>
                <w:szCs w:val="21"/>
              </w:rPr>
            </w:pPr>
            <w:r w:rsidRPr="00AA7E27">
              <w:rPr>
                <w:b/>
                <w:szCs w:val="21"/>
              </w:rPr>
              <w:t>（</w:t>
            </w:r>
            <w:r w:rsidRPr="00AA7E27">
              <w:rPr>
                <w:b/>
                <w:szCs w:val="21"/>
              </w:rPr>
              <w:t>mg/m</w:t>
            </w:r>
            <w:r w:rsidRPr="00AA7E27">
              <w:rPr>
                <w:b/>
                <w:szCs w:val="21"/>
                <w:vertAlign w:val="superscript"/>
              </w:rPr>
              <w:t>3</w:t>
            </w:r>
            <w:r w:rsidRPr="00AA7E27">
              <w:rPr>
                <w:b/>
                <w:szCs w:val="21"/>
              </w:rPr>
              <w:t>）</w:t>
            </w:r>
          </w:p>
        </w:tc>
        <w:tc>
          <w:tcPr>
            <w:tcW w:w="2098" w:type="dxa"/>
            <w:gridSpan w:val="2"/>
            <w:vAlign w:val="center"/>
          </w:tcPr>
          <w:p w:rsidR="002C7B30" w:rsidRPr="00AA7E27" w:rsidRDefault="002C7B30" w:rsidP="009D2D1A">
            <w:pPr>
              <w:spacing w:line="240" w:lineRule="atLeast"/>
              <w:jc w:val="center"/>
              <w:rPr>
                <w:b/>
                <w:szCs w:val="21"/>
              </w:rPr>
            </w:pPr>
            <w:r w:rsidRPr="00AA7E27">
              <w:rPr>
                <w:b/>
                <w:szCs w:val="21"/>
              </w:rPr>
              <w:t>排放速率</w:t>
            </w:r>
          </w:p>
        </w:tc>
        <w:tc>
          <w:tcPr>
            <w:tcW w:w="1515" w:type="dxa"/>
            <w:vMerge w:val="restart"/>
            <w:vAlign w:val="center"/>
          </w:tcPr>
          <w:p w:rsidR="002C7B30" w:rsidRPr="00AA7E27" w:rsidRDefault="002C7B30" w:rsidP="009D2D1A">
            <w:pPr>
              <w:spacing w:line="240" w:lineRule="atLeast"/>
              <w:jc w:val="center"/>
              <w:rPr>
                <w:b/>
                <w:szCs w:val="21"/>
              </w:rPr>
            </w:pPr>
            <w:r w:rsidRPr="00AA7E27">
              <w:rPr>
                <w:b/>
                <w:szCs w:val="21"/>
              </w:rPr>
              <w:t>无组织排放监控点浓度限值（</w:t>
            </w:r>
            <w:r w:rsidRPr="00AA7E27">
              <w:rPr>
                <w:b/>
                <w:szCs w:val="21"/>
              </w:rPr>
              <w:t>mg/m</w:t>
            </w:r>
            <w:r w:rsidRPr="00AA7E27">
              <w:rPr>
                <w:b/>
                <w:szCs w:val="21"/>
                <w:vertAlign w:val="superscript"/>
              </w:rPr>
              <w:t>3</w:t>
            </w:r>
            <w:r w:rsidRPr="00AA7E27">
              <w:rPr>
                <w:b/>
                <w:szCs w:val="21"/>
              </w:rPr>
              <w:t>）</w:t>
            </w:r>
          </w:p>
        </w:tc>
        <w:tc>
          <w:tcPr>
            <w:tcW w:w="2200" w:type="dxa"/>
            <w:vMerge w:val="restart"/>
            <w:vAlign w:val="center"/>
          </w:tcPr>
          <w:p w:rsidR="002C7B30" w:rsidRPr="00AA7E27" w:rsidRDefault="002C7B30" w:rsidP="009D2D1A">
            <w:pPr>
              <w:spacing w:line="240" w:lineRule="atLeast"/>
              <w:jc w:val="center"/>
              <w:rPr>
                <w:b/>
                <w:szCs w:val="21"/>
                <w:highlight w:val="yellow"/>
              </w:rPr>
            </w:pPr>
            <w:r w:rsidRPr="00AA7E27">
              <w:rPr>
                <w:b/>
                <w:szCs w:val="21"/>
              </w:rPr>
              <w:t>备注</w:t>
            </w:r>
          </w:p>
        </w:tc>
      </w:tr>
      <w:tr w:rsidR="002C7B30" w:rsidRPr="00AA7E27" w:rsidTr="004B6BED">
        <w:trPr>
          <w:cantSplit/>
          <w:trHeight w:val="638"/>
          <w:tblHeader/>
        </w:trPr>
        <w:tc>
          <w:tcPr>
            <w:tcW w:w="2518" w:type="dxa"/>
            <w:gridSpan w:val="2"/>
            <w:vMerge/>
            <w:vAlign w:val="center"/>
          </w:tcPr>
          <w:p w:rsidR="002C7B30" w:rsidRPr="00AA7E27" w:rsidRDefault="002C7B30" w:rsidP="009D2D1A">
            <w:pPr>
              <w:spacing w:line="240" w:lineRule="atLeast"/>
              <w:jc w:val="center"/>
              <w:rPr>
                <w:szCs w:val="21"/>
                <w:highlight w:val="yellow"/>
              </w:rPr>
            </w:pPr>
          </w:p>
        </w:tc>
        <w:tc>
          <w:tcPr>
            <w:tcW w:w="1558" w:type="dxa"/>
            <w:vMerge/>
            <w:vAlign w:val="center"/>
          </w:tcPr>
          <w:p w:rsidR="002C7B30" w:rsidRPr="00AA7E27" w:rsidRDefault="002C7B30" w:rsidP="009D2D1A">
            <w:pPr>
              <w:spacing w:line="240" w:lineRule="atLeast"/>
              <w:jc w:val="center"/>
              <w:rPr>
                <w:szCs w:val="21"/>
                <w:highlight w:val="yellow"/>
              </w:rPr>
            </w:pPr>
          </w:p>
        </w:tc>
        <w:tc>
          <w:tcPr>
            <w:tcW w:w="1062" w:type="dxa"/>
            <w:vAlign w:val="center"/>
          </w:tcPr>
          <w:p w:rsidR="002C7B30" w:rsidRPr="00AA7E27" w:rsidRDefault="002C7B30" w:rsidP="009D2D1A">
            <w:pPr>
              <w:spacing w:line="240" w:lineRule="atLeast"/>
              <w:jc w:val="center"/>
              <w:rPr>
                <w:b/>
                <w:sz w:val="18"/>
                <w:szCs w:val="18"/>
              </w:rPr>
            </w:pPr>
            <w:r w:rsidRPr="00AA7E27">
              <w:rPr>
                <w:b/>
                <w:szCs w:val="21"/>
              </w:rPr>
              <w:t>排放速率</w:t>
            </w:r>
            <w:r w:rsidRPr="00AA7E27">
              <w:rPr>
                <w:b/>
                <w:szCs w:val="21"/>
              </w:rPr>
              <w:t>(kg/h)</w:t>
            </w:r>
          </w:p>
        </w:tc>
        <w:tc>
          <w:tcPr>
            <w:tcW w:w="1036" w:type="dxa"/>
            <w:vAlign w:val="center"/>
          </w:tcPr>
          <w:p w:rsidR="002C7B30" w:rsidRPr="00AA7E27" w:rsidRDefault="002C7B30" w:rsidP="009D2D1A">
            <w:pPr>
              <w:spacing w:line="240" w:lineRule="atLeast"/>
              <w:jc w:val="center"/>
              <w:rPr>
                <w:b/>
                <w:szCs w:val="21"/>
              </w:rPr>
            </w:pPr>
            <w:r w:rsidRPr="00AA7E27">
              <w:rPr>
                <w:b/>
                <w:szCs w:val="21"/>
              </w:rPr>
              <w:t>排气筒</w:t>
            </w:r>
          </w:p>
          <w:p w:rsidR="002C7B30" w:rsidRPr="00AA7E27" w:rsidRDefault="002C7B30" w:rsidP="009D2D1A">
            <w:pPr>
              <w:spacing w:line="240" w:lineRule="atLeast"/>
              <w:jc w:val="center"/>
              <w:rPr>
                <w:b/>
                <w:szCs w:val="21"/>
              </w:rPr>
            </w:pPr>
            <w:r w:rsidRPr="00AA7E27">
              <w:rPr>
                <w:b/>
                <w:szCs w:val="21"/>
              </w:rPr>
              <w:t>高度</w:t>
            </w:r>
            <w:r w:rsidRPr="00AA7E27">
              <w:rPr>
                <w:b/>
                <w:szCs w:val="21"/>
              </w:rPr>
              <w:t>(m)</w:t>
            </w:r>
          </w:p>
        </w:tc>
        <w:tc>
          <w:tcPr>
            <w:tcW w:w="1515" w:type="dxa"/>
            <w:vMerge/>
            <w:vAlign w:val="center"/>
          </w:tcPr>
          <w:p w:rsidR="002C7B30" w:rsidRPr="00AA7E27" w:rsidRDefault="002C7B30" w:rsidP="009D2D1A">
            <w:pPr>
              <w:spacing w:line="240" w:lineRule="atLeast"/>
              <w:jc w:val="center"/>
              <w:rPr>
                <w:szCs w:val="21"/>
                <w:highlight w:val="yellow"/>
              </w:rPr>
            </w:pPr>
          </w:p>
        </w:tc>
        <w:tc>
          <w:tcPr>
            <w:tcW w:w="2200" w:type="dxa"/>
            <w:vMerge/>
            <w:vAlign w:val="center"/>
          </w:tcPr>
          <w:p w:rsidR="002C7B30" w:rsidRPr="00AA7E27" w:rsidRDefault="002C7B30" w:rsidP="009D2D1A">
            <w:pPr>
              <w:spacing w:line="240" w:lineRule="atLeast"/>
              <w:jc w:val="center"/>
              <w:rPr>
                <w:szCs w:val="21"/>
                <w:highlight w:val="yellow"/>
              </w:rPr>
            </w:pPr>
          </w:p>
        </w:tc>
      </w:tr>
      <w:tr w:rsidR="004927C8" w:rsidRPr="00AA7E27" w:rsidTr="004B6BED">
        <w:trPr>
          <w:cantSplit/>
          <w:trHeight w:val="425"/>
        </w:trPr>
        <w:tc>
          <w:tcPr>
            <w:tcW w:w="1242" w:type="dxa"/>
            <w:tcBorders>
              <w:bottom w:val="single" w:sz="4" w:space="0" w:color="auto"/>
              <w:right w:val="single" w:sz="4" w:space="0" w:color="auto"/>
            </w:tcBorders>
            <w:vAlign w:val="center"/>
          </w:tcPr>
          <w:p w:rsidR="004927C8" w:rsidRPr="00AA7E27" w:rsidRDefault="004927C8" w:rsidP="00F2072A">
            <w:pPr>
              <w:spacing w:line="280" w:lineRule="atLeast"/>
              <w:jc w:val="center"/>
              <w:rPr>
                <w:rFonts w:ascii="宋体" w:hAnsi="宋体"/>
                <w:szCs w:val="21"/>
              </w:rPr>
            </w:pPr>
            <w:r w:rsidRPr="00AA7E27">
              <w:rPr>
                <w:rFonts w:ascii="宋体" w:hAnsi="宋体" w:hint="eastAsia"/>
                <w:szCs w:val="21"/>
              </w:rPr>
              <w:t>酸性废气</w:t>
            </w:r>
          </w:p>
        </w:tc>
        <w:tc>
          <w:tcPr>
            <w:tcW w:w="1276" w:type="dxa"/>
            <w:tcBorders>
              <w:bottom w:val="single" w:sz="4" w:space="0" w:color="auto"/>
              <w:right w:val="single" w:sz="4" w:space="0" w:color="auto"/>
            </w:tcBorders>
            <w:vAlign w:val="center"/>
          </w:tcPr>
          <w:p w:rsidR="004927C8" w:rsidRPr="00AA7E27" w:rsidRDefault="004927C8" w:rsidP="009D2D1A">
            <w:pPr>
              <w:spacing w:line="280" w:lineRule="atLeast"/>
              <w:jc w:val="center"/>
              <w:rPr>
                <w:rFonts w:ascii="宋体" w:hAnsi="宋体"/>
                <w:szCs w:val="21"/>
              </w:rPr>
            </w:pPr>
            <w:r w:rsidRPr="00AA7E27">
              <w:rPr>
                <w:rFonts w:ascii="宋体" w:hAnsi="宋体" w:hint="eastAsia"/>
                <w:szCs w:val="21"/>
              </w:rPr>
              <w:t>硫酸雾</w:t>
            </w:r>
          </w:p>
        </w:tc>
        <w:tc>
          <w:tcPr>
            <w:tcW w:w="1558" w:type="dxa"/>
            <w:vAlign w:val="center"/>
          </w:tcPr>
          <w:p w:rsidR="004927C8" w:rsidRPr="00AA7E27" w:rsidRDefault="004927C8" w:rsidP="009D2D1A">
            <w:pPr>
              <w:spacing w:line="281" w:lineRule="auto"/>
              <w:jc w:val="center"/>
              <w:rPr>
                <w:szCs w:val="21"/>
              </w:rPr>
            </w:pPr>
            <w:r w:rsidRPr="00AA7E27">
              <w:rPr>
                <w:rFonts w:hint="eastAsia"/>
                <w:szCs w:val="21"/>
              </w:rPr>
              <w:t>45</w:t>
            </w:r>
          </w:p>
        </w:tc>
        <w:tc>
          <w:tcPr>
            <w:tcW w:w="1062" w:type="dxa"/>
            <w:tcBorders>
              <w:bottom w:val="single" w:sz="4" w:space="0" w:color="auto"/>
            </w:tcBorders>
            <w:vAlign w:val="center"/>
          </w:tcPr>
          <w:p w:rsidR="004927C8" w:rsidRPr="00AA7E27" w:rsidRDefault="004927C8" w:rsidP="009D2D1A">
            <w:pPr>
              <w:spacing w:line="280" w:lineRule="atLeast"/>
              <w:jc w:val="center"/>
              <w:rPr>
                <w:szCs w:val="21"/>
              </w:rPr>
            </w:pPr>
            <w:r w:rsidRPr="00AA7E27">
              <w:rPr>
                <w:rFonts w:hint="eastAsia"/>
                <w:szCs w:val="21"/>
              </w:rPr>
              <w:t>2.85</w:t>
            </w:r>
          </w:p>
        </w:tc>
        <w:tc>
          <w:tcPr>
            <w:tcW w:w="1036" w:type="dxa"/>
            <w:tcBorders>
              <w:bottom w:val="single" w:sz="4" w:space="0" w:color="auto"/>
            </w:tcBorders>
            <w:vAlign w:val="center"/>
          </w:tcPr>
          <w:p w:rsidR="004927C8" w:rsidRPr="00AA7E27" w:rsidRDefault="004927C8" w:rsidP="002C1CAE">
            <w:pPr>
              <w:spacing w:line="280" w:lineRule="atLeast"/>
              <w:jc w:val="center"/>
              <w:rPr>
                <w:szCs w:val="21"/>
              </w:rPr>
            </w:pPr>
            <w:r w:rsidRPr="00AA7E27">
              <w:rPr>
                <w:rFonts w:hint="eastAsia"/>
                <w:szCs w:val="21"/>
              </w:rPr>
              <w:t>25</w:t>
            </w:r>
          </w:p>
        </w:tc>
        <w:tc>
          <w:tcPr>
            <w:tcW w:w="1515" w:type="dxa"/>
            <w:vAlign w:val="center"/>
          </w:tcPr>
          <w:p w:rsidR="004927C8" w:rsidRPr="00AA7E27" w:rsidRDefault="004927C8" w:rsidP="009D2D1A">
            <w:pPr>
              <w:spacing w:line="280" w:lineRule="atLeast"/>
              <w:jc w:val="center"/>
              <w:rPr>
                <w:szCs w:val="21"/>
                <w:highlight w:val="yellow"/>
              </w:rPr>
            </w:pPr>
            <w:r w:rsidRPr="00AA7E27">
              <w:rPr>
                <w:rFonts w:hint="eastAsia"/>
                <w:szCs w:val="21"/>
              </w:rPr>
              <w:t>/</w:t>
            </w:r>
          </w:p>
        </w:tc>
        <w:tc>
          <w:tcPr>
            <w:tcW w:w="2200" w:type="dxa"/>
            <w:vMerge w:val="restart"/>
            <w:vAlign w:val="center"/>
          </w:tcPr>
          <w:p w:rsidR="004927C8" w:rsidRPr="00AA7E27" w:rsidRDefault="00FC0D0B" w:rsidP="00D255AF">
            <w:pPr>
              <w:spacing w:line="240" w:lineRule="atLeast"/>
              <w:jc w:val="center"/>
              <w:rPr>
                <w:szCs w:val="21"/>
                <w:highlight w:val="yellow"/>
              </w:rPr>
            </w:pPr>
            <w:r w:rsidRPr="00AA7E27">
              <w:rPr>
                <w:rFonts w:hint="eastAsia"/>
                <w:szCs w:val="21"/>
              </w:rPr>
              <w:t>项目</w:t>
            </w:r>
            <w:r w:rsidR="004927C8" w:rsidRPr="00AA7E27">
              <w:rPr>
                <w:rFonts w:hint="eastAsia"/>
                <w:szCs w:val="21"/>
              </w:rPr>
              <w:t>排气筒</w:t>
            </w:r>
            <w:r w:rsidRPr="00AA7E27">
              <w:rPr>
                <w:rFonts w:hint="eastAsia"/>
                <w:szCs w:val="21"/>
              </w:rPr>
              <w:t>均</w:t>
            </w:r>
            <w:r w:rsidR="004927C8" w:rsidRPr="00AA7E27">
              <w:rPr>
                <w:rFonts w:hint="eastAsia"/>
                <w:szCs w:val="21"/>
              </w:rPr>
              <w:t>未高出周围</w:t>
            </w:r>
            <w:r w:rsidR="004927C8" w:rsidRPr="00AA7E27">
              <w:rPr>
                <w:rFonts w:hint="eastAsia"/>
                <w:szCs w:val="21"/>
              </w:rPr>
              <w:t>200</w:t>
            </w:r>
            <w:r w:rsidR="004927C8" w:rsidRPr="00AA7E27">
              <w:rPr>
                <w:rFonts w:hint="eastAsia"/>
                <w:szCs w:val="21"/>
              </w:rPr>
              <w:t>米范围建筑</w:t>
            </w:r>
            <w:r w:rsidR="004927C8" w:rsidRPr="00AA7E27">
              <w:rPr>
                <w:rFonts w:hint="eastAsia"/>
                <w:szCs w:val="21"/>
              </w:rPr>
              <w:t>5</w:t>
            </w:r>
            <w:r w:rsidR="004927C8" w:rsidRPr="00AA7E27">
              <w:rPr>
                <w:rFonts w:hint="eastAsia"/>
                <w:szCs w:val="21"/>
              </w:rPr>
              <w:t>米以上，排放速率按内插外延法计算后严格</w:t>
            </w:r>
            <w:r w:rsidR="004927C8" w:rsidRPr="00AA7E27">
              <w:rPr>
                <w:rFonts w:hint="eastAsia"/>
                <w:szCs w:val="21"/>
              </w:rPr>
              <w:t>50%</w:t>
            </w:r>
            <w:r w:rsidR="004927C8" w:rsidRPr="00AA7E27">
              <w:rPr>
                <w:rFonts w:hint="eastAsia"/>
                <w:szCs w:val="21"/>
              </w:rPr>
              <w:t>执行</w:t>
            </w:r>
          </w:p>
        </w:tc>
      </w:tr>
      <w:tr w:rsidR="004927C8" w:rsidRPr="00AA7E27" w:rsidTr="004B6BED">
        <w:trPr>
          <w:cantSplit/>
          <w:trHeight w:val="425"/>
        </w:trPr>
        <w:tc>
          <w:tcPr>
            <w:tcW w:w="1242" w:type="dxa"/>
            <w:vMerge w:val="restart"/>
            <w:tcBorders>
              <w:top w:val="single" w:sz="4" w:space="0" w:color="auto"/>
              <w:right w:val="single" w:sz="4" w:space="0" w:color="auto"/>
            </w:tcBorders>
            <w:vAlign w:val="center"/>
          </w:tcPr>
          <w:p w:rsidR="004927C8" w:rsidRPr="00AA7E27" w:rsidRDefault="004927C8" w:rsidP="00F2072A">
            <w:pPr>
              <w:spacing w:line="280" w:lineRule="atLeast"/>
              <w:jc w:val="center"/>
              <w:rPr>
                <w:rFonts w:ascii="宋体" w:hAnsi="宋体"/>
                <w:szCs w:val="21"/>
                <w:highlight w:val="yellow"/>
              </w:rPr>
            </w:pPr>
            <w:r w:rsidRPr="00AA7E27">
              <w:rPr>
                <w:rFonts w:ascii="宋体" w:hAnsi="宋体" w:hint="eastAsia"/>
                <w:szCs w:val="21"/>
              </w:rPr>
              <w:t>恶臭气体</w:t>
            </w:r>
          </w:p>
        </w:tc>
        <w:tc>
          <w:tcPr>
            <w:tcW w:w="1276" w:type="dxa"/>
            <w:tcBorders>
              <w:top w:val="single" w:sz="4" w:space="0" w:color="auto"/>
              <w:left w:val="single" w:sz="4" w:space="0" w:color="auto"/>
              <w:bottom w:val="single" w:sz="4" w:space="0" w:color="auto"/>
              <w:right w:val="single" w:sz="6" w:space="0" w:color="auto"/>
            </w:tcBorders>
            <w:vAlign w:val="center"/>
          </w:tcPr>
          <w:p w:rsidR="004927C8" w:rsidRPr="00AA7E27" w:rsidRDefault="004927C8" w:rsidP="009D2D1A">
            <w:pPr>
              <w:spacing w:line="280" w:lineRule="atLeast"/>
              <w:jc w:val="center"/>
              <w:rPr>
                <w:szCs w:val="21"/>
              </w:rPr>
            </w:pPr>
            <w:r w:rsidRPr="00AA7E27">
              <w:rPr>
                <w:rFonts w:hint="eastAsia"/>
                <w:szCs w:val="21"/>
              </w:rPr>
              <w:t>NH</w:t>
            </w:r>
            <w:r w:rsidRPr="00AA7E27">
              <w:rPr>
                <w:rFonts w:hint="eastAsia"/>
                <w:szCs w:val="21"/>
                <w:vertAlign w:val="subscript"/>
              </w:rPr>
              <w:t>3</w:t>
            </w:r>
            <w:r w:rsidRPr="00AA7E27">
              <w:rPr>
                <w:rFonts w:hint="eastAsia"/>
                <w:szCs w:val="21"/>
              </w:rPr>
              <w:t>-N</w:t>
            </w:r>
          </w:p>
        </w:tc>
        <w:tc>
          <w:tcPr>
            <w:tcW w:w="1558" w:type="dxa"/>
            <w:vAlign w:val="center"/>
          </w:tcPr>
          <w:p w:rsidR="004927C8" w:rsidRPr="00AA7E27" w:rsidRDefault="004927C8" w:rsidP="009D2D1A">
            <w:pPr>
              <w:spacing w:line="281" w:lineRule="auto"/>
              <w:jc w:val="center"/>
              <w:rPr>
                <w:szCs w:val="21"/>
              </w:rPr>
            </w:pPr>
            <w:r w:rsidRPr="00AA7E27">
              <w:rPr>
                <w:rFonts w:hint="eastAsia"/>
                <w:szCs w:val="21"/>
              </w:rPr>
              <w:t>/</w:t>
            </w:r>
          </w:p>
        </w:tc>
        <w:tc>
          <w:tcPr>
            <w:tcW w:w="1062" w:type="dxa"/>
            <w:tcBorders>
              <w:top w:val="single" w:sz="4" w:space="0" w:color="auto"/>
            </w:tcBorders>
            <w:vAlign w:val="center"/>
          </w:tcPr>
          <w:p w:rsidR="004927C8" w:rsidRPr="00AA7E27" w:rsidRDefault="004927C8" w:rsidP="009D2D1A">
            <w:pPr>
              <w:spacing w:line="280" w:lineRule="atLeast"/>
              <w:jc w:val="center"/>
              <w:rPr>
                <w:szCs w:val="21"/>
              </w:rPr>
            </w:pPr>
            <w:r w:rsidRPr="00AA7E27">
              <w:rPr>
                <w:rFonts w:hint="eastAsia"/>
                <w:szCs w:val="21"/>
              </w:rPr>
              <w:t>7</w:t>
            </w:r>
          </w:p>
        </w:tc>
        <w:tc>
          <w:tcPr>
            <w:tcW w:w="1036" w:type="dxa"/>
            <w:tcBorders>
              <w:top w:val="single" w:sz="4" w:space="0" w:color="auto"/>
            </w:tcBorders>
            <w:vAlign w:val="center"/>
          </w:tcPr>
          <w:p w:rsidR="004927C8" w:rsidRPr="00AA7E27" w:rsidRDefault="004927C8" w:rsidP="009D2D1A">
            <w:pPr>
              <w:spacing w:line="280" w:lineRule="atLeast"/>
              <w:jc w:val="center"/>
              <w:rPr>
                <w:szCs w:val="21"/>
              </w:rPr>
            </w:pPr>
            <w:r w:rsidRPr="00AA7E27">
              <w:rPr>
                <w:rFonts w:hint="eastAsia"/>
                <w:szCs w:val="21"/>
              </w:rPr>
              <w:t>25</w:t>
            </w:r>
          </w:p>
        </w:tc>
        <w:tc>
          <w:tcPr>
            <w:tcW w:w="1515" w:type="dxa"/>
            <w:vAlign w:val="center"/>
          </w:tcPr>
          <w:p w:rsidR="004927C8" w:rsidRPr="00AA7E27" w:rsidRDefault="004927C8" w:rsidP="009D2D1A">
            <w:pPr>
              <w:spacing w:line="280" w:lineRule="atLeast"/>
              <w:jc w:val="center"/>
              <w:rPr>
                <w:szCs w:val="21"/>
              </w:rPr>
            </w:pPr>
            <w:r w:rsidRPr="00AA7E27">
              <w:rPr>
                <w:rFonts w:hint="eastAsia"/>
                <w:szCs w:val="21"/>
              </w:rPr>
              <w:t>1.5</w:t>
            </w:r>
          </w:p>
        </w:tc>
        <w:tc>
          <w:tcPr>
            <w:tcW w:w="2200" w:type="dxa"/>
            <w:vMerge/>
            <w:vAlign w:val="center"/>
          </w:tcPr>
          <w:p w:rsidR="004927C8" w:rsidRPr="00AA7E27" w:rsidRDefault="004927C8" w:rsidP="009D2D1A">
            <w:pPr>
              <w:spacing w:line="240" w:lineRule="atLeast"/>
              <w:jc w:val="center"/>
              <w:rPr>
                <w:szCs w:val="21"/>
                <w:highlight w:val="yellow"/>
              </w:rPr>
            </w:pPr>
          </w:p>
        </w:tc>
      </w:tr>
      <w:tr w:rsidR="004927C8" w:rsidRPr="00AA7E27" w:rsidTr="004B6BED">
        <w:trPr>
          <w:cantSplit/>
          <w:trHeight w:val="425"/>
        </w:trPr>
        <w:tc>
          <w:tcPr>
            <w:tcW w:w="1242" w:type="dxa"/>
            <w:vMerge/>
            <w:tcBorders>
              <w:right w:val="single" w:sz="4" w:space="0" w:color="auto"/>
            </w:tcBorders>
            <w:vAlign w:val="center"/>
          </w:tcPr>
          <w:p w:rsidR="004927C8" w:rsidRPr="00AA7E27" w:rsidRDefault="004927C8" w:rsidP="00D7733A">
            <w:pPr>
              <w:spacing w:line="280" w:lineRule="atLeast"/>
              <w:jc w:val="center"/>
              <w:rPr>
                <w:rFonts w:ascii="宋体" w:hAnsi="宋体"/>
                <w:szCs w:val="21"/>
                <w:highlight w:val="yellow"/>
              </w:rPr>
            </w:pPr>
          </w:p>
        </w:tc>
        <w:tc>
          <w:tcPr>
            <w:tcW w:w="1276" w:type="dxa"/>
            <w:tcBorders>
              <w:top w:val="single" w:sz="4" w:space="0" w:color="auto"/>
              <w:left w:val="single" w:sz="4" w:space="0" w:color="auto"/>
              <w:bottom w:val="single" w:sz="4" w:space="0" w:color="auto"/>
              <w:right w:val="single" w:sz="6" w:space="0" w:color="auto"/>
            </w:tcBorders>
            <w:vAlign w:val="center"/>
          </w:tcPr>
          <w:p w:rsidR="004927C8" w:rsidRPr="00AA7E27" w:rsidRDefault="004927C8" w:rsidP="009D2D1A">
            <w:pPr>
              <w:spacing w:line="280" w:lineRule="atLeast"/>
              <w:jc w:val="center"/>
              <w:rPr>
                <w:rFonts w:ascii="宋体" w:hAnsi="宋体"/>
                <w:szCs w:val="21"/>
              </w:rPr>
            </w:pPr>
            <w:r w:rsidRPr="00AA7E27">
              <w:rPr>
                <w:szCs w:val="21"/>
              </w:rPr>
              <w:t>H</w:t>
            </w:r>
            <w:r w:rsidRPr="00AA7E27">
              <w:rPr>
                <w:szCs w:val="21"/>
                <w:vertAlign w:val="subscript"/>
              </w:rPr>
              <w:t>2</w:t>
            </w:r>
            <w:r w:rsidRPr="00AA7E27">
              <w:rPr>
                <w:szCs w:val="21"/>
              </w:rPr>
              <w:t>S</w:t>
            </w:r>
          </w:p>
        </w:tc>
        <w:tc>
          <w:tcPr>
            <w:tcW w:w="1558" w:type="dxa"/>
            <w:vAlign w:val="center"/>
          </w:tcPr>
          <w:p w:rsidR="004927C8" w:rsidRPr="00AA7E27" w:rsidRDefault="004927C8" w:rsidP="009D2D1A">
            <w:pPr>
              <w:spacing w:line="281" w:lineRule="auto"/>
              <w:jc w:val="center"/>
              <w:rPr>
                <w:szCs w:val="21"/>
              </w:rPr>
            </w:pPr>
            <w:r w:rsidRPr="00AA7E27">
              <w:rPr>
                <w:rFonts w:hint="eastAsia"/>
                <w:szCs w:val="21"/>
              </w:rPr>
              <w:t>/</w:t>
            </w:r>
          </w:p>
        </w:tc>
        <w:tc>
          <w:tcPr>
            <w:tcW w:w="1062" w:type="dxa"/>
            <w:vAlign w:val="center"/>
          </w:tcPr>
          <w:p w:rsidR="004927C8" w:rsidRPr="00AA7E27" w:rsidRDefault="004927C8" w:rsidP="009D2D1A">
            <w:pPr>
              <w:spacing w:line="280" w:lineRule="atLeast"/>
              <w:jc w:val="center"/>
              <w:rPr>
                <w:szCs w:val="21"/>
              </w:rPr>
            </w:pPr>
            <w:r w:rsidRPr="00AA7E27">
              <w:rPr>
                <w:rFonts w:hint="eastAsia"/>
                <w:szCs w:val="21"/>
              </w:rPr>
              <w:t>/</w:t>
            </w:r>
          </w:p>
        </w:tc>
        <w:tc>
          <w:tcPr>
            <w:tcW w:w="1036" w:type="dxa"/>
            <w:vAlign w:val="center"/>
          </w:tcPr>
          <w:p w:rsidR="004927C8" w:rsidRPr="00AA7E27" w:rsidRDefault="004927C8" w:rsidP="009D2D1A">
            <w:pPr>
              <w:spacing w:line="280" w:lineRule="atLeast"/>
              <w:jc w:val="center"/>
              <w:rPr>
                <w:szCs w:val="21"/>
              </w:rPr>
            </w:pPr>
            <w:r w:rsidRPr="00AA7E27">
              <w:rPr>
                <w:rFonts w:hint="eastAsia"/>
                <w:szCs w:val="21"/>
              </w:rPr>
              <w:t>/</w:t>
            </w:r>
          </w:p>
        </w:tc>
        <w:tc>
          <w:tcPr>
            <w:tcW w:w="1515" w:type="dxa"/>
            <w:vAlign w:val="center"/>
          </w:tcPr>
          <w:p w:rsidR="004927C8" w:rsidRPr="00AA7E27" w:rsidRDefault="004927C8" w:rsidP="009D2D1A">
            <w:pPr>
              <w:spacing w:line="280" w:lineRule="atLeast"/>
              <w:jc w:val="center"/>
              <w:rPr>
                <w:szCs w:val="21"/>
              </w:rPr>
            </w:pPr>
            <w:r w:rsidRPr="00AA7E27">
              <w:rPr>
                <w:rFonts w:hint="eastAsia"/>
                <w:szCs w:val="21"/>
              </w:rPr>
              <w:t>0.06</w:t>
            </w:r>
          </w:p>
        </w:tc>
        <w:tc>
          <w:tcPr>
            <w:tcW w:w="2200" w:type="dxa"/>
            <w:vMerge/>
            <w:vAlign w:val="center"/>
          </w:tcPr>
          <w:p w:rsidR="004927C8" w:rsidRPr="00AA7E27" w:rsidRDefault="004927C8" w:rsidP="009D2D1A">
            <w:pPr>
              <w:spacing w:line="240" w:lineRule="atLeast"/>
              <w:jc w:val="center"/>
              <w:rPr>
                <w:szCs w:val="21"/>
                <w:highlight w:val="yellow"/>
              </w:rPr>
            </w:pPr>
          </w:p>
        </w:tc>
      </w:tr>
      <w:tr w:rsidR="004927C8" w:rsidRPr="00AA7E27" w:rsidTr="004B6BED">
        <w:trPr>
          <w:cantSplit/>
          <w:trHeight w:val="425"/>
        </w:trPr>
        <w:tc>
          <w:tcPr>
            <w:tcW w:w="1242" w:type="dxa"/>
            <w:vMerge w:val="restart"/>
            <w:tcBorders>
              <w:right w:val="single" w:sz="4" w:space="0" w:color="auto"/>
            </w:tcBorders>
            <w:vAlign w:val="center"/>
          </w:tcPr>
          <w:p w:rsidR="004927C8" w:rsidRPr="00AA7E27" w:rsidRDefault="004927C8" w:rsidP="00D7733A">
            <w:pPr>
              <w:spacing w:line="280" w:lineRule="atLeast"/>
              <w:jc w:val="center"/>
              <w:rPr>
                <w:szCs w:val="21"/>
              </w:rPr>
            </w:pPr>
            <w:r w:rsidRPr="00AA7E27">
              <w:rPr>
                <w:rFonts w:hint="eastAsia"/>
                <w:szCs w:val="21"/>
              </w:rPr>
              <w:t>蚀刻废气</w:t>
            </w:r>
          </w:p>
        </w:tc>
        <w:tc>
          <w:tcPr>
            <w:tcW w:w="1276" w:type="dxa"/>
            <w:tcBorders>
              <w:left w:val="single" w:sz="4" w:space="0" w:color="auto"/>
              <w:right w:val="single" w:sz="6" w:space="0" w:color="auto"/>
            </w:tcBorders>
            <w:vAlign w:val="center"/>
          </w:tcPr>
          <w:p w:rsidR="004927C8" w:rsidRPr="00AA7E27" w:rsidRDefault="004927C8" w:rsidP="001A50C6">
            <w:pPr>
              <w:spacing w:line="280" w:lineRule="atLeast"/>
              <w:jc w:val="center"/>
              <w:rPr>
                <w:rFonts w:ascii="宋体" w:hAnsi="宋体"/>
                <w:szCs w:val="21"/>
              </w:rPr>
            </w:pPr>
            <w:r w:rsidRPr="00AA7E27">
              <w:rPr>
                <w:rFonts w:hint="eastAsia"/>
                <w:szCs w:val="21"/>
              </w:rPr>
              <w:t>HCl</w:t>
            </w:r>
          </w:p>
        </w:tc>
        <w:tc>
          <w:tcPr>
            <w:tcW w:w="1558" w:type="dxa"/>
            <w:vAlign w:val="center"/>
          </w:tcPr>
          <w:p w:rsidR="004927C8" w:rsidRPr="00AA7E27" w:rsidRDefault="004927C8" w:rsidP="001A50C6">
            <w:pPr>
              <w:spacing w:line="281" w:lineRule="auto"/>
              <w:jc w:val="center"/>
              <w:rPr>
                <w:szCs w:val="21"/>
              </w:rPr>
            </w:pPr>
            <w:r w:rsidRPr="00AA7E27">
              <w:rPr>
                <w:rFonts w:hint="eastAsia"/>
                <w:szCs w:val="21"/>
              </w:rPr>
              <w:t>100</w:t>
            </w:r>
          </w:p>
        </w:tc>
        <w:tc>
          <w:tcPr>
            <w:tcW w:w="1062" w:type="dxa"/>
            <w:vAlign w:val="center"/>
          </w:tcPr>
          <w:p w:rsidR="004927C8" w:rsidRPr="00AA7E27" w:rsidRDefault="004927C8" w:rsidP="009D2D1A">
            <w:pPr>
              <w:spacing w:line="280" w:lineRule="atLeast"/>
              <w:jc w:val="center"/>
              <w:rPr>
                <w:szCs w:val="21"/>
              </w:rPr>
            </w:pPr>
            <w:r w:rsidRPr="00AA7E27">
              <w:rPr>
                <w:rFonts w:hint="eastAsia"/>
                <w:szCs w:val="21"/>
              </w:rPr>
              <w:t>0.46</w:t>
            </w:r>
          </w:p>
        </w:tc>
        <w:tc>
          <w:tcPr>
            <w:tcW w:w="1036" w:type="dxa"/>
            <w:vAlign w:val="center"/>
          </w:tcPr>
          <w:p w:rsidR="004927C8" w:rsidRPr="00AA7E27" w:rsidRDefault="004927C8" w:rsidP="009D2D1A">
            <w:pPr>
              <w:spacing w:line="280" w:lineRule="atLeast"/>
              <w:jc w:val="center"/>
              <w:rPr>
                <w:szCs w:val="21"/>
              </w:rPr>
            </w:pPr>
            <w:r w:rsidRPr="00AA7E27">
              <w:rPr>
                <w:rFonts w:hint="eastAsia"/>
                <w:szCs w:val="21"/>
              </w:rPr>
              <w:t>25</w:t>
            </w:r>
          </w:p>
        </w:tc>
        <w:tc>
          <w:tcPr>
            <w:tcW w:w="1515" w:type="dxa"/>
            <w:tcBorders>
              <w:top w:val="single" w:sz="4" w:space="0" w:color="auto"/>
            </w:tcBorders>
            <w:vAlign w:val="center"/>
          </w:tcPr>
          <w:p w:rsidR="004927C8" w:rsidRPr="00AA7E27" w:rsidRDefault="004927C8" w:rsidP="001A50C6">
            <w:pPr>
              <w:spacing w:line="280" w:lineRule="atLeast"/>
              <w:jc w:val="center"/>
              <w:rPr>
                <w:szCs w:val="21"/>
              </w:rPr>
            </w:pPr>
            <w:r w:rsidRPr="00AA7E27">
              <w:rPr>
                <w:rFonts w:hint="eastAsia"/>
                <w:szCs w:val="21"/>
              </w:rPr>
              <w:t>/</w:t>
            </w:r>
          </w:p>
        </w:tc>
        <w:tc>
          <w:tcPr>
            <w:tcW w:w="2200" w:type="dxa"/>
            <w:vMerge/>
            <w:vAlign w:val="center"/>
          </w:tcPr>
          <w:p w:rsidR="004927C8" w:rsidRPr="00AA7E27" w:rsidRDefault="004927C8" w:rsidP="009D2D1A">
            <w:pPr>
              <w:spacing w:line="240" w:lineRule="atLeast"/>
              <w:jc w:val="center"/>
              <w:rPr>
                <w:szCs w:val="21"/>
                <w:highlight w:val="yellow"/>
              </w:rPr>
            </w:pPr>
          </w:p>
        </w:tc>
      </w:tr>
      <w:tr w:rsidR="004927C8" w:rsidRPr="00AA7E27" w:rsidTr="004B6BED">
        <w:trPr>
          <w:cantSplit/>
          <w:trHeight w:val="425"/>
        </w:trPr>
        <w:tc>
          <w:tcPr>
            <w:tcW w:w="1242" w:type="dxa"/>
            <w:vMerge/>
            <w:tcBorders>
              <w:right w:val="single" w:sz="4" w:space="0" w:color="auto"/>
            </w:tcBorders>
            <w:vAlign w:val="center"/>
          </w:tcPr>
          <w:p w:rsidR="004927C8" w:rsidRPr="00AA7E27" w:rsidRDefault="004927C8" w:rsidP="00D7733A">
            <w:pPr>
              <w:spacing w:line="280" w:lineRule="atLeast"/>
              <w:jc w:val="center"/>
              <w:rPr>
                <w:szCs w:val="21"/>
              </w:rPr>
            </w:pPr>
          </w:p>
        </w:tc>
        <w:tc>
          <w:tcPr>
            <w:tcW w:w="1276" w:type="dxa"/>
            <w:tcBorders>
              <w:left w:val="single" w:sz="4" w:space="0" w:color="auto"/>
              <w:right w:val="single" w:sz="6" w:space="0" w:color="auto"/>
            </w:tcBorders>
            <w:vAlign w:val="center"/>
          </w:tcPr>
          <w:p w:rsidR="004927C8" w:rsidRPr="00AA7E27" w:rsidRDefault="004927C8" w:rsidP="001A50C6">
            <w:pPr>
              <w:spacing w:line="280" w:lineRule="atLeast"/>
              <w:jc w:val="center"/>
              <w:rPr>
                <w:rFonts w:ascii="宋体" w:hAnsi="宋体"/>
                <w:szCs w:val="21"/>
              </w:rPr>
            </w:pPr>
            <w:r w:rsidRPr="00AA7E27">
              <w:rPr>
                <w:rFonts w:ascii="宋体" w:hAnsi="宋体" w:hint="eastAsia"/>
                <w:szCs w:val="21"/>
              </w:rPr>
              <w:t>氟化物</w:t>
            </w:r>
          </w:p>
        </w:tc>
        <w:tc>
          <w:tcPr>
            <w:tcW w:w="1558" w:type="dxa"/>
            <w:vAlign w:val="center"/>
          </w:tcPr>
          <w:p w:rsidR="004927C8" w:rsidRPr="00AA7E27" w:rsidRDefault="004927C8" w:rsidP="001A50C6">
            <w:pPr>
              <w:spacing w:line="281" w:lineRule="auto"/>
              <w:jc w:val="center"/>
              <w:rPr>
                <w:szCs w:val="21"/>
              </w:rPr>
            </w:pPr>
            <w:r w:rsidRPr="00AA7E27">
              <w:rPr>
                <w:rFonts w:hint="eastAsia"/>
                <w:szCs w:val="21"/>
              </w:rPr>
              <w:t>9.0</w:t>
            </w:r>
          </w:p>
        </w:tc>
        <w:tc>
          <w:tcPr>
            <w:tcW w:w="1062" w:type="dxa"/>
            <w:vAlign w:val="center"/>
          </w:tcPr>
          <w:p w:rsidR="004927C8" w:rsidRPr="00AA7E27" w:rsidRDefault="004927C8" w:rsidP="009D2D1A">
            <w:pPr>
              <w:spacing w:line="280" w:lineRule="atLeast"/>
              <w:jc w:val="center"/>
              <w:rPr>
                <w:szCs w:val="21"/>
              </w:rPr>
            </w:pPr>
            <w:r w:rsidRPr="00AA7E27">
              <w:rPr>
                <w:rFonts w:hint="eastAsia"/>
                <w:szCs w:val="21"/>
              </w:rPr>
              <w:t>0.19</w:t>
            </w:r>
          </w:p>
        </w:tc>
        <w:tc>
          <w:tcPr>
            <w:tcW w:w="1036" w:type="dxa"/>
            <w:vAlign w:val="center"/>
          </w:tcPr>
          <w:p w:rsidR="004927C8" w:rsidRPr="00AA7E27" w:rsidRDefault="004927C8" w:rsidP="009D2D1A">
            <w:pPr>
              <w:spacing w:line="280" w:lineRule="atLeast"/>
              <w:jc w:val="center"/>
              <w:rPr>
                <w:szCs w:val="21"/>
              </w:rPr>
            </w:pPr>
            <w:r w:rsidRPr="00AA7E27">
              <w:rPr>
                <w:rFonts w:hint="eastAsia"/>
                <w:szCs w:val="21"/>
              </w:rPr>
              <w:t>25</w:t>
            </w:r>
          </w:p>
        </w:tc>
        <w:tc>
          <w:tcPr>
            <w:tcW w:w="1515" w:type="dxa"/>
            <w:vAlign w:val="center"/>
          </w:tcPr>
          <w:p w:rsidR="004927C8" w:rsidRPr="00AA7E27" w:rsidRDefault="004927C8" w:rsidP="001A50C6">
            <w:pPr>
              <w:spacing w:line="280" w:lineRule="atLeast"/>
              <w:jc w:val="center"/>
              <w:rPr>
                <w:szCs w:val="21"/>
              </w:rPr>
            </w:pPr>
            <w:r w:rsidRPr="00AA7E27">
              <w:rPr>
                <w:rFonts w:hint="eastAsia"/>
                <w:szCs w:val="21"/>
              </w:rPr>
              <w:t>/</w:t>
            </w:r>
          </w:p>
        </w:tc>
        <w:tc>
          <w:tcPr>
            <w:tcW w:w="2200" w:type="dxa"/>
            <w:vMerge/>
            <w:vAlign w:val="center"/>
          </w:tcPr>
          <w:p w:rsidR="004927C8" w:rsidRPr="00AA7E27" w:rsidRDefault="004927C8" w:rsidP="009D2D1A">
            <w:pPr>
              <w:spacing w:line="240" w:lineRule="atLeast"/>
              <w:jc w:val="center"/>
              <w:rPr>
                <w:szCs w:val="21"/>
                <w:highlight w:val="yellow"/>
              </w:rPr>
            </w:pPr>
          </w:p>
        </w:tc>
      </w:tr>
      <w:tr w:rsidR="004927C8" w:rsidRPr="00AA7E27" w:rsidTr="004B6BED">
        <w:trPr>
          <w:cantSplit/>
          <w:trHeight w:val="425"/>
        </w:trPr>
        <w:tc>
          <w:tcPr>
            <w:tcW w:w="1242" w:type="dxa"/>
            <w:vMerge w:val="restart"/>
            <w:tcBorders>
              <w:right w:val="single" w:sz="4" w:space="0" w:color="auto"/>
            </w:tcBorders>
            <w:vAlign w:val="center"/>
          </w:tcPr>
          <w:p w:rsidR="004927C8" w:rsidRPr="00AA7E27" w:rsidRDefault="004927C8" w:rsidP="00D7733A">
            <w:pPr>
              <w:spacing w:line="280" w:lineRule="atLeast"/>
              <w:jc w:val="center"/>
              <w:rPr>
                <w:szCs w:val="21"/>
              </w:rPr>
            </w:pPr>
            <w:r w:rsidRPr="00AA7E27">
              <w:rPr>
                <w:rFonts w:hint="eastAsia"/>
                <w:szCs w:val="21"/>
              </w:rPr>
              <w:t>有机废气</w:t>
            </w:r>
          </w:p>
        </w:tc>
        <w:tc>
          <w:tcPr>
            <w:tcW w:w="1276" w:type="dxa"/>
            <w:tcBorders>
              <w:left w:val="single" w:sz="4" w:space="0" w:color="auto"/>
              <w:right w:val="single" w:sz="6" w:space="0" w:color="auto"/>
            </w:tcBorders>
            <w:vAlign w:val="center"/>
          </w:tcPr>
          <w:p w:rsidR="004927C8" w:rsidRPr="00AA7E27" w:rsidRDefault="004927C8" w:rsidP="001A50C6">
            <w:pPr>
              <w:spacing w:line="280" w:lineRule="atLeast"/>
              <w:jc w:val="center"/>
              <w:rPr>
                <w:szCs w:val="21"/>
              </w:rPr>
            </w:pPr>
            <w:r w:rsidRPr="00AA7E27">
              <w:rPr>
                <w:szCs w:val="21"/>
              </w:rPr>
              <w:t>VOCs</w:t>
            </w:r>
          </w:p>
        </w:tc>
        <w:tc>
          <w:tcPr>
            <w:tcW w:w="1558" w:type="dxa"/>
            <w:vAlign w:val="center"/>
          </w:tcPr>
          <w:p w:rsidR="004927C8" w:rsidRPr="00AA7E27" w:rsidRDefault="004927C8" w:rsidP="00D255AF">
            <w:pPr>
              <w:spacing w:line="280" w:lineRule="atLeast"/>
              <w:jc w:val="center"/>
              <w:rPr>
                <w:szCs w:val="21"/>
              </w:rPr>
            </w:pPr>
            <w:r w:rsidRPr="00AA7E27">
              <w:rPr>
                <w:rFonts w:hint="eastAsia"/>
                <w:szCs w:val="21"/>
              </w:rPr>
              <w:t>20</w:t>
            </w:r>
          </w:p>
        </w:tc>
        <w:tc>
          <w:tcPr>
            <w:tcW w:w="1062" w:type="dxa"/>
            <w:vAlign w:val="center"/>
          </w:tcPr>
          <w:p w:rsidR="004927C8" w:rsidRPr="00AA7E27" w:rsidRDefault="004927C8" w:rsidP="009D2D1A">
            <w:pPr>
              <w:spacing w:line="280" w:lineRule="atLeast"/>
              <w:jc w:val="center"/>
              <w:rPr>
                <w:szCs w:val="21"/>
              </w:rPr>
            </w:pPr>
            <w:r w:rsidRPr="00AA7E27">
              <w:rPr>
                <w:rFonts w:hint="eastAsia"/>
                <w:szCs w:val="21"/>
              </w:rPr>
              <w:t>3.8</w:t>
            </w:r>
          </w:p>
        </w:tc>
        <w:tc>
          <w:tcPr>
            <w:tcW w:w="1036" w:type="dxa"/>
            <w:vAlign w:val="center"/>
          </w:tcPr>
          <w:p w:rsidR="004927C8" w:rsidRPr="00AA7E27" w:rsidRDefault="004927C8" w:rsidP="009D2D1A">
            <w:pPr>
              <w:spacing w:line="280" w:lineRule="atLeast"/>
              <w:jc w:val="center"/>
              <w:rPr>
                <w:szCs w:val="21"/>
              </w:rPr>
            </w:pPr>
            <w:r w:rsidRPr="00AA7E27">
              <w:rPr>
                <w:rFonts w:hint="eastAsia"/>
                <w:szCs w:val="21"/>
              </w:rPr>
              <w:t>25</w:t>
            </w:r>
          </w:p>
        </w:tc>
        <w:tc>
          <w:tcPr>
            <w:tcW w:w="1515" w:type="dxa"/>
            <w:vAlign w:val="center"/>
          </w:tcPr>
          <w:p w:rsidR="004927C8" w:rsidRPr="00AA7E27" w:rsidRDefault="004927C8" w:rsidP="009D2D1A">
            <w:pPr>
              <w:spacing w:line="281" w:lineRule="auto"/>
              <w:jc w:val="center"/>
              <w:rPr>
                <w:szCs w:val="21"/>
              </w:rPr>
            </w:pPr>
            <w:r w:rsidRPr="00AA7E27">
              <w:rPr>
                <w:rFonts w:hint="eastAsia"/>
                <w:szCs w:val="21"/>
              </w:rPr>
              <w:t>/</w:t>
            </w:r>
          </w:p>
        </w:tc>
        <w:tc>
          <w:tcPr>
            <w:tcW w:w="2200" w:type="dxa"/>
            <w:vMerge/>
            <w:vAlign w:val="center"/>
          </w:tcPr>
          <w:p w:rsidR="004927C8" w:rsidRPr="00AA7E27" w:rsidRDefault="004927C8" w:rsidP="009D2D1A">
            <w:pPr>
              <w:spacing w:line="240" w:lineRule="atLeast"/>
              <w:jc w:val="center"/>
              <w:rPr>
                <w:szCs w:val="21"/>
                <w:highlight w:val="yellow"/>
              </w:rPr>
            </w:pPr>
          </w:p>
        </w:tc>
      </w:tr>
      <w:tr w:rsidR="004927C8" w:rsidRPr="00AA7E27" w:rsidTr="004B6BED">
        <w:trPr>
          <w:cantSplit/>
          <w:trHeight w:val="425"/>
        </w:trPr>
        <w:tc>
          <w:tcPr>
            <w:tcW w:w="1242" w:type="dxa"/>
            <w:vMerge/>
            <w:tcBorders>
              <w:right w:val="single" w:sz="4" w:space="0" w:color="auto"/>
            </w:tcBorders>
            <w:vAlign w:val="center"/>
          </w:tcPr>
          <w:p w:rsidR="004927C8" w:rsidRPr="00AA7E27" w:rsidRDefault="004927C8" w:rsidP="00D7733A">
            <w:pPr>
              <w:spacing w:line="280" w:lineRule="atLeast"/>
              <w:jc w:val="center"/>
              <w:rPr>
                <w:szCs w:val="21"/>
              </w:rPr>
            </w:pPr>
          </w:p>
        </w:tc>
        <w:tc>
          <w:tcPr>
            <w:tcW w:w="1276" w:type="dxa"/>
            <w:tcBorders>
              <w:left w:val="single" w:sz="4" w:space="0" w:color="auto"/>
              <w:right w:val="single" w:sz="6" w:space="0" w:color="auto"/>
            </w:tcBorders>
          </w:tcPr>
          <w:p w:rsidR="004927C8" w:rsidRPr="00AA7E27" w:rsidRDefault="004927C8" w:rsidP="009D2D1A">
            <w:pPr>
              <w:spacing w:line="280" w:lineRule="atLeast"/>
              <w:jc w:val="center"/>
              <w:rPr>
                <w:szCs w:val="21"/>
              </w:rPr>
            </w:pPr>
            <w:r w:rsidRPr="00AA7E27">
              <w:rPr>
                <w:rFonts w:hint="eastAsia"/>
                <w:szCs w:val="21"/>
              </w:rPr>
              <w:t>丙酮</w:t>
            </w:r>
          </w:p>
        </w:tc>
        <w:tc>
          <w:tcPr>
            <w:tcW w:w="1558" w:type="dxa"/>
            <w:vAlign w:val="center"/>
          </w:tcPr>
          <w:p w:rsidR="004927C8" w:rsidRPr="00AA7E27" w:rsidRDefault="004927C8" w:rsidP="00D255AF">
            <w:pPr>
              <w:spacing w:line="280" w:lineRule="atLeast"/>
              <w:jc w:val="center"/>
              <w:rPr>
                <w:szCs w:val="21"/>
              </w:rPr>
            </w:pPr>
            <w:r w:rsidRPr="00AA7E27">
              <w:rPr>
                <w:rFonts w:hint="eastAsia"/>
                <w:szCs w:val="21"/>
              </w:rPr>
              <w:t>150</w:t>
            </w:r>
          </w:p>
        </w:tc>
        <w:tc>
          <w:tcPr>
            <w:tcW w:w="1062" w:type="dxa"/>
            <w:vAlign w:val="center"/>
          </w:tcPr>
          <w:p w:rsidR="004927C8" w:rsidRPr="00AA7E27" w:rsidRDefault="004927C8" w:rsidP="009D2D1A">
            <w:pPr>
              <w:spacing w:line="280" w:lineRule="atLeast"/>
              <w:jc w:val="center"/>
              <w:rPr>
                <w:szCs w:val="21"/>
              </w:rPr>
            </w:pPr>
            <w:r w:rsidRPr="00AA7E27">
              <w:rPr>
                <w:rFonts w:hint="eastAsia"/>
                <w:szCs w:val="21"/>
              </w:rPr>
              <w:t>2.65</w:t>
            </w:r>
          </w:p>
        </w:tc>
        <w:tc>
          <w:tcPr>
            <w:tcW w:w="1036" w:type="dxa"/>
            <w:vAlign w:val="center"/>
          </w:tcPr>
          <w:p w:rsidR="004927C8" w:rsidRPr="00AA7E27" w:rsidRDefault="004927C8" w:rsidP="009D2D1A">
            <w:pPr>
              <w:spacing w:line="280" w:lineRule="atLeast"/>
              <w:jc w:val="center"/>
              <w:rPr>
                <w:szCs w:val="21"/>
              </w:rPr>
            </w:pPr>
            <w:r w:rsidRPr="00AA7E27">
              <w:rPr>
                <w:rFonts w:hint="eastAsia"/>
                <w:szCs w:val="21"/>
              </w:rPr>
              <w:t>25</w:t>
            </w:r>
          </w:p>
        </w:tc>
        <w:tc>
          <w:tcPr>
            <w:tcW w:w="1515" w:type="dxa"/>
            <w:vAlign w:val="center"/>
          </w:tcPr>
          <w:p w:rsidR="004927C8" w:rsidRPr="00AA7E27" w:rsidRDefault="004927C8" w:rsidP="009D2D1A">
            <w:pPr>
              <w:spacing w:line="281" w:lineRule="auto"/>
              <w:jc w:val="center"/>
              <w:rPr>
                <w:szCs w:val="21"/>
              </w:rPr>
            </w:pPr>
            <w:r w:rsidRPr="00AA7E27">
              <w:rPr>
                <w:rFonts w:hint="eastAsia"/>
                <w:szCs w:val="21"/>
              </w:rPr>
              <w:t>/</w:t>
            </w:r>
          </w:p>
        </w:tc>
        <w:tc>
          <w:tcPr>
            <w:tcW w:w="2200" w:type="dxa"/>
            <w:vMerge/>
            <w:vAlign w:val="center"/>
          </w:tcPr>
          <w:p w:rsidR="004927C8" w:rsidRPr="00AA7E27" w:rsidRDefault="004927C8" w:rsidP="009D2D1A">
            <w:pPr>
              <w:spacing w:line="240" w:lineRule="atLeast"/>
              <w:jc w:val="center"/>
              <w:rPr>
                <w:szCs w:val="21"/>
                <w:highlight w:val="yellow"/>
              </w:rPr>
            </w:pPr>
          </w:p>
        </w:tc>
      </w:tr>
    </w:tbl>
    <w:p w:rsidR="000A083B" w:rsidRPr="00AA7E27" w:rsidRDefault="007048E1" w:rsidP="00BB7F16">
      <w:pPr>
        <w:spacing w:beforeLines="50" w:line="360" w:lineRule="auto"/>
        <w:outlineLvl w:val="1"/>
        <w:rPr>
          <w:b/>
          <w:sz w:val="32"/>
          <w:szCs w:val="32"/>
        </w:rPr>
      </w:pPr>
      <w:bookmarkStart w:id="81" w:name="_Toc516659337"/>
      <w:r w:rsidRPr="00AA7E27">
        <w:rPr>
          <w:rFonts w:hint="eastAsia"/>
          <w:b/>
          <w:sz w:val="32"/>
          <w:szCs w:val="32"/>
        </w:rPr>
        <w:t>6</w:t>
      </w:r>
      <w:r w:rsidR="000A083B" w:rsidRPr="00AA7E27">
        <w:rPr>
          <w:rFonts w:hint="eastAsia"/>
          <w:b/>
          <w:sz w:val="32"/>
          <w:szCs w:val="32"/>
        </w:rPr>
        <w:t>.3</w:t>
      </w:r>
      <w:r w:rsidR="000A083B" w:rsidRPr="00AA7E27">
        <w:rPr>
          <w:rFonts w:hint="eastAsia"/>
          <w:b/>
          <w:sz w:val="32"/>
          <w:szCs w:val="32"/>
        </w:rPr>
        <w:t>噪声</w:t>
      </w:r>
      <w:bookmarkEnd w:id="80"/>
      <w:r w:rsidR="000A083B" w:rsidRPr="00AA7E27">
        <w:rPr>
          <w:rFonts w:hint="eastAsia"/>
          <w:b/>
          <w:sz w:val="32"/>
          <w:szCs w:val="32"/>
        </w:rPr>
        <w:t>执行标准</w:t>
      </w:r>
      <w:bookmarkEnd w:id="81"/>
    </w:p>
    <w:p w:rsidR="004927C8" w:rsidRPr="00AA7E27" w:rsidRDefault="000A083B" w:rsidP="000A083B">
      <w:pPr>
        <w:pStyle w:val="18"/>
        <w:spacing w:before="0" w:beforeAutospacing="0" w:after="0" w:afterAutospacing="0" w:line="360" w:lineRule="auto"/>
        <w:ind w:firstLineChars="200" w:firstLine="480"/>
        <w:rPr>
          <w:rFonts w:ascii="Times New Roman" w:eastAsia="宋体" w:hAnsi="Times New Roman" w:cs="Times New Roman"/>
        </w:rPr>
      </w:pPr>
      <w:r w:rsidRPr="00AA7E27">
        <w:rPr>
          <w:rFonts w:ascii="Times New Roman" w:eastAsia="宋体" w:hAnsi="Times New Roman" w:cs="Times New Roman" w:hint="eastAsia"/>
        </w:rPr>
        <w:t>根据环评批复</w:t>
      </w:r>
      <w:r w:rsidR="004927C8" w:rsidRPr="00AA7E27">
        <w:rPr>
          <w:rFonts w:ascii="Times New Roman" w:eastAsia="宋体" w:hAnsi="Times New Roman" w:cs="Times New Roman" w:hint="eastAsia"/>
        </w:rPr>
        <w:t>项目</w:t>
      </w:r>
      <w:r w:rsidR="004927C8" w:rsidRPr="00AA7E27">
        <w:rPr>
          <w:rFonts w:ascii="Times New Roman" w:eastAsia="宋体" w:hAnsi="Times New Roman" w:cs="Times New Roman"/>
        </w:rPr>
        <w:t>运营期厂界噪声执行《工业企业厂界环境噪声排放标准》（</w:t>
      </w:r>
      <w:r w:rsidR="004927C8" w:rsidRPr="00AA7E27">
        <w:rPr>
          <w:rFonts w:ascii="Times New Roman" w:eastAsia="宋体" w:hAnsi="Times New Roman" w:cs="Times New Roman"/>
        </w:rPr>
        <w:t>GB12348-2008</w:t>
      </w:r>
      <w:r w:rsidR="004927C8" w:rsidRPr="00AA7E27">
        <w:rPr>
          <w:rFonts w:ascii="Times New Roman" w:eastAsia="宋体" w:hAnsi="Times New Roman" w:cs="Times New Roman"/>
        </w:rPr>
        <w:t>）</w:t>
      </w:r>
      <w:r w:rsidR="004927C8" w:rsidRPr="00AA7E27">
        <w:rPr>
          <w:rFonts w:ascii="Times New Roman" w:eastAsia="宋体" w:hAnsi="Times New Roman" w:cs="Times New Roman"/>
        </w:rPr>
        <w:t>3</w:t>
      </w:r>
      <w:r w:rsidR="004927C8" w:rsidRPr="00AA7E27">
        <w:rPr>
          <w:rFonts w:ascii="Times New Roman" w:eastAsia="宋体" w:hAnsi="Times New Roman" w:cs="Times New Roman"/>
        </w:rPr>
        <w:t>类标准</w:t>
      </w:r>
      <w:r w:rsidR="004927C8" w:rsidRPr="00AA7E27">
        <w:rPr>
          <w:rFonts w:ascii="Times New Roman" w:eastAsia="宋体" w:hAnsi="Times New Roman" w:cs="Times New Roman" w:hint="eastAsia"/>
        </w:rPr>
        <w:t>（即：昼间≤</w:t>
      </w:r>
      <w:r w:rsidR="004927C8" w:rsidRPr="00AA7E27">
        <w:rPr>
          <w:rFonts w:ascii="Times New Roman" w:eastAsia="宋体" w:hAnsi="Times New Roman" w:cs="Times New Roman" w:hint="eastAsia"/>
        </w:rPr>
        <w:t>65dB</w:t>
      </w:r>
      <w:r w:rsidR="004927C8" w:rsidRPr="00AA7E27">
        <w:rPr>
          <w:rFonts w:ascii="Times New Roman" w:eastAsia="宋体" w:hAnsi="Times New Roman" w:cs="Times New Roman" w:hint="eastAsia"/>
        </w:rPr>
        <w:t>；夜间≤</w:t>
      </w:r>
      <w:r w:rsidR="004927C8" w:rsidRPr="00AA7E27">
        <w:rPr>
          <w:rFonts w:ascii="Times New Roman" w:eastAsia="宋体" w:hAnsi="Times New Roman" w:cs="Times New Roman" w:hint="eastAsia"/>
        </w:rPr>
        <w:t>55dB</w:t>
      </w:r>
      <w:r w:rsidR="004927C8" w:rsidRPr="00AA7E27">
        <w:rPr>
          <w:rFonts w:ascii="Times New Roman" w:eastAsia="宋体" w:hAnsi="Times New Roman" w:cs="Times New Roman" w:hint="eastAsia"/>
        </w:rPr>
        <w:t>）</w:t>
      </w:r>
      <w:r w:rsidR="004927C8" w:rsidRPr="00AA7E27">
        <w:rPr>
          <w:rFonts w:ascii="Times New Roman" w:eastAsia="宋体" w:hAnsi="Times New Roman" w:cs="Times New Roman"/>
        </w:rPr>
        <w:t>，临迎宾大道和环城路一侧厂界噪声执行《工业企业厂界环境噪声排放标准》（</w:t>
      </w:r>
      <w:r w:rsidR="004927C8" w:rsidRPr="00AA7E27">
        <w:rPr>
          <w:rFonts w:ascii="Times New Roman" w:eastAsia="宋体" w:hAnsi="Times New Roman" w:cs="Times New Roman"/>
        </w:rPr>
        <w:t>GB12348-2008</w:t>
      </w:r>
      <w:r w:rsidR="004927C8" w:rsidRPr="00AA7E27">
        <w:rPr>
          <w:rFonts w:ascii="Times New Roman" w:eastAsia="宋体" w:hAnsi="Times New Roman" w:cs="Times New Roman"/>
        </w:rPr>
        <w:t>）</w:t>
      </w:r>
      <w:r w:rsidR="004927C8" w:rsidRPr="00AA7E27">
        <w:rPr>
          <w:rFonts w:ascii="Times New Roman" w:eastAsia="宋体" w:hAnsi="Times New Roman" w:cs="Times New Roman"/>
        </w:rPr>
        <w:t>4</w:t>
      </w:r>
      <w:r w:rsidR="004927C8" w:rsidRPr="00AA7E27">
        <w:rPr>
          <w:rFonts w:ascii="Times New Roman" w:eastAsia="宋体" w:hAnsi="Times New Roman" w:cs="Times New Roman"/>
        </w:rPr>
        <w:t>类标准</w:t>
      </w:r>
      <w:r w:rsidR="004927C8" w:rsidRPr="00AA7E27">
        <w:rPr>
          <w:rFonts w:ascii="Times New Roman" w:eastAsia="宋体" w:hAnsi="Times New Roman" w:cs="Times New Roman" w:hint="eastAsia"/>
        </w:rPr>
        <w:t>（即：昼间≤</w:t>
      </w:r>
      <w:r w:rsidR="004927C8" w:rsidRPr="00AA7E27">
        <w:rPr>
          <w:rFonts w:ascii="Times New Roman" w:eastAsia="宋体" w:hAnsi="Times New Roman" w:cs="Times New Roman" w:hint="eastAsia"/>
        </w:rPr>
        <w:t>70dB</w:t>
      </w:r>
      <w:r w:rsidR="004927C8" w:rsidRPr="00AA7E27">
        <w:rPr>
          <w:rFonts w:ascii="Times New Roman" w:eastAsia="宋体" w:hAnsi="Times New Roman" w:cs="Times New Roman" w:hint="eastAsia"/>
        </w:rPr>
        <w:t>；夜间≤</w:t>
      </w:r>
      <w:r w:rsidR="004927C8" w:rsidRPr="00AA7E27">
        <w:rPr>
          <w:rFonts w:ascii="Times New Roman" w:eastAsia="宋体" w:hAnsi="Times New Roman" w:cs="Times New Roman" w:hint="eastAsia"/>
        </w:rPr>
        <w:t>55dB</w:t>
      </w:r>
      <w:r w:rsidR="004927C8" w:rsidRPr="00AA7E27">
        <w:rPr>
          <w:rFonts w:ascii="Times New Roman" w:eastAsia="宋体" w:hAnsi="Times New Roman" w:cs="Times New Roman" w:hint="eastAsia"/>
        </w:rPr>
        <w:t>）</w:t>
      </w:r>
      <w:r w:rsidR="00945447" w:rsidRPr="00AA7E27">
        <w:rPr>
          <w:rFonts w:ascii="Times New Roman" w:eastAsia="宋体" w:hAnsi="Times New Roman" w:cs="Times New Roman" w:hint="eastAsia"/>
        </w:rPr>
        <w:t>。</w:t>
      </w:r>
    </w:p>
    <w:p w:rsidR="00FC0D0B" w:rsidRPr="00AA7E27" w:rsidRDefault="00FC0D0B" w:rsidP="00B6295D">
      <w:pPr>
        <w:pStyle w:val="18"/>
        <w:spacing w:before="0" w:beforeAutospacing="0" w:after="0" w:afterAutospacing="0" w:line="360" w:lineRule="auto"/>
        <w:outlineLvl w:val="1"/>
        <w:rPr>
          <w:rFonts w:ascii="Times New Roman" w:eastAsia="宋体" w:hAnsi="Times New Roman" w:cs="Times New Roman"/>
          <w:b/>
          <w:kern w:val="2"/>
          <w:sz w:val="32"/>
          <w:szCs w:val="32"/>
        </w:rPr>
      </w:pPr>
      <w:bookmarkStart w:id="82" w:name="_Toc516659338"/>
      <w:r w:rsidRPr="00AA7E27">
        <w:rPr>
          <w:rFonts w:ascii="Times New Roman" w:eastAsia="宋体" w:hAnsi="Times New Roman" w:cs="Times New Roman" w:hint="eastAsia"/>
          <w:b/>
          <w:kern w:val="2"/>
          <w:sz w:val="32"/>
          <w:szCs w:val="32"/>
        </w:rPr>
        <w:t>6.4</w:t>
      </w:r>
      <w:r w:rsidR="00945447" w:rsidRPr="00AA7E27">
        <w:rPr>
          <w:rFonts w:ascii="Times New Roman" w:eastAsia="宋体" w:hAnsi="Times New Roman" w:cs="Times New Roman" w:hint="eastAsia"/>
          <w:b/>
          <w:kern w:val="2"/>
          <w:sz w:val="32"/>
          <w:szCs w:val="32"/>
        </w:rPr>
        <w:t>敏感点环境空气执行标准</w:t>
      </w:r>
      <w:bookmarkEnd w:id="82"/>
    </w:p>
    <w:p w:rsidR="005420BB" w:rsidRPr="00AA7E27" w:rsidRDefault="005420BB" w:rsidP="005420BB">
      <w:pPr>
        <w:spacing w:line="360" w:lineRule="auto"/>
        <w:ind w:firstLineChars="200" w:firstLine="480"/>
        <w:rPr>
          <w:sz w:val="24"/>
        </w:rPr>
      </w:pPr>
      <w:r w:rsidRPr="00AA7E27">
        <w:rPr>
          <w:rFonts w:hAnsi="宋体"/>
          <w:sz w:val="24"/>
        </w:rPr>
        <w:t>项目区域环境空气规划为二类功能区，</w:t>
      </w:r>
      <w:r w:rsidRPr="00AA7E27">
        <w:rPr>
          <w:rFonts w:hAnsi="宋体" w:hint="eastAsia"/>
          <w:sz w:val="24"/>
        </w:rPr>
        <w:t>故敏感点环境空气</w:t>
      </w:r>
      <w:r w:rsidRPr="00AA7E27">
        <w:rPr>
          <w:rFonts w:hAnsi="宋体"/>
          <w:sz w:val="24"/>
        </w:rPr>
        <w:t>特征污染物</w:t>
      </w:r>
      <w:r w:rsidRPr="00AA7E27">
        <w:rPr>
          <w:rFonts w:hAnsi="宋体" w:hint="eastAsia"/>
          <w:sz w:val="24"/>
        </w:rPr>
        <w:t>主要</w:t>
      </w:r>
      <w:r w:rsidRPr="00AA7E27">
        <w:rPr>
          <w:sz w:val="24"/>
        </w:rPr>
        <w:t>NH</w:t>
      </w:r>
      <w:r w:rsidRPr="00AA7E27">
        <w:rPr>
          <w:sz w:val="24"/>
          <w:vertAlign w:val="subscript"/>
        </w:rPr>
        <w:t>3</w:t>
      </w:r>
      <w:r w:rsidRPr="00AA7E27">
        <w:rPr>
          <w:rFonts w:hAnsi="宋体"/>
          <w:sz w:val="24"/>
        </w:rPr>
        <w:t>、</w:t>
      </w:r>
      <w:r w:rsidRPr="00AA7E27">
        <w:rPr>
          <w:sz w:val="24"/>
        </w:rPr>
        <w:t>H</w:t>
      </w:r>
      <w:r w:rsidRPr="00AA7E27">
        <w:rPr>
          <w:sz w:val="24"/>
          <w:vertAlign w:val="subscript"/>
        </w:rPr>
        <w:t>2</w:t>
      </w:r>
      <w:r w:rsidRPr="00AA7E27">
        <w:rPr>
          <w:sz w:val="24"/>
        </w:rPr>
        <w:t>S</w:t>
      </w:r>
      <w:r w:rsidRPr="00AA7E27">
        <w:rPr>
          <w:rFonts w:hint="eastAsia"/>
          <w:sz w:val="24"/>
        </w:rPr>
        <w:t>、</w:t>
      </w:r>
      <w:r w:rsidRPr="00AA7E27">
        <w:rPr>
          <w:rFonts w:hAnsi="宋体"/>
          <w:sz w:val="24"/>
        </w:rPr>
        <w:t>参照执行《工业企业设计卫生标准》（</w:t>
      </w:r>
      <w:r w:rsidRPr="00AA7E27">
        <w:rPr>
          <w:sz w:val="24"/>
        </w:rPr>
        <w:t>TJ36-1979</w:t>
      </w:r>
      <w:r w:rsidRPr="00AA7E27">
        <w:rPr>
          <w:rFonts w:hAnsi="宋体"/>
          <w:sz w:val="24"/>
        </w:rPr>
        <w:t>）居住区大气中有害物质的最高容许浓度。</w:t>
      </w:r>
      <w:r w:rsidRPr="00AA7E27">
        <w:rPr>
          <w:rFonts w:hint="eastAsia"/>
          <w:sz w:val="24"/>
        </w:rPr>
        <w:t>具体标准限值指标见表</w:t>
      </w:r>
      <w:r w:rsidRPr="00AA7E27">
        <w:rPr>
          <w:rFonts w:hint="eastAsia"/>
          <w:sz w:val="24"/>
        </w:rPr>
        <w:t>6-3</w:t>
      </w:r>
      <w:r w:rsidRPr="00AA7E27">
        <w:rPr>
          <w:rFonts w:hint="eastAsia"/>
          <w:sz w:val="24"/>
        </w:rPr>
        <w:t>。</w:t>
      </w:r>
    </w:p>
    <w:p w:rsidR="005420BB" w:rsidRPr="00AA7E27" w:rsidRDefault="005420BB" w:rsidP="00BB7F16">
      <w:pPr>
        <w:spacing w:beforeLines="50" w:line="360" w:lineRule="auto"/>
        <w:jc w:val="center"/>
        <w:rPr>
          <w:rFonts w:hAnsi="宋体"/>
          <w:b/>
          <w:sz w:val="24"/>
        </w:rPr>
      </w:pPr>
      <w:r w:rsidRPr="00AA7E27">
        <w:rPr>
          <w:rFonts w:hint="eastAsia"/>
          <w:b/>
          <w:sz w:val="24"/>
        </w:rPr>
        <w:t>表</w:t>
      </w:r>
      <w:r w:rsidRPr="00AA7E27">
        <w:rPr>
          <w:rFonts w:hint="eastAsia"/>
          <w:b/>
          <w:sz w:val="24"/>
        </w:rPr>
        <w:t xml:space="preserve">6-3 </w:t>
      </w:r>
      <w:r w:rsidRPr="00AA7E27">
        <w:rPr>
          <w:rFonts w:hint="eastAsia"/>
          <w:b/>
          <w:sz w:val="24"/>
        </w:rPr>
        <w:t>敏感点环境空气质量标准限值</w:t>
      </w:r>
    </w:p>
    <w:tbl>
      <w:tblPr>
        <w:tblW w:w="0" w:type="auto"/>
        <w:jc w:val="center"/>
        <w:tblBorders>
          <w:top w:val="single" w:sz="12" w:space="0" w:color="auto"/>
          <w:bottom w:val="single" w:sz="12" w:space="0" w:color="auto"/>
          <w:insideH w:val="single" w:sz="8" w:space="0" w:color="auto"/>
          <w:insideV w:val="single" w:sz="8" w:space="0" w:color="auto"/>
        </w:tblBorders>
        <w:tblLayout w:type="fixed"/>
        <w:tblCellMar>
          <w:top w:w="28" w:type="dxa"/>
          <w:bottom w:w="28" w:type="dxa"/>
        </w:tblCellMar>
        <w:tblLook w:val="0000"/>
      </w:tblPr>
      <w:tblGrid>
        <w:gridCol w:w="1372"/>
        <w:gridCol w:w="2521"/>
        <w:gridCol w:w="1257"/>
        <w:gridCol w:w="1257"/>
        <w:gridCol w:w="2879"/>
      </w:tblGrid>
      <w:tr w:rsidR="005420BB" w:rsidRPr="00AA7E27" w:rsidTr="00166D41">
        <w:trPr>
          <w:tblHeader/>
          <w:jc w:val="center"/>
        </w:trPr>
        <w:tc>
          <w:tcPr>
            <w:tcW w:w="1372" w:type="dxa"/>
            <w:vAlign w:val="center"/>
          </w:tcPr>
          <w:p w:rsidR="005420BB" w:rsidRPr="00AA7E27" w:rsidRDefault="005420BB" w:rsidP="00166D41">
            <w:pPr>
              <w:jc w:val="center"/>
              <w:rPr>
                <w:szCs w:val="21"/>
              </w:rPr>
            </w:pPr>
            <w:r w:rsidRPr="00AA7E27">
              <w:rPr>
                <w:rFonts w:hAnsi="宋体"/>
                <w:szCs w:val="21"/>
              </w:rPr>
              <w:t>污染物名称</w:t>
            </w:r>
          </w:p>
        </w:tc>
        <w:tc>
          <w:tcPr>
            <w:tcW w:w="2521" w:type="dxa"/>
            <w:tcBorders>
              <w:right w:val="single" w:sz="4" w:space="0" w:color="auto"/>
            </w:tcBorders>
            <w:vAlign w:val="center"/>
          </w:tcPr>
          <w:p w:rsidR="005420BB" w:rsidRPr="00AA7E27" w:rsidRDefault="005420BB" w:rsidP="00166D41">
            <w:pPr>
              <w:jc w:val="center"/>
              <w:rPr>
                <w:szCs w:val="21"/>
              </w:rPr>
            </w:pPr>
            <w:r w:rsidRPr="00AA7E27">
              <w:rPr>
                <w:szCs w:val="21"/>
              </w:rPr>
              <w:t>1</w:t>
            </w:r>
            <w:r w:rsidRPr="00AA7E27">
              <w:rPr>
                <w:rFonts w:hAnsi="宋体"/>
                <w:szCs w:val="21"/>
              </w:rPr>
              <w:t>小时平均</w:t>
            </w:r>
            <w:r w:rsidRPr="00AA7E27">
              <w:rPr>
                <w:szCs w:val="21"/>
              </w:rPr>
              <w:t>/</w:t>
            </w:r>
            <w:r w:rsidRPr="00AA7E27">
              <w:rPr>
                <w:rFonts w:hAnsi="宋体"/>
                <w:szCs w:val="21"/>
              </w:rPr>
              <w:t>最高容许浓度一次值（</w:t>
            </w:r>
            <w:r w:rsidRPr="00AA7E27">
              <w:rPr>
                <w:szCs w:val="21"/>
              </w:rPr>
              <w:t>mg/m</w:t>
            </w:r>
            <w:r w:rsidRPr="00AA7E27">
              <w:rPr>
                <w:szCs w:val="21"/>
                <w:vertAlign w:val="superscript"/>
              </w:rPr>
              <w:t>3</w:t>
            </w:r>
            <w:r w:rsidRPr="00AA7E27">
              <w:rPr>
                <w:rFonts w:hAnsi="宋体"/>
                <w:szCs w:val="21"/>
              </w:rPr>
              <w:t>）</w:t>
            </w:r>
          </w:p>
        </w:tc>
        <w:tc>
          <w:tcPr>
            <w:tcW w:w="1257" w:type="dxa"/>
            <w:tcBorders>
              <w:left w:val="single" w:sz="4" w:space="0" w:color="auto"/>
              <w:right w:val="single" w:sz="4" w:space="0" w:color="auto"/>
            </w:tcBorders>
            <w:vAlign w:val="center"/>
          </w:tcPr>
          <w:p w:rsidR="005420BB" w:rsidRPr="00AA7E27" w:rsidRDefault="005420BB" w:rsidP="00166D41">
            <w:pPr>
              <w:jc w:val="center"/>
              <w:rPr>
                <w:szCs w:val="21"/>
              </w:rPr>
            </w:pPr>
            <w:r w:rsidRPr="00AA7E27">
              <w:rPr>
                <w:rFonts w:hAnsi="宋体"/>
                <w:szCs w:val="21"/>
              </w:rPr>
              <w:t>日平均</w:t>
            </w:r>
          </w:p>
        </w:tc>
        <w:tc>
          <w:tcPr>
            <w:tcW w:w="1257" w:type="dxa"/>
            <w:tcBorders>
              <w:left w:val="single" w:sz="4" w:space="0" w:color="auto"/>
            </w:tcBorders>
            <w:vAlign w:val="center"/>
          </w:tcPr>
          <w:p w:rsidR="005420BB" w:rsidRPr="00AA7E27" w:rsidRDefault="005420BB" w:rsidP="00166D41">
            <w:pPr>
              <w:jc w:val="center"/>
              <w:rPr>
                <w:szCs w:val="21"/>
              </w:rPr>
            </w:pPr>
            <w:r w:rsidRPr="00AA7E27">
              <w:rPr>
                <w:rFonts w:hAnsi="宋体"/>
                <w:szCs w:val="21"/>
              </w:rPr>
              <w:t>年平均</w:t>
            </w:r>
          </w:p>
        </w:tc>
        <w:tc>
          <w:tcPr>
            <w:tcW w:w="2879" w:type="dxa"/>
            <w:tcBorders>
              <w:left w:val="single" w:sz="4" w:space="0" w:color="auto"/>
            </w:tcBorders>
            <w:vAlign w:val="center"/>
          </w:tcPr>
          <w:p w:rsidR="005420BB" w:rsidRPr="00AA7E27" w:rsidRDefault="005420BB" w:rsidP="00166D41">
            <w:pPr>
              <w:jc w:val="center"/>
              <w:rPr>
                <w:szCs w:val="21"/>
              </w:rPr>
            </w:pPr>
            <w:r w:rsidRPr="00AA7E27">
              <w:rPr>
                <w:rFonts w:hAnsi="宋体"/>
                <w:szCs w:val="21"/>
              </w:rPr>
              <w:t>标准来源</w:t>
            </w:r>
          </w:p>
        </w:tc>
      </w:tr>
      <w:tr w:rsidR="005420BB" w:rsidRPr="00AA7E27" w:rsidTr="005420BB">
        <w:trPr>
          <w:trHeight w:val="454"/>
          <w:jc w:val="center"/>
        </w:trPr>
        <w:tc>
          <w:tcPr>
            <w:tcW w:w="1372" w:type="dxa"/>
            <w:vAlign w:val="center"/>
          </w:tcPr>
          <w:p w:rsidR="005420BB" w:rsidRPr="00AA7E27" w:rsidRDefault="005420BB" w:rsidP="00166D41">
            <w:pPr>
              <w:jc w:val="center"/>
              <w:rPr>
                <w:szCs w:val="21"/>
              </w:rPr>
            </w:pPr>
            <w:r w:rsidRPr="00AA7E27">
              <w:rPr>
                <w:szCs w:val="21"/>
              </w:rPr>
              <w:t>NH</w:t>
            </w:r>
            <w:r w:rsidRPr="00AA7E27">
              <w:rPr>
                <w:szCs w:val="21"/>
                <w:vertAlign w:val="subscript"/>
              </w:rPr>
              <w:t>3</w:t>
            </w:r>
          </w:p>
        </w:tc>
        <w:tc>
          <w:tcPr>
            <w:tcW w:w="2521" w:type="dxa"/>
            <w:tcBorders>
              <w:right w:val="single" w:sz="4" w:space="0" w:color="auto"/>
            </w:tcBorders>
            <w:vAlign w:val="center"/>
          </w:tcPr>
          <w:p w:rsidR="005420BB" w:rsidRPr="00AA7E27" w:rsidRDefault="005420BB" w:rsidP="00166D41">
            <w:pPr>
              <w:jc w:val="center"/>
              <w:rPr>
                <w:szCs w:val="21"/>
              </w:rPr>
            </w:pPr>
            <w:r w:rsidRPr="00AA7E27">
              <w:rPr>
                <w:szCs w:val="21"/>
              </w:rPr>
              <w:t>0.20</w:t>
            </w:r>
            <w:r w:rsidRPr="00AA7E27">
              <w:rPr>
                <w:rFonts w:hAnsi="宋体"/>
                <w:szCs w:val="21"/>
              </w:rPr>
              <w:t>（一次值）</w:t>
            </w:r>
          </w:p>
        </w:tc>
        <w:tc>
          <w:tcPr>
            <w:tcW w:w="1257" w:type="dxa"/>
            <w:tcBorders>
              <w:left w:val="single" w:sz="4" w:space="0" w:color="auto"/>
              <w:right w:val="single" w:sz="4" w:space="0" w:color="auto"/>
            </w:tcBorders>
            <w:vAlign w:val="center"/>
          </w:tcPr>
          <w:p w:rsidR="005420BB" w:rsidRPr="00AA7E27" w:rsidRDefault="005420BB" w:rsidP="00166D41">
            <w:pPr>
              <w:jc w:val="center"/>
              <w:rPr>
                <w:szCs w:val="21"/>
              </w:rPr>
            </w:pPr>
            <w:r w:rsidRPr="00AA7E27">
              <w:rPr>
                <w:szCs w:val="21"/>
              </w:rPr>
              <w:t>/</w:t>
            </w:r>
          </w:p>
        </w:tc>
        <w:tc>
          <w:tcPr>
            <w:tcW w:w="1257" w:type="dxa"/>
            <w:tcBorders>
              <w:left w:val="single" w:sz="4" w:space="0" w:color="auto"/>
            </w:tcBorders>
            <w:vAlign w:val="center"/>
          </w:tcPr>
          <w:p w:rsidR="005420BB" w:rsidRPr="00AA7E27" w:rsidRDefault="005420BB" w:rsidP="00166D41">
            <w:pPr>
              <w:jc w:val="center"/>
              <w:rPr>
                <w:szCs w:val="21"/>
              </w:rPr>
            </w:pPr>
            <w:r w:rsidRPr="00AA7E27">
              <w:rPr>
                <w:szCs w:val="21"/>
              </w:rPr>
              <w:t>/</w:t>
            </w:r>
          </w:p>
        </w:tc>
        <w:tc>
          <w:tcPr>
            <w:tcW w:w="2879" w:type="dxa"/>
            <w:vMerge w:val="restart"/>
            <w:tcBorders>
              <w:top w:val="single" w:sz="8" w:space="0" w:color="auto"/>
              <w:left w:val="single" w:sz="4" w:space="0" w:color="auto"/>
            </w:tcBorders>
            <w:vAlign w:val="center"/>
          </w:tcPr>
          <w:p w:rsidR="005420BB" w:rsidRPr="00AA7E27" w:rsidRDefault="005420BB" w:rsidP="005420BB">
            <w:pPr>
              <w:jc w:val="center"/>
              <w:rPr>
                <w:szCs w:val="21"/>
              </w:rPr>
            </w:pPr>
            <w:r w:rsidRPr="00AA7E27">
              <w:rPr>
                <w:rFonts w:hint="eastAsia"/>
                <w:szCs w:val="21"/>
              </w:rPr>
              <w:t>参照</w:t>
            </w:r>
            <w:r w:rsidRPr="00AA7E27">
              <w:rPr>
                <w:rFonts w:hAnsi="宋体"/>
                <w:szCs w:val="21"/>
              </w:rPr>
              <w:t>《工业企业设计卫生标准》</w:t>
            </w:r>
            <w:r w:rsidRPr="00AA7E27">
              <w:rPr>
                <w:rFonts w:hAnsi="宋体" w:hint="eastAsia"/>
                <w:szCs w:val="21"/>
              </w:rPr>
              <w:t>（</w:t>
            </w:r>
            <w:r w:rsidRPr="00AA7E27">
              <w:rPr>
                <w:szCs w:val="21"/>
              </w:rPr>
              <w:t>TJ36-79</w:t>
            </w:r>
            <w:r w:rsidRPr="00AA7E27">
              <w:rPr>
                <w:rFonts w:hAnsi="宋体" w:hint="eastAsia"/>
                <w:szCs w:val="21"/>
              </w:rPr>
              <w:t>）</w:t>
            </w:r>
          </w:p>
        </w:tc>
      </w:tr>
      <w:tr w:rsidR="005420BB" w:rsidRPr="00AA7E27" w:rsidTr="005420BB">
        <w:trPr>
          <w:trHeight w:val="454"/>
          <w:jc w:val="center"/>
        </w:trPr>
        <w:tc>
          <w:tcPr>
            <w:tcW w:w="1372" w:type="dxa"/>
            <w:vAlign w:val="center"/>
          </w:tcPr>
          <w:p w:rsidR="005420BB" w:rsidRPr="00AA7E27" w:rsidRDefault="005420BB" w:rsidP="00166D41">
            <w:pPr>
              <w:jc w:val="center"/>
              <w:rPr>
                <w:szCs w:val="21"/>
              </w:rPr>
            </w:pPr>
            <w:r w:rsidRPr="00AA7E27">
              <w:rPr>
                <w:szCs w:val="21"/>
              </w:rPr>
              <w:t>H</w:t>
            </w:r>
            <w:r w:rsidRPr="00AA7E27">
              <w:rPr>
                <w:szCs w:val="21"/>
                <w:vertAlign w:val="subscript"/>
              </w:rPr>
              <w:t>2</w:t>
            </w:r>
            <w:r w:rsidRPr="00AA7E27">
              <w:rPr>
                <w:szCs w:val="21"/>
              </w:rPr>
              <w:t>S</w:t>
            </w:r>
          </w:p>
        </w:tc>
        <w:tc>
          <w:tcPr>
            <w:tcW w:w="2521" w:type="dxa"/>
            <w:tcBorders>
              <w:right w:val="single" w:sz="4" w:space="0" w:color="auto"/>
            </w:tcBorders>
            <w:vAlign w:val="center"/>
          </w:tcPr>
          <w:p w:rsidR="005420BB" w:rsidRPr="00AA7E27" w:rsidRDefault="005420BB" w:rsidP="00166D41">
            <w:pPr>
              <w:jc w:val="center"/>
              <w:rPr>
                <w:szCs w:val="21"/>
              </w:rPr>
            </w:pPr>
            <w:r w:rsidRPr="00AA7E27">
              <w:rPr>
                <w:szCs w:val="21"/>
              </w:rPr>
              <w:t>0.01</w:t>
            </w:r>
            <w:r w:rsidRPr="00AA7E27">
              <w:rPr>
                <w:rFonts w:hAnsi="宋体"/>
                <w:szCs w:val="21"/>
              </w:rPr>
              <w:t>（一次值）</w:t>
            </w:r>
          </w:p>
        </w:tc>
        <w:tc>
          <w:tcPr>
            <w:tcW w:w="1257" w:type="dxa"/>
            <w:tcBorders>
              <w:left w:val="single" w:sz="4" w:space="0" w:color="auto"/>
              <w:right w:val="single" w:sz="4" w:space="0" w:color="auto"/>
            </w:tcBorders>
            <w:vAlign w:val="center"/>
          </w:tcPr>
          <w:p w:rsidR="005420BB" w:rsidRPr="00AA7E27" w:rsidRDefault="005420BB" w:rsidP="00166D41">
            <w:pPr>
              <w:jc w:val="center"/>
              <w:rPr>
                <w:szCs w:val="21"/>
              </w:rPr>
            </w:pPr>
            <w:r w:rsidRPr="00AA7E27">
              <w:rPr>
                <w:szCs w:val="21"/>
              </w:rPr>
              <w:t>/</w:t>
            </w:r>
          </w:p>
        </w:tc>
        <w:tc>
          <w:tcPr>
            <w:tcW w:w="1257" w:type="dxa"/>
            <w:tcBorders>
              <w:left w:val="single" w:sz="4" w:space="0" w:color="auto"/>
            </w:tcBorders>
            <w:vAlign w:val="center"/>
          </w:tcPr>
          <w:p w:rsidR="005420BB" w:rsidRPr="00AA7E27" w:rsidRDefault="005420BB" w:rsidP="00166D41">
            <w:pPr>
              <w:jc w:val="center"/>
              <w:rPr>
                <w:szCs w:val="21"/>
              </w:rPr>
            </w:pPr>
            <w:r w:rsidRPr="00AA7E27">
              <w:rPr>
                <w:szCs w:val="21"/>
              </w:rPr>
              <w:t>/</w:t>
            </w:r>
          </w:p>
        </w:tc>
        <w:tc>
          <w:tcPr>
            <w:tcW w:w="2879" w:type="dxa"/>
            <w:vMerge/>
            <w:tcBorders>
              <w:left w:val="single" w:sz="4" w:space="0" w:color="auto"/>
            </w:tcBorders>
            <w:vAlign w:val="center"/>
          </w:tcPr>
          <w:p w:rsidR="005420BB" w:rsidRPr="00AA7E27" w:rsidRDefault="005420BB" w:rsidP="00166D41">
            <w:pPr>
              <w:jc w:val="center"/>
              <w:rPr>
                <w:szCs w:val="21"/>
              </w:rPr>
            </w:pPr>
          </w:p>
        </w:tc>
      </w:tr>
    </w:tbl>
    <w:p w:rsidR="005420BB" w:rsidRPr="00AA7E27" w:rsidRDefault="005420BB" w:rsidP="00BB7F16">
      <w:pPr>
        <w:spacing w:beforeLines="50" w:line="360" w:lineRule="auto"/>
        <w:outlineLvl w:val="1"/>
        <w:rPr>
          <w:b/>
          <w:sz w:val="32"/>
          <w:szCs w:val="32"/>
        </w:rPr>
      </w:pPr>
      <w:bookmarkStart w:id="83" w:name="_Toc516659339"/>
      <w:bookmarkStart w:id="84" w:name="_Toc354241639"/>
      <w:bookmarkStart w:id="85" w:name="_Toc341389037"/>
      <w:bookmarkStart w:id="86" w:name="_Toc340952416"/>
      <w:r w:rsidRPr="00AA7E27">
        <w:rPr>
          <w:rFonts w:hint="eastAsia"/>
          <w:b/>
          <w:sz w:val="32"/>
          <w:szCs w:val="32"/>
        </w:rPr>
        <w:t>6.5</w:t>
      </w:r>
      <w:r w:rsidRPr="00AA7E27">
        <w:rPr>
          <w:rFonts w:hint="eastAsia"/>
          <w:b/>
          <w:sz w:val="32"/>
          <w:szCs w:val="32"/>
        </w:rPr>
        <w:t>敏感点环境噪声执行标准</w:t>
      </w:r>
      <w:bookmarkEnd w:id="83"/>
    </w:p>
    <w:p w:rsidR="005420BB" w:rsidRPr="00AA7E27" w:rsidRDefault="005420BB" w:rsidP="00BB7F16">
      <w:pPr>
        <w:spacing w:beforeLines="50" w:line="360" w:lineRule="auto"/>
        <w:ind w:firstLineChars="200" w:firstLine="480"/>
        <w:rPr>
          <w:b/>
          <w:sz w:val="32"/>
          <w:szCs w:val="32"/>
        </w:rPr>
      </w:pPr>
      <w:r w:rsidRPr="00AA7E27">
        <w:rPr>
          <w:rFonts w:hAnsi="宋体"/>
          <w:sz w:val="24"/>
        </w:rPr>
        <w:t>项目所在区域声环境功能</w:t>
      </w:r>
      <w:r w:rsidR="009B7C5D" w:rsidRPr="00AA7E27">
        <w:rPr>
          <w:rFonts w:hAnsi="宋体" w:hint="eastAsia"/>
          <w:sz w:val="24"/>
        </w:rPr>
        <w:t>区</w:t>
      </w:r>
      <w:r w:rsidRPr="00AA7E27">
        <w:rPr>
          <w:rFonts w:hAnsi="宋体"/>
          <w:sz w:val="24"/>
        </w:rPr>
        <w:t>属于</w:t>
      </w:r>
      <w:r w:rsidRPr="00AA7E27">
        <w:rPr>
          <w:sz w:val="24"/>
        </w:rPr>
        <w:t>3</w:t>
      </w:r>
      <w:r w:rsidRPr="00AA7E27">
        <w:rPr>
          <w:rFonts w:hAnsi="宋体"/>
          <w:sz w:val="24"/>
        </w:rPr>
        <w:t>类区，</w:t>
      </w:r>
      <w:r w:rsidRPr="00AA7E27">
        <w:rPr>
          <w:rFonts w:hAnsi="宋体" w:hint="eastAsia"/>
          <w:sz w:val="24"/>
        </w:rPr>
        <w:t>根据环评报告内容</w:t>
      </w:r>
      <w:r w:rsidR="009B7C5D" w:rsidRPr="00AA7E27">
        <w:rPr>
          <w:rFonts w:hAnsi="宋体" w:hint="eastAsia"/>
          <w:sz w:val="24"/>
        </w:rPr>
        <w:t>要求</w:t>
      </w:r>
      <w:r w:rsidRPr="00AA7E27">
        <w:rPr>
          <w:rFonts w:hAnsi="宋体" w:hint="eastAsia"/>
          <w:sz w:val="24"/>
        </w:rPr>
        <w:t>，项目周边敏感点</w:t>
      </w:r>
      <w:r w:rsidRPr="00AA7E27">
        <w:rPr>
          <w:rFonts w:hAnsi="宋体"/>
          <w:sz w:val="24"/>
        </w:rPr>
        <w:t>声环境功能执行</w:t>
      </w:r>
      <w:r w:rsidR="009B7C5D" w:rsidRPr="00AA7E27">
        <w:rPr>
          <w:rFonts w:hAnsi="宋体"/>
          <w:sz w:val="24"/>
        </w:rPr>
        <w:t>《声环境质量标准》（</w:t>
      </w:r>
      <w:r w:rsidR="009B7C5D" w:rsidRPr="00AA7E27">
        <w:rPr>
          <w:sz w:val="24"/>
        </w:rPr>
        <w:t>GB3096-2008</w:t>
      </w:r>
      <w:r w:rsidR="009B7C5D" w:rsidRPr="00AA7E27">
        <w:rPr>
          <w:rFonts w:hAnsi="宋体"/>
          <w:sz w:val="24"/>
        </w:rPr>
        <w:t>）</w:t>
      </w:r>
      <w:r w:rsidRPr="00AA7E27">
        <w:rPr>
          <w:sz w:val="24"/>
        </w:rPr>
        <w:t>2</w:t>
      </w:r>
      <w:r w:rsidRPr="00AA7E27">
        <w:rPr>
          <w:rFonts w:hAnsi="宋体"/>
          <w:sz w:val="24"/>
        </w:rPr>
        <w:t>类标准</w:t>
      </w:r>
      <w:r w:rsidR="009B7C5D" w:rsidRPr="00AA7E27">
        <w:rPr>
          <w:rFonts w:hAnsi="宋体" w:hint="eastAsia"/>
          <w:sz w:val="24"/>
        </w:rPr>
        <w:t>，（即：昼间≤</w:t>
      </w:r>
      <w:r w:rsidR="009B7C5D" w:rsidRPr="00AA7E27">
        <w:rPr>
          <w:rFonts w:hAnsi="宋体" w:hint="eastAsia"/>
          <w:sz w:val="24"/>
        </w:rPr>
        <w:t>60dB</w:t>
      </w:r>
      <w:r w:rsidR="009B7C5D" w:rsidRPr="00AA7E27">
        <w:rPr>
          <w:rFonts w:hAnsi="宋体" w:hint="eastAsia"/>
          <w:sz w:val="24"/>
        </w:rPr>
        <w:t>；夜间≤</w:t>
      </w:r>
      <w:r w:rsidR="009B7C5D" w:rsidRPr="00AA7E27">
        <w:rPr>
          <w:rFonts w:hAnsi="宋体" w:hint="eastAsia"/>
          <w:sz w:val="24"/>
        </w:rPr>
        <w:t>50dB</w:t>
      </w:r>
      <w:r w:rsidR="009B7C5D" w:rsidRPr="00AA7E27">
        <w:rPr>
          <w:rFonts w:hAnsi="宋体" w:hint="eastAsia"/>
          <w:sz w:val="24"/>
        </w:rPr>
        <w:t>）。</w:t>
      </w:r>
    </w:p>
    <w:p w:rsidR="004555D9" w:rsidRPr="00AA7E27" w:rsidRDefault="004555D9" w:rsidP="00BB7F16">
      <w:pPr>
        <w:spacing w:beforeLines="50" w:line="360" w:lineRule="auto"/>
        <w:outlineLvl w:val="0"/>
        <w:rPr>
          <w:b/>
          <w:sz w:val="36"/>
          <w:szCs w:val="36"/>
        </w:rPr>
      </w:pPr>
      <w:bookmarkStart w:id="87" w:name="_Toc516659340"/>
      <w:r w:rsidRPr="00AA7E27">
        <w:rPr>
          <w:rFonts w:hint="eastAsia"/>
          <w:b/>
          <w:sz w:val="36"/>
          <w:szCs w:val="36"/>
        </w:rPr>
        <w:t>7</w:t>
      </w:r>
      <w:r w:rsidR="009A5E3A" w:rsidRPr="00AA7E27">
        <w:rPr>
          <w:rFonts w:hint="eastAsia"/>
          <w:b/>
          <w:sz w:val="36"/>
          <w:szCs w:val="36"/>
        </w:rPr>
        <w:t>．</w:t>
      </w:r>
      <w:r w:rsidRPr="00AA7E27">
        <w:rPr>
          <w:rFonts w:hint="eastAsia"/>
          <w:b/>
          <w:sz w:val="36"/>
          <w:szCs w:val="36"/>
        </w:rPr>
        <w:t>验收监测</w:t>
      </w:r>
      <w:bookmarkEnd w:id="84"/>
      <w:bookmarkEnd w:id="85"/>
      <w:bookmarkEnd w:id="86"/>
      <w:r w:rsidRPr="00AA7E27">
        <w:rPr>
          <w:rFonts w:hint="eastAsia"/>
          <w:b/>
          <w:sz w:val="36"/>
          <w:szCs w:val="36"/>
        </w:rPr>
        <w:t>内容</w:t>
      </w:r>
      <w:bookmarkStart w:id="88" w:name="_Toc341389038"/>
      <w:bookmarkStart w:id="89" w:name="_Toc340952417"/>
      <w:bookmarkStart w:id="90" w:name="_Toc354241640"/>
      <w:bookmarkEnd w:id="87"/>
    </w:p>
    <w:p w:rsidR="006B3C13" w:rsidRPr="00AA7E27" w:rsidRDefault="00F65D5C" w:rsidP="00B51026">
      <w:pPr>
        <w:spacing w:line="360" w:lineRule="auto"/>
        <w:ind w:firstLineChars="200" w:firstLine="480"/>
        <w:rPr>
          <w:sz w:val="24"/>
        </w:rPr>
      </w:pPr>
      <w:r w:rsidRPr="00AA7E27">
        <w:rPr>
          <w:rFonts w:hint="eastAsia"/>
          <w:sz w:val="24"/>
        </w:rPr>
        <w:t>经现场踏勘，结合</w:t>
      </w:r>
      <w:r w:rsidR="002A25AF" w:rsidRPr="00AA7E27">
        <w:rPr>
          <w:rFonts w:hint="eastAsia"/>
          <w:sz w:val="24"/>
        </w:rPr>
        <w:t>项目环境影响评价文件及环保</w:t>
      </w:r>
      <w:r w:rsidRPr="00AA7E27">
        <w:rPr>
          <w:rFonts w:hint="eastAsia"/>
          <w:sz w:val="24"/>
        </w:rPr>
        <w:t>部门对环评</w:t>
      </w:r>
      <w:r w:rsidR="006B3C13" w:rsidRPr="00AA7E27">
        <w:rPr>
          <w:rFonts w:hint="eastAsia"/>
          <w:sz w:val="24"/>
        </w:rPr>
        <w:t>报告的</w:t>
      </w:r>
      <w:r w:rsidRPr="00AA7E27">
        <w:rPr>
          <w:rFonts w:hint="eastAsia"/>
          <w:sz w:val="24"/>
        </w:rPr>
        <w:t>批复要求，制定项</w:t>
      </w:r>
      <w:r w:rsidRPr="00AA7E27">
        <w:rPr>
          <w:rFonts w:hint="eastAsia"/>
          <w:sz w:val="24"/>
        </w:rPr>
        <w:lastRenderedPageBreak/>
        <w:t>目竣工验收监测方案（见附件），确定验收监测内容</w:t>
      </w:r>
      <w:r w:rsidR="006B3C13" w:rsidRPr="00AA7E27">
        <w:rPr>
          <w:rFonts w:hint="eastAsia"/>
          <w:sz w:val="24"/>
        </w:rPr>
        <w:t>包括项目</w:t>
      </w:r>
      <w:r w:rsidR="00B51026" w:rsidRPr="00AA7E27">
        <w:rPr>
          <w:rFonts w:hint="eastAsia"/>
          <w:sz w:val="24"/>
        </w:rPr>
        <w:t>生活污水</w:t>
      </w:r>
      <w:r w:rsidRPr="00AA7E27">
        <w:rPr>
          <w:rFonts w:hint="eastAsia"/>
          <w:sz w:val="24"/>
        </w:rPr>
        <w:t>、</w:t>
      </w:r>
      <w:r w:rsidR="006B3C13" w:rsidRPr="00AA7E27">
        <w:rPr>
          <w:rFonts w:hint="eastAsia"/>
          <w:sz w:val="24"/>
        </w:rPr>
        <w:t>1#</w:t>
      </w:r>
      <w:r w:rsidR="006B3C13" w:rsidRPr="00AA7E27">
        <w:rPr>
          <w:rFonts w:hint="eastAsia"/>
          <w:sz w:val="24"/>
        </w:rPr>
        <w:t>和</w:t>
      </w:r>
      <w:r w:rsidR="006B3C13" w:rsidRPr="00AA7E27">
        <w:rPr>
          <w:rFonts w:hint="eastAsia"/>
          <w:sz w:val="24"/>
        </w:rPr>
        <w:t>2#</w:t>
      </w:r>
      <w:r w:rsidR="006B3C13" w:rsidRPr="00AA7E27">
        <w:rPr>
          <w:rFonts w:hint="eastAsia"/>
          <w:sz w:val="24"/>
        </w:rPr>
        <w:t>污水站进出口废水、长晶厂房酸洗废气、抛光厂房酸洗、碱洗废气、抛光厂房退火废气、抛光厂房退火清洗废气、图形化厂房酸洗废气、图形化厂房黄光</w:t>
      </w:r>
      <w:r w:rsidR="00E52B40" w:rsidRPr="00AA7E27">
        <w:rPr>
          <w:rFonts w:hint="eastAsia"/>
          <w:sz w:val="24"/>
        </w:rPr>
        <w:t>站</w:t>
      </w:r>
      <w:r w:rsidR="006B3C13" w:rsidRPr="00AA7E27">
        <w:rPr>
          <w:rFonts w:hint="eastAsia"/>
          <w:sz w:val="24"/>
        </w:rPr>
        <w:t>有机废气、图形化厂房薄膜站蚀刻废气、污水站</w:t>
      </w:r>
      <w:r w:rsidR="001E163B" w:rsidRPr="00AA7E27">
        <w:rPr>
          <w:rFonts w:hint="eastAsia"/>
          <w:sz w:val="24"/>
        </w:rPr>
        <w:t>无组织排放恶臭气体及厂界噪声</w:t>
      </w:r>
      <w:r w:rsidR="006B3C13" w:rsidRPr="00AA7E27">
        <w:rPr>
          <w:rFonts w:hint="eastAsia"/>
          <w:sz w:val="24"/>
        </w:rPr>
        <w:t>。</w:t>
      </w:r>
      <w:r w:rsidR="001E163B" w:rsidRPr="00AA7E27">
        <w:rPr>
          <w:rFonts w:hint="eastAsia"/>
          <w:sz w:val="24"/>
        </w:rPr>
        <w:t>主要监测内容如下：</w:t>
      </w:r>
    </w:p>
    <w:p w:rsidR="004555D9" w:rsidRPr="00AA7E27" w:rsidRDefault="004555D9" w:rsidP="001E163B">
      <w:pPr>
        <w:pStyle w:val="21"/>
        <w:spacing w:before="100" w:beforeAutospacing="1" w:line="360" w:lineRule="auto"/>
        <w:rPr>
          <w:b/>
        </w:rPr>
      </w:pPr>
      <w:bookmarkStart w:id="91" w:name="_Toc516659341"/>
      <w:r w:rsidRPr="00AA7E27">
        <w:rPr>
          <w:rFonts w:hint="eastAsia"/>
          <w:b/>
        </w:rPr>
        <w:t>7</w:t>
      </w:r>
      <w:r w:rsidRPr="00AA7E27">
        <w:rPr>
          <w:b/>
        </w:rPr>
        <w:t>.1</w:t>
      </w:r>
      <w:r w:rsidRPr="00AA7E27">
        <w:rPr>
          <w:b/>
        </w:rPr>
        <w:t>验收</w:t>
      </w:r>
      <w:r w:rsidRPr="00AA7E27">
        <w:rPr>
          <w:rFonts w:hint="eastAsia"/>
          <w:b/>
        </w:rPr>
        <w:t>监测期间工况</w:t>
      </w:r>
      <w:bookmarkEnd w:id="88"/>
      <w:bookmarkEnd w:id="89"/>
      <w:bookmarkEnd w:id="90"/>
      <w:r w:rsidRPr="00AA7E27">
        <w:rPr>
          <w:rFonts w:hint="eastAsia"/>
          <w:b/>
        </w:rPr>
        <w:t>监督</w:t>
      </w:r>
      <w:bookmarkEnd w:id="91"/>
    </w:p>
    <w:p w:rsidR="004555D9" w:rsidRPr="00AA7E27" w:rsidRDefault="004555D9" w:rsidP="007048E1">
      <w:pPr>
        <w:spacing w:line="360" w:lineRule="auto"/>
        <w:ind w:firstLineChars="200" w:firstLine="480"/>
        <w:rPr>
          <w:bCs/>
          <w:sz w:val="24"/>
        </w:rPr>
      </w:pPr>
      <w:r w:rsidRPr="00AA7E27">
        <w:rPr>
          <w:rFonts w:hint="eastAsia"/>
          <w:bCs/>
          <w:sz w:val="24"/>
        </w:rPr>
        <w:t>按照</w:t>
      </w:r>
      <w:r w:rsidR="00B87DEE" w:rsidRPr="00AA7E27">
        <w:rPr>
          <w:rFonts w:hint="eastAsia"/>
          <w:bCs/>
          <w:sz w:val="24"/>
        </w:rPr>
        <w:t>建设项目竣工环境保护验收技术指南等</w:t>
      </w:r>
      <w:r w:rsidR="00E608BC" w:rsidRPr="00AA7E27">
        <w:rPr>
          <w:rFonts w:hint="eastAsia"/>
          <w:bCs/>
          <w:sz w:val="24"/>
        </w:rPr>
        <w:t>相关技术文件的</w:t>
      </w:r>
      <w:r w:rsidRPr="00AA7E27">
        <w:rPr>
          <w:rFonts w:hint="eastAsia"/>
          <w:bCs/>
          <w:sz w:val="24"/>
        </w:rPr>
        <w:t>要求，项目竣工验收监测应在</w:t>
      </w:r>
      <w:r w:rsidR="00B87DEE" w:rsidRPr="00AA7E27">
        <w:rPr>
          <w:rFonts w:hint="eastAsia"/>
          <w:bCs/>
          <w:sz w:val="24"/>
        </w:rPr>
        <w:t>确保主体工程工况稳定、环保处理设施正常运行的情况下进行。</w:t>
      </w:r>
      <w:r w:rsidRPr="00AA7E27">
        <w:rPr>
          <w:rFonts w:hint="eastAsia"/>
          <w:bCs/>
          <w:sz w:val="24"/>
        </w:rPr>
        <w:t>验收监测期间，</w:t>
      </w:r>
      <w:r w:rsidR="009858BD" w:rsidRPr="00AA7E27">
        <w:rPr>
          <w:rFonts w:hint="eastAsia"/>
          <w:bCs/>
          <w:sz w:val="24"/>
        </w:rPr>
        <w:t>对项目生产工况进行了监督并记录生产负荷，当生产工况不正常</w:t>
      </w:r>
      <w:r w:rsidRPr="00AA7E27">
        <w:rPr>
          <w:rFonts w:hint="eastAsia"/>
          <w:bCs/>
          <w:sz w:val="24"/>
        </w:rPr>
        <w:t>时，立即通知现场监测人员停止操作，以保证监测数据的有效性和准确</w:t>
      </w:r>
      <w:r w:rsidR="00E52B40" w:rsidRPr="00AA7E27">
        <w:rPr>
          <w:rFonts w:hint="eastAsia"/>
          <w:bCs/>
          <w:sz w:val="24"/>
        </w:rPr>
        <w:t>性</w:t>
      </w:r>
      <w:r w:rsidRPr="00AA7E27">
        <w:rPr>
          <w:rFonts w:hint="eastAsia"/>
          <w:bCs/>
          <w:sz w:val="24"/>
        </w:rPr>
        <w:t>。</w:t>
      </w:r>
      <w:bookmarkStart w:id="92" w:name="_Toc341389039"/>
      <w:bookmarkStart w:id="93" w:name="_Toc340952418"/>
      <w:bookmarkStart w:id="94" w:name="_Toc354241641"/>
    </w:p>
    <w:p w:rsidR="004555D9" w:rsidRPr="00AA7E27" w:rsidRDefault="004555D9" w:rsidP="00BB7F16">
      <w:pPr>
        <w:pStyle w:val="21"/>
        <w:spacing w:beforeLines="50" w:line="360" w:lineRule="auto"/>
        <w:rPr>
          <w:b/>
        </w:rPr>
      </w:pPr>
      <w:bookmarkStart w:id="95" w:name="_Toc516659342"/>
      <w:r w:rsidRPr="00AA7E27">
        <w:rPr>
          <w:rFonts w:hint="eastAsia"/>
          <w:b/>
        </w:rPr>
        <w:t>7</w:t>
      </w:r>
      <w:r w:rsidRPr="00AA7E27">
        <w:rPr>
          <w:b/>
        </w:rPr>
        <w:t>.2</w:t>
      </w:r>
      <w:bookmarkEnd w:id="92"/>
      <w:bookmarkEnd w:id="93"/>
      <w:bookmarkEnd w:id="94"/>
      <w:r w:rsidRPr="00AA7E27">
        <w:rPr>
          <w:rFonts w:hint="eastAsia"/>
          <w:b/>
        </w:rPr>
        <w:t xml:space="preserve"> </w:t>
      </w:r>
      <w:r w:rsidRPr="00AA7E27">
        <w:rPr>
          <w:rFonts w:hint="eastAsia"/>
          <w:b/>
        </w:rPr>
        <w:t>废水监测内容</w:t>
      </w:r>
      <w:bookmarkEnd w:id="95"/>
    </w:p>
    <w:p w:rsidR="00177139" w:rsidRPr="00AA7E27" w:rsidRDefault="00C3566B" w:rsidP="00B51026">
      <w:pPr>
        <w:spacing w:line="360" w:lineRule="auto"/>
        <w:ind w:firstLineChars="200" w:firstLine="480"/>
        <w:rPr>
          <w:sz w:val="24"/>
        </w:rPr>
      </w:pPr>
      <w:r w:rsidRPr="00AA7E27">
        <w:rPr>
          <w:rFonts w:hint="eastAsia"/>
          <w:sz w:val="24"/>
        </w:rPr>
        <w:t>根据现场勘查情况，</w:t>
      </w:r>
      <w:r w:rsidR="006F13C4" w:rsidRPr="00AA7E27">
        <w:rPr>
          <w:rFonts w:hint="eastAsia"/>
          <w:sz w:val="24"/>
        </w:rPr>
        <w:t>项目生产废水</w:t>
      </w:r>
      <w:r w:rsidR="001E163B" w:rsidRPr="00AA7E27">
        <w:rPr>
          <w:rFonts w:hint="eastAsia"/>
          <w:sz w:val="24"/>
        </w:rPr>
        <w:t>配套</w:t>
      </w:r>
      <w:r w:rsidR="001E163B" w:rsidRPr="00AA7E27">
        <w:rPr>
          <w:rFonts w:hint="eastAsia"/>
          <w:sz w:val="24"/>
        </w:rPr>
        <w:t>1#</w:t>
      </w:r>
      <w:r w:rsidR="001E163B" w:rsidRPr="00AA7E27">
        <w:rPr>
          <w:rFonts w:hint="eastAsia"/>
          <w:sz w:val="24"/>
        </w:rPr>
        <w:t>、</w:t>
      </w:r>
      <w:r w:rsidR="001E163B" w:rsidRPr="00AA7E27">
        <w:rPr>
          <w:rFonts w:hint="eastAsia"/>
          <w:sz w:val="24"/>
        </w:rPr>
        <w:t>2#</w:t>
      </w:r>
      <w:r w:rsidR="001E163B" w:rsidRPr="00AA7E27">
        <w:rPr>
          <w:rFonts w:hint="eastAsia"/>
          <w:sz w:val="24"/>
        </w:rPr>
        <w:t>两个污水站进行处理后分别由</w:t>
      </w:r>
      <w:r w:rsidR="001E163B" w:rsidRPr="00AA7E27">
        <w:rPr>
          <w:rFonts w:hint="eastAsia"/>
          <w:sz w:val="24"/>
        </w:rPr>
        <w:t>1#</w:t>
      </w:r>
      <w:r w:rsidR="001E163B" w:rsidRPr="00AA7E27">
        <w:rPr>
          <w:rFonts w:hint="eastAsia"/>
          <w:sz w:val="24"/>
        </w:rPr>
        <w:t>和</w:t>
      </w:r>
      <w:r w:rsidR="001E163B" w:rsidRPr="00AA7E27">
        <w:rPr>
          <w:rFonts w:hint="eastAsia"/>
          <w:sz w:val="24"/>
        </w:rPr>
        <w:t>2#</w:t>
      </w:r>
      <w:r w:rsidR="001E163B" w:rsidRPr="00AA7E27">
        <w:rPr>
          <w:rFonts w:hint="eastAsia"/>
          <w:sz w:val="24"/>
        </w:rPr>
        <w:t>污水站排放口排入市政污水管网，最终纳入湖头污水处理站进行深度处理</w:t>
      </w:r>
      <w:r w:rsidR="00B51026" w:rsidRPr="00AA7E27">
        <w:rPr>
          <w:rFonts w:hint="eastAsia"/>
          <w:sz w:val="24"/>
        </w:rPr>
        <w:t>。</w:t>
      </w:r>
      <w:r w:rsidR="001E163B" w:rsidRPr="00AA7E27">
        <w:rPr>
          <w:rFonts w:hint="eastAsia"/>
          <w:sz w:val="24"/>
        </w:rPr>
        <w:t>食堂污水经隔油池处理后于其他</w:t>
      </w:r>
      <w:r w:rsidR="006F13C4" w:rsidRPr="00AA7E27">
        <w:rPr>
          <w:rFonts w:hint="eastAsia"/>
          <w:sz w:val="24"/>
        </w:rPr>
        <w:t>生活污水</w:t>
      </w:r>
      <w:r w:rsidR="001E163B" w:rsidRPr="00AA7E27">
        <w:rPr>
          <w:rFonts w:hint="eastAsia"/>
          <w:sz w:val="24"/>
        </w:rPr>
        <w:t>汇集后</w:t>
      </w:r>
      <w:r w:rsidR="006F13C4" w:rsidRPr="00AA7E27">
        <w:rPr>
          <w:rFonts w:hint="eastAsia"/>
          <w:sz w:val="24"/>
        </w:rPr>
        <w:t>统一收集排入</w:t>
      </w:r>
      <w:r w:rsidR="001E163B" w:rsidRPr="00AA7E27">
        <w:rPr>
          <w:rFonts w:hint="eastAsia"/>
          <w:sz w:val="24"/>
        </w:rPr>
        <w:t>化粪池进行沉淀处理后</w:t>
      </w:r>
      <w:r w:rsidR="009B54E7" w:rsidRPr="00AA7E27">
        <w:rPr>
          <w:rFonts w:hint="eastAsia"/>
          <w:sz w:val="24"/>
        </w:rPr>
        <w:t>纳入</w:t>
      </w:r>
      <w:r w:rsidR="001E163B" w:rsidRPr="00AA7E27">
        <w:rPr>
          <w:rFonts w:hint="eastAsia"/>
          <w:sz w:val="24"/>
        </w:rPr>
        <w:t>市政污水管网</w:t>
      </w:r>
      <w:r w:rsidR="006F13C4" w:rsidRPr="00AA7E27">
        <w:rPr>
          <w:rFonts w:hint="eastAsia"/>
          <w:sz w:val="24"/>
        </w:rPr>
        <w:t>，本次</w:t>
      </w:r>
      <w:r w:rsidRPr="00AA7E27">
        <w:rPr>
          <w:rFonts w:hint="eastAsia"/>
          <w:sz w:val="24"/>
        </w:rPr>
        <w:t>验收对项目</w:t>
      </w:r>
      <w:r w:rsidR="001E163B" w:rsidRPr="00AA7E27">
        <w:rPr>
          <w:rFonts w:hint="eastAsia"/>
          <w:sz w:val="24"/>
        </w:rPr>
        <w:t>1#</w:t>
      </w:r>
      <w:r w:rsidR="001E163B" w:rsidRPr="00AA7E27">
        <w:rPr>
          <w:rFonts w:hint="eastAsia"/>
          <w:sz w:val="24"/>
        </w:rPr>
        <w:t>和</w:t>
      </w:r>
      <w:r w:rsidR="001E163B" w:rsidRPr="00AA7E27">
        <w:rPr>
          <w:rFonts w:hint="eastAsia"/>
          <w:sz w:val="24"/>
        </w:rPr>
        <w:t>2#</w:t>
      </w:r>
      <w:r w:rsidR="001E163B" w:rsidRPr="00AA7E27">
        <w:rPr>
          <w:rFonts w:hint="eastAsia"/>
          <w:sz w:val="24"/>
        </w:rPr>
        <w:t>污水站</w:t>
      </w:r>
      <w:r w:rsidR="00F65D5C" w:rsidRPr="00AA7E27">
        <w:rPr>
          <w:rFonts w:hint="eastAsia"/>
          <w:sz w:val="24"/>
        </w:rPr>
        <w:t>进口和出口的</w:t>
      </w:r>
      <w:r w:rsidR="001E163B" w:rsidRPr="00AA7E27">
        <w:rPr>
          <w:rFonts w:hint="eastAsia"/>
          <w:sz w:val="24"/>
        </w:rPr>
        <w:t>废</w:t>
      </w:r>
      <w:r w:rsidR="00B51026" w:rsidRPr="00AA7E27">
        <w:rPr>
          <w:rFonts w:hint="eastAsia"/>
          <w:sz w:val="24"/>
        </w:rPr>
        <w:t>水</w:t>
      </w:r>
      <w:r w:rsidR="00F65D5C" w:rsidRPr="00AA7E27">
        <w:rPr>
          <w:rFonts w:hint="eastAsia"/>
          <w:sz w:val="24"/>
        </w:rPr>
        <w:t>进行监测</w:t>
      </w:r>
      <w:r w:rsidRPr="00AA7E27">
        <w:rPr>
          <w:rFonts w:hint="eastAsia"/>
          <w:sz w:val="24"/>
        </w:rPr>
        <w:t>。</w:t>
      </w:r>
      <w:r w:rsidR="001E163B" w:rsidRPr="00AA7E27">
        <w:rPr>
          <w:rFonts w:hint="eastAsia"/>
          <w:sz w:val="24"/>
        </w:rPr>
        <w:t>同时对生活污水排放口排放的污水进行监测。</w:t>
      </w:r>
      <w:r w:rsidR="004555D9" w:rsidRPr="00AA7E27">
        <w:rPr>
          <w:rFonts w:hint="eastAsia"/>
          <w:sz w:val="24"/>
        </w:rPr>
        <w:t>废水监测内容和采样频次见表</w:t>
      </w:r>
      <w:r w:rsidR="004555D9" w:rsidRPr="00AA7E27">
        <w:rPr>
          <w:rFonts w:hint="eastAsia"/>
          <w:sz w:val="24"/>
        </w:rPr>
        <w:t>7-1</w:t>
      </w:r>
      <w:r w:rsidR="004555D9" w:rsidRPr="00AA7E27">
        <w:rPr>
          <w:rFonts w:hint="eastAsia"/>
          <w:sz w:val="24"/>
        </w:rPr>
        <w:t>，废水监测分析方法见表</w:t>
      </w:r>
      <w:r w:rsidR="004555D9" w:rsidRPr="00AA7E27">
        <w:rPr>
          <w:rFonts w:hint="eastAsia"/>
          <w:sz w:val="24"/>
        </w:rPr>
        <w:t>7-</w:t>
      </w:r>
      <w:r w:rsidR="007048E1" w:rsidRPr="00AA7E27">
        <w:rPr>
          <w:rFonts w:hint="eastAsia"/>
          <w:sz w:val="24"/>
        </w:rPr>
        <w:t>2</w:t>
      </w:r>
      <w:r w:rsidR="004555D9" w:rsidRPr="00AA7E27">
        <w:rPr>
          <w:rFonts w:hint="eastAsia"/>
          <w:sz w:val="24"/>
        </w:rPr>
        <w:t>。</w:t>
      </w:r>
    </w:p>
    <w:p w:rsidR="004555D9" w:rsidRPr="00AA7E27" w:rsidRDefault="004555D9" w:rsidP="00BB7F16">
      <w:pPr>
        <w:spacing w:beforeLines="50"/>
        <w:ind w:firstLine="420"/>
        <w:jc w:val="center"/>
        <w:rPr>
          <w:b/>
          <w:sz w:val="24"/>
        </w:rPr>
      </w:pPr>
      <w:r w:rsidRPr="00AA7E27">
        <w:rPr>
          <w:rFonts w:hint="eastAsia"/>
          <w:b/>
          <w:sz w:val="24"/>
        </w:rPr>
        <w:t>表</w:t>
      </w:r>
      <w:r w:rsidRPr="00AA7E27">
        <w:rPr>
          <w:rFonts w:hint="eastAsia"/>
          <w:b/>
          <w:sz w:val="24"/>
        </w:rPr>
        <w:t>7-1</w:t>
      </w:r>
      <w:r w:rsidRPr="00AA7E27">
        <w:rPr>
          <w:rFonts w:hint="eastAsia"/>
          <w:b/>
          <w:sz w:val="24"/>
        </w:rPr>
        <w:t>废水监测内容项目和采样频次一览表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657"/>
        <w:gridCol w:w="2551"/>
        <w:gridCol w:w="4141"/>
        <w:gridCol w:w="1872"/>
      </w:tblGrid>
      <w:tr w:rsidR="004555D9" w:rsidRPr="00AA7E27">
        <w:trPr>
          <w:cantSplit/>
          <w:trHeight w:val="467"/>
          <w:jc w:val="center"/>
        </w:trPr>
        <w:tc>
          <w:tcPr>
            <w:tcW w:w="657" w:type="dxa"/>
            <w:vAlign w:val="center"/>
          </w:tcPr>
          <w:p w:rsidR="004555D9" w:rsidRPr="00AA7E27" w:rsidRDefault="004555D9">
            <w:pPr>
              <w:pStyle w:val="afe"/>
              <w:rPr>
                <w:b/>
                <w:color w:val="auto"/>
              </w:rPr>
            </w:pPr>
            <w:r w:rsidRPr="00AA7E27">
              <w:rPr>
                <w:rFonts w:hint="eastAsia"/>
                <w:b/>
                <w:color w:val="auto"/>
              </w:rPr>
              <w:t>序号</w:t>
            </w:r>
          </w:p>
        </w:tc>
        <w:tc>
          <w:tcPr>
            <w:tcW w:w="2551" w:type="dxa"/>
            <w:vAlign w:val="center"/>
          </w:tcPr>
          <w:p w:rsidR="004555D9" w:rsidRPr="00AA7E27" w:rsidRDefault="004555D9">
            <w:pPr>
              <w:pStyle w:val="afe"/>
              <w:rPr>
                <w:b/>
                <w:color w:val="auto"/>
              </w:rPr>
            </w:pPr>
            <w:r w:rsidRPr="00AA7E27">
              <w:rPr>
                <w:rFonts w:hint="eastAsia"/>
                <w:b/>
                <w:color w:val="auto"/>
              </w:rPr>
              <w:t>监测点位</w:t>
            </w:r>
          </w:p>
        </w:tc>
        <w:tc>
          <w:tcPr>
            <w:tcW w:w="4141" w:type="dxa"/>
            <w:vAlign w:val="center"/>
          </w:tcPr>
          <w:p w:rsidR="004555D9" w:rsidRPr="00AA7E27" w:rsidRDefault="004555D9">
            <w:pPr>
              <w:pStyle w:val="afe"/>
              <w:rPr>
                <w:b/>
                <w:color w:val="auto"/>
              </w:rPr>
            </w:pPr>
            <w:r w:rsidRPr="00AA7E27">
              <w:rPr>
                <w:rFonts w:hint="eastAsia"/>
                <w:b/>
                <w:color w:val="auto"/>
              </w:rPr>
              <w:t>监测项目</w:t>
            </w:r>
          </w:p>
        </w:tc>
        <w:tc>
          <w:tcPr>
            <w:tcW w:w="1872" w:type="dxa"/>
            <w:vAlign w:val="center"/>
          </w:tcPr>
          <w:p w:rsidR="004555D9" w:rsidRPr="00AA7E27" w:rsidRDefault="004555D9">
            <w:pPr>
              <w:pStyle w:val="afe"/>
              <w:rPr>
                <w:b/>
                <w:color w:val="auto"/>
              </w:rPr>
            </w:pPr>
            <w:r w:rsidRPr="00AA7E27">
              <w:rPr>
                <w:b/>
                <w:color w:val="auto"/>
              </w:rPr>
              <w:t>频次</w:t>
            </w:r>
          </w:p>
        </w:tc>
      </w:tr>
      <w:tr w:rsidR="005C54C4" w:rsidRPr="00AA7E27" w:rsidTr="00E30C78">
        <w:trPr>
          <w:cantSplit/>
          <w:trHeight w:val="482"/>
          <w:jc w:val="center"/>
        </w:trPr>
        <w:tc>
          <w:tcPr>
            <w:tcW w:w="657" w:type="dxa"/>
            <w:vAlign w:val="center"/>
          </w:tcPr>
          <w:p w:rsidR="005C54C4" w:rsidRPr="00AA7E27" w:rsidRDefault="001E163B">
            <w:pPr>
              <w:pStyle w:val="afe"/>
              <w:rPr>
                <w:color w:val="auto"/>
              </w:rPr>
            </w:pPr>
            <w:r w:rsidRPr="00AA7E27">
              <w:rPr>
                <w:rFonts w:hint="eastAsia"/>
                <w:color w:val="auto"/>
              </w:rPr>
              <w:t>1</w:t>
            </w:r>
          </w:p>
        </w:tc>
        <w:tc>
          <w:tcPr>
            <w:tcW w:w="2551" w:type="dxa"/>
            <w:vAlign w:val="center"/>
          </w:tcPr>
          <w:p w:rsidR="005C54C4" w:rsidRPr="00AA7E27" w:rsidRDefault="001E163B" w:rsidP="007D7175">
            <w:pPr>
              <w:pStyle w:val="afe"/>
              <w:rPr>
                <w:color w:val="auto"/>
              </w:rPr>
            </w:pPr>
            <w:r w:rsidRPr="00AA7E27">
              <w:rPr>
                <w:rFonts w:hint="eastAsia"/>
                <w:color w:val="auto"/>
              </w:rPr>
              <w:t>生活污水排放口★</w:t>
            </w:r>
            <w:r w:rsidRPr="00AA7E27">
              <w:rPr>
                <w:rFonts w:hint="eastAsia"/>
                <w:color w:val="auto"/>
              </w:rPr>
              <w:t>1</w:t>
            </w:r>
          </w:p>
        </w:tc>
        <w:tc>
          <w:tcPr>
            <w:tcW w:w="4141" w:type="dxa"/>
            <w:vAlign w:val="center"/>
          </w:tcPr>
          <w:p w:rsidR="005C54C4" w:rsidRPr="00AA7E27" w:rsidRDefault="001E163B" w:rsidP="00B51026">
            <w:pPr>
              <w:pStyle w:val="afe"/>
              <w:spacing w:line="300" w:lineRule="atLeast"/>
              <w:rPr>
                <w:color w:val="auto"/>
              </w:rPr>
            </w:pPr>
            <w:r w:rsidRPr="00AA7E27">
              <w:rPr>
                <w:rFonts w:hint="eastAsia"/>
                <w:color w:val="auto"/>
              </w:rPr>
              <w:t>pH</w:t>
            </w:r>
            <w:r w:rsidRPr="00AA7E27">
              <w:rPr>
                <w:rFonts w:hint="eastAsia"/>
                <w:color w:val="auto"/>
              </w:rPr>
              <w:t>、</w:t>
            </w:r>
            <w:r w:rsidRPr="00AA7E27">
              <w:rPr>
                <w:rFonts w:hint="eastAsia"/>
                <w:color w:val="auto"/>
              </w:rPr>
              <w:t>SS</w:t>
            </w:r>
            <w:r w:rsidRPr="00AA7E27">
              <w:rPr>
                <w:rFonts w:hint="eastAsia"/>
                <w:color w:val="auto"/>
              </w:rPr>
              <w:t>、</w:t>
            </w:r>
            <w:r w:rsidRPr="00AA7E27">
              <w:rPr>
                <w:rFonts w:hint="eastAsia"/>
                <w:color w:val="auto"/>
              </w:rPr>
              <w:t>COD</w:t>
            </w:r>
            <w:r w:rsidRPr="00AA7E27">
              <w:rPr>
                <w:rFonts w:hint="eastAsia"/>
                <w:color w:val="auto"/>
                <w:vertAlign w:val="subscript"/>
              </w:rPr>
              <w:t>Cr</w:t>
            </w:r>
            <w:r w:rsidRPr="00AA7E27">
              <w:rPr>
                <w:rFonts w:hint="eastAsia"/>
                <w:color w:val="auto"/>
              </w:rPr>
              <w:t>、氨氮、</w:t>
            </w:r>
            <w:r w:rsidRPr="00AA7E27">
              <w:rPr>
                <w:rFonts w:hint="eastAsia"/>
                <w:color w:val="auto"/>
              </w:rPr>
              <w:t>BOD</w:t>
            </w:r>
            <w:r w:rsidRPr="00AA7E27">
              <w:rPr>
                <w:rFonts w:hint="eastAsia"/>
                <w:color w:val="auto"/>
                <w:vertAlign w:val="subscript"/>
              </w:rPr>
              <w:t>5</w:t>
            </w:r>
            <w:r w:rsidRPr="00AA7E27">
              <w:rPr>
                <w:rFonts w:hint="eastAsia"/>
                <w:color w:val="auto"/>
              </w:rPr>
              <w:t>、总磷</w:t>
            </w:r>
          </w:p>
        </w:tc>
        <w:tc>
          <w:tcPr>
            <w:tcW w:w="1872" w:type="dxa"/>
            <w:vMerge w:val="restart"/>
            <w:vAlign w:val="center"/>
          </w:tcPr>
          <w:p w:rsidR="005C54C4" w:rsidRPr="00AA7E27" w:rsidRDefault="00B51026" w:rsidP="00E608BC">
            <w:pPr>
              <w:pStyle w:val="afe"/>
              <w:rPr>
                <w:color w:val="auto"/>
              </w:rPr>
            </w:pPr>
            <w:r w:rsidRPr="00AA7E27">
              <w:rPr>
                <w:rFonts w:hint="eastAsia"/>
                <w:color w:val="auto"/>
              </w:rPr>
              <w:t>3</w:t>
            </w:r>
            <w:r w:rsidR="005C54C4" w:rsidRPr="00AA7E27">
              <w:rPr>
                <w:rFonts w:hint="eastAsia"/>
                <w:color w:val="auto"/>
              </w:rPr>
              <w:t>次</w:t>
            </w:r>
            <w:r w:rsidR="005C54C4" w:rsidRPr="00AA7E27">
              <w:rPr>
                <w:rFonts w:hint="eastAsia"/>
                <w:color w:val="auto"/>
              </w:rPr>
              <w:t>/</w:t>
            </w:r>
            <w:r w:rsidR="005C54C4" w:rsidRPr="00AA7E27">
              <w:rPr>
                <w:rFonts w:hint="eastAsia"/>
                <w:color w:val="auto"/>
              </w:rPr>
              <w:t>周期、</w:t>
            </w:r>
            <w:r w:rsidR="005C54C4" w:rsidRPr="00AA7E27">
              <w:rPr>
                <w:rFonts w:hint="eastAsia"/>
                <w:color w:val="auto"/>
              </w:rPr>
              <w:t>2</w:t>
            </w:r>
            <w:r w:rsidR="005C54C4" w:rsidRPr="00AA7E27">
              <w:rPr>
                <w:rFonts w:hint="eastAsia"/>
                <w:color w:val="auto"/>
              </w:rPr>
              <w:t>周期</w:t>
            </w:r>
          </w:p>
          <w:p w:rsidR="005C54C4" w:rsidRPr="00AA7E27" w:rsidRDefault="005C54C4" w:rsidP="00E608BC">
            <w:pPr>
              <w:pStyle w:val="afe"/>
              <w:rPr>
                <w:color w:val="auto"/>
              </w:rPr>
            </w:pPr>
            <w:r w:rsidRPr="00AA7E27">
              <w:rPr>
                <w:rFonts w:hint="eastAsia"/>
                <w:color w:val="auto"/>
              </w:rPr>
              <w:t>（出口每天加测平行样一次）</w:t>
            </w:r>
          </w:p>
        </w:tc>
      </w:tr>
      <w:tr w:rsidR="001E163B" w:rsidRPr="00AA7E27" w:rsidTr="00E30C78">
        <w:trPr>
          <w:cantSplit/>
          <w:trHeight w:val="482"/>
          <w:jc w:val="center"/>
        </w:trPr>
        <w:tc>
          <w:tcPr>
            <w:tcW w:w="657" w:type="dxa"/>
            <w:vAlign w:val="center"/>
          </w:tcPr>
          <w:p w:rsidR="001E163B" w:rsidRPr="00AA7E27" w:rsidRDefault="001E163B" w:rsidP="00006CD1">
            <w:pPr>
              <w:pStyle w:val="afe"/>
              <w:rPr>
                <w:color w:val="auto"/>
              </w:rPr>
            </w:pPr>
            <w:r w:rsidRPr="00AA7E27">
              <w:rPr>
                <w:rFonts w:hint="eastAsia"/>
                <w:color w:val="auto"/>
              </w:rPr>
              <w:t>2</w:t>
            </w:r>
          </w:p>
        </w:tc>
        <w:tc>
          <w:tcPr>
            <w:tcW w:w="2551" w:type="dxa"/>
            <w:vAlign w:val="center"/>
          </w:tcPr>
          <w:p w:rsidR="001E163B" w:rsidRPr="00AA7E27" w:rsidRDefault="001E163B" w:rsidP="00006CD1">
            <w:pPr>
              <w:pStyle w:val="afe"/>
              <w:rPr>
                <w:color w:val="auto"/>
              </w:rPr>
            </w:pPr>
            <w:r w:rsidRPr="00AA7E27">
              <w:rPr>
                <w:rFonts w:hint="eastAsia"/>
                <w:color w:val="auto"/>
              </w:rPr>
              <w:t>1#</w:t>
            </w:r>
            <w:r w:rsidRPr="00AA7E27">
              <w:rPr>
                <w:rFonts w:hint="eastAsia"/>
                <w:color w:val="auto"/>
              </w:rPr>
              <w:t>污水</w:t>
            </w:r>
            <w:r w:rsidR="00E52B40" w:rsidRPr="00AA7E27">
              <w:rPr>
                <w:rFonts w:hint="eastAsia"/>
                <w:color w:val="auto"/>
              </w:rPr>
              <w:t>站</w:t>
            </w:r>
            <w:r w:rsidRPr="00AA7E27">
              <w:rPr>
                <w:rFonts w:hint="eastAsia"/>
                <w:color w:val="auto"/>
              </w:rPr>
              <w:t>进口★</w:t>
            </w:r>
            <w:r w:rsidRPr="00AA7E27">
              <w:rPr>
                <w:rFonts w:hint="eastAsia"/>
                <w:color w:val="auto"/>
              </w:rPr>
              <w:t>2</w:t>
            </w:r>
          </w:p>
          <w:p w:rsidR="001E163B" w:rsidRPr="00AA7E27" w:rsidRDefault="00E52B40" w:rsidP="001E163B">
            <w:pPr>
              <w:pStyle w:val="afe"/>
              <w:rPr>
                <w:color w:val="auto"/>
              </w:rPr>
            </w:pPr>
            <w:r w:rsidRPr="00AA7E27">
              <w:rPr>
                <w:rFonts w:hint="eastAsia"/>
                <w:color w:val="auto"/>
              </w:rPr>
              <w:t>2</w:t>
            </w:r>
            <w:r w:rsidR="001E163B" w:rsidRPr="00AA7E27">
              <w:rPr>
                <w:rFonts w:hint="eastAsia"/>
                <w:color w:val="auto"/>
              </w:rPr>
              <w:t>#</w:t>
            </w:r>
            <w:r w:rsidR="001E163B" w:rsidRPr="00AA7E27">
              <w:rPr>
                <w:rFonts w:hint="eastAsia"/>
                <w:color w:val="auto"/>
              </w:rPr>
              <w:t>污水</w:t>
            </w:r>
            <w:r w:rsidRPr="00AA7E27">
              <w:rPr>
                <w:rFonts w:hint="eastAsia"/>
                <w:color w:val="auto"/>
              </w:rPr>
              <w:t>站酸碱废水</w:t>
            </w:r>
            <w:r w:rsidR="001E163B" w:rsidRPr="00AA7E27">
              <w:rPr>
                <w:rFonts w:hint="eastAsia"/>
                <w:color w:val="auto"/>
              </w:rPr>
              <w:t>进口★</w:t>
            </w:r>
            <w:r w:rsidR="00632953" w:rsidRPr="00AA7E27">
              <w:rPr>
                <w:rFonts w:hint="eastAsia"/>
                <w:color w:val="auto"/>
              </w:rPr>
              <w:t>4</w:t>
            </w:r>
          </w:p>
          <w:p w:rsidR="00E52B40" w:rsidRPr="00AA7E27" w:rsidRDefault="00E52B40" w:rsidP="00632953">
            <w:pPr>
              <w:pStyle w:val="afe"/>
              <w:rPr>
                <w:color w:val="auto"/>
              </w:rPr>
            </w:pPr>
            <w:r w:rsidRPr="00AA7E27">
              <w:rPr>
                <w:rFonts w:hint="eastAsia"/>
                <w:color w:val="auto"/>
              </w:rPr>
              <w:t>2#</w:t>
            </w:r>
            <w:r w:rsidRPr="00AA7E27">
              <w:rPr>
                <w:rFonts w:hint="eastAsia"/>
                <w:color w:val="auto"/>
              </w:rPr>
              <w:t>污水站有机废水进口★</w:t>
            </w:r>
            <w:r w:rsidR="00632953" w:rsidRPr="00AA7E27">
              <w:rPr>
                <w:rFonts w:hint="eastAsia"/>
                <w:color w:val="auto"/>
              </w:rPr>
              <w:t>5</w:t>
            </w:r>
          </w:p>
        </w:tc>
        <w:tc>
          <w:tcPr>
            <w:tcW w:w="4141" w:type="dxa"/>
            <w:vAlign w:val="center"/>
          </w:tcPr>
          <w:p w:rsidR="001E163B" w:rsidRPr="00AA7E27" w:rsidRDefault="001E163B" w:rsidP="00006CD1">
            <w:pPr>
              <w:pStyle w:val="afe"/>
              <w:spacing w:line="300" w:lineRule="atLeast"/>
              <w:rPr>
                <w:color w:val="auto"/>
              </w:rPr>
            </w:pPr>
            <w:r w:rsidRPr="00AA7E27">
              <w:rPr>
                <w:rFonts w:hint="eastAsia"/>
                <w:color w:val="auto"/>
              </w:rPr>
              <w:t>pH</w:t>
            </w:r>
            <w:r w:rsidRPr="00AA7E27">
              <w:rPr>
                <w:rFonts w:hint="eastAsia"/>
                <w:color w:val="auto"/>
              </w:rPr>
              <w:t>、</w:t>
            </w:r>
            <w:r w:rsidRPr="00AA7E27">
              <w:rPr>
                <w:rFonts w:hint="eastAsia"/>
                <w:color w:val="auto"/>
              </w:rPr>
              <w:t>SS</w:t>
            </w:r>
            <w:r w:rsidRPr="00AA7E27">
              <w:rPr>
                <w:rFonts w:hint="eastAsia"/>
                <w:color w:val="auto"/>
              </w:rPr>
              <w:t>、</w:t>
            </w:r>
            <w:r w:rsidRPr="00AA7E27">
              <w:rPr>
                <w:rFonts w:hint="eastAsia"/>
                <w:color w:val="auto"/>
              </w:rPr>
              <w:t>COD</w:t>
            </w:r>
            <w:r w:rsidRPr="00AA7E27">
              <w:rPr>
                <w:rFonts w:hint="eastAsia"/>
                <w:color w:val="auto"/>
                <w:vertAlign w:val="subscript"/>
              </w:rPr>
              <w:t>Cr</w:t>
            </w:r>
            <w:r w:rsidRPr="00AA7E27">
              <w:rPr>
                <w:rFonts w:hint="eastAsia"/>
                <w:color w:val="auto"/>
              </w:rPr>
              <w:t>、氨氮、</w:t>
            </w:r>
            <w:r w:rsidRPr="00AA7E27">
              <w:rPr>
                <w:rFonts w:hint="eastAsia"/>
                <w:color w:val="auto"/>
              </w:rPr>
              <w:t>BOD</w:t>
            </w:r>
            <w:r w:rsidRPr="00AA7E27">
              <w:rPr>
                <w:rFonts w:hint="eastAsia"/>
                <w:color w:val="auto"/>
                <w:vertAlign w:val="subscript"/>
              </w:rPr>
              <w:t>5</w:t>
            </w:r>
            <w:r w:rsidRPr="00AA7E27">
              <w:rPr>
                <w:rFonts w:hint="eastAsia"/>
                <w:color w:val="auto"/>
              </w:rPr>
              <w:t>、</w:t>
            </w:r>
            <w:r w:rsidR="00E52B40" w:rsidRPr="00AA7E27">
              <w:rPr>
                <w:rFonts w:hint="eastAsia"/>
                <w:color w:val="auto"/>
              </w:rPr>
              <w:t>LAS</w:t>
            </w:r>
          </w:p>
        </w:tc>
        <w:tc>
          <w:tcPr>
            <w:tcW w:w="1872" w:type="dxa"/>
            <w:vMerge/>
            <w:vAlign w:val="center"/>
          </w:tcPr>
          <w:p w:rsidR="001E163B" w:rsidRPr="00AA7E27" w:rsidRDefault="001E163B" w:rsidP="00E608BC">
            <w:pPr>
              <w:pStyle w:val="afe"/>
              <w:rPr>
                <w:color w:val="auto"/>
              </w:rPr>
            </w:pPr>
          </w:p>
        </w:tc>
      </w:tr>
      <w:tr w:rsidR="001E163B" w:rsidRPr="00AA7E27" w:rsidTr="00E30C78">
        <w:trPr>
          <w:cantSplit/>
          <w:trHeight w:val="482"/>
          <w:jc w:val="center"/>
        </w:trPr>
        <w:tc>
          <w:tcPr>
            <w:tcW w:w="657" w:type="dxa"/>
            <w:vAlign w:val="center"/>
          </w:tcPr>
          <w:p w:rsidR="001E163B" w:rsidRPr="00AA7E27" w:rsidRDefault="001E163B">
            <w:pPr>
              <w:pStyle w:val="afe"/>
              <w:rPr>
                <w:color w:val="auto"/>
              </w:rPr>
            </w:pPr>
            <w:r w:rsidRPr="00AA7E27">
              <w:rPr>
                <w:rFonts w:hint="eastAsia"/>
                <w:color w:val="auto"/>
              </w:rPr>
              <w:t>3</w:t>
            </w:r>
          </w:p>
        </w:tc>
        <w:tc>
          <w:tcPr>
            <w:tcW w:w="2551" w:type="dxa"/>
            <w:vAlign w:val="center"/>
          </w:tcPr>
          <w:p w:rsidR="001E163B" w:rsidRPr="00AA7E27" w:rsidRDefault="001E163B">
            <w:pPr>
              <w:pStyle w:val="afe"/>
              <w:rPr>
                <w:color w:val="auto"/>
              </w:rPr>
            </w:pPr>
            <w:r w:rsidRPr="00AA7E27">
              <w:rPr>
                <w:rFonts w:hint="eastAsia"/>
                <w:color w:val="auto"/>
              </w:rPr>
              <w:t>1#</w:t>
            </w:r>
            <w:r w:rsidRPr="00AA7E27">
              <w:rPr>
                <w:rFonts w:hint="eastAsia"/>
                <w:color w:val="auto"/>
              </w:rPr>
              <w:t>污水处理设施出口★</w:t>
            </w:r>
            <w:r w:rsidR="00632953" w:rsidRPr="00AA7E27">
              <w:rPr>
                <w:rFonts w:hint="eastAsia"/>
                <w:color w:val="auto"/>
              </w:rPr>
              <w:t>3</w:t>
            </w:r>
          </w:p>
          <w:p w:rsidR="001E163B" w:rsidRPr="00AA7E27" w:rsidRDefault="001E163B" w:rsidP="00E52B40">
            <w:pPr>
              <w:pStyle w:val="afe"/>
              <w:rPr>
                <w:color w:val="auto"/>
              </w:rPr>
            </w:pPr>
            <w:r w:rsidRPr="00AA7E27">
              <w:rPr>
                <w:rFonts w:hint="eastAsia"/>
                <w:color w:val="auto"/>
              </w:rPr>
              <w:t>2#</w:t>
            </w:r>
            <w:r w:rsidRPr="00AA7E27">
              <w:rPr>
                <w:rFonts w:hint="eastAsia"/>
                <w:color w:val="auto"/>
              </w:rPr>
              <w:t>污水处理设施出口★</w:t>
            </w:r>
            <w:r w:rsidR="00E52B40" w:rsidRPr="00AA7E27">
              <w:rPr>
                <w:rFonts w:hint="eastAsia"/>
                <w:color w:val="auto"/>
              </w:rPr>
              <w:t>6</w:t>
            </w:r>
          </w:p>
        </w:tc>
        <w:tc>
          <w:tcPr>
            <w:tcW w:w="4141" w:type="dxa"/>
            <w:vAlign w:val="center"/>
          </w:tcPr>
          <w:p w:rsidR="001E163B" w:rsidRPr="00AA7E27" w:rsidRDefault="001E163B" w:rsidP="001E163B">
            <w:pPr>
              <w:pStyle w:val="afe"/>
              <w:spacing w:line="300" w:lineRule="atLeast"/>
              <w:rPr>
                <w:color w:val="auto"/>
              </w:rPr>
            </w:pPr>
            <w:r w:rsidRPr="00AA7E27">
              <w:rPr>
                <w:rFonts w:hint="eastAsia"/>
                <w:color w:val="auto"/>
              </w:rPr>
              <w:t>pH</w:t>
            </w:r>
            <w:r w:rsidRPr="00AA7E27">
              <w:rPr>
                <w:rFonts w:hint="eastAsia"/>
                <w:color w:val="auto"/>
              </w:rPr>
              <w:t>、</w:t>
            </w:r>
            <w:r w:rsidRPr="00AA7E27">
              <w:rPr>
                <w:rFonts w:hint="eastAsia"/>
                <w:color w:val="auto"/>
              </w:rPr>
              <w:t>SS</w:t>
            </w:r>
            <w:r w:rsidRPr="00AA7E27">
              <w:rPr>
                <w:rFonts w:hint="eastAsia"/>
                <w:color w:val="auto"/>
              </w:rPr>
              <w:t>、</w:t>
            </w:r>
            <w:r w:rsidRPr="00AA7E27">
              <w:rPr>
                <w:rFonts w:hint="eastAsia"/>
                <w:color w:val="auto"/>
              </w:rPr>
              <w:t>COD</w:t>
            </w:r>
            <w:r w:rsidRPr="00AA7E27">
              <w:rPr>
                <w:rFonts w:hint="eastAsia"/>
                <w:color w:val="auto"/>
                <w:vertAlign w:val="subscript"/>
              </w:rPr>
              <w:t>Cr</w:t>
            </w:r>
            <w:r w:rsidRPr="00AA7E27">
              <w:rPr>
                <w:rFonts w:hint="eastAsia"/>
                <w:color w:val="auto"/>
              </w:rPr>
              <w:t>、氨氮、</w:t>
            </w:r>
            <w:r w:rsidRPr="00AA7E27">
              <w:rPr>
                <w:rFonts w:hint="eastAsia"/>
                <w:color w:val="auto"/>
              </w:rPr>
              <w:t>BOD</w:t>
            </w:r>
            <w:r w:rsidRPr="00AA7E27">
              <w:rPr>
                <w:rFonts w:hint="eastAsia"/>
                <w:color w:val="auto"/>
                <w:vertAlign w:val="subscript"/>
              </w:rPr>
              <w:t>5</w:t>
            </w:r>
            <w:r w:rsidRPr="00AA7E27">
              <w:rPr>
                <w:rFonts w:hint="eastAsia"/>
                <w:color w:val="auto"/>
              </w:rPr>
              <w:t>、</w:t>
            </w:r>
            <w:r w:rsidRPr="00AA7E27">
              <w:rPr>
                <w:rFonts w:hint="eastAsia"/>
                <w:color w:val="auto"/>
              </w:rPr>
              <w:t>LAS</w:t>
            </w:r>
            <w:r w:rsidRPr="00AA7E27">
              <w:rPr>
                <w:rFonts w:hint="eastAsia"/>
                <w:color w:val="auto"/>
              </w:rPr>
              <w:t>、流量</w:t>
            </w:r>
          </w:p>
        </w:tc>
        <w:tc>
          <w:tcPr>
            <w:tcW w:w="1872" w:type="dxa"/>
            <w:vMerge/>
            <w:vAlign w:val="center"/>
          </w:tcPr>
          <w:p w:rsidR="001E163B" w:rsidRPr="00AA7E27" w:rsidRDefault="001E163B" w:rsidP="00E608BC">
            <w:pPr>
              <w:pStyle w:val="afe"/>
              <w:rPr>
                <w:color w:val="auto"/>
              </w:rPr>
            </w:pPr>
          </w:p>
        </w:tc>
      </w:tr>
    </w:tbl>
    <w:p w:rsidR="004555D9" w:rsidRPr="00AA7E27" w:rsidRDefault="004555D9">
      <w:pPr>
        <w:spacing w:line="360" w:lineRule="auto"/>
        <w:jc w:val="center"/>
        <w:rPr>
          <w:b/>
          <w:sz w:val="24"/>
          <w:highlight w:val="yellow"/>
        </w:rPr>
      </w:pPr>
    </w:p>
    <w:p w:rsidR="004555D9" w:rsidRPr="00AA7E27" w:rsidRDefault="004555D9" w:rsidP="005D4C12">
      <w:pPr>
        <w:jc w:val="center"/>
        <w:rPr>
          <w:b/>
          <w:sz w:val="24"/>
        </w:rPr>
      </w:pPr>
      <w:r w:rsidRPr="00AA7E27">
        <w:rPr>
          <w:rFonts w:hint="eastAsia"/>
          <w:b/>
          <w:sz w:val="24"/>
        </w:rPr>
        <w:t>表</w:t>
      </w:r>
      <w:r w:rsidRPr="00AA7E27">
        <w:rPr>
          <w:rFonts w:hint="eastAsia"/>
          <w:b/>
          <w:sz w:val="24"/>
        </w:rPr>
        <w:t xml:space="preserve">7-2 </w:t>
      </w:r>
      <w:r w:rsidRPr="00AA7E27">
        <w:rPr>
          <w:rFonts w:hint="eastAsia"/>
          <w:b/>
          <w:sz w:val="24"/>
        </w:rPr>
        <w:t>废水检测项目分析方法一览表</w:t>
      </w:r>
    </w:p>
    <w:tbl>
      <w:tblPr>
        <w:tblW w:w="50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17"/>
        <w:gridCol w:w="1839"/>
        <w:gridCol w:w="3742"/>
        <w:gridCol w:w="1579"/>
        <w:gridCol w:w="1329"/>
      </w:tblGrid>
      <w:tr w:rsidR="005D4FE1" w:rsidRPr="00AA7E27" w:rsidTr="005D4FE1">
        <w:trPr>
          <w:trHeight w:val="624"/>
          <w:tblHeader/>
          <w:jc w:val="center"/>
        </w:trPr>
        <w:tc>
          <w:tcPr>
            <w:tcW w:w="581"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BC6152">
            <w:pPr>
              <w:spacing w:line="120" w:lineRule="atLeast"/>
              <w:jc w:val="center"/>
              <w:rPr>
                <w:b/>
                <w:szCs w:val="21"/>
              </w:rPr>
            </w:pPr>
            <w:r w:rsidRPr="00AA7E27">
              <w:rPr>
                <w:rFonts w:hAnsi="宋体"/>
                <w:b/>
                <w:szCs w:val="21"/>
              </w:rPr>
              <w:t>样品类别</w:t>
            </w:r>
          </w:p>
        </w:tc>
        <w:tc>
          <w:tcPr>
            <w:tcW w:w="957"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BC6152">
            <w:pPr>
              <w:jc w:val="center"/>
              <w:rPr>
                <w:b/>
                <w:szCs w:val="21"/>
              </w:rPr>
            </w:pPr>
            <w:r w:rsidRPr="00AA7E27">
              <w:rPr>
                <w:rFonts w:hAnsi="宋体"/>
                <w:b/>
                <w:szCs w:val="21"/>
              </w:rPr>
              <w:t>检测项目</w:t>
            </w:r>
          </w:p>
        </w:tc>
        <w:tc>
          <w:tcPr>
            <w:tcW w:w="1948"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BC6152">
            <w:pPr>
              <w:jc w:val="center"/>
              <w:rPr>
                <w:b/>
                <w:szCs w:val="21"/>
              </w:rPr>
            </w:pPr>
            <w:r w:rsidRPr="00AA7E27">
              <w:rPr>
                <w:rFonts w:hAnsi="宋体"/>
                <w:b/>
                <w:szCs w:val="21"/>
              </w:rPr>
              <w:t>检测标准名称及编号</w:t>
            </w:r>
          </w:p>
        </w:tc>
        <w:tc>
          <w:tcPr>
            <w:tcW w:w="82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BC6152">
            <w:pPr>
              <w:jc w:val="center"/>
              <w:rPr>
                <w:b/>
                <w:szCs w:val="21"/>
              </w:rPr>
            </w:pPr>
            <w:r w:rsidRPr="00AA7E27">
              <w:rPr>
                <w:rFonts w:hAnsi="宋体"/>
                <w:b/>
                <w:szCs w:val="21"/>
              </w:rPr>
              <w:t>检测仪器</w:t>
            </w:r>
          </w:p>
        </w:tc>
        <w:tc>
          <w:tcPr>
            <w:tcW w:w="69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BC6152">
            <w:pPr>
              <w:jc w:val="center"/>
              <w:rPr>
                <w:b/>
                <w:szCs w:val="21"/>
              </w:rPr>
            </w:pPr>
            <w:r w:rsidRPr="00AA7E27">
              <w:rPr>
                <w:rFonts w:hAnsi="宋体"/>
                <w:b/>
                <w:szCs w:val="21"/>
              </w:rPr>
              <w:t>方法检出限</w:t>
            </w:r>
          </w:p>
          <w:p w:rsidR="005D4FE1" w:rsidRPr="00AA7E27" w:rsidRDefault="005D4FE1" w:rsidP="00BC6152">
            <w:pPr>
              <w:jc w:val="center"/>
              <w:rPr>
                <w:b/>
                <w:szCs w:val="21"/>
              </w:rPr>
            </w:pPr>
            <w:r w:rsidRPr="00AA7E27">
              <w:rPr>
                <w:rFonts w:hAnsi="宋体"/>
                <w:b/>
                <w:szCs w:val="21"/>
              </w:rPr>
              <w:t>（单位）</w:t>
            </w:r>
          </w:p>
        </w:tc>
      </w:tr>
      <w:tr w:rsidR="005D4FE1" w:rsidRPr="00AA7E27" w:rsidTr="005D4FE1">
        <w:trPr>
          <w:trHeight w:val="624"/>
          <w:jc w:val="center"/>
        </w:trPr>
        <w:tc>
          <w:tcPr>
            <w:tcW w:w="581"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spacing w:line="120" w:lineRule="atLeast"/>
              <w:jc w:val="center"/>
              <w:rPr>
                <w:szCs w:val="21"/>
              </w:rPr>
            </w:pPr>
            <w:r w:rsidRPr="00AA7E27">
              <w:rPr>
                <w:rFonts w:hAnsi="宋体"/>
                <w:szCs w:val="21"/>
              </w:rPr>
              <w:t>废水</w:t>
            </w:r>
          </w:p>
        </w:tc>
        <w:tc>
          <w:tcPr>
            <w:tcW w:w="957"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kern w:val="0"/>
                <w:szCs w:val="21"/>
              </w:rPr>
              <w:t>pH</w:t>
            </w:r>
            <w:r w:rsidRPr="00AA7E27">
              <w:rPr>
                <w:rFonts w:hAnsi="宋体"/>
                <w:kern w:val="0"/>
                <w:szCs w:val="21"/>
              </w:rPr>
              <w:t>值</w:t>
            </w:r>
          </w:p>
        </w:tc>
        <w:tc>
          <w:tcPr>
            <w:tcW w:w="1948"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水质</w:t>
            </w:r>
            <w:r w:rsidRPr="00AA7E27">
              <w:rPr>
                <w:kern w:val="0"/>
                <w:szCs w:val="21"/>
              </w:rPr>
              <w:t xml:space="preserve"> pH</w:t>
            </w:r>
            <w:r w:rsidRPr="00AA7E27">
              <w:rPr>
                <w:rFonts w:hAnsi="宋体"/>
                <w:kern w:val="0"/>
                <w:szCs w:val="21"/>
              </w:rPr>
              <w:t>值的测定</w:t>
            </w:r>
          </w:p>
          <w:p w:rsidR="005D4FE1" w:rsidRPr="00AA7E27" w:rsidRDefault="005D4FE1" w:rsidP="00006CD1">
            <w:pPr>
              <w:widowControl/>
              <w:jc w:val="center"/>
              <w:rPr>
                <w:kern w:val="0"/>
                <w:szCs w:val="21"/>
              </w:rPr>
            </w:pPr>
            <w:r w:rsidRPr="00AA7E27">
              <w:rPr>
                <w:rFonts w:hAnsi="宋体"/>
                <w:kern w:val="0"/>
                <w:szCs w:val="21"/>
              </w:rPr>
              <w:t>玻璃电极法</w:t>
            </w:r>
            <w:r w:rsidRPr="00AA7E27">
              <w:rPr>
                <w:kern w:val="0"/>
                <w:szCs w:val="21"/>
              </w:rPr>
              <w:t xml:space="preserve"> GB 6920-1986</w:t>
            </w:r>
          </w:p>
        </w:tc>
        <w:tc>
          <w:tcPr>
            <w:tcW w:w="82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rFonts w:hAnsi="宋体"/>
                <w:szCs w:val="21"/>
              </w:rPr>
              <w:t>便携式</w:t>
            </w:r>
            <w:r w:rsidRPr="00AA7E27">
              <w:rPr>
                <w:szCs w:val="21"/>
              </w:rPr>
              <w:t>pH</w:t>
            </w:r>
            <w:r w:rsidRPr="00AA7E27">
              <w:rPr>
                <w:rFonts w:hAnsi="宋体"/>
                <w:szCs w:val="21"/>
              </w:rPr>
              <w:t>计</w:t>
            </w:r>
          </w:p>
        </w:tc>
        <w:tc>
          <w:tcPr>
            <w:tcW w:w="69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szCs w:val="21"/>
              </w:rPr>
              <w:t>0.01</w:t>
            </w:r>
          </w:p>
          <w:p w:rsidR="005D4FE1" w:rsidRPr="00AA7E27" w:rsidRDefault="005D4FE1" w:rsidP="00006CD1">
            <w:pPr>
              <w:jc w:val="center"/>
              <w:rPr>
                <w:szCs w:val="21"/>
              </w:rPr>
            </w:pPr>
            <w:r w:rsidRPr="00AA7E27">
              <w:rPr>
                <w:szCs w:val="21"/>
              </w:rPr>
              <w:t>(</w:t>
            </w:r>
            <w:r w:rsidRPr="00AA7E27">
              <w:rPr>
                <w:rFonts w:hAnsi="宋体"/>
                <w:szCs w:val="21"/>
              </w:rPr>
              <w:t>无量纲</w:t>
            </w:r>
            <w:r w:rsidRPr="00AA7E27">
              <w:rPr>
                <w:szCs w:val="21"/>
              </w:rPr>
              <w:t>)</w:t>
            </w:r>
          </w:p>
        </w:tc>
      </w:tr>
      <w:tr w:rsidR="005D4FE1" w:rsidRPr="00AA7E27" w:rsidTr="005D4FE1">
        <w:trPr>
          <w:trHeight w:val="624"/>
          <w:jc w:val="center"/>
        </w:trPr>
        <w:tc>
          <w:tcPr>
            <w:tcW w:w="581"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pPr>
            <w:r w:rsidRPr="00AA7E27">
              <w:rPr>
                <w:rFonts w:hAnsi="宋体"/>
                <w:szCs w:val="21"/>
              </w:rPr>
              <w:t>废水</w:t>
            </w:r>
          </w:p>
        </w:tc>
        <w:tc>
          <w:tcPr>
            <w:tcW w:w="957"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悬浮物</w:t>
            </w:r>
          </w:p>
        </w:tc>
        <w:tc>
          <w:tcPr>
            <w:tcW w:w="1948"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水质</w:t>
            </w:r>
            <w:r w:rsidRPr="00AA7E27">
              <w:rPr>
                <w:kern w:val="0"/>
                <w:szCs w:val="21"/>
              </w:rPr>
              <w:t xml:space="preserve"> </w:t>
            </w:r>
            <w:r w:rsidRPr="00AA7E27">
              <w:rPr>
                <w:rFonts w:hAnsi="宋体"/>
                <w:kern w:val="0"/>
                <w:szCs w:val="21"/>
              </w:rPr>
              <w:t>悬浮物的测定</w:t>
            </w:r>
          </w:p>
          <w:p w:rsidR="005D4FE1" w:rsidRPr="00AA7E27" w:rsidRDefault="005D4FE1" w:rsidP="00006CD1">
            <w:pPr>
              <w:widowControl/>
              <w:jc w:val="center"/>
              <w:rPr>
                <w:kern w:val="0"/>
                <w:szCs w:val="21"/>
              </w:rPr>
            </w:pPr>
            <w:r w:rsidRPr="00AA7E27">
              <w:rPr>
                <w:rFonts w:hAnsi="宋体"/>
                <w:kern w:val="0"/>
                <w:szCs w:val="21"/>
              </w:rPr>
              <w:t>重量法</w:t>
            </w:r>
            <w:r w:rsidRPr="00AA7E27">
              <w:rPr>
                <w:kern w:val="0"/>
                <w:szCs w:val="21"/>
              </w:rPr>
              <w:t xml:space="preserve"> GB 11901-1989</w:t>
            </w:r>
          </w:p>
        </w:tc>
        <w:tc>
          <w:tcPr>
            <w:tcW w:w="82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rFonts w:hAnsi="宋体"/>
                <w:szCs w:val="21"/>
              </w:rPr>
              <w:t>电子天平</w:t>
            </w:r>
          </w:p>
        </w:tc>
        <w:tc>
          <w:tcPr>
            <w:tcW w:w="69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szCs w:val="21"/>
              </w:rPr>
              <w:t>4</w:t>
            </w:r>
          </w:p>
          <w:p w:rsidR="005D4FE1" w:rsidRPr="00AA7E27" w:rsidRDefault="005D4FE1" w:rsidP="00006CD1">
            <w:pPr>
              <w:jc w:val="center"/>
              <w:rPr>
                <w:szCs w:val="21"/>
              </w:rPr>
            </w:pPr>
            <w:r w:rsidRPr="00AA7E27">
              <w:rPr>
                <w:szCs w:val="21"/>
              </w:rPr>
              <w:t>(mg/L)</w:t>
            </w:r>
          </w:p>
        </w:tc>
      </w:tr>
      <w:tr w:rsidR="005D4FE1" w:rsidRPr="00AA7E27" w:rsidTr="005D4FE1">
        <w:trPr>
          <w:trHeight w:val="624"/>
          <w:jc w:val="center"/>
        </w:trPr>
        <w:tc>
          <w:tcPr>
            <w:tcW w:w="581"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pPr>
            <w:r w:rsidRPr="00AA7E27">
              <w:rPr>
                <w:rFonts w:hAnsi="宋体"/>
                <w:szCs w:val="21"/>
              </w:rPr>
              <w:t>废水</w:t>
            </w:r>
          </w:p>
        </w:tc>
        <w:tc>
          <w:tcPr>
            <w:tcW w:w="957"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化学需氧量</w:t>
            </w:r>
          </w:p>
        </w:tc>
        <w:tc>
          <w:tcPr>
            <w:tcW w:w="1948"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水质</w:t>
            </w:r>
            <w:r w:rsidRPr="00AA7E27">
              <w:rPr>
                <w:kern w:val="0"/>
                <w:szCs w:val="21"/>
              </w:rPr>
              <w:t xml:space="preserve"> </w:t>
            </w:r>
            <w:r w:rsidRPr="00AA7E27">
              <w:rPr>
                <w:rFonts w:hAnsi="宋体"/>
                <w:kern w:val="0"/>
                <w:szCs w:val="21"/>
              </w:rPr>
              <w:t>化学需氧量的测定</w:t>
            </w:r>
            <w:r w:rsidRPr="00AA7E27">
              <w:rPr>
                <w:kern w:val="0"/>
                <w:szCs w:val="21"/>
              </w:rPr>
              <w:t xml:space="preserve"> </w:t>
            </w:r>
            <w:r w:rsidRPr="00AA7E27">
              <w:rPr>
                <w:rFonts w:hAnsi="宋体"/>
                <w:kern w:val="0"/>
                <w:szCs w:val="21"/>
              </w:rPr>
              <w:t>重铬酸盐法</w:t>
            </w:r>
          </w:p>
          <w:p w:rsidR="005D4FE1" w:rsidRPr="00AA7E27" w:rsidRDefault="005D4FE1" w:rsidP="00006CD1">
            <w:pPr>
              <w:widowControl/>
              <w:jc w:val="center"/>
              <w:rPr>
                <w:kern w:val="0"/>
                <w:szCs w:val="21"/>
              </w:rPr>
            </w:pPr>
            <w:r w:rsidRPr="00AA7E27">
              <w:rPr>
                <w:kern w:val="0"/>
                <w:szCs w:val="21"/>
              </w:rPr>
              <w:t>HJ 828-2017</w:t>
            </w:r>
          </w:p>
        </w:tc>
        <w:tc>
          <w:tcPr>
            <w:tcW w:w="82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rFonts w:hAnsi="宋体"/>
                <w:szCs w:val="21"/>
              </w:rPr>
              <w:t>滴定管</w:t>
            </w:r>
          </w:p>
        </w:tc>
        <w:tc>
          <w:tcPr>
            <w:tcW w:w="69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szCs w:val="21"/>
              </w:rPr>
              <w:t>4</w:t>
            </w:r>
          </w:p>
          <w:p w:rsidR="005D4FE1" w:rsidRPr="00AA7E27" w:rsidRDefault="005D4FE1" w:rsidP="00006CD1">
            <w:pPr>
              <w:jc w:val="center"/>
              <w:rPr>
                <w:szCs w:val="21"/>
              </w:rPr>
            </w:pPr>
            <w:r w:rsidRPr="00AA7E27">
              <w:rPr>
                <w:szCs w:val="21"/>
              </w:rPr>
              <w:t>(mg/L)</w:t>
            </w:r>
          </w:p>
        </w:tc>
      </w:tr>
      <w:tr w:rsidR="005D4FE1" w:rsidRPr="00AA7E27" w:rsidTr="005D4FE1">
        <w:trPr>
          <w:trHeight w:val="624"/>
          <w:jc w:val="center"/>
        </w:trPr>
        <w:tc>
          <w:tcPr>
            <w:tcW w:w="581"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pPr>
            <w:r w:rsidRPr="00AA7E27">
              <w:rPr>
                <w:rFonts w:hAnsi="宋体"/>
                <w:szCs w:val="21"/>
              </w:rPr>
              <w:t>废水</w:t>
            </w:r>
          </w:p>
        </w:tc>
        <w:tc>
          <w:tcPr>
            <w:tcW w:w="957"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五日生化需氧量（</w:t>
            </w:r>
            <w:r w:rsidRPr="00AA7E27">
              <w:rPr>
                <w:kern w:val="0"/>
                <w:szCs w:val="21"/>
              </w:rPr>
              <w:t>BOD</w:t>
            </w:r>
            <w:r w:rsidRPr="00AA7E27">
              <w:rPr>
                <w:kern w:val="0"/>
                <w:szCs w:val="21"/>
                <w:vertAlign w:val="subscript"/>
              </w:rPr>
              <w:t>5</w:t>
            </w:r>
            <w:r w:rsidRPr="00AA7E27">
              <w:rPr>
                <w:rFonts w:hAnsi="宋体"/>
                <w:kern w:val="0"/>
                <w:szCs w:val="21"/>
              </w:rPr>
              <w:t>）</w:t>
            </w:r>
          </w:p>
        </w:tc>
        <w:tc>
          <w:tcPr>
            <w:tcW w:w="1948"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水质</w:t>
            </w:r>
            <w:r w:rsidRPr="00AA7E27">
              <w:rPr>
                <w:kern w:val="0"/>
                <w:szCs w:val="21"/>
              </w:rPr>
              <w:t xml:space="preserve"> </w:t>
            </w:r>
            <w:r w:rsidRPr="00AA7E27">
              <w:rPr>
                <w:rFonts w:hAnsi="宋体"/>
                <w:kern w:val="0"/>
                <w:szCs w:val="21"/>
              </w:rPr>
              <w:t>五日生化需氧量（</w:t>
            </w:r>
            <w:r w:rsidRPr="00AA7E27">
              <w:rPr>
                <w:kern w:val="0"/>
                <w:szCs w:val="21"/>
              </w:rPr>
              <w:t>BOD</w:t>
            </w:r>
            <w:r w:rsidRPr="00AA7E27">
              <w:rPr>
                <w:kern w:val="0"/>
                <w:szCs w:val="21"/>
                <w:vertAlign w:val="subscript"/>
              </w:rPr>
              <w:t>5</w:t>
            </w:r>
            <w:r w:rsidRPr="00AA7E27">
              <w:rPr>
                <w:rFonts w:hAnsi="宋体"/>
                <w:kern w:val="0"/>
                <w:szCs w:val="21"/>
              </w:rPr>
              <w:t>）的测定</w:t>
            </w:r>
            <w:r w:rsidRPr="00AA7E27">
              <w:rPr>
                <w:kern w:val="0"/>
                <w:szCs w:val="21"/>
              </w:rPr>
              <w:br/>
            </w:r>
            <w:r w:rsidRPr="00AA7E27">
              <w:rPr>
                <w:rFonts w:hAnsi="宋体"/>
                <w:kern w:val="0"/>
                <w:szCs w:val="21"/>
              </w:rPr>
              <w:t>稀释与接种法</w:t>
            </w:r>
            <w:r w:rsidRPr="00AA7E27">
              <w:rPr>
                <w:kern w:val="0"/>
                <w:szCs w:val="21"/>
              </w:rPr>
              <w:t xml:space="preserve"> HJ 505-2009</w:t>
            </w:r>
          </w:p>
        </w:tc>
        <w:tc>
          <w:tcPr>
            <w:tcW w:w="82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rFonts w:hAnsi="宋体"/>
                <w:szCs w:val="21"/>
              </w:rPr>
              <w:t>生化培养箱</w:t>
            </w:r>
          </w:p>
        </w:tc>
        <w:tc>
          <w:tcPr>
            <w:tcW w:w="69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szCs w:val="21"/>
              </w:rPr>
              <w:t>0.5</w:t>
            </w:r>
          </w:p>
          <w:p w:rsidR="005D4FE1" w:rsidRPr="00AA7E27" w:rsidRDefault="005D4FE1" w:rsidP="00006CD1">
            <w:pPr>
              <w:jc w:val="center"/>
              <w:rPr>
                <w:szCs w:val="21"/>
              </w:rPr>
            </w:pPr>
            <w:r w:rsidRPr="00AA7E27">
              <w:rPr>
                <w:szCs w:val="21"/>
              </w:rPr>
              <w:t>(mg/L)</w:t>
            </w:r>
          </w:p>
        </w:tc>
      </w:tr>
      <w:tr w:rsidR="005D4FE1" w:rsidRPr="00AA7E27" w:rsidTr="005D4FE1">
        <w:trPr>
          <w:trHeight w:val="624"/>
          <w:jc w:val="center"/>
        </w:trPr>
        <w:tc>
          <w:tcPr>
            <w:tcW w:w="581"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pPr>
            <w:r w:rsidRPr="00AA7E27">
              <w:rPr>
                <w:rFonts w:hAnsi="宋体"/>
                <w:szCs w:val="21"/>
              </w:rPr>
              <w:lastRenderedPageBreak/>
              <w:t>废水</w:t>
            </w:r>
          </w:p>
        </w:tc>
        <w:tc>
          <w:tcPr>
            <w:tcW w:w="957"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氨氮</w:t>
            </w:r>
          </w:p>
        </w:tc>
        <w:tc>
          <w:tcPr>
            <w:tcW w:w="1948"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水质</w:t>
            </w:r>
            <w:r w:rsidRPr="00AA7E27">
              <w:rPr>
                <w:kern w:val="0"/>
                <w:szCs w:val="21"/>
              </w:rPr>
              <w:t xml:space="preserve"> </w:t>
            </w:r>
            <w:r w:rsidRPr="00AA7E27">
              <w:rPr>
                <w:rFonts w:hAnsi="宋体"/>
                <w:kern w:val="0"/>
                <w:szCs w:val="21"/>
              </w:rPr>
              <w:t>氨氮的测定</w:t>
            </w:r>
          </w:p>
          <w:p w:rsidR="005D4FE1" w:rsidRPr="00AA7E27" w:rsidRDefault="005D4FE1" w:rsidP="00006CD1">
            <w:pPr>
              <w:widowControl/>
              <w:jc w:val="center"/>
              <w:rPr>
                <w:kern w:val="0"/>
                <w:szCs w:val="21"/>
              </w:rPr>
            </w:pPr>
            <w:r w:rsidRPr="00AA7E27">
              <w:rPr>
                <w:rFonts w:hAnsi="宋体"/>
                <w:kern w:val="0"/>
                <w:szCs w:val="21"/>
              </w:rPr>
              <w:t>纳氏试剂分光光度法</w:t>
            </w:r>
            <w:r w:rsidRPr="00AA7E27">
              <w:rPr>
                <w:kern w:val="0"/>
                <w:szCs w:val="21"/>
              </w:rPr>
              <w:t xml:space="preserve"> HJ 535-2009</w:t>
            </w:r>
          </w:p>
        </w:tc>
        <w:tc>
          <w:tcPr>
            <w:tcW w:w="82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rFonts w:hAnsi="宋体"/>
                <w:szCs w:val="21"/>
              </w:rPr>
              <w:t>紫外可见分光光度计</w:t>
            </w:r>
          </w:p>
        </w:tc>
        <w:tc>
          <w:tcPr>
            <w:tcW w:w="69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szCs w:val="21"/>
              </w:rPr>
              <w:t>0.025</w:t>
            </w:r>
          </w:p>
          <w:p w:rsidR="005D4FE1" w:rsidRPr="00AA7E27" w:rsidRDefault="005D4FE1" w:rsidP="00006CD1">
            <w:pPr>
              <w:jc w:val="center"/>
              <w:rPr>
                <w:szCs w:val="21"/>
              </w:rPr>
            </w:pPr>
            <w:r w:rsidRPr="00AA7E27">
              <w:rPr>
                <w:szCs w:val="21"/>
              </w:rPr>
              <w:t>(mg/L)</w:t>
            </w:r>
          </w:p>
        </w:tc>
      </w:tr>
      <w:tr w:rsidR="005D4FE1" w:rsidRPr="00AA7E27" w:rsidTr="005D4FE1">
        <w:trPr>
          <w:trHeight w:val="624"/>
          <w:jc w:val="center"/>
        </w:trPr>
        <w:tc>
          <w:tcPr>
            <w:tcW w:w="581"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pPr>
            <w:r w:rsidRPr="00AA7E27">
              <w:rPr>
                <w:rFonts w:hAnsi="宋体"/>
                <w:szCs w:val="21"/>
              </w:rPr>
              <w:t>废水</w:t>
            </w:r>
          </w:p>
        </w:tc>
        <w:tc>
          <w:tcPr>
            <w:tcW w:w="957"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总磷</w:t>
            </w:r>
          </w:p>
        </w:tc>
        <w:tc>
          <w:tcPr>
            <w:tcW w:w="1948"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水质</w:t>
            </w:r>
            <w:r w:rsidRPr="00AA7E27">
              <w:rPr>
                <w:kern w:val="0"/>
                <w:szCs w:val="21"/>
              </w:rPr>
              <w:t xml:space="preserve"> </w:t>
            </w:r>
            <w:r w:rsidRPr="00AA7E27">
              <w:rPr>
                <w:rFonts w:hAnsi="宋体"/>
                <w:kern w:val="0"/>
                <w:szCs w:val="21"/>
              </w:rPr>
              <w:t>总磷的测定</w:t>
            </w:r>
          </w:p>
          <w:p w:rsidR="005D4FE1" w:rsidRPr="00AA7E27" w:rsidRDefault="005D4FE1" w:rsidP="00006CD1">
            <w:pPr>
              <w:widowControl/>
              <w:jc w:val="center"/>
              <w:rPr>
                <w:kern w:val="0"/>
                <w:szCs w:val="21"/>
              </w:rPr>
            </w:pPr>
            <w:r w:rsidRPr="00AA7E27">
              <w:rPr>
                <w:rFonts w:hAnsi="宋体"/>
                <w:kern w:val="0"/>
                <w:szCs w:val="21"/>
              </w:rPr>
              <w:t>钼酸铵分光光度法</w:t>
            </w:r>
            <w:r w:rsidRPr="00AA7E27">
              <w:rPr>
                <w:kern w:val="0"/>
                <w:szCs w:val="21"/>
              </w:rPr>
              <w:t xml:space="preserve"> GB 11893-1989</w:t>
            </w:r>
          </w:p>
        </w:tc>
        <w:tc>
          <w:tcPr>
            <w:tcW w:w="82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rFonts w:hAnsi="宋体"/>
                <w:szCs w:val="21"/>
              </w:rPr>
              <w:t>紫外可见分光光度计</w:t>
            </w:r>
          </w:p>
        </w:tc>
        <w:tc>
          <w:tcPr>
            <w:tcW w:w="69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szCs w:val="21"/>
              </w:rPr>
              <w:t>0.01</w:t>
            </w:r>
          </w:p>
          <w:p w:rsidR="005D4FE1" w:rsidRPr="00AA7E27" w:rsidRDefault="005D4FE1" w:rsidP="00006CD1">
            <w:pPr>
              <w:jc w:val="center"/>
              <w:rPr>
                <w:szCs w:val="21"/>
              </w:rPr>
            </w:pPr>
            <w:r w:rsidRPr="00AA7E27">
              <w:rPr>
                <w:szCs w:val="21"/>
              </w:rPr>
              <w:t>(mg/L)</w:t>
            </w:r>
          </w:p>
        </w:tc>
      </w:tr>
      <w:tr w:rsidR="005D4FE1" w:rsidRPr="00AA7E27" w:rsidTr="005D4FE1">
        <w:trPr>
          <w:trHeight w:val="624"/>
          <w:jc w:val="center"/>
        </w:trPr>
        <w:tc>
          <w:tcPr>
            <w:tcW w:w="581"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pPr>
            <w:r w:rsidRPr="00AA7E27">
              <w:rPr>
                <w:rFonts w:hAnsi="宋体"/>
                <w:szCs w:val="21"/>
              </w:rPr>
              <w:t>废水</w:t>
            </w:r>
          </w:p>
        </w:tc>
        <w:tc>
          <w:tcPr>
            <w:tcW w:w="957"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阴离子表面活性剂</w:t>
            </w:r>
          </w:p>
        </w:tc>
        <w:tc>
          <w:tcPr>
            <w:tcW w:w="1948"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水质</w:t>
            </w:r>
            <w:r w:rsidRPr="00AA7E27">
              <w:rPr>
                <w:kern w:val="0"/>
                <w:szCs w:val="21"/>
              </w:rPr>
              <w:t xml:space="preserve"> </w:t>
            </w:r>
            <w:r w:rsidRPr="00AA7E27">
              <w:rPr>
                <w:rFonts w:hAnsi="宋体"/>
                <w:kern w:val="0"/>
                <w:szCs w:val="21"/>
              </w:rPr>
              <w:t>阴离子表面活性剂的测定</w:t>
            </w:r>
          </w:p>
          <w:p w:rsidR="005D4FE1" w:rsidRPr="00AA7E27" w:rsidRDefault="005D4FE1" w:rsidP="00006CD1">
            <w:pPr>
              <w:widowControl/>
              <w:jc w:val="center"/>
              <w:rPr>
                <w:kern w:val="0"/>
                <w:szCs w:val="21"/>
              </w:rPr>
            </w:pPr>
            <w:r w:rsidRPr="00AA7E27">
              <w:rPr>
                <w:rFonts w:hAnsi="宋体"/>
                <w:kern w:val="0"/>
                <w:szCs w:val="21"/>
              </w:rPr>
              <w:t>亚甲蓝分光光度法</w:t>
            </w:r>
            <w:r w:rsidRPr="00AA7E27">
              <w:rPr>
                <w:kern w:val="0"/>
                <w:szCs w:val="21"/>
              </w:rPr>
              <w:t xml:space="preserve"> GB 7494-1987</w:t>
            </w:r>
          </w:p>
        </w:tc>
        <w:tc>
          <w:tcPr>
            <w:tcW w:w="82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rFonts w:hAnsi="宋体"/>
                <w:szCs w:val="21"/>
              </w:rPr>
              <w:t>紫外可见分光光度计</w:t>
            </w:r>
          </w:p>
        </w:tc>
        <w:tc>
          <w:tcPr>
            <w:tcW w:w="69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szCs w:val="21"/>
              </w:rPr>
              <w:t>0.050</w:t>
            </w:r>
          </w:p>
          <w:p w:rsidR="005D4FE1" w:rsidRPr="00AA7E27" w:rsidRDefault="005D4FE1" w:rsidP="00006CD1">
            <w:pPr>
              <w:jc w:val="center"/>
              <w:rPr>
                <w:szCs w:val="21"/>
              </w:rPr>
            </w:pPr>
            <w:r w:rsidRPr="00AA7E27">
              <w:rPr>
                <w:szCs w:val="21"/>
              </w:rPr>
              <w:t>(mg/L)</w:t>
            </w:r>
          </w:p>
        </w:tc>
      </w:tr>
      <w:tr w:rsidR="005D4FE1" w:rsidRPr="00AA7E27" w:rsidTr="005D4FE1">
        <w:trPr>
          <w:trHeight w:val="624"/>
          <w:jc w:val="center"/>
        </w:trPr>
        <w:tc>
          <w:tcPr>
            <w:tcW w:w="581"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spacing w:line="120" w:lineRule="atLeast"/>
              <w:jc w:val="center"/>
              <w:rPr>
                <w:szCs w:val="21"/>
              </w:rPr>
            </w:pPr>
            <w:r w:rsidRPr="00AA7E27">
              <w:rPr>
                <w:rFonts w:hAnsi="宋体"/>
                <w:szCs w:val="21"/>
              </w:rPr>
              <w:t>抽样方法</w:t>
            </w:r>
          </w:p>
        </w:tc>
        <w:tc>
          <w:tcPr>
            <w:tcW w:w="957"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抽样方法</w:t>
            </w:r>
          </w:p>
        </w:tc>
        <w:tc>
          <w:tcPr>
            <w:tcW w:w="1948"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widowControl/>
              <w:jc w:val="center"/>
              <w:rPr>
                <w:kern w:val="0"/>
                <w:szCs w:val="21"/>
              </w:rPr>
            </w:pPr>
            <w:r w:rsidRPr="00AA7E27">
              <w:rPr>
                <w:rFonts w:hAnsi="宋体"/>
                <w:kern w:val="0"/>
                <w:szCs w:val="21"/>
              </w:rPr>
              <w:t>地表水和污水监测技术规范</w:t>
            </w:r>
          </w:p>
          <w:p w:rsidR="005D4FE1" w:rsidRPr="00AA7E27" w:rsidRDefault="005D4FE1" w:rsidP="00006CD1">
            <w:pPr>
              <w:widowControl/>
              <w:jc w:val="center"/>
              <w:rPr>
                <w:kern w:val="0"/>
                <w:szCs w:val="21"/>
              </w:rPr>
            </w:pPr>
            <w:r w:rsidRPr="00AA7E27">
              <w:rPr>
                <w:kern w:val="0"/>
                <w:szCs w:val="21"/>
              </w:rPr>
              <w:t>HJ/T 91-2002</w:t>
            </w:r>
          </w:p>
        </w:tc>
        <w:tc>
          <w:tcPr>
            <w:tcW w:w="82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szCs w:val="21"/>
              </w:rPr>
              <w:t>—</w:t>
            </w:r>
          </w:p>
        </w:tc>
        <w:tc>
          <w:tcPr>
            <w:tcW w:w="692" w:type="pct"/>
            <w:tcBorders>
              <w:top w:val="single" w:sz="4" w:space="0" w:color="auto"/>
              <w:left w:val="single" w:sz="4" w:space="0" w:color="auto"/>
              <w:bottom w:val="single" w:sz="4" w:space="0" w:color="auto"/>
              <w:right w:val="single" w:sz="4" w:space="0" w:color="auto"/>
            </w:tcBorders>
            <w:vAlign w:val="center"/>
          </w:tcPr>
          <w:p w:rsidR="005D4FE1" w:rsidRPr="00AA7E27" w:rsidRDefault="005D4FE1" w:rsidP="00006CD1">
            <w:pPr>
              <w:jc w:val="center"/>
              <w:rPr>
                <w:szCs w:val="21"/>
              </w:rPr>
            </w:pPr>
            <w:r w:rsidRPr="00AA7E27">
              <w:rPr>
                <w:szCs w:val="21"/>
              </w:rPr>
              <w:t>—</w:t>
            </w:r>
          </w:p>
        </w:tc>
      </w:tr>
    </w:tbl>
    <w:p w:rsidR="004555D9" w:rsidRPr="00AA7E27" w:rsidRDefault="004555D9" w:rsidP="00BB7F16">
      <w:pPr>
        <w:pStyle w:val="21"/>
        <w:spacing w:beforeLines="100" w:line="360" w:lineRule="auto"/>
        <w:rPr>
          <w:b/>
        </w:rPr>
      </w:pPr>
      <w:bookmarkStart w:id="96" w:name="_Toc516659343"/>
      <w:r w:rsidRPr="00AA7E27">
        <w:rPr>
          <w:rFonts w:hint="eastAsia"/>
          <w:b/>
        </w:rPr>
        <w:t>7</w:t>
      </w:r>
      <w:r w:rsidRPr="00AA7E27">
        <w:rPr>
          <w:b/>
        </w:rPr>
        <w:t>.</w:t>
      </w:r>
      <w:r w:rsidRPr="00AA7E27">
        <w:rPr>
          <w:rFonts w:hint="eastAsia"/>
          <w:b/>
        </w:rPr>
        <w:t xml:space="preserve">3 </w:t>
      </w:r>
      <w:r w:rsidRPr="00AA7E27">
        <w:rPr>
          <w:rFonts w:hint="eastAsia"/>
          <w:b/>
        </w:rPr>
        <w:t>废气监测内容</w:t>
      </w:r>
      <w:bookmarkEnd w:id="96"/>
    </w:p>
    <w:p w:rsidR="00006CD1" w:rsidRPr="00AA7E27" w:rsidRDefault="00C3566B" w:rsidP="00C3566B">
      <w:pPr>
        <w:spacing w:line="360" w:lineRule="auto"/>
        <w:ind w:firstLine="480"/>
        <w:rPr>
          <w:sz w:val="24"/>
        </w:rPr>
      </w:pPr>
      <w:r w:rsidRPr="00AA7E27">
        <w:rPr>
          <w:rFonts w:hint="eastAsia"/>
          <w:sz w:val="24"/>
        </w:rPr>
        <w:t>根据现场踏勘情况，对</w:t>
      </w:r>
      <w:r w:rsidR="00B72C01" w:rsidRPr="00AA7E27">
        <w:rPr>
          <w:rFonts w:hint="eastAsia"/>
          <w:sz w:val="24"/>
        </w:rPr>
        <w:t>项目</w:t>
      </w:r>
      <w:r w:rsidR="00006CD1" w:rsidRPr="00AA7E27">
        <w:rPr>
          <w:rFonts w:hint="eastAsia"/>
          <w:sz w:val="24"/>
        </w:rPr>
        <w:t>长晶厂房酸洗废气、抛光厂房酸洗、碱洗废气、抛光厂房退火废气、抛光厂房退火清洗废气、图形化厂房酸洗废气、图形化厂房黄光</w:t>
      </w:r>
      <w:r w:rsidR="00E52B40" w:rsidRPr="00AA7E27">
        <w:rPr>
          <w:rFonts w:hint="eastAsia"/>
          <w:sz w:val="24"/>
        </w:rPr>
        <w:t>站</w:t>
      </w:r>
      <w:r w:rsidR="00006CD1" w:rsidRPr="00AA7E27">
        <w:rPr>
          <w:rFonts w:hint="eastAsia"/>
          <w:sz w:val="24"/>
        </w:rPr>
        <w:t>有机废气、图形化厂房薄膜站蚀刻废气、污水站无组织排放恶臭气体进行监测。废气排放监测内容和采样频次见表</w:t>
      </w:r>
      <w:r w:rsidR="00006CD1" w:rsidRPr="00AA7E27">
        <w:rPr>
          <w:rFonts w:hint="eastAsia"/>
          <w:sz w:val="24"/>
        </w:rPr>
        <w:t>7-3</w:t>
      </w:r>
      <w:r w:rsidR="00006CD1" w:rsidRPr="00AA7E27">
        <w:rPr>
          <w:rFonts w:hint="eastAsia"/>
          <w:sz w:val="24"/>
        </w:rPr>
        <w:t>，监测项目检测方法见表</w:t>
      </w:r>
      <w:r w:rsidR="00006CD1" w:rsidRPr="00AA7E27">
        <w:rPr>
          <w:rFonts w:hint="eastAsia"/>
          <w:sz w:val="24"/>
        </w:rPr>
        <w:t>7-4</w:t>
      </w:r>
      <w:r w:rsidR="00006CD1" w:rsidRPr="00AA7E27">
        <w:rPr>
          <w:rFonts w:hint="eastAsia"/>
          <w:sz w:val="24"/>
        </w:rPr>
        <w:t>。</w:t>
      </w:r>
    </w:p>
    <w:p w:rsidR="004555D9" w:rsidRPr="00AA7E27" w:rsidRDefault="004555D9" w:rsidP="00BB7F16">
      <w:pPr>
        <w:spacing w:beforeLines="50" w:line="360" w:lineRule="auto"/>
        <w:ind w:firstLineChars="100" w:firstLine="241"/>
        <w:jc w:val="center"/>
        <w:rPr>
          <w:sz w:val="24"/>
        </w:rPr>
      </w:pPr>
      <w:r w:rsidRPr="00AA7E27">
        <w:rPr>
          <w:rFonts w:hint="eastAsia"/>
          <w:b/>
          <w:sz w:val="24"/>
        </w:rPr>
        <w:t>表</w:t>
      </w:r>
      <w:r w:rsidRPr="00AA7E27">
        <w:rPr>
          <w:rFonts w:hint="eastAsia"/>
          <w:b/>
          <w:sz w:val="24"/>
        </w:rPr>
        <w:t>7-3</w:t>
      </w:r>
      <w:r w:rsidR="00F65D5C" w:rsidRPr="00AA7E27">
        <w:rPr>
          <w:rFonts w:hint="eastAsia"/>
          <w:b/>
          <w:sz w:val="24"/>
        </w:rPr>
        <w:t xml:space="preserve"> </w:t>
      </w:r>
      <w:r w:rsidRPr="00AA7E27">
        <w:rPr>
          <w:rFonts w:hint="eastAsia"/>
          <w:b/>
          <w:sz w:val="24"/>
        </w:rPr>
        <w:t>废气监测内容及频次一栏表</w:t>
      </w:r>
    </w:p>
    <w:tbl>
      <w:tblPr>
        <w:tblW w:w="10279"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709"/>
        <w:gridCol w:w="4325"/>
        <w:gridCol w:w="2126"/>
        <w:gridCol w:w="1418"/>
        <w:gridCol w:w="1701"/>
      </w:tblGrid>
      <w:tr w:rsidR="004555D9" w:rsidRPr="00AA7E27" w:rsidTr="00BC5032">
        <w:trPr>
          <w:cantSplit/>
          <w:trHeight w:val="467"/>
          <w:tblHeader/>
          <w:jc w:val="center"/>
        </w:trPr>
        <w:tc>
          <w:tcPr>
            <w:tcW w:w="709" w:type="dxa"/>
            <w:vAlign w:val="center"/>
          </w:tcPr>
          <w:p w:rsidR="004555D9" w:rsidRPr="00AA7E27" w:rsidRDefault="004555D9" w:rsidP="008D1E9F">
            <w:pPr>
              <w:pStyle w:val="afe"/>
              <w:spacing w:line="288" w:lineRule="auto"/>
              <w:rPr>
                <w:b/>
                <w:color w:val="auto"/>
              </w:rPr>
            </w:pPr>
            <w:r w:rsidRPr="00AA7E27">
              <w:rPr>
                <w:rFonts w:hint="eastAsia"/>
                <w:b/>
                <w:color w:val="auto"/>
              </w:rPr>
              <w:t>序号</w:t>
            </w:r>
          </w:p>
        </w:tc>
        <w:tc>
          <w:tcPr>
            <w:tcW w:w="4325" w:type="dxa"/>
            <w:vAlign w:val="center"/>
          </w:tcPr>
          <w:p w:rsidR="004555D9" w:rsidRPr="00AA7E27" w:rsidRDefault="004555D9" w:rsidP="008D1E9F">
            <w:pPr>
              <w:pStyle w:val="afe"/>
              <w:spacing w:line="288" w:lineRule="auto"/>
              <w:rPr>
                <w:b/>
                <w:color w:val="auto"/>
              </w:rPr>
            </w:pPr>
            <w:r w:rsidRPr="00AA7E27">
              <w:rPr>
                <w:rFonts w:hint="eastAsia"/>
                <w:b/>
                <w:color w:val="auto"/>
              </w:rPr>
              <w:t>监测点位</w:t>
            </w:r>
          </w:p>
        </w:tc>
        <w:tc>
          <w:tcPr>
            <w:tcW w:w="2126" w:type="dxa"/>
            <w:vAlign w:val="center"/>
          </w:tcPr>
          <w:p w:rsidR="004555D9" w:rsidRPr="00AA7E27" w:rsidRDefault="004555D9" w:rsidP="008D1E9F">
            <w:pPr>
              <w:pStyle w:val="afe"/>
              <w:spacing w:line="288" w:lineRule="auto"/>
              <w:rPr>
                <w:b/>
                <w:color w:val="auto"/>
              </w:rPr>
            </w:pPr>
            <w:r w:rsidRPr="00AA7E27">
              <w:rPr>
                <w:rFonts w:hint="eastAsia"/>
                <w:b/>
                <w:color w:val="auto"/>
              </w:rPr>
              <w:t>监测项目</w:t>
            </w:r>
          </w:p>
        </w:tc>
        <w:tc>
          <w:tcPr>
            <w:tcW w:w="1418" w:type="dxa"/>
            <w:vAlign w:val="center"/>
          </w:tcPr>
          <w:p w:rsidR="004555D9" w:rsidRPr="00AA7E27" w:rsidRDefault="004555D9" w:rsidP="008D1E9F">
            <w:pPr>
              <w:pStyle w:val="afe"/>
              <w:spacing w:line="288" w:lineRule="auto"/>
              <w:rPr>
                <w:b/>
                <w:color w:val="auto"/>
              </w:rPr>
            </w:pPr>
            <w:r w:rsidRPr="00AA7E27">
              <w:rPr>
                <w:b/>
                <w:color w:val="auto"/>
              </w:rPr>
              <w:t>频次</w:t>
            </w:r>
          </w:p>
        </w:tc>
        <w:tc>
          <w:tcPr>
            <w:tcW w:w="1701" w:type="dxa"/>
            <w:vAlign w:val="center"/>
          </w:tcPr>
          <w:p w:rsidR="004555D9" w:rsidRPr="00AA7E27" w:rsidRDefault="004555D9" w:rsidP="008D1E9F">
            <w:pPr>
              <w:pStyle w:val="afe"/>
              <w:spacing w:line="288" w:lineRule="auto"/>
              <w:rPr>
                <w:b/>
                <w:color w:val="auto"/>
              </w:rPr>
            </w:pPr>
            <w:r w:rsidRPr="00AA7E27">
              <w:rPr>
                <w:b/>
                <w:color w:val="auto"/>
              </w:rPr>
              <w:t>备注</w:t>
            </w:r>
          </w:p>
        </w:tc>
      </w:tr>
      <w:tr w:rsidR="004555D9" w:rsidRPr="00AA7E27" w:rsidTr="00BC5032">
        <w:trPr>
          <w:cantSplit/>
          <w:trHeight w:val="838"/>
          <w:jc w:val="center"/>
        </w:trPr>
        <w:tc>
          <w:tcPr>
            <w:tcW w:w="709" w:type="dxa"/>
            <w:vAlign w:val="center"/>
          </w:tcPr>
          <w:p w:rsidR="004555D9" w:rsidRPr="00AA7E27" w:rsidRDefault="00006CD1" w:rsidP="008D1E9F">
            <w:pPr>
              <w:pStyle w:val="afe"/>
              <w:spacing w:line="288" w:lineRule="auto"/>
              <w:rPr>
                <w:color w:val="auto"/>
                <w:highlight w:val="yellow"/>
              </w:rPr>
            </w:pPr>
            <w:r w:rsidRPr="00AA7E27">
              <w:rPr>
                <w:rFonts w:hint="eastAsia"/>
                <w:color w:val="auto"/>
              </w:rPr>
              <w:t>1</w:t>
            </w:r>
          </w:p>
        </w:tc>
        <w:tc>
          <w:tcPr>
            <w:tcW w:w="4325" w:type="dxa"/>
            <w:vAlign w:val="center"/>
          </w:tcPr>
          <w:p w:rsidR="00006CD1" w:rsidRPr="00AA7E27" w:rsidRDefault="00006CD1" w:rsidP="008D1E9F">
            <w:pPr>
              <w:spacing w:line="288" w:lineRule="auto"/>
              <w:jc w:val="center"/>
              <w:rPr>
                <w:szCs w:val="21"/>
              </w:rPr>
            </w:pPr>
            <w:r w:rsidRPr="00AA7E27">
              <w:rPr>
                <w:rFonts w:hint="eastAsia"/>
                <w:szCs w:val="21"/>
              </w:rPr>
              <w:t>长晶厂房</w:t>
            </w:r>
            <w:r w:rsidRPr="00AA7E27">
              <w:rPr>
                <w:rFonts w:hint="eastAsia"/>
                <w:szCs w:val="21"/>
              </w:rPr>
              <w:t>2#</w:t>
            </w:r>
            <w:r w:rsidRPr="00AA7E27">
              <w:rPr>
                <w:rFonts w:hint="eastAsia"/>
                <w:szCs w:val="21"/>
              </w:rPr>
              <w:t>废气处理设施进口</w:t>
            </w:r>
            <w:r w:rsidRPr="00AA7E27">
              <w:rPr>
                <w:rFonts w:hint="eastAsia"/>
                <w:szCs w:val="21"/>
              </w:rPr>
              <w:t>41</w:t>
            </w:r>
            <w:r w:rsidRPr="00AA7E27">
              <w:rPr>
                <w:rFonts w:hint="eastAsia"/>
                <w:szCs w:val="21"/>
              </w:rPr>
              <w:t>◎</w:t>
            </w:r>
          </w:p>
          <w:p w:rsidR="004555D9" w:rsidRPr="00AA7E27" w:rsidRDefault="00006CD1" w:rsidP="008D1E9F">
            <w:pPr>
              <w:spacing w:line="288" w:lineRule="auto"/>
              <w:jc w:val="center"/>
              <w:rPr>
                <w:szCs w:val="21"/>
                <w:highlight w:val="yellow"/>
              </w:rPr>
            </w:pPr>
            <w:r w:rsidRPr="00AA7E27">
              <w:rPr>
                <w:rFonts w:hint="eastAsia"/>
                <w:szCs w:val="21"/>
              </w:rPr>
              <w:t>长晶厂房</w:t>
            </w:r>
            <w:r w:rsidRPr="00AA7E27">
              <w:rPr>
                <w:rFonts w:hint="eastAsia"/>
                <w:szCs w:val="21"/>
              </w:rPr>
              <w:t>2#</w:t>
            </w:r>
            <w:r w:rsidRPr="00AA7E27">
              <w:rPr>
                <w:rFonts w:hint="eastAsia"/>
                <w:szCs w:val="21"/>
              </w:rPr>
              <w:t>废气处理设施出口</w:t>
            </w:r>
            <w:r w:rsidRPr="00AA7E27">
              <w:rPr>
                <w:rFonts w:hint="eastAsia"/>
                <w:szCs w:val="21"/>
              </w:rPr>
              <w:t>42</w:t>
            </w:r>
            <w:r w:rsidRPr="00AA7E27">
              <w:rPr>
                <w:rFonts w:hint="eastAsia"/>
                <w:szCs w:val="21"/>
              </w:rPr>
              <w:t>◎</w:t>
            </w:r>
          </w:p>
        </w:tc>
        <w:tc>
          <w:tcPr>
            <w:tcW w:w="2126" w:type="dxa"/>
            <w:vAlign w:val="center"/>
          </w:tcPr>
          <w:p w:rsidR="004555D9" w:rsidRPr="00AA7E27" w:rsidRDefault="00006CD1" w:rsidP="008D1E9F">
            <w:pPr>
              <w:pStyle w:val="afe"/>
              <w:spacing w:line="288" w:lineRule="auto"/>
              <w:rPr>
                <w:color w:val="auto"/>
                <w:highlight w:val="yellow"/>
              </w:rPr>
            </w:pPr>
            <w:r w:rsidRPr="00AA7E27">
              <w:rPr>
                <w:rFonts w:hint="eastAsia"/>
                <w:color w:val="auto"/>
              </w:rPr>
              <w:t>硫酸雾</w:t>
            </w:r>
          </w:p>
        </w:tc>
        <w:tc>
          <w:tcPr>
            <w:tcW w:w="1418" w:type="dxa"/>
            <w:vAlign w:val="center"/>
          </w:tcPr>
          <w:p w:rsidR="004555D9" w:rsidRPr="00AA7E27" w:rsidRDefault="00006CD1" w:rsidP="008D1E9F">
            <w:pPr>
              <w:pStyle w:val="afe"/>
              <w:spacing w:line="288" w:lineRule="auto"/>
              <w:rPr>
                <w:color w:val="auto"/>
                <w:highlight w:val="yellow"/>
              </w:rPr>
            </w:pPr>
            <w:r w:rsidRPr="00AA7E27">
              <w:rPr>
                <w:rFonts w:hint="eastAsia"/>
                <w:color w:val="auto"/>
              </w:rPr>
              <w:t>4</w:t>
            </w:r>
            <w:r w:rsidR="004555D9" w:rsidRPr="00AA7E27">
              <w:rPr>
                <w:rFonts w:hint="eastAsia"/>
                <w:color w:val="auto"/>
              </w:rPr>
              <w:t>次</w:t>
            </w:r>
            <w:r w:rsidR="004555D9" w:rsidRPr="00AA7E27">
              <w:rPr>
                <w:rFonts w:hint="eastAsia"/>
                <w:color w:val="auto"/>
              </w:rPr>
              <w:t>/</w:t>
            </w:r>
            <w:r w:rsidR="004555D9" w:rsidRPr="00AA7E27">
              <w:rPr>
                <w:rFonts w:hint="eastAsia"/>
                <w:color w:val="auto"/>
              </w:rPr>
              <w:t>天、</w:t>
            </w:r>
            <w:r w:rsidR="004555D9" w:rsidRPr="00AA7E27">
              <w:rPr>
                <w:rFonts w:hint="eastAsia"/>
                <w:color w:val="auto"/>
              </w:rPr>
              <w:t>2</w:t>
            </w:r>
            <w:r w:rsidR="004555D9" w:rsidRPr="00AA7E27">
              <w:rPr>
                <w:rFonts w:hint="eastAsia"/>
                <w:color w:val="auto"/>
              </w:rPr>
              <w:t>天</w:t>
            </w:r>
          </w:p>
        </w:tc>
        <w:tc>
          <w:tcPr>
            <w:tcW w:w="1701" w:type="dxa"/>
            <w:vAlign w:val="center"/>
          </w:tcPr>
          <w:p w:rsidR="004555D9" w:rsidRPr="00AA7E27" w:rsidRDefault="004555D9" w:rsidP="008D1E9F">
            <w:pPr>
              <w:pStyle w:val="afe"/>
              <w:spacing w:line="288" w:lineRule="auto"/>
              <w:rPr>
                <w:color w:val="auto"/>
                <w:highlight w:val="yellow"/>
              </w:rPr>
            </w:pPr>
          </w:p>
        </w:tc>
      </w:tr>
      <w:tr w:rsidR="00006CD1" w:rsidRPr="00AA7E27" w:rsidTr="00BC5032">
        <w:trPr>
          <w:cantSplit/>
          <w:trHeight w:val="838"/>
          <w:jc w:val="center"/>
        </w:trPr>
        <w:tc>
          <w:tcPr>
            <w:tcW w:w="709" w:type="dxa"/>
            <w:vAlign w:val="center"/>
          </w:tcPr>
          <w:p w:rsidR="00006CD1" w:rsidRPr="00AA7E27" w:rsidRDefault="00006CD1" w:rsidP="008D1E9F">
            <w:pPr>
              <w:pStyle w:val="afe"/>
              <w:spacing w:line="288" w:lineRule="auto"/>
              <w:rPr>
                <w:color w:val="auto"/>
              </w:rPr>
            </w:pPr>
            <w:r w:rsidRPr="00AA7E27">
              <w:rPr>
                <w:rFonts w:hint="eastAsia"/>
                <w:color w:val="auto"/>
              </w:rPr>
              <w:t>2</w:t>
            </w:r>
          </w:p>
        </w:tc>
        <w:tc>
          <w:tcPr>
            <w:tcW w:w="4325" w:type="dxa"/>
            <w:vAlign w:val="center"/>
          </w:tcPr>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1#</w:t>
            </w:r>
            <w:r w:rsidRPr="00AA7E27">
              <w:rPr>
                <w:rFonts w:hint="eastAsia"/>
                <w:szCs w:val="21"/>
              </w:rPr>
              <w:t>废气处理设施进口</w:t>
            </w:r>
            <w:r w:rsidRPr="00AA7E27">
              <w:rPr>
                <w:rFonts w:hint="eastAsia"/>
                <w:szCs w:val="21"/>
              </w:rPr>
              <w:t>27</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1#</w:t>
            </w:r>
            <w:r w:rsidRPr="00AA7E27">
              <w:rPr>
                <w:rFonts w:hint="eastAsia"/>
                <w:szCs w:val="21"/>
              </w:rPr>
              <w:t>废气处理设施出口</w:t>
            </w:r>
            <w:r w:rsidRPr="00AA7E27">
              <w:rPr>
                <w:rFonts w:hint="eastAsia"/>
                <w:szCs w:val="21"/>
              </w:rPr>
              <w:t>28</w:t>
            </w:r>
            <w:r w:rsidRPr="00AA7E27">
              <w:rPr>
                <w:rFonts w:hint="eastAsia"/>
                <w:szCs w:val="21"/>
              </w:rPr>
              <w:t>◎</w:t>
            </w:r>
          </w:p>
        </w:tc>
        <w:tc>
          <w:tcPr>
            <w:tcW w:w="2126" w:type="dxa"/>
            <w:vAlign w:val="center"/>
          </w:tcPr>
          <w:p w:rsidR="00006CD1" w:rsidRPr="00AA7E27" w:rsidRDefault="00BC5032" w:rsidP="008D1E9F">
            <w:pPr>
              <w:pStyle w:val="afe"/>
              <w:spacing w:line="288" w:lineRule="auto"/>
              <w:rPr>
                <w:color w:val="auto"/>
              </w:rPr>
            </w:pPr>
            <w:r w:rsidRPr="00AA7E27">
              <w:rPr>
                <w:rFonts w:hint="eastAsia"/>
                <w:color w:val="auto"/>
              </w:rPr>
              <w:t>硫酸雾、氨</w:t>
            </w:r>
          </w:p>
        </w:tc>
        <w:tc>
          <w:tcPr>
            <w:tcW w:w="1418" w:type="dxa"/>
            <w:vAlign w:val="center"/>
          </w:tcPr>
          <w:p w:rsidR="00006CD1" w:rsidRPr="00AA7E27" w:rsidRDefault="00BC5032" w:rsidP="008D1E9F">
            <w:pPr>
              <w:pStyle w:val="afe"/>
              <w:spacing w:line="288" w:lineRule="auto"/>
              <w:rPr>
                <w:color w:val="auto"/>
              </w:rPr>
            </w:pPr>
            <w:r w:rsidRPr="00AA7E27">
              <w:rPr>
                <w:rFonts w:hint="eastAsia"/>
                <w:color w:val="auto"/>
              </w:rPr>
              <w:t>4</w:t>
            </w:r>
            <w:r w:rsidRPr="00AA7E27">
              <w:rPr>
                <w:rFonts w:hint="eastAsia"/>
                <w:color w:val="auto"/>
              </w:rPr>
              <w:t>次</w:t>
            </w:r>
            <w:r w:rsidRPr="00AA7E27">
              <w:rPr>
                <w:rFonts w:hint="eastAsia"/>
                <w:color w:val="auto"/>
              </w:rPr>
              <w:t>/</w:t>
            </w:r>
            <w:r w:rsidRPr="00AA7E27">
              <w:rPr>
                <w:rFonts w:hint="eastAsia"/>
                <w:color w:val="auto"/>
              </w:rPr>
              <w:t>天、</w:t>
            </w:r>
            <w:r w:rsidRPr="00AA7E27">
              <w:rPr>
                <w:rFonts w:hint="eastAsia"/>
                <w:color w:val="auto"/>
              </w:rPr>
              <w:t>2</w:t>
            </w:r>
            <w:r w:rsidRPr="00AA7E27">
              <w:rPr>
                <w:rFonts w:hint="eastAsia"/>
                <w:color w:val="auto"/>
              </w:rPr>
              <w:t>天</w:t>
            </w:r>
          </w:p>
        </w:tc>
        <w:tc>
          <w:tcPr>
            <w:tcW w:w="1701" w:type="dxa"/>
            <w:vAlign w:val="center"/>
          </w:tcPr>
          <w:p w:rsidR="00006CD1" w:rsidRPr="00AA7E27" w:rsidRDefault="00006CD1" w:rsidP="008D1E9F">
            <w:pPr>
              <w:pStyle w:val="afe"/>
              <w:spacing w:line="288" w:lineRule="auto"/>
              <w:rPr>
                <w:color w:val="auto"/>
                <w:highlight w:val="yellow"/>
              </w:rPr>
            </w:pPr>
          </w:p>
        </w:tc>
      </w:tr>
      <w:tr w:rsidR="00006CD1" w:rsidRPr="00AA7E27" w:rsidTr="00BC5032">
        <w:trPr>
          <w:cantSplit/>
          <w:trHeight w:val="838"/>
          <w:jc w:val="center"/>
        </w:trPr>
        <w:tc>
          <w:tcPr>
            <w:tcW w:w="709" w:type="dxa"/>
            <w:vAlign w:val="center"/>
          </w:tcPr>
          <w:p w:rsidR="00006CD1" w:rsidRPr="00AA7E27" w:rsidRDefault="00006CD1" w:rsidP="008D1E9F">
            <w:pPr>
              <w:pStyle w:val="afe"/>
              <w:spacing w:line="288" w:lineRule="auto"/>
              <w:rPr>
                <w:color w:val="auto"/>
              </w:rPr>
            </w:pPr>
            <w:r w:rsidRPr="00AA7E27">
              <w:rPr>
                <w:rFonts w:hint="eastAsia"/>
                <w:color w:val="auto"/>
              </w:rPr>
              <w:t>3</w:t>
            </w:r>
          </w:p>
        </w:tc>
        <w:tc>
          <w:tcPr>
            <w:tcW w:w="4325" w:type="dxa"/>
            <w:vAlign w:val="center"/>
          </w:tcPr>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2#</w:t>
            </w:r>
            <w:r w:rsidRPr="00AA7E27">
              <w:rPr>
                <w:rFonts w:hint="eastAsia"/>
                <w:szCs w:val="21"/>
              </w:rPr>
              <w:t>废气处理设施进口</w:t>
            </w:r>
            <w:r w:rsidRPr="00AA7E27">
              <w:rPr>
                <w:rFonts w:hint="eastAsia"/>
                <w:szCs w:val="21"/>
              </w:rPr>
              <w:t>29</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2#</w:t>
            </w:r>
            <w:r w:rsidRPr="00AA7E27">
              <w:rPr>
                <w:rFonts w:hint="eastAsia"/>
                <w:szCs w:val="21"/>
              </w:rPr>
              <w:t>废气处理设施出口</w:t>
            </w:r>
            <w:r w:rsidRPr="00AA7E27">
              <w:rPr>
                <w:rFonts w:hint="eastAsia"/>
                <w:szCs w:val="21"/>
              </w:rPr>
              <w:t>30</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3#</w:t>
            </w:r>
            <w:r w:rsidRPr="00AA7E27">
              <w:rPr>
                <w:rFonts w:hint="eastAsia"/>
                <w:szCs w:val="21"/>
              </w:rPr>
              <w:t>废气处理设施进口</w:t>
            </w:r>
            <w:r w:rsidRPr="00AA7E27">
              <w:rPr>
                <w:rFonts w:hint="eastAsia"/>
                <w:szCs w:val="21"/>
              </w:rPr>
              <w:t>31</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3#</w:t>
            </w:r>
            <w:r w:rsidRPr="00AA7E27">
              <w:rPr>
                <w:rFonts w:hint="eastAsia"/>
                <w:szCs w:val="21"/>
              </w:rPr>
              <w:t>废气处理设施出口</w:t>
            </w:r>
            <w:r w:rsidRPr="00AA7E27">
              <w:rPr>
                <w:rFonts w:hint="eastAsia"/>
                <w:szCs w:val="21"/>
              </w:rPr>
              <w:t>32</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4#</w:t>
            </w:r>
            <w:r w:rsidRPr="00AA7E27">
              <w:rPr>
                <w:rFonts w:hint="eastAsia"/>
                <w:szCs w:val="21"/>
              </w:rPr>
              <w:t>废气处理设施进口</w:t>
            </w:r>
            <w:r w:rsidRPr="00AA7E27">
              <w:rPr>
                <w:rFonts w:hint="eastAsia"/>
                <w:szCs w:val="21"/>
              </w:rPr>
              <w:t>33</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4#</w:t>
            </w:r>
            <w:r w:rsidRPr="00AA7E27">
              <w:rPr>
                <w:rFonts w:hint="eastAsia"/>
                <w:szCs w:val="21"/>
              </w:rPr>
              <w:t>废气处理设施出口</w:t>
            </w:r>
            <w:r w:rsidRPr="00AA7E27">
              <w:rPr>
                <w:rFonts w:hint="eastAsia"/>
                <w:szCs w:val="21"/>
              </w:rPr>
              <w:t>34</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5#</w:t>
            </w:r>
            <w:r w:rsidRPr="00AA7E27">
              <w:rPr>
                <w:rFonts w:hint="eastAsia"/>
                <w:szCs w:val="21"/>
              </w:rPr>
              <w:t>废气处理设施进口</w:t>
            </w:r>
            <w:r w:rsidRPr="00AA7E27">
              <w:rPr>
                <w:rFonts w:hint="eastAsia"/>
                <w:szCs w:val="21"/>
              </w:rPr>
              <w:t>35</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5#</w:t>
            </w:r>
            <w:r w:rsidRPr="00AA7E27">
              <w:rPr>
                <w:rFonts w:hint="eastAsia"/>
                <w:szCs w:val="21"/>
              </w:rPr>
              <w:t>废气处理设施出口</w:t>
            </w:r>
            <w:r w:rsidRPr="00AA7E27">
              <w:rPr>
                <w:rFonts w:hint="eastAsia"/>
                <w:szCs w:val="21"/>
              </w:rPr>
              <w:t>36</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6#</w:t>
            </w:r>
            <w:r w:rsidRPr="00AA7E27">
              <w:rPr>
                <w:rFonts w:hint="eastAsia"/>
                <w:szCs w:val="21"/>
              </w:rPr>
              <w:t>废气处理设施进口</w:t>
            </w:r>
            <w:r w:rsidRPr="00AA7E27">
              <w:rPr>
                <w:rFonts w:hint="eastAsia"/>
                <w:szCs w:val="21"/>
              </w:rPr>
              <w:t>37</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6#</w:t>
            </w:r>
            <w:r w:rsidRPr="00AA7E27">
              <w:rPr>
                <w:rFonts w:hint="eastAsia"/>
                <w:szCs w:val="21"/>
              </w:rPr>
              <w:t>废气处理设施出口</w:t>
            </w:r>
            <w:r w:rsidRPr="00AA7E27">
              <w:rPr>
                <w:rFonts w:hint="eastAsia"/>
                <w:szCs w:val="21"/>
              </w:rPr>
              <w:t>38</w:t>
            </w:r>
            <w:r w:rsidRPr="00AA7E27">
              <w:rPr>
                <w:rFonts w:hint="eastAsia"/>
                <w:szCs w:val="21"/>
              </w:rPr>
              <w:t>◎</w:t>
            </w:r>
          </w:p>
        </w:tc>
        <w:tc>
          <w:tcPr>
            <w:tcW w:w="2126" w:type="dxa"/>
            <w:vAlign w:val="center"/>
          </w:tcPr>
          <w:p w:rsidR="00006CD1" w:rsidRPr="00AA7E27" w:rsidRDefault="00BC5032" w:rsidP="008D1E9F">
            <w:pPr>
              <w:pStyle w:val="afe"/>
              <w:spacing w:line="288" w:lineRule="auto"/>
              <w:rPr>
                <w:color w:val="auto"/>
              </w:rPr>
            </w:pPr>
            <w:r w:rsidRPr="00AA7E27">
              <w:rPr>
                <w:rFonts w:hint="eastAsia"/>
                <w:color w:val="auto"/>
              </w:rPr>
              <w:t>硫酸雾、氨</w:t>
            </w:r>
          </w:p>
        </w:tc>
        <w:tc>
          <w:tcPr>
            <w:tcW w:w="1418" w:type="dxa"/>
            <w:vAlign w:val="center"/>
          </w:tcPr>
          <w:p w:rsidR="00006CD1" w:rsidRPr="00AA7E27" w:rsidRDefault="00BC5032" w:rsidP="008D1E9F">
            <w:pPr>
              <w:pStyle w:val="afe"/>
              <w:spacing w:line="288" w:lineRule="auto"/>
              <w:rPr>
                <w:color w:val="auto"/>
              </w:rPr>
            </w:pPr>
            <w:r w:rsidRPr="00AA7E27">
              <w:rPr>
                <w:rFonts w:hint="eastAsia"/>
                <w:color w:val="auto"/>
              </w:rPr>
              <w:t>4</w:t>
            </w:r>
            <w:r w:rsidRPr="00AA7E27">
              <w:rPr>
                <w:rFonts w:hint="eastAsia"/>
                <w:color w:val="auto"/>
              </w:rPr>
              <w:t>次</w:t>
            </w:r>
            <w:r w:rsidRPr="00AA7E27">
              <w:rPr>
                <w:rFonts w:hint="eastAsia"/>
                <w:color w:val="auto"/>
              </w:rPr>
              <w:t>/</w:t>
            </w:r>
            <w:r w:rsidRPr="00AA7E27">
              <w:rPr>
                <w:rFonts w:hint="eastAsia"/>
                <w:color w:val="auto"/>
              </w:rPr>
              <w:t>天、</w:t>
            </w:r>
            <w:r w:rsidRPr="00AA7E27">
              <w:rPr>
                <w:rFonts w:hint="eastAsia"/>
                <w:color w:val="auto"/>
              </w:rPr>
              <w:t>2</w:t>
            </w:r>
            <w:r w:rsidRPr="00AA7E27">
              <w:rPr>
                <w:rFonts w:hint="eastAsia"/>
                <w:color w:val="auto"/>
              </w:rPr>
              <w:t>天</w:t>
            </w:r>
          </w:p>
        </w:tc>
        <w:tc>
          <w:tcPr>
            <w:tcW w:w="1701" w:type="dxa"/>
            <w:vAlign w:val="center"/>
          </w:tcPr>
          <w:p w:rsidR="00006CD1" w:rsidRPr="00AA7E27" w:rsidRDefault="00006CD1" w:rsidP="008D1E9F">
            <w:pPr>
              <w:pStyle w:val="afe"/>
              <w:spacing w:line="288" w:lineRule="auto"/>
              <w:rPr>
                <w:color w:val="auto"/>
                <w:highlight w:val="yellow"/>
              </w:rPr>
            </w:pPr>
          </w:p>
        </w:tc>
      </w:tr>
      <w:tr w:rsidR="00006CD1" w:rsidRPr="00AA7E27" w:rsidTr="00BC5032">
        <w:trPr>
          <w:cantSplit/>
          <w:trHeight w:val="838"/>
          <w:jc w:val="center"/>
        </w:trPr>
        <w:tc>
          <w:tcPr>
            <w:tcW w:w="709" w:type="dxa"/>
            <w:vAlign w:val="center"/>
          </w:tcPr>
          <w:p w:rsidR="00006CD1" w:rsidRPr="00AA7E27" w:rsidRDefault="00006CD1" w:rsidP="008D1E9F">
            <w:pPr>
              <w:pStyle w:val="afe"/>
              <w:spacing w:line="288" w:lineRule="auto"/>
              <w:rPr>
                <w:color w:val="auto"/>
              </w:rPr>
            </w:pPr>
            <w:r w:rsidRPr="00AA7E27">
              <w:rPr>
                <w:rFonts w:hint="eastAsia"/>
                <w:color w:val="auto"/>
              </w:rPr>
              <w:t>4</w:t>
            </w:r>
          </w:p>
        </w:tc>
        <w:tc>
          <w:tcPr>
            <w:tcW w:w="4325" w:type="dxa"/>
            <w:vAlign w:val="center"/>
          </w:tcPr>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7#</w:t>
            </w:r>
            <w:r w:rsidRPr="00AA7E27">
              <w:rPr>
                <w:rFonts w:hint="eastAsia"/>
                <w:szCs w:val="21"/>
              </w:rPr>
              <w:t>废气处理设施进口</w:t>
            </w:r>
            <w:r w:rsidRPr="00AA7E27">
              <w:rPr>
                <w:rFonts w:hint="eastAsia"/>
                <w:szCs w:val="21"/>
              </w:rPr>
              <w:t>39</w:t>
            </w:r>
            <w:r w:rsidRPr="00AA7E27">
              <w:rPr>
                <w:rFonts w:hint="eastAsia"/>
                <w:szCs w:val="21"/>
              </w:rPr>
              <w:t>◎</w:t>
            </w:r>
          </w:p>
          <w:p w:rsidR="00006CD1" w:rsidRPr="00AA7E27" w:rsidRDefault="00006CD1" w:rsidP="008D1E9F">
            <w:pPr>
              <w:spacing w:line="288" w:lineRule="auto"/>
              <w:jc w:val="center"/>
              <w:rPr>
                <w:szCs w:val="21"/>
              </w:rPr>
            </w:pPr>
            <w:r w:rsidRPr="00AA7E27">
              <w:rPr>
                <w:rFonts w:hint="eastAsia"/>
                <w:szCs w:val="21"/>
              </w:rPr>
              <w:t>抛光厂房</w:t>
            </w:r>
            <w:r w:rsidRPr="00AA7E27">
              <w:rPr>
                <w:rFonts w:hint="eastAsia"/>
                <w:szCs w:val="21"/>
              </w:rPr>
              <w:t>7#</w:t>
            </w:r>
            <w:r w:rsidRPr="00AA7E27">
              <w:rPr>
                <w:rFonts w:hint="eastAsia"/>
                <w:szCs w:val="21"/>
              </w:rPr>
              <w:t>废气处理设施出口</w:t>
            </w:r>
            <w:r w:rsidRPr="00AA7E27">
              <w:rPr>
                <w:rFonts w:hint="eastAsia"/>
                <w:szCs w:val="21"/>
              </w:rPr>
              <w:t>40</w:t>
            </w:r>
            <w:r w:rsidRPr="00AA7E27">
              <w:rPr>
                <w:rFonts w:hint="eastAsia"/>
                <w:szCs w:val="21"/>
              </w:rPr>
              <w:t>◎</w:t>
            </w:r>
          </w:p>
        </w:tc>
        <w:tc>
          <w:tcPr>
            <w:tcW w:w="2126" w:type="dxa"/>
            <w:vAlign w:val="center"/>
          </w:tcPr>
          <w:p w:rsidR="00006CD1" w:rsidRPr="00AA7E27" w:rsidRDefault="00BC5032" w:rsidP="008D1E9F">
            <w:pPr>
              <w:pStyle w:val="afe"/>
              <w:spacing w:line="288" w:lineRule="auto"/>
              <w:rPr>
                <w:color w:val="auto"/>
              </w:rPr>
            </w:pPr>
            <w:r w:rsidRPr="00AA7E27">
              <w:rPr>
                <w:color w:val="auto"/>
              </w:rPr>
              <w:t>VOCs</w:t>
            </w:r>
          </w:p>
        </w:tc>
        <w:tc>
          <w:tcPr>
            <w:tcW w:w="1418" w:type="dxa"/>
            <w:vAlign w:val="center"/>
          </w:tcPr>
          <w:p w:rsidR="00006CD1" w:rsidRPr="00AA7E27" w:rsidRDefault="00BC5032" w:rsidP="008D1E9F">
            <w:pPr>
              <w:pStyle w:val="afe"/>
              <w:spacing w:line="288" w:lineRule="auto"/>
              <w:rPr>
                <w:color w:val="auto"/>
              </w:rPr>
            </w:pPr>
            <w:r w:rsidRPr="00AA7E27">
              <w:rPr>
                <w:rFonts w:hint="eastAsia"/>
                <w:color w:val="auto"/>
              </w:rPr>
              <w:t>4</w:t>
            </w:r>
            <w:r w:rsidRPr="00AA7E27">
              <w:rPr>
                <w:rFonts w:hint="eastAsia"/>
                <w:color w:val="auto"/>
              </w:rPr>
              <w:t>次</w:t>
            </w:r>
            <w:r w:rsidRPr="00AA7E27">
              <w:rPr>
                <w:rFonts w:hint="eastAsia"/>
                <w:color w:val="auto"/>
              </w:rPr>
              <w:t>/</w:t>
            </w:r>
            <w:r w:rsidRPr="00AA7E27">
              <w:rPr>
                <w:rFonts w:hint="eastAsia"/>
                <w:color w:val="auto"/>
              </w:rPr>
              <w:t>天、</w:t>
            </w:r>
            <w:r w:rsidRPr="00AA7E27">
              <w:rPr>
                <w:rFonts w:hint="eastAsia"/>
                <w:color w:val="auto"/>
              </w:rPr>
              <w:t>2</w:t>
            </w:r>
            <w:r w:rsidRPr="00AA7E27">
              <w:rPr>
                <w:rFonts w:hint="eastAsia"/>
                <w:color w:val="auto"/>
              </w:rPr>
              <w:t>天</w:t>
            </w:r>
          </w:p>
        </w:tc>
        <w:tc>
          <w:tcPr>
            <w:tcW w:w="1701" w:type="dxa"/>
            <w:vAlign w:val="center"/>
          </w:tcPr>
          <w:p w:rsidR="00006CD1" w:rsidRPr="00AA7E27" w:rsidRDefault="00006CD1" w:rsidP="008D1E9F">
            <w:pPr>
              <w:pStyle w:val="afe"/>
              <w:spacing w:line="288" w:lineRule="auto"/>
              <w:rPr>
                <w:color w:val="auto"/>
                <w:highlight w:val="yellow"/>
              </w:rPr>
            </w:pPr>
          </w:p>
        </w:tc>
      </w:tr>
      <w:tr w:rsidR="00CB55FE" w:rsidRPr="00AA7E27" w:rsidTr="00BC5032">
        <w:trPr>
          <w:cantSplit/>
          <w:trHeight w:val="838"/>
          <w:jc w:val="center"/>
        </w:trPr>
        <w:tc>
          <w:tcPr>
            <w:tcW w:w="709" w:type="dxa"/>
            <w:vAlign w:val="center"/>
          </w:tcPr>
          <w:p w:rsidR="00CB55FE" w:rsidRPr="00AA7E27" w:rsidRDefault="00006CD1" w:rsidP="008D1E9F">
            <w:pPr>
              <w:pStyle w:val="afe"/>
              <w:spacing w:line="288" w:lineRule="auto"/>
              <w:rPr>
                <w:color w:val="auto"/>
                <w:highlight w:val="yellow"/>
              </w:rPr>
            </w:pPr>
            <w:r w:rsidRPr="00AA7E27">
              <w:rPr>
                <w:rFonts w:hint="eastAsia"/>
                <w:color w:val="auto"/>
              </w:rPr>
              <w:t>5</w:t>
            </w:r>
          </w:p>
        </w:tc>
        <w:tc>
          <w:tcPr>
            <w:tcW w:w="4325" w:type="dxa"/>
            <w:vAlign w:val="center"/>
          </w:tcPr>
          <w:p w:rsidR="00BC5032" w:rsidRPr="00AA7E27" w:rsidRDefault="00BC5032" w:rsidP="008D1E9F">
            <w:pPr>
              <w:spacing w:line="288" w:lineRule="auto"/>
              <w:jc w:val="center"/>
              <w:rPr>
                <w:szCs w:val="21"/>
              </w:rPr>
            </w:pPr>
            <w:r w:rsidRPr="00AA7E27">
              <w:rPr>
                <w:rFonts w:hint="eastAsia"/>
                <w:szCs w:val="21"/>
              </w:rPr>
              <w:t>图形化厂房化学站</w:t>
            </w:r>
            <w:r w:rsidRPr="00AA7E27">
              <w:rPr>
                <w:rFonts w:hint="eastAsia"/>
                <w:szCs w:val="21"/>
              </w:rPr>
              <w:t>1#</w:t>
            </w:r>
            <w:r w:rsidRPr="00AA7E27">
              <w:rPr>
                <w:rFonts w:hint="eastAsia"/>
                <w:szCs w:val="21"/>
              </w:rPr>
              <w:t>废气处理设施进口</w:t>
            </w:r>
            <w:r w:rsidRPr="00AA7E27">
              <w:rPr>
                <w:rFonts w:hint="eastAsia"/>
                <w:szCs w:val="21"/>
              </w:rPr>
              <w:t>1</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图形化厂房化学站</w:t>
            </w:r>
            <w:r w:rsidRPr="00AA7E27">
              <w:rPr>
                <w:rFonts w:hint="eastAsia"/>
                <w:szCs w:val="21"/>
              </w:rPr>
              <w:t>1#</w:t>
            </w:r>
            <w:r w:rsidRPr="00AA7E27">
              <w:rPr>
                <w:rFonts w:hint="eastAsia"/>
                <w:szCs w:val="21"/>
              </w:rPr>
              <w:t>废气处理设施出口</w:t>
            </w:r>
            <w:r w:rsidRPr="00AA7E27">
              <w:rPr>
                <w:rFonts w:hint="eastAsia"/>
                <w:szCs w:val="21"/>
              </w:rPr>
              <w:t>2</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图形化厂房化学站</w:t>
            </w:r>
            <w:r w:rsidRPr="00AA7E27">
              <w:rPr>
                <w:rFonts w:hint="eastAsia"/>
                <w:szCs w:val="21"/>
              </w:rPr>
              <w:t>2#</w:t>
            </w:r>
            <w:r w:rsidRPr="00AA7E27">
              <w:rPr>
                <w:rFonts w:hint="eastAsia"/>
                <w:szCs w:val="21"/>
              </w:rPr>
              <w:t>废气处理设施进口</w:t>
            </w:r>
            <w:r w:rsidRPr="00AA7E27">
              <w:rPr>
                <w:rFonts w:hint="eastAsia"/>
                <w:szCs w:val="21"/>
              </w:rPr>
              <w:t>3</w:t>
            </w:r>
            <w:r w:rsidRPr="00AA7E27">
              <w:rPr>
                <w:rFonts w:hint="eastAsia"/>
                <w:szCs w:val="21"/>
              </w:rPr>
              <w:t>◎</w:t>
            </w:r>
          </w:p>
          <w:p w:rsidR="00CB55FE" w:rsidRPr="00AA7E27" w:rsidRDefault="00BC5032" w:rsidP="008D1E9F">
            <w:pPr>
              <w:spacing w:line="288" w:lineRule="auto"/>
              <w:jc w:val="center"/>
              <w:rPr>
                <w:szCs w:val="21"/>
                <w:highlight w:val="yellow"/>
              </w:rPr>
            </w:pPr>
            <w:r w:rsidRPr="00AA7E27">
              <w:rPr>
                <w:rFonts w:hint="eastAsia"/>
                <w:szCs w:val="21"/>
              </w:rPr>
              <w:t>图形化厂房化学站</w:t>
            </w:r>
            <w:r w:rsidRPr="00AA7E27">
              <w:rPr>
                <w:rFonts w:hint="eastAsia"/>
                <w:szCs w:val="21"/>
              </w:rPr>
              <w:t>2#</w:t>
            </w:r>
            <w:r w:rsidRPr="00AA7E27">
              <w:rPr>
                <w:rFonts w:hint="eastAsia"/>
                <w:szCs w:val="21"/>
              </w:rPr>
              <w:t>废气处理设施出口</w:t>
            </w:r>
            <w:r w:rsidRPr="00AA7E27">
              <w:rPr>
                <w:rFonts w:hint="eastAsia"/>
                <w:szCs w:val="21"/>
              </w:rPr>
              <w:t>4</w:t>
            </w:r>
            <w:r w:rsidRPr="00AA7E27">
              <w:rPr>
                <w:rFonts w:hint="eastAsia"/>
                <w:szCs w:val="21"/>
              </w:rPr>
              <w:t>◎</w:t>
            </w:r>
          </w:p>
        </w:tc>
        <w:tc>
          <w:tcPr>
            <w:tcW w:w="2126" w:type="dxa"/>
            <w:vAlign w:val="center"/>
          </w:tcPr>
          <w:p w:rsidR="00CB55FE" w:rsidRPr="00AA7E27" w:rsidRDefault="00B53C42" w:rsidP="008D1E9F">
            <w:pPr>
              <w:pStyle w:val="afe"/>
              <w:spacing w:line="288" w:lineRule="auto"/>
              <w:rPr>
                <w:color w:val="auto"/>
                <w:highlight w:val="yellow"/>
              </w:rPr>
            </w:pPr>
            <w:r w:rsidRPr="00AA7E27">
              <w:rPr>
                <w:rFonts w:hint="eastAsia"/>
                <w:color w:val="auto"/>
              </w:rPr>
              <w:t>NH</w:t>
            </w:r>
            <w:r w:rsidRPr="00AA7E27">
              <w:rPr>
                <w:rFonts w:hint="eastAsia"/>
                <w:color w:val="auto"/>
                <w:vertAlign w:val="subscript"/>
              </w:rPr>
              <w:t>3</w:t>
            </w:r>
            <w:r w:rsidRPr="00AA7E27">
              <w:rPr>
                <w:rFonts w:hint="eastAsia"/>
                <w:color w:val="auto"/>
              </w:rPr>
              <w:t>、硫酸雾</w:t>
            </w:r>
            <w:r w:rsidRPr="00AA7E27">
              <w:rPr>
                <w:rFonts w:hint="eastAsia"/>
                <w:color w:val="auto"/>
              </w:rPr>
              <w:t xml:space="preserve"> </w:t>
            </w:r>
          </w:p>
        </w:tc>
        <w:tc>
          <w:tcPr>
            <w:tcW w:w="1418" w:type="dxa"/>
            <w:vAlign w:val="center"/>
          </w:tcPr>
          <w:p w:rsidR="00CB55FE" w:rsidRPr="00AA7E27" w:rsidRDefault="00BC5032" w:rsidP="008D1E9F">
            <w:pPr>
              <w:pStyle w:val="afe"/>
              <w:spacing w:line="288" w:lineRule="auto"/>
              <w:rPr>
                <w:color w:val="auto"/>
                <w:highlight w:val="yellow"/>
              </w:rPr>
            </w:pPr>
            <w:r w:rsidRPr="00AA7E27">
              <w:rPr>
                <w:rFonts w:hint="eastAsia"/>
                <w:color w:val="auto"/>
              </w:rPr>
              <w:t>4</w:t>
            </w:r>
            <w:r w:rsidRPr="00AA7E27">
              <w:rPr>
                <w:rFonts w:hint="eastAsia"/>
                <w:color w:val="auto"/>
              </w:rPr>
              <w:t>次</w:t>
            </w:r>
            <w:r w:rsidRPr="00AA7E27">
              <w:rPr>
                <w:rFonts w:hint="eastAsia"/>
                <w:color w:val="auto"/>
              </w:rPr>
              <w:t>/</w:t>
            </w:r>
            <w:r w:rsidRPr="00AA7E27">
              <w:rPr>
                <w:rFonts w:hint="eastAsia"/>
                <w:color w:val="auto"/>
              </w:rPr>
              <w:t>天、</w:t>
            </w:r>
            <w:r w:rsidRPr="00AA7E27">
              <w:rPr>
                <w:rFonts w:hint="eastAsia"/>
                <w:color w:val="auto"/>
              </w:rPr>
              <w:t>2</w:t>
            </w:r>
            <w:r w:rsidRPr="00AA7E27">
              <w:rPr>
                <w:rFonts w:hint="eastAsia"/>
                <w:color w:val="auto"/>
              </w:rPr>
              <w:t>天</w:t>
            </w:r>
          </w:p>
        </w:tc>
        <w:tc>
          <w:tcPr>
            <w:tcW w:w="1701" w:type="dxa"/>
            <w:vAlign w:val="center"/>
          </w:tcPr>
          <w:p w:rsidR="00CB55FE" w:rsidRPr="00AA7E27" w:rsidRDefault="00CB55FE" w:rsidP="008D1E9F">
            <w:pPr>
              <w:pStyle w:val="afe"/>
              <w:spacing w:line="288" w:lineRule="auto"/>
              <w:rPr>
                <w:color w:val="auto"/>
                <w:highlight w:val="yellow"/>
              </w:rPr>
            </w:pPr>
          </w:p>
        </w:tc>
      </w:tr>
      <w:tr w:rsidR="00BC5032" w:rsidRPr="00AA7E27" w:rsidTr="00BC5032">
        <w:trPr>
          <w:cantSplit/>
          <w:trHeight w:val="838"/>
          <w:jc w:val="center"/>
        </w:trPr>
        <w:tc>
          <w:tcPr>
            <w:tcW w:w="709" w:type="dxa"/>
            <w:vAlign w:val="center"/>
          </w:tcPr>
          <w:p w:rsidR="00BC5032" w:rsidRPr="00AA7E27" w:rsidRDefault="00BC5032" w:rsidP="008D1E9F">
            <w:pPr>
              <w:pStyle w:val="afe"/>
              <w:spacing w:line="288" w:lineRule="auto"/>
              <w:rPr>
                <w:color w:val="auto"/>
              </w:rPr>
            </w:pPr>
            <w:r w:rsidRPr="00AA7E27">
              <w:rPr>
                <w:rFonts w:hint="eastAsia"/>
                <w:color w:val="auto"/>
              </w:rPr>
              <w:lastRenderedPageBreak/>
              <w:t>6</w:t>
            </w:r>
          </w:p>
        </w:tc>
        <w:tc>
          <w:tcPr>
            <w:tcW w:w="4325" w:type="dxa"/>
            <w:vAlign w:val="center"/>
          </w:tcPr>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1#</w:t>
            </w:r>
            <w:r w:rsidRPr="00AA7E27">
              <w:rPr>
                <w:rFonts w:hint="eastAsia"/>
                <w:szCs w:val="21"/>
              </w:rPr>
              <w:t>废气处理设施进口</w:t>
            </w:r>
            <w:r w:rsidRPr="00AA7E27">
              <w:rPr>
                <w:rFonts w:hint="eastAsia"/>
                <w:szCs w:val="21"/>
              </w:rPr>
              <w:t>5</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1#</w:t>
            </w:r>
            <w:r w:rsidRPr="00AA7E27">
              <w:rPr>
                <w:rFonts w:hint="eastAsia"/>
                <w:szCs w:val="21"/>
              </w:rPr>
              <w:t>废气处理设施出口</w:t>
            </w:r>
            <w:r w:rsidRPr="00AA7E27">
              <w:rPr>
                <w:rFonts w:hint="eastAsia"/>
                <w:szCs w:val="21"/>
              </w:rPr>
              <w:t>6</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2#</w:t>
            </w:r>
            <w:r w:rsidRPr="00AA7E27">
              <w:rPr>
                <w:rFonts w:hint="eastAsia"/>
                <w:szCs w:val="21"/>
              </w:rPr>
              <w:t>废气处理设施出口</w:t>
            </w:r>
            <w:r w:rsidRPr="00AA7E27">
              <w:rPr>
                <w:rFonts w:hint="eastAsia"/>
                <w:szCs w:val="21"/>
              </w:rPr>
              <w:t>8</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3#</w:t>
            </w:r>
            <w:r w:rsidRPr="00AA7E27">
              <w:rPr>
                <w:rFonts w:hint="eastAsia"/>
                <w:szCs w:val="21"/>
              </w:rPr>
              <w:t>废气处理设施出口</w:t>
            </w:r>
            <w:r w:rsidRPr="00AA7E27">
              <w:rPr>
                <w:rFonts w:hint="eastAsia"/>
                <w:szCs w:val="21"/>
              </w:rPr>
              <w:t>10</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4#</w:t>
            </w:r>
            <w:r w:rsidRPr="00AA7E27">
              <w:rPr>
                <w:rFonts w:hint="eastAsia"/>
                <w:szCs w:val="21"/>
              </w:rPr>
              <w:t>废气处理设施进口</w:t>
            </w:r>
            <w:r w:rsidRPr="00AA7E27">
              <w:rPr>
                <w:rFonts w:hint="eastAsia"/>
                <w:szCs w:val="21"/>
              </w:rPr>
              <w:t>11</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4#</w:t>
            </w:r>
            <w:r w:rsidRPr="00AA7E27">
              <w:rPr>
                <w:rFonts w:hint="eastAsia"/>
                <w:szCs w:val="21"/>
              </w:rPr>
              <w:t>废气处理设施出口</w:t>
            </w:r>
            <w:r w:rsidRPr="00AA7E27">
              <w:rPr>
                <w:rFonts w:hint="eastAsia"/>
                <w:szCs w:val="21"/>
              </w:rPr>
              <w:t>12</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5#</w:t>
            </w:r>
            <w:r w:rsidRPr="00AA7E27">
              <w:rPr>
                <w:rFonts w:hint="eastAsia"/>
                <w:szCs w:val="21"/>
              </w:rPr>
              <w:t>废气处理设施出口</w:t>
            </w:r>
            <w:r w:rsidRPr="00AA7E27">
              <w:rPr>
                <w:rFonts w:hint="eastAsia"/>
                <w:szCs w:val="21"/>
              </w:rPr>
              <w:t>14</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6#</w:t>
            </w:r>
            <w:r w:rsidRPr="00AA7E27">
              <w:rPr>
                <w:rFonts w:hint="eastAsia"/>
                <w:szCs w:val="21"/>
              </w:rPr>
              <w:t>废气处理设施出口</w:t>
            </w:r>
            <w:r w:rsidRPr="00AA7E27">
              <w:rPr>
                <w:rFonts w:hint="eastAsia"/>
                <w:szCs w:val="21"/>
              </w:rPr>
              <w:t>16</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7#</w:t>
            </w:r>
            <w:r w:rsidRPr="00AA7E27">
              <w:rPr>
                <w:rFonts w:hint="eastAsia"/>
                <w:szCs w:val="21"/>
              </w:rPr>
              <w:t>废气处理设施进口</w:t>
            </w:r>
            <w:r w:rsidRPr="00AA7E27">
              <w:rPr>
                <w:rFonts w:hint="eastAsia"/>
                <w:szCs w:val="21"/>
              </w:rPr>
              <w:t>17</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图形化厂房黄光站</w:t>
            </w:r>
            <w:r w:rsidRPr="00AA7E27">
              <w:rPr>
                <w:rFonts w:hint="eastAsia"/>
                <w:szCs w:val="21"/>
              </w:rPr>
              <w:t>7#</w:t>
            </w:r>
            <w:r w:rsidRPr="00AA7E27">
              <w:rPr>
                <w:rFonts w:hint="eastAsia"/>
                <w:szCs w:val="21"/>
              </w:rPr>
              <w:t>废气处理设施出口</w:t>
            </w:r>
            <w:r w:rsidRPr="00AA7E27">
              <w:rPr>
                <w:rFonts w:hint="eastAsia"/>
                <w:szCs w:val="21"/>
              </w:rPr>
              <w:t>18</w:t>
            </w:r>
            <w:r w:rsidRPr="00AA7E27">
              <w:rPr>
                <w:rFonts w:hint="eastAsia"/>
                <w:szCs w:val="21"/>
              </w:rPr>
              <w:t>◎</w:t>
            </w:r>
          </w:p>
        </w:tc>
        <w:tc>
          <w:tcPr>
            <w:tcW w:w="2126" w:type="dxa"/>
            <w:vAlign w:val="center"/>
          </w:tcPr>
          <w:p w:rsidR="00BC5032" w:rsidRPr="00AA7E27" w:rsidRDefault="00BC5032" w:rsidP="008D1E9F">
            <w:pPr>
              <w:pStyle w:val="afe"/>
              <w:spacing w:line="288" w:lineRule="auto"/>
              <w:rPr>
                <w:color w:val="auto"/>
                <w:highlight w:val="yellow"/>
              </w:rPr>
            </w:pPr>
            <w:r w:rsidRPr="00AA7E27">
              <w:rPr>
                <w:rFonts w:hint="eastAsia"/>
                <w:color w:val="auto"/>
              </w:rPr>
              <w:t>VOCs</w:t>
            </w:r>
            <w:r w:rsidRPr="00AA7E27">
              <w:rPr>
                <w:rFonts w:hint="eastAsia"/>
                <w:color w:val="auto"/>
              </w:rPr>
              <w:t>、丙酮</w:t>
            </w:r>
          </w:p>
        </w:tc>
        <w:tc>
          <w:tcPr>
            <w:tcW w:w="1418" w:type="dxa"/>
            <w:vAlign w:val="center"/>
          </w:tcPr>
          <w:p w:rsidR="00BC5032" w:rsidRPr="00AA7E27" w:rsidRDefault="00BC5032" w:rsidP="008D1E9F">
            <w:pPr>
              <w:pStyle w:val="afe"/>
              <w:spacing w:line="288" w:lineRule="auto"/>
              <w:rPr>
                <w:color w:val="auto"/>
                <w:highlight w:val="yellow"/>
              </w:rPr>
            </w:pPr>
            <w:r w:rsidRPr="00AA7E27">
              <w:rPr>
                <w:rFonts w:hint="eastAsia"/>
                <w:color w:val="auto"/>
              </w:rPr>
              <w:t>3</w:t>
            </w:r>
            <w:r w:rsidRPr="00AA7E27">
              <w:rPr>
                <w:rFonts w:hint="eastAsia"/>
                <w:color w:val="auto"/>
              </w:rPr>
              <w:t>次</w:t>
            </w:r>
            <w:r w:rsidRPr="00AA7E27">
              <w:rPr>
                <w:rFonts w:hint="eastAsia"/>
                <w:color w:val="auto"/>
              </w:rPr>
              <w:t>/</w:t>
            </w:r>
            <w:r w:rsidRPr="00AA7E27">
              <w:rPr>
                <w:rFonts w:hint="eastAsia"/>
                <w:color w:val="auto"/>
              </w:rPr>
              <w:t>天、</w:t>
            </w:r>
            <w:r w:rsidRPr="00AA7E27">
              <w:rPr>
                <w:rFonts w:hint="eastAsia"/>
                <w:color w:val="auto"/>
              </w:rPr>
              <w:t>2</w:t>
            </w:r>
            <w:r w:rsidRPr="00AA7E27">
              <w:rPr>
                <w:rFonts w:hint="eastAsia"/>
                <w:color w:val="auto"/>
              </w:rPr>
              <w:t>天</w:t>
            </w:r>
          </w:p>
        </w:tc>
        <w:tc>
          <w:tcPr>
            <w:tcW w:w="1701" w:type="dxa"/>
            <w:vAlign w:val="center"/>
          </w:tcPr>
          <w:p w:rsidR="00BC5032" w:rsidRPr="00AA7E27" w:rsidRDefault="00BC5032" w:rsidP="00A313A2">
            <w:pPr>
              <w:pStyle w:val="afe"/>
              <w:spacing w:line="288" w:lineRule="auto"/>
              <w:jc w:val="left"/>
              <w:rPr>
                <w:color w:val="auto"/>
                <w:highlight w:val="yellow"/>
              </w:rPr>
            </w:pPr>
            <w:r w:rsidRPr="00AA7E27">
              <w:rPr>
                <w:rFonts w:hint="eastAsia"/>
                <w:color w:val="auto"/>
              </w:rPr>
              <w:t>VOCs</w:t>
            </w:r>
            <w:r w:rsidRPr="00AA7E27">
              <w:rPr>
                <w:rFonts w:hint="eastAsia"/>
                <w:color w:val="auto"/>
              </w:rPr>
              <w:t>监测频次为</w:t>
            </w:r>
            <w:r w:rsidRPr="00AA7E27">
              <w:rPr>
                <w:rFonts w:hint="eastAsia"/>
                <w:color w:val="auto"/>
              </w:rPr>
              <w:t>3</w:t>
            </w:r>
            <w:r w:rsidRPr="00AA7E27">
              <w:rPr>
                <w:rFonts w:hint="eastAsia"/>
                <w:color w:val="auto"/>
              </w:rPr>
              <w:t>次；</w:t>
            </w:r>
            <w:r w:rsidR="00A313A2" w:rsidRPr="00AA7E27">
              <w:rPr>
                <w:rFonts w:hint="eastAsia"/>
                <w:color w:val="auto"/>
              </w:rPr>
              <w:t>由于黄光站</w:t>
            </w:r>
            <w:r w:rsidR="00A313A2" w:rsidRPr="00AA7E27">
              <w:rPr>
                <w:rFonts w:hint="eastAsia"/>
                <w:color w:val="auto"/>
              </w:rPr>
              <w:t>2#</w:t>
            </w:r>
            <w:r w:rsidR="00A313A2" w:rsidRPr="00AA7E27">
              <w:rPr>
                <w:rFonts w:hint="eastAsia"/>
                <w:color w:val="auto"/>
              </w:rPr>
              <w:t>、</w:t>
            </w:r>
            <w:r w:rsidR="00A313A2" w:rsidRPr="00AA7E27">
              <w:rPr>
                <w:rFonts w:hint="eastAsia"/>
                <w:color w:val="auto"/>
              </w:rPr>
              <w:t>3#</w:t>
            </w:r>
            <w:r w:rsidR="00A313A2" w:rsidRPr="00AA7E27">
              <w:rPr>
                <w:rFonts w:hint="eastAsia"/>
                <w:color w:val="auto"/>
              </w:rPr>
              <w:t>、</w:t>
            </w:r>
            <w:r w:rsidR="00A313A2" w:rsidRPr="00AA7E27">
              <w:rPr>
                <w:rFonts w:hint="eastAsia"/>
                <w:color w:val="auto"/>
              </w:rPr>
              <w:t>5#</w:t>
            </w:r>
            <w:r w:rsidR="00A313A2" w:rsidRPr="00AA7E27">
              <w:rPr>
                <w:rFonts w:hint="eastAsia"/>
                <w:color w:val="auto"/>
              </w:rPr>
              <w:t>、</w:t>
            </w:r>
            <w:r w:rsidR="00A313A2" w:rsidRPr="00AA7E27">
              <w:rPr>
                <w:rFonts w:hint="eastAsia"/>
                <w:color w:val="auto"/>
              </w:rPr>
              <w:t>6#</w:t>
            </w:r>
            <w:r w:rsidR="00A313A2" w:rsidRPr="00AA7E27">
              <w:rPr>
                <w:rFonts w:hint="eastAsia"/>
                <w:color w:val="auto"/>
              </w:rPr>
              <w:t>废气处理设施进口无法满足监测要求，故未对其进口进行监测</w:t>
            </w:r>
          </w:p>
        </w:tc>
      </w:tr>
      <w:tr w:rsidR="00E14424" w:rsidRPr="00AA7E27" w:rsidTr="00BC5032">
        <w:trPr>
          <w:cantSplit/>
          <w:trHeight w:val="838"/>
          <w:jc w:val="center"/>
        </w:trPr>
        <w:tc>
          <w:tcPr>
            <w:tcW w:w="709" w:type="dxa"/>
            <w:vAlign w:val="center"/>
          </w:tcPr>
          <w:p w:rsidR="00E14424" w:rsidRPr="00AA7E27" w:rsidRDefault="00BC5032" w:rsidP="008D1E9F">
            <w:pPr>
              <w:pStyle w:val="afe"/>
              <w:spacing w:line="288" w:lineRule="auto"/>
              <w:rPr>
                <w:color w:val="auto"/>
                <w:highlight w:val="yellow"/>
              </w:rPr>
            </w:pPr>
            <w:r w:rsidRPr="00AA7E27">
              <w:rPr>
                <w:rFonts w:hint="eastAsia"/>
                <w:color w:val="auto"/>
              </w:rPr>
              <w:t>7</w:t>
            </w:r>
          </w:p>
        </w:tc>
        <w:tc>
          <w:tcPr>
            <w:tcW w:w="4325" w:type="dxa"/>
            <w:vAlign w:val="center"/>
          </w:tcPr>
          <w:p w:rsidR="00BC5032" w:rsidRPr="00AA7E27" w:rsidRDefault="00BC5032" w:rsidP="008D1E9F">
            <w:pPr>
              <w:spacing w:line="288" w:lineRule="auto"/>
              <w:jc w:val="center"/>
              <w:rPr>
                <w:szCs w:val="21"/>
              </w:rPr>
            </w:pPr>
            <w:r w:rsidRPr="00AA7E27">
              <w:rPr>
                <w:rFonts w:hint="eastAsia"/>
                <w:szCs w:val="21"/>
              </w:rPr>
              <w:t>图形化厂房薄膜站</w:t>
            </w:r>
            <w:r w:rsidRPr="00AA7E27">
              <w:rPr>
                <w:rFonts w:hint="eastAsia"/>
                <w:szCs w:val="21"/>
              </w:rPr>
              <w:t>1#</w:t>
            </w:r>
            <w:r w:rsidRPr="00AA7E27">
              <w:rPr>
                <w:rFonts w:hint="eastAsia"/>
                <w:szCs w:val="21"/>
              </w:rPr>
              <w:t>废气处理设施进口</w:t>
            </w:r>
            <w:r w:rsidRPr="00AA7E27">
              <w:rPr>
                <w:rFonts w:hint="eastAsia"/>
                <w:szCs w:val="21"/>
              </w:rPr>
              <w:t>19</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图形化厂房薄膜站</w:t>
            </w:r>
            <w:r w:rsidRPr="00AA7E27">
              <w:rPr>
                <w:rFonts w:hint="eastAsia"/>
                <w:szCs w:val="21"/>
              </w:rPr>
              <w:t>1#</w:t>
            </w:r>
            <w:r w:rsidRPr="00AA7E27">
              <w:rPr>
                <w:rFonts w:hint="eastAsia"/>
                <w:szCs w:val="21"/>
              </w:rPr>
              <w:t>废气处理设施出口</w:t>
            </w:r>
            <w:r w:rsidRPr="00AA7E27">
              <w:rPr>
                <w:rFonts w:hint="eastAsia"/>
                <w:szCs w:val="21"/>
              </w:rPr>
              <w:t>20</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图形化厂房薄膜站</w:t>
            </w:r>
            <w:r w:rsidRPr="00AA7E27">
              <w:rPr>
                <w:rFonts w:hint="eastAsia"/>
                <w:szCs w:val="21"/>
              </w:rPr>
              <w:t>2#</w:t>
            </w:r>
            <w:r w:rsidRPr="00AA7E27">
              <w:rPr>
                <w:rFonts w:hint="eastAsia"/>
                <w:szCs w:val="21"/>
              </w:rPr>
              <w:t>废气处理设施出口</w:t>
            </w:r>
            <w:r w:rsidRPr="00AA7E27">
              <w:rPr>
                <w:rFonts w:hint="eastAsia"/>
                <w:szCs w:val="21"/>
              </w:rPr>
              <w:t>22</w:t>
            </w:r>
            <w:r w:rsidRPr="00AA7E27">
              <w:rPr>
                <w:rFonts w:hint="eastAsia"/>
                <w:szCs w:val="21"/>
              </w:rPr>
              <w:t>◎</w:t>
            </w:r>
          </w:p>
          <w:p w:rsidR="00BC5032" w:rsidRPr="00AA7E27" w:rsidRDefault="00BC5032" w:rsidP="008D1E9F">
            <w:pPr>
              <w:spacing w:line="288" w:lineRule="auto"/>
              <w:jc w:val="center"/>
              <w:rPr>
                <w:szCs w:val="21"/>
              </w:rPr>
            </w:pPr>
            <w:r w:rsidRPr="00AA7E27">
              <w:rPr>
                <w:rFonts w:hint="eastAsia"/>
                <w:szCs w:val="21"/>
              </w:rPr>
              <w:t>图形化厂房薄膜站</w:t>
            </w:r>
            <w:r w:rsidRPr="00AA7E27">
              <w:rPr>
                <w:rFonts w:hint="eastAsia"/>
                <w:szCs w:val="21"/>
              </w:rPr>
              <w:t>3#</w:t>
            </w:r>
            <w:r w:rsidRPr="00AA7E27">
              <w:rPr>
                <w:rFonts w:hint="eastAsia"/>
                <w:szCs w:val="21"/>
              </w:rPr>
              <w:t>废气处理设施出口</w:t>
            </w:r>
            <w:r w:rsidRPr="00AA7E27">
              <w:rPr>
                <w:rFonts w:hint="eastAsia"/>
                <w:szCs w:val="21"/>
              </w:rPr>
              <w:t>24</w:t>
            </w:r>
            <w:r w:rsidRPr="00AA7E27">
              <w:rPr>
                <w:rFonts w:hint="eastAsia"/>
                <w:szCs w:val="21"/>
              </w:rPr>
              <w:t>◎</w:t>
            </w:r>
          </w:p>
          <w:p w:rsidR="00E14424" w:rsidRPr="00AA7E27" w:rsidRDefault="00BC5032" w:rsidP="008D1E9F">
            <w:pPr>
              <w:spacing w:line="288" w:lineRule="auto"/>
              <w:jc w:val="center"/>
              <w:rPr>
                <w:szCs w:val="21"/>
                <w:highlight w:val="yellow"/>
              </w:rPr>
            </w:pPr>
            <w:r w:rsidRPr="00AA7E27">
              <w:rPr>
                <w:rFonts w:hint="eastAsia"/>
                <w:szCs w:val="21"/>
              </w:rPr>
              <w:t>图形化厂房薄膜站</w:t>
            </w:r>
            <w:r w:rsidRPr="00AA7E27">
              <w:rPr>
                <w:rFonts w:hint="eastAsia"/>
                <w:szCs w:val="21"/>
              </w:rPr>
              <w:t>4#</w:t>
            </w:r>
            <w:r w:rsidRPr="00AA7E27">
              <w:rPr>
                <w:rFonts w:hint="eastAsia"/>
                <w:szCs w:val="21"/>
              </w:rPr>
              <w:t>废气处理设施出口</w:t>
            </w:r>
            <w:r w:rsidRPr="00AA7E27">
              <w:rPr>
                <w:rFonts w:hint="eastAsia"/>
                <w:szCs w:val="21"/>
              </w:rPr>
              <w:t>26</w:t>
            </w:r>
            <w:r w:rsidRPr="00AA7E27">
              <w:rPr>
                <w:rFonts w:hint="eastAsia"/>
                <w:szCs w:val="21"/>
              </w:rPr>
              <w:t>◎</w:t>
            </w:r>
          </w:p>
        </w:tc>
        <w:tc>
          <w:tcPr>
            <w:tcW w:w="2126" w:type="dxa"/>
            <w:vAlign w:val="center"/>
          </w:tcPr>
          <w:p w:rsidR="00E14424" w:rsidRPr="00AA7E27" w:rsidRDefault="00BC5032" w:rsidP="008D1E9F">
            <w:pPr>
              <w:pStyle w:val="afe"/>
              <w:spacing w:line="288" w:lineRule="auto"/>
              <w:rPr>
                <w:color w:val="auto"/>
                <w:highlight w:val="yellow"/>
              </w:rPr>
            </w:pPr>
            <w:r w:rsidRPr="00AA7E27">
              <w:rPr>
                <w:rFonts w:hint="eastAsia"/>
                <w:color w:val="auto"/>
              </w:rPr>
              <w:t>HCl</w:t>
            </w:r>
            <w:r w:rsidRPr="00AA7E27">
              <w:rPr>
                <w:rFonts w:hint="eastAsia"/>
                <w:color w:val="auto"/>
              </w:rPr>
              <w:t>、氟化物</w:t>
            </w:r>
          </w:p>
        </w:tc>
        <w:tc>
          <w:tcPr>
            <w:tcW w:w="1418" w:type="dxa"/>
            <w:vAlign w:val="center"/>
          </w:tcPr>
          <w:p w:rsidR="00E14424" w:rsidRPr="00AA7E27" w:rsidRDefault="00BC5032" w:rsidP="008D1E9F">
            <w:pPr>
              <w:pStyle w:val="afe"/>
              <w:spacing w:line="288" w:lineRule="auto"/>
              <w:rPr>
                <w:color w:val="auto"/>
                <w:highlight w:val="yellow"/>
              </w:rPr>
            </w:pPr>
            <w:r w:rsidRPr="00AA7E27">
              <w:rPr>
                <w:rFonts w:hint="eastAsia"/>
                <w:color w:val="auto"/>
              </w:rPr>
              <w:t>4</w:t>
            </w:r>
            <w:r w:rsidRPr="00AA7E27">
              <w:rPr>
                <w:rFonts w:hint="eastAsia"/>
                <w:color w:val="auto"/>
              </w:rPr>
              <w:t>次</w:t>
            </w:r>
            <w:r w:rsidRPr="00AA7E27">
              <w:rPr>
                <w:rFonts w:hint="eastAsia"/>
                <w:color w:val="auto"/>
              </w:rPr>
              <w:t>/</w:t>
            </w:r>
            <w:r w:rsidRPr="00AA7E27">
              <w:rPr>
                <w:rFonts w:hint="eastAsia"/>
                <w:color w:val="auto"/>
              </w:rPr>
              <w:t>天、</w:t>
            </w:r>
            <w:r w:rsidRPr="00AA7E27">
              <w:rPr>
                <w:rFonts w:hint="eastAsia"/>
                <w:color w:val="auto"/>
              </w:rPr>
              <w:t>2</w:t>
            </w:r>
            <w:r w:rsidRPr="00AA7E27">
              <w:rPr>
                <w:rFonts w:hint="eastAsia"/>
                <w:color w:val="auto"/>
              </w:rPr>
              <w:t>天</w:t>
            </w:r>
          </w:p>
        </w:tc>
        <w:tc>
          <w:tcPr>
            <w:tcW w:w="1701" w:type="dxa"/>
            <w:vAlign w:val="center"/>
          </w:tcPr>
          <w:p w:rsidR="00051D37" w:rsidRPr="00AA7E27" w:rsidRDefault="00A313A2" w:rsidP="00A313A2">
            <w:pPr>
              <w:pStyle w:val="afe"/>
              <w:spacing w:line="288" w:lineRule="auto"/>
              <w:rPr>
                <w:color w:val="auto"/>
                <w:highlight w:val="yellow"/>
              </w:rPr>
            </w:pPr>
            <w:r w:rsidRPr="00AA7E27">
              <w:rPr>
                <w:rFonts w:hint="eastAsia"/>
                <w:color w:val="auto"/>
              </w:rPr>
              <w:t>由于薄膜站</w:t>
            </w:r>
            <w:r w:rsidRPr="00AA7E27">
              <w:rPr>
                <w:rFonts w:hint="eastAsia"/>
                <w:color w:val="auto"/>
              </w:rPr>
              <w:t>2#</w:t>
            </w:r>
            <w:r w:rsidRPr="00AA7E27">
              <w:rPr>
                <w:rFonts w:hint="eastAsia"/>
                <w:color w:val="auto"/>
              </w:rPr>
              <w:t>、</w:t>
            </w:r>
            <w:r w:rsidRPr="00AA7E27">
              <w:rPr>
                <w:rFonts w:hint="eastAsia"/>
                <w:color w:val="auto"/>
              </w:rPr>
              <w:t>3#</w:t>
            </w:r>
            <w:r w:rsidRPr="00AA7E27">
              <w:rPr>
                <w:rFonts w:hint="eastAsia"/>
                <w:color w:val="auto"/>
              </w:rPr>
              <w:t>、</w:t>
            </w:r>
            <w:r w:rsidRPr="00AA7E27">
              <w:rPr>
                <w:rFonts w:hint="eastAsia"/>
                <w:color w:val="auto"/>
              </w:rPr>
              <w:t>4#</w:t>
            </w:r>
            <w:r w:rsidRPr="00AA7E27">
              <w:rPr>
                <w:rFonts w:hint="eastAsia"/>
                <w:color w:val="auto"/>
              </w:rPr>
              <w:t>废气处理设施进口无法满足监测要求，故未对其进口进行监测</w:t>
            </w:r>
          </w:p>
        </w:tc>
      </w:tr>
      <w:tr w:rsidR="00813C6B" w:rsidRPr="00AA7E27" w:rsidTr="00BC5032">
        <w:trPr>
          <w:cantSplit/>
          <w:trHeight w:val="706"/>
          <w:jc w:val="center"/>
        </w:trPr>
        <w:tc>
          <w:tcPr>
            <w:tcW w:w="709" w:type="dxa"/>
            <w:vAlign w:val="center"/>
          </w:tcPr>
          <w:p w:rsidR="00813C6B" w:rsidRPr="00AA7E27" w:rsidRDefault="00BC5032" w:rsidP="008D1E9F">
            <w:pPr>
              <w:pStyle w:val="afe"/>
              <w:spacing w:line="288" w:lineRule="auto"/>
              <w:rPr>
                <w:color w:val="auto"/>
              </w:rPr>
            </w:pPr>
            <w:r w:rsidRPr="00AA7E27">
              <w:rPr>
                <w:rFonts w:hint="eastAsia"/>
                <w:color w:val="auto"/>
              </w:rPr>
              <w:t>8</w:t>
            </w:r>
          </w:p>
        </w:tc>
        <w:tc>
          <w:tcPr>
            <w:tcW w:w="4325" w:type="dxa"/>
            <w:vAlign w:val="center"/>
          </w:tcPr>
          <w:p w:rsidR="00BC5032" w:rsidRPr="00AA7E27" w:rsidRDefault="00813C6B" w:rsidP="008D1E9F">
            <w:pPr>
              <w:pStyle w:val="afe"/>
              <w:spacing w:line="288" w:lineRule="auto"/>
              <w:jc w:val="left"/>
              <w:rPr>
                <w:color w:val="auto"/>
              </w:rPr>
            </w:pPr>
            <w:r w:rsidRPr="00AA7E27">
              <w:rPr>
                <w:rFonts w:hint="eastAsia"/>
                <w:color w:val="auto"/>
              </w:rPr>
              <w:t>厂界上风向设</w:t>
            </w:r>
            <w:r w:rsidRPr="00AA7E27">
              <w:rPr>
                <w:rFonts w:hint="eastAsia"/>
                <w:color w:val="auto"/>
              </w:rPr>
              <w:t>1</w:t>
            </w:r>
            <w:r w:rsidRPr="00AA7E27">
              <w:rPr>
                <w:rFonts w:hint="eastAsia"/>
                <w:color w:val="auto"/>
              </w:rPr>
              <w:t>个参照点</w:t>
            </w:r>
            <w:r w:rsidRPr="00AA7E27">
              <w:rPr>
                <w:rFonts w:hint="eastAsia"/>
                <w:color w:val="auto"/>
              </w:rPr>
              <w:t>1</w:t>
            </w:r>
            <w:r w:rsidRPr="00AA7E27">
              <w:rPr>
                <w:rFonts w:hint="eastAsia"/>
                <w:color w:val="auto"/>
              </w:rPr>
              <w:t>○、厂界下风向设</w:t>
            </w:r>
          </w:p>
          <w:p w:rsidR="00813C6B" w:rsidRPr="00AA7E27" w:rsidRDefault="00813C6B" w:rsidP="008D1E9F">
            <w:pPr>
              <w:pStyle w:val="afe"/>
              <w:spacing w:line="288" w:lineRule="auto"/>
              <w:jc w:val="left"/>
              <w:rPr>
                <w:color w:val="auto"/>
              </w:rPr>
            </w:pPr>
            <w:r w:rsidRPr="00AA7E27">
              <w:rPr>
                <w:rFonts w:hint="eastAsia"/>
                <w:color w:val="auto"/>
              </w:rPr>
              <w:t>3</w:t>
            </w:r>
            <w:r w:rsidRPr="00AA7E27">
              <w:rPr>
                <w:rFonts w:hint="eastAsia"/>
                <w:color w:val="auto"/>
              </w:rPr>
              <w:t>个监控点分别为○</w:t>
            </w:r>
            <w:r w:rsidRPr="00AA7E27">
              <w:rPr>
                <w:rFonts w:hint="eastAsia"/>
                <w:color w:val="auto"/>
              </w:rPr>
              <w:t>2</w:t>
            </w:r>
            <w:r w:rsidRPr="00AA7E27">
              <w:rPr>
                <w:rFonts w:hint="eastAsia"/>
                <w:color w:val="auto"/>
              </w:rPr>
              <w:t>、○</w:t>
            </w:r>
            <w:r w:rsidRPr="00AA7E27">
              <w:rPr>
                <w:rFonts w:hint="eastAsia"/>
                <w:color w:val="auto"/>
              </w:rPr>
              <w:t>3</w:t>
            </w:r>
            <w:r w:rsidRPr="00AA7E27">
              <w:rPr>
                <w:rFonts w:hint="eastAsia"/>
                <w:color w:val="auto"/>
              </w:rPr>
              <w:t>、○</w:t>
            </w:r>
            <w:r w:rsidRPr="00AA7E27">
              <w:rPr>
                <w:rFonts w:hint="eastAsia"/>
                <w:color w:val="auto"/>
              </w:rPr>
              <w:t>4</w:t>
            </w:r>
          </w:p>
        </w:tc>
        <w:tc>
          <w:tcPr>
            <w:tcW w:w="2126" w:type="dxa"/>
            <w:vAlign w:val="center"/>
          </w:tcPr>
          <w:p w:rsidR="00813C6B" w:rsidRPr="00AA7E27" w:rsidRDefault="00BC5032" w:rsidP="008D1E9F">
            <w:pPr>
              <w:pStyle w:val="afe"/>
              <w:spacing w:line="288" w:lineRule="auto"/>
              <w:rPr>
                <w:color w:val="auto"/>
                <w:highlight w:val="yellow"/>
              </w:rPr>
            </w:pPr>
            <w:r w:rsidRPr="00AA7E27">
              <w:rPr>
                <w:rFonts w:hint="eastAsia"/>
                <w:color w:val="auto"/>
              </w:rPr>
              <w:t>NH</w:t>
            </w:r>
            <w:r w:rsidRPr="00AA7E27">
              <w:rPr>
                <w:rFonts w:hint="eastAsia"/>
                <w:color w:val="auto"/>
                <w:vertAlign w:val="subscript"/>
              </w:rPr>
              <w:t>3</w:t>
            </w:r>
            <w:r w:rsidRPr="00AA7E27">
              <w:rPr>
                <w:rFonts w:hint="eastAsia"/>
                <w:color w:val="auto"/>
              </w:rPr>
              <w:t>、</w:t>
            </w:r>
            <w:r w:rsidRPr="00AA7E27">
              <w:rPr>
                <w:rFonts w:hint="eastAsia"/>
                <w:color w:val="auto"/>
              </w:rPr>
              <w:t>H</w:t>
            </w:r>
            <w:r w:rsidRPr="00AA7E27">
              <w:rPr>
                <w:rFonts w:hint="eastAsia"/>
                <w:color w:val="auto"/>
                <w:vertAlign w:val="subscript"/>
              </w:rPr>
              <w:t>2</w:t>
            </w:r>
            <w:r w:rsidRPr="00AA7E27">
              <w:rPr>
                <w:rFonts w:hint="eastAsia"/>
                <w:color w:val="auto"/>
              </w:rPr>
              <w:t>S</w:t>
            </w:r>
          </w:p>
        </w:tc>
        <w:tc>
          <w:tcPr>
            <w:tcW w:w="1418" w:type="dxa"/>
            <w:vAlign w:val="center"/>
          </w:tcPr>
          <w:p w:rsidR="00813C6B" w:rsidRPr="00AA7E27" w:rsidRDefault="00813C6B" w:rsidP="008D1E9F">
            <w:pPr>
              <w:pStyle w:val="afe"/>
              <w:spacing w:line="288" w:lineRule="auto"/>
              <w:rPr>
                <w:color w:val="auto"/>
              </w:rPr>
            </w:pPr>
            <w:r w:rsidRPr="00AA7E27">
              <w:rPr>
                <w:rFonts w:hint="eastAsia"/>
                <w:color w:val="auto"/>
              </w:rPr>
              <w:t>4</w:t>
            </w:r>
            <w:r w:rsidRPr="00AA7E27">
              <w:rPr>
                <w:rFonts w:hint="eastAsia"/>
                <w:color w:val="auto"/>
              </w:rPr>
              <w:t>次</w:t>
            </w:r>
            <w:r w:rsidRPr="00AA7E27">
              <w:rPr>
                <w:rFonts w:hint="eastAsia"/>
                <w:color w:val="auto"/>
              </w:rPr>
              <w:t>/</w:t>
            </w:r>
            <w:r w:rsidRPr="00AA7E27">
              <w:rPr>
                <w:rFonts w:hint="eastAsia"/>
                <w:color w:val="auto"/>
              </w:rPr>
              <w:t>天、</w:t>
            </w:r>
            <w:r w:rsidRPr="00AA7E27">
              <w:rPr>
                <w:rFonts w:hint="eastAsia"/>
                <w:color w:val="auto"/>
              </w:rPr>
              <w:t>2</w:t>
            </w:r>
            <w:r w:rsidRPr="00AA7E27">
              <w:rPr>
                <w:rFonts w:hint="eastAsia"/>
                <w:color w:val="auto"/>
              </w:rPr>
              <w:t>天</w:t>
            </w:r>
          </w:p>
        </w:tc>
        <w:tc>
          <w:tcPr>
            <w:tcW w:w="1701" w:type="dxa"/>
            <w:vAlign w:val="center"/>
          </w:tcPr>
          <w:p w:rsidR="00813C6B" w:rsidRPr="00AA7E27" w:rsidRDefault="00813C6B" w:rsidP="008D1E9F">
            <w:pPr>
              <w:pStyle w:val="afe"/>
              <w:spacing w:line="288" w:lineRule="auto"/>
              <w:rPr>
                <w:color w:val="auto"/>
              </w:rPr>
            </w:pPr>
            <w:r w:rsidRPr="00AA7E27">
              <w:rPr>
                <w:color w:val="auto"/>
              </w:rPr>
              <w:t>根据监测当日气象条件设置监测点位</w:t>
            </w:r>
          </w:p>
        </w:tc>
      </w:tr>
    </w:tbl>
    <w:p w:rsidR="005D4C12" w:rsidRPr="00AA7E27" w:rsidRDefault="005D4C12" w:rsidP="00BB7F16">
      <w:pPr>
        <w:spacing w:beforeLines="100"/>
        <w:jc w:val="center"/>
        <w:rPr>
          <w:b/>
          <w:sz w:val="24"/>
          <w:highlight w:val="yellow"/>
        </w:rPr>
      </w:pPr>
    </w:p>
    <w:p w:rsidR="00B42C5A" w:rsidRPr="00AA7E27" w:rsidRDefault="00B42C5A" w:rsidP="005D4C12">
      <w:pPr>
        <w:jc w:val="center"/>
      </w:pPr>
      <w:r w:rsidRPr="00AA7E27">
        <w:rPr>
          <w:rFonts w:hint="eastAsia"/>
          <w:b/>
          <w:sz w:val="24"/>
        </w:rPr>
        <w:t>表</w:t>
      </w:r>
      <w:r w:rsidRPr="00AA7E27">
        <w:rPr>
          <w:rFonts w:hint="eastAsia"/>
          <w:b/>
          <w:sz w:val="24"/>
        </w:rPr>
        <w:t>7-4</w:t>
      </w:r>
      <w:r w:rsidR="009C3B43" w:rsidRPr="00AA7E27">
        <w:rPr>
          <w:rFonts w:hint="eastAsia"/>
          <w:b/>
          <w:sz w:val="24"/>
        </w:rPr>
        <w:t xml:space="preserve"> </w:t>
      </w:r>
      <w:r w:rsidRPr="00AA7E27">
        <w:rPr>
          <w:rFonts w:hint="eastAsia"/>
          <w:b/>
          <w:sz w:val="24"/>
        </w:rPr>
        <w:t>废气检测项目分析方法一览表</w:t>
      </w:r>
    </w:p>
    <w:tbl>
      <w:tblPr>
        <w:tblW w:w="51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83"/>
        <w:gridCol w:w="1534"/>
        <w:gridCol w:w="4094"/>
        <w:gridCol w:w="1500"/>
        <w:gridCol w:w="1473"/>
      </w:tblGrid>
      <w:tr w:rsidR="00BF04B1" w:rsidRPr="00AA7E27" w:rsidTr="008D1E9F">
        <w:trPr>
          <w:trHeight w:val="624"/>
          <w:tblHeader/>
          <w:jc w:val="center"/>
        </w:trPr>
        <w:tc>
          <w:tcPr>
            <w:tcW w:w="649" w:type="pct"/>
            <w:tcBorders>
              <w:top w:val="single" w:sz="4" w:space="0" w:color="auto"/>
              <w:left w:val="single" w:sz="4" w:space="0" w:color="auto"/>
              <w:bottom w:val="single" w:sz="4" w:space="0" w:color="auto"/>
              <w:right w:val="single" w:sz="4" w:space="0" w:color="auto"/>
            </w:tcBorders>
            <w:vAlign w:val="center"/>
          </w:tcPr>
          <w:p w:rsidR="00BF04B1" w:rsidRPr="00AA7E27" w:rsidRDefault="00BF04B1" w:rsidP="008D1E9F">
            <w:pPr>
              <w:spacing w:line="288" w:lineRule="auto"/>
              <w:jc w:val="center"/>
              <w:rPr>
                <w:b/>
                <w:szCs w:val="21"/>
              </w:rPr>
            </w:pPr>
            <w:r w:rsidRPr="00AA7E27">
              <w:rPr>
                <w:rFonts w:hAnsi="宋体"/>
                <w:b/>
                <w:szCs w:val="21"/>
              </w:rPr>
              <w:t>样品类别</w:t>
            </w:r>
          </w:p>
        </w:tc>
        <w:tc>
          <w:tcPr>
            <w:tcW w:w="776" w:type="pct"/>
            <w:tcBorders>
              <w:top w:val="single" w:sz="4" w:space="0" w:color="auto"/>
              <w:left w:val="single" w:sz="4" w:space="0" w:color="auto"/>
              <w:bottom w:val="single" w:sz="4" w:space="0" w:color="auto"/>
              <w:right w:val="single" w:sz="4" w:space="0" w:color="auto"/>
            </w:tcBorders>
            <w:vAlign w:val="center"/>
          </w:tcPr>
          <w:p w:rsidR="00BF04B1" w:rsidRPr="00AA7E27" w:rsidRDefault="00BF04B1" w:rsidP="008D1E9F">
            <w:pPr>
              <w:spacing w:line="288" w:lineRule="auto"/>
              <w:jc w:val="center"/>
              <w:rPr>
                <w:b/>
                <w:szCs w:val="21"/>
              </w:rPr>
            </w:pPr>
            <w:r w:rsidRPr="00AA7E27">
              <w:rPr>
                <w:rFonts w:hAnsi="宋体"/>
                <w:b/>
                <w:szCs w:val="21"/>
              </w:rPr>
              <w:t>检测项目</w:t>
            </w:r>
          </w:p>
        </w:tc>
        <w:tc>
          <w:tcPr>
            <w:tcW w:w="2071" w:type="pct"/>
            <w:tcBorders>
              <w:top w:val="single" w:sz="4" w:space="0" w:color="auto"/>
              <w:left w:val="single" w:sz="4" w:space="0" w:color="auto"/>
              <w:bottom w:val="single" w:sz="4" w:space="0" w:color="auto"/>
              <w:right w:val="single" w:sz="4" w:space="0" w:color="auto"/>
            </w:tcBorders>
            <w:vAlign w:val="center"/>
          </w:tcPr>
          <w:p w:rsidR="00BF04B1" w:rsidRPr="00AA7E27" w:rsidRDefault="00BF04B1" w:rsidP="008D1E9F">
            <w:pPr>
              <w:spacing w:line="288" w:lineRule="auto"/>
              <w:jc w:val="center"/>
              <w:rPr>
                <w:b/>
                <w:szCs w:val="21"/>
              </w:rPr>
            </w:pPr>
            <w:r w:rsidRPr="00AA7E27">
              <w:rPr>
                <w:rFonts w:hAnsi="宋体"/>
                <w:b/>
                <w:szCs w:val="21"/>
              </w:rPr>
              <w:t>检测标准名称及编号</w:t>
            </w:r>
          </w:p>
        </w:tc>
        <w:tc>
          <w:tcPr>
            <w:tcW w:w="759" w:type="pct"/>
            <w:tcBorders>
              <w:top w:val="single" w:sz="4" w:space="0" w:color="auto"/>
              <w:left w:val="single" w:sz="4" w:space="0" w:color="auto"/>
              <w:bottom w:val="single" w:sz="4" w:space="0" w:color="auto"/>
              <w:right w:val="single" w:sz="4" w:space="0" w:color="auto"/>
            </w:tcBorders>
            <w:vAlign w:val="center"/>
          </w:tcPr>
          <w:p w:rsidR="00BF04B1" w:rsidRPr="00AA7E27" w:rsidRDefault="00BF04B1" w:rsidP="008D1E9F">
            <w:pPr>
              <w:spacing w:line="288" w:lineRule="auto"/>
              <w:jc w:val="center"/>
              <w:rPr>
                <w:b/>
                <w:szCs w:val="21"/>
              </w:rPr>
            </w:pPr>
            <w:r w:rsidRPr="00AA7E27">
              <w:rPr>
                <w:rFonts w:hAnsi="宋体"/>
                <w:b/>
                <w:szCs w:val="21"/>
              </w:rPr>
              <w:t>检测仪器</w:t>
            </w:r>
          </w:p>
        </w:tc>
        <w:tc>
          <w:tcPr>
            <w:tcW w:w="745" w:type="pct"/>
            <w:tcBorders>
              <w:top w:val="single" w:sz="4" w:space="0" w:color="auto"/>
              <w:left w:val="single" w:sz="4" w:space="0" w:color="auto"/>
              <w:bottom w:val="single" w:sz="4" w:space="0" w:color="auto"/>
              <w:right w:val="single" w:sz="4" w:space="0" w:color="auto"/>
            </w:tcBorders>
            <w:vAlign w:val="center"/>
          </w:tcPr>
          <w:p w:rsidR="00BF04B1" w:rsidRPr="00AA7E27" w:rsidRDefault="00BF04B1" w:rsidP="008D1E9F">
            <w:pPr>
              <w:spacing w:line="288" w:lineRule="auto"/>
              <w:jc w:val="center"/>
              <w:rPr>
                <w:b/>
                <w:szCs w:val="21"/>
              </w:rPr>
            </w:pPr>
            <w:r w:rsidRPr="00AA7E27">
              <w:rPr>
                <w:rFonts w:hAnsi="宋体"/>
                <w:b/>
                <w:szCs w:val="21"/>
              </w:rPr>
              <w:t>方法检出限</w:t>
            </w:r>
          </w:p>
          <w:p w:rsidR="00BF04B1" w:rsidRPr="00AA7E27" w:rsidRDefault="00BF04B1" w:rsidP="008D1E9F">
            <w:pPr>
              <w:spacing w:line="288" w:lineRule="auto"/>
              <w:jc w:val="center"/>
              <w:rPr>
                <w:b/>
                <w:szCs w:val="21"/>
              </w:rPr>
            </w:pPr>
            <w:r w:rsidRPr="00AA7E27">
              <w:rPr>
                <w:rFonts w:hAnsi="宋体"/>
                <w:b/>
                <w:szCs w:val="21"/>
              </w:rPr>
              <w:t>（单位）</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hint="eastAsia"/>
                <w:kern w:val="0"/>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烟气参数（温度、压力、流速、流量、含氧量、含湿量）</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固定污染源排气中颗粒物测定与气态污染物采样方法</w:t>
            </w:r>
            <w:r w:rsidRPr="00AA7E27">
              <w:rPr>
                <w:kern w:val="0"/>
                <w:szCs w:val="21"/>
              </w:rPr>
              <w:t xml:space="preserve">  GB/T 16157-1996</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自动烟尘（气）测试仪</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pPr>
            <w:r w:rsidRPr="00AA7E27">
              <w:rPr>
                <w:rFonts w:hAnsi="宋体" w:hint="eastAsia"/>
                <w:kern w:val="0"/>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氨</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环境空气和废气</w:t>
            </w:r>
            <w:r w:rsidRPr="00AA7E27">
              <w:rPr>
                <w:kern w:val="0"/>
                <w:szCs w:val="21"/>
              </w:rPr>
              <w:t xml:space="preserve"> </w:t>
            </w:r>
            <w:r w:rsidRPr="00AA7E27">
              <w:rPr>
                <w:rFonts w:hAnsi="宋体"/>
                <w:kern w:val="0"/>
                <w:szCs w:val="21"/>
              </w:rPr>
              <w:t>氨的测定</w:t>
            </w:r>
          </w:p>
          <w:p w:rsidR="00BC5032" w:rsidRPr="00AA7E27" w:rsidRDefault="00BC5032" w:rsidP="008D1E9F">
            <w:pPr>
              <w:widowControl/>
              <w:spacing w:line="288" w:lineRule="auto"/>
              <w:jc w:val="center"/>
              <w:rPr>
                <w:kern w:val="0"/>
                <w:szCs w:val="21"/>
              </w:rPr>
            </w:pPr>
            <w:r w:rsidRPr="00AA7E27">
              <w:rPr>
                <w:rFonts w:hAnsi="宋体"/>
                <w:kern w:val="0"/>
                <w:szCs w:val="21"/>
              </w:rPr>
              <w:t>纳氏试剂分光光度法</w:t>
            </w:r>
            <w:r w:rsidRPr="00AA7E27">
              <w:rPr>
                <w:kern w:val="0"/>
                <w:szCs w:val="21"/>
              </w:rPr>
              <w:t xml:space="preserve"> HJ 533-2009</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紫外可见分光光度计</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int="eastAsia"/>
                <w:szCs w:val="21"/>
              </w:rPr>
              <w:t>有组织：</w:t>
            </w:r>
            <w:r w:rsidRPr="00AA7E27">
              <w:rPr>
                <w:szCs w:val="21"/>
              </w:rPr>
              <w:t>0.25(mg/m</w:t>
            </w:r>
            <w:r w:rsidRPr="00AA7E27">
              <w:rPr>
                <w:szCs w:val="21"/>
                <w:vertAlign w:val="superscript"/>
              </w:rPr>
              <w:t>3</w:t>
            </w:r>
            <w:r w:rsidRPr="00AA7E27">
              <w:rPr>
                <w:szCs w:val="21"/>
              </w:rPr>
              <w:t>)</w:t>
            </w:r>
          </w:p>
          <w:p w:rsidR="00BC5032" w:rsidRPr="00AA7E27" w:rsidRDefault="00BC5032" w:rsidP="008D1E9F">
            <w:pPr>
              <w:spacing w:line="288" w:lineRule="auto"/>
              <w:jc w:val="center"/>
              <w:rPr>
                <w:szCs w:val="21"/>
              </w:rPr>
            </w:pPr>
            <w:r w:rsidRPr="00AA7E27">
              <w:rPr>
                <w:rFonts w:hint="eastAsia"/>
                <w:szCs w:val="21"/>
              </w:rPr>
              <w:t>无组织：</w:t>
            </w:r>
          </w:p>
          <w:p w:rsidR="00BC5032" w:rsidRPr="00AA7E27" w:rsidRDefault="00BC5032" w:rsidP="008D1E9F">
            <w:pPr>
              <w:spacing w:line="288" w:lineRule="auto"/>
              <w:jc w:val="center"/>
              <w:rPr>
                <w:szCs w:val="21"/>
              </w:rPr>
            </w:pPr>
            <w:r w:rsidRPr="00AA7E27">
              <w:rPr>
                <w:szCs w:val="21"/>
              </w:rPr>
              <w:t>0.01(mg/m</w:t>
            </w:r>
            <w:r w:rsidRPr="00AA7E27">
              <w:rPr>
                <w:szCs w:val="21"/>
                <w:vertAlign w:val="superscript"/>
              </w:rPr>
              <w:t>3</w:t>
            </w: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pPr>
            <w:r w:rsidRPr="00AA7E27">
              <w:rPr>
                <w:rFonts w:hAnsi="宋体" w:hint="eastAsia"/>
                <w:kern w:val="0"/>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硫酸雾</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固定污染源废气</w:t>
            </w:r>
            <w:r w:rsidRPr="00AA7E27">
              <w:rPr>
                <w:kern w:val="0"/>
                <w:szCs w:val="21"/>
              </w:rPr>
              <w:t xml:space="preserve"> </w:t>
            </w:r>
            <w:r w:rsidRPr="00AA7E27">
              <w:rPr>
                <w:rFonts w:hAnsi="宋体"/>
                <w:kern w:val="0"/>
                <w:szCs w:val="21"/>
              </w:rPr>
              <w:t>硫酸雾的测定</w:t>
            </w:r>
          </w:p>
          <w:p w:rsidR="00BC5032" w:rsidRPr="00AA7E27" w:rsidRDefault="00BC5032" w:rsidP="008D1E9F">
            <w:pPr>
              <w:widowControl/>
              <w:spacing w:line="288" w:lineRule="auto"/>
              <w:jc w:val="center"/>
              <w:rPr>
                <w:kern w:val="0"/>
                <w:szCs w:val="21"/>
              </w:rPr>
            </w:pPr>
            <w:r w:rsidRPr="00AA7E27">
              <w:rPr>
                <w:rFonts w:hAnsi="宋体"/>
                <w:kern w:val="0"/>
                <w:szCs w:val="21"/>
              </w:rPr>
              <w:t>离子色谱法</w:t>
            </w:r>
            <w:r w:rsidRPr="00AA7E27">
              <w:rPr>
                <w:kern w:val="0"/>
                <w:szCs w:val="21"/>
              </w:rPr>
              <w:t xml:space="preserve"> HJ 544-2016</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离子色谱仪</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0.2</w:t>
            </w:r>
          </w:p>
          <w:p w:rsidR="00BC5032" w:rsidRPr="00AA7E27" w:rsidRDefault="00BC5032" w:rsidP="008D1E9F">
            <w:pPr>
              <w:spacing w:line="288" w:lineRule="auto"/>
              <w:jc w:val="center"/>
              <w:rPr>
                <w:szCs w:val="21"/>
              </w:rPr>
            </w:pPr>
            <w:r w:rsidRPr="00AA7E27">
              <w:rPr>
                <w:szCs w:val="21"/>
              </w:rPr>
              <w:t>(mg/m</w:t>
            </w:r>
            <w:r w:rsidRPr="00AA7E27">
              <w:rPr>
                <w:szCs w:val="21"/>
                <w:vertAlign w:val="superscript"/>
              </w:rPr>
              <w:t>3</w:t>
            </w: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pPr>
            <w:r w:rsidRPr="00AA7E27">
              <w:rPr>
                <w:rFonts w:hAnsi="宋体" w:hint="eastAsia"/>
                <w:kern w:val="0"/>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kern w:val="0"/>
                <w:szCs w:val="21"/>
              </w:rPr>
              <w:t>VOC</w:t>
            </w:r>
            <w:r w:rsidRPr="00AA7E27">
              <w:rPr>
                <w:kern w:val="0"/>
                <w:szCs w:val="21"/>
                <w:vertAlign w:val="subscript"/>
              </w:rPr>
              <w:t>S</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合成革与人造革工业污染物排放标准</w:t>
            </w:r>
            <w:r w:rsidRPr="00AA7E27">
              <w:rPr>
                <w:kern w:val="0"/>
                <w:szCs w:val="21"/>
              </w:rPr>
              <w:br/>
              <w:t>GB 21902-2008</w:t>
            </w:r>
            <w:r w:rsidRPr="00AA7E27">
              <w:rPr>
                <w:rFonts w:hAnsi="宋体"/>
                <w:kern w:val="0"/>
                <w:szCs w:val="21"/>
              </w:rPr>
              <w:t>附录</w:t>
            </w:r>
            <w:r w:rsidRPr="00AA7E27">
              <w:rPr>
                <w:kern w:val="0"/>
                <w:szCs w:val="21"/>
              </w:rPr>
              <w:t>C</w:t>
            </w:r>
          </w:p>
          <w:p w:rsidR="00BC5032" w:rsidRPr="00AA7E27" w:rsidRDefault="00BC5032" w:rsidP="008D1E9F">
            <w:pPr>
              <w:widowControl/>
              <w:spacing w:line="288" w:lineRule="auto"/>
              <w:jc w:val="center"/>
              <w:rPr>
                <w:kern w:val="0"/>
                <w:szCs w:val="21"/>
              </w:rPr>
            </w:pPr>
            <w:r w:rsidRPr="00AA7E27">
              <w:rPr>
                <w:kern w:val="0"/>
                <w:szCs w:val="21"/>
              </w:rPr>
              <w:t>VOCs</w:t>
            </w:r>
            <w:r w:rsidRPr="00AA7E27">
              <w:rPr>
                <w:rFonts w:hAnsi="宋体"/>
                <w:kern w:val="0"/>
                <w:szCs w:val="21"/>
              </w:rPr>
              <w:t>监测技术导则</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气相色谱仪</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0.005</w:t>
            </w:r>
          </w:p>
          <w:p w:rsidR="00BC5032" w:rsidRPr="00AA7E27" w:rsidRDefault="00BC5032" w:rsidP="008D1E9F">
            <w:pPr>
              <w:spacing w:line="288" w:lineRule="auto"/>
              <w:jc w:val="center"/>
              <w:rPr>
                <w:szCs w:val="21"/>
              </w:rPr>
            </w:pPr>
            <w:r w:rsidRPr="00AA7E27">
              <w:rPr>
                <w:szCs w:val="21"/>
              </w:rPr>
              <w:t>(mg/m</w:t>
            </w:r>
            <w:r w:rsidRPr="00AA7E27">
              <w:rPr>
                <w:szCs w:val="21"/>
                <w:vertAlign w:val="superscript"/>
              </w:rPr>
              <w:t>3</w:t>
            </w: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pPr>
            <w:r w:rsidRPr="00AA7E27">
              <w:rPr>
                <w:rFonts w:hAnsi="宋体" w:hint="eastAsia"/>
                <w:kern w:val="0"/>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丙酮</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丙酮的测定</w:t>
            </w:r>
            <w:r w:rsidRPr="00AA7E27">
              <w:rPr>
                <w:kern w:val="0"/>
                <w:szCs w:val="21"/>
              </w:rPr>
              <w:t xml:space="preserve"> </w:t>
            </w:r>
            <w:r w:rsidRPr="00AA7E27">
              <w:rPr>
                <w:rFonts w:hAnsi="宋体"/>
                <w:kern w:val="0"/>
                <w:szCs w:val="21"/>
              </w:rPr>
              <w:t>气相色谱法</w:t>
            </w:r>
          </w:p>
          <w:p w:rsidR="00BC5032" w:rsidRPr="00AA7E27" w:rsidRDefault="00BC5032" w:rsidP="008D1E9F">
            <w:pPr>
              <w:widowControl/>
              <w:spacing w:line="288" w:lineRule="auto"/>
              <w:jc w:val="center"/>
              <w:rPr>
                <w:kern w:val="0"/>
                <w:szCs w:val="21"/>
              </w:rPr>
            </w:pPr>
            <w:r w:rsidRPr="00AA7E27">
              <w:rPr>
                <w:rFonts w:hAnsi="宋体"/>
                <w:kern w:val="0"/>
                <w:szCs w:val="21"/>
              </w:rPr>
              <w:t>《空气和废气监测分析方法》</w:t>
            </w:r>
            <w:r w:rsidRPr="00AA7E27">
              <w:rPr>
                <w:kern w:val="0"/>
                <w:szCs w:val="21"/>
              </w:rPr>
              <w:t>(</w:t>
            </w:r>
            <w:r w:rsidRPr="00AA7E27">
              <w:rPr>
                <w:rFonts w:hAnsi="宋体"/>
                <w:kern w:val="0"/>
                <w:szCs w:val="21"/>
              </w:rPr>
              <w:t>第四版增补版</w:t>
            </w:r>
            <w:r w:rsidRPr="00AA7E27">
              <w:rPr>
                <w:kern w:val="0"/>
                <w:szCs w:val="21"/>
              </w:rPr>
              <w:t xml:space="preserve">)  </w:t>
            </w:r>
            <w:r w:rsidRPr="00AA7E27">
              <w:rPr>
                <w:rFonts w:hAnsi="宋体"/>
                <w:kern w:val="0"/>
                <w:szCs w:val="21"/>
              </w:rPr>
              <w:t>第六篇</w:t>
            </w:r>
            <w:r w:rsidRPr="00AA7E27">
              <w:rPr>
                <w:kern w:val="0"/>
                <w:szCs w:val="21"/>
              </w:rPr>
              <w:t xml:space="preserve"> </w:t>
            </w:r>
            <w:r w:rsidRPr="00AA7E27">
              <w:rPr>
                <w:rFonts w:hAnsi="宋体"/>
                <w:kern w:val="0"/>
                <w:szCs w:val="21"/>
              </w:rPr>
              <w:t>第四章</w:t>
            </w:r>
            <w:r w:rsidRPr="00AA7E27">
              <w:rPr>
                <w:kern w:val="0"/>
                <w:szCs w:val="21"/>
              </w:rPr>
              <w:t xml:space="preserve"> </w:t>
            </w:r>
            <w:r w:rsidRPr="00AA7E27">
              <w:rPr>
                <w:rFonts w:hAnsi="宋体"/>
                <w:kern w:val="0"/>
                <w:szCs w:val="21"/>
              </w:rPr>
              <w:t>六（一）</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气相色谱仪</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0.01</w:t>
            </w:r>
          </w:p>
          <w:p w:rsidR="00BC5032" w:rsidRPr="00AA7E27" w:rsidRDefault="00BC5032" w:rsidP="008D1E9F">
            <w:pPr>
              <w:spacing w:line="288" w:lineRule="auto"/>
              <w:jc w:val="center"/>
              <w:rPr>
                <w:szCs w:val="21"/>
              </w:rPr>
            </w:pPr>
            <w:r w:rsidRPr="00AA7E27">
              <w:rPr>
                <w:szCs w:val="21"/>
              </w:rPr>
              <w:t>(mg/m</w:t>
            </w:r>
            <w:r w:rsidRPr="00AA7E27">
              <w:rPr>
                <w:szCs w:val="21"/>
                <w:vertAlign w:val="superscript"/>
              </w:rPr>
              <w:t>3</w:t>
            </w: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pPr>
            <w:r w:rsidRPr="00AA7E27">
              <w:rPr>
                <w:rFonts w:hAnsi="宋体" w:hint="eastAsia"/>
                <w:kern w:val="0"/>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氯化氢</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固定污染源排气中氯化氢的测定</w:t>
            </w:r>
          </w:p>
          <w:p w:rsidR="00BC5032" w:rsidRPr="00AA7E27" w:rsidRDefault="00BC5032" w:rsidP="008D1E9F">
            <w:pPr>
              <w:widowControl/>
              <w:spacing w:line="288" w:lineRule="auto"/>
              <w:jc w:val="center"/>
              <w:rPr>
                <w:kern w:val="0"/>
                <w:szCs w:val="21"/>
              </w:rPr>
            </w:pPr>
            <w:r w:rsidRPr="00AA7E27">
              <w:rPr>
                <w:rFonts w:hAnsi="宋体"/>
                <w:kern w:val="0"/>
                <w:szCs w:val="21"/>
              </w:rPr>
              <w:t>硫氰酸汞分光光度法</w:t>
            </w:r>
            <w:r w:rsidRPr="00AA7E27">
              <w:rPr>
                <w:kern w:val="0"/>
                <w:szCs w:val="21"/>
              </w:rPr>
              <w:t>HJ/T 27-1999</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紫外可见分光光度计</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0.9</w:t>
            </w:r>
          </w:p>
          <w:p w:rsidR="00BC5032" w:rsidRPr="00AA7E27" w:rsidRDefault="00BC5032" w:rsidP="008D1E9F">
            <w:pPr>
              <w:spacing w:line="288" w:lineRule="auto"/>
              <w:jc w:val="center"/>
              <w:rPr>
                <w:szCs w:val="21"/>
              </w:rPr>
            </w:pPr>
            <w:r w:rsidRPr="00AA7E27">
              <w:rPr>
                <w:szCs w:val="21"/>
              </w:rPr>
              <w:t>(mg/m</w:t>
            </w:r>
            <w:r w:rsidRPr="00AA7E27">
              <w:rPr>
                <w:szCs w:val="21"/>
                <w:vertAlign w:val="superscript"/>
              </w:rPr>
              <w:t>3</w:t>
            </w: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pPr>
            <w:r w:rsidRPr="00AA7E27">
              <w:rPr>
                <w:rFonts w:hAnsi="宋体" w:hint="eastAsia"/>
                <w:kern w:val="0"/>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氟化物</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大气固定污染源</w:t>
            </w:r>
            <w:r w:rsidRPr="00AA7E27">
              <w:rPr>
                <w:kern w:val="0"/>
                <w:szCs w:val="21"/>
              </w:rPr>
              <w:t xml:space="preserve"> </w:t>
            </w:r>
            <w:r w:rsidRPr="00AA7E27">
              <w:rPr>
                <w:rFonts w:hAnsi="宋体"/>
                <w:kern w:val="0"/>
                <w:szCs w:val="21"/>
              </w:rPr>
              <w:t>氟化物的测定</w:t>
            </w:r>
          </w:p>
          <w:p w:rsidR="00BC5032" w:rsidRPr="00AA7E27" w:rsidRDefault="00BC5032" w:rsidP="008D1E9F">
            <w:pPr>
              <w:widowControl/>
              <w:spacing w:line="288" w:lineRule="auto"/>
              <w:jc w:val="center"/>
              <w:rPr>
                <w:kern w:val="0"/>
                <w:szCs w:val="21"/>
              </w:rPr>
            </w:pPr>
            <w:r w:rsidRPr="00AA7E27">
              <w:rPr>
                <w:rFonts w:hAnsi="宋体"/>
                <w:kern w:val="0"/>
                <w:szCs w:val="21"/>
              </w:rPr>
              <w:t>离子选择电极法</w:t>
            </w:r>
            <w:r w:rsidRPr="00AA7E27">
              <w:rPr>
                <w:kern w:val="0"/>
                <w:szCs w:val="21"/>
              </w:rPr>
              <w:t xml:space="preserve"> HJ/T 67-2001</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氟离子浓度计</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0.06</w:t>
            </w:r>
          </w:p>
          <w:p w:rsidR="00BC5032" w:rsidRPr="00AA7E27" w:rsidRDefault="00BC5032" w:rsidP="008D1E9F">
            <w:pPr>
              <w:spacing w:line="288" w:lineRule="auto"/>
              <w:jc w:val="center"/>
              <w:rPr>
                <w:szCs w:val="21"/>
              </w:rPr>
            </w:pPr>
            <w:r w:rsidRPr="00AA7E27">
              <w:rPr>
                <w:szCs w:val="21"/>
              </w:rPr>
              <w:t>(mg/m</w:t>
            </w:r>
            <w:r w:rsidRPr="00AA7E27">
              <w:rPr>
                <w:szCs w:val="21"/>
                <w:vertAlign w:val="superscript"/>
              </w:rPr>
              <w:t>3</w:t>
            </w: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hint="eastAsia"/>
                <w:kern w:val="0"/>
                <w:szCs w:val="21"/>
              </w:rPr>
              <w:lastRenderedPageBreak/>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硫化氢</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空气质量监测</w:t>
            </w:r>
            <w:r w:rsidRPr="00AA7E27">
              <w:rPr>
                <w:kern w:val="0"/>
                <w:szCs w:val="21"/>
              </w:rPr>
              <w:t xml:space="preserve"> </w:t>
            </w:r>
            <w:r w:rsidRPr="00AA7E27">
              <w:rPr>
                <w:rFonts w:hAnsi="宋体"/>
                <w:kern w:val="0"/>
                <w:szCs w:val="21"/>
              </w:rPr>
              <w:t>亚甲基蓝分光光度法《空气和废气监测分析方法》（第四版增补版）</w:t>
            </w:r>
          </w:p>
          <w:p w:rsidR="00BC5032" w:rsidRPr="00AA7E27" w:rsidRDefault="00BC5032" w:rsidP="008D1E9F">
            <w:pPr>
              <w:widowControl/>
              <w:spacing w:line="288" w:lineRule="auto"/>
              <w:jc w:val="center"/>
              <w:rPr>
                <w:kern w:val="0"/>
                <w:szCs w:val="21"/>
              </w:rPr>
            </w:pPr>
            <w:r w:rsidRPr="00AA7E27">
              <w:rPr>
                <w:rFonts w:hAnsi="宋体"/>
                <w:kern w:val="0"/>
                <w:szCs w:val="21"/>
              </w:rPr>
              <w:t>第三篇</w:t>
            </w:r>
            <w:r w:rsidRPr="00AA7E27">
              <w:rPr>
                <w:kern w:val="0"/>
                <w:szCs w:val="21"/>
              </w:rPr>
              <w:t xml:space="preserve"> </w:t>
            </w:r>
            <w:r w:rsidRPr="00AA7E27">
              <w:rPr>
                <w:rFonts w:hAnsi="宋体"/>
                <w:kern w:val="0"/>
                <w:szCs w:val="21"/>
              </w:rPr>
              <w:t>第一章</w:t>
            </w:r>
            <w:r w:rsidRPr="00AA7E27">
              <w:rPr>
                <w:kern w:val="0"/>
                <w:szCs w:val="21"/>
              </w:rPr>
              <w:t xml:space="preserve"> </w:t>
            </w:r>
            <w:r w:rsidRPr="00AA7E27">
              <w:rPr>
                <w:rFonts w:hAnsi="宋体"/>
                <w:kern w:val="0"/>
                <w:szCs w:val="21"/>
              </w:rPr>
              <w:t>十一（二）</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紫外可见分光光度计</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0.001</w:t>
            </w:r>
          </w:p>
          <w:p w:rsidR="00BC5032" w:rsidRPr="00AA7E27" w:rsidRDefault="00BC5032" w:rsidP="008D1E9F">
            <w:pPr>
              <w:spacing w:line="288" w:lineRule="auto"/>
              <w:jc w:val="center"/>
              <w:rPr>
                <w:szCs w:val="21"/>
              </w:rPr>
            </w:pPr>
            <w:r w:rsidRPr="00AA7E27">
              <w:rPr>
                <w:szCs w:val="21"/>
              </w:rPr>
              <w:t>(mg/m</w:t>
            </w:r>
            <w:r w:rsidRPr="00AA7E27">
              <w:rPr>
                <w:szCs w:val="21"/>
                <w:vertAlign w:val="superscript"/>
              </w:rPr>
              <w:t>3</w:t>
            </w: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hint="eastAsia"/>
                <w:kern w:val="0"/>
                <w:szCs w:val="21"/>
              </w:rPr>
              <w:t>环境空气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氨</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环境空气和废气</w:t>
            </w:r>
            <w:r w:rsidRPr="00AA7E27">
              <w:rPr>
                <w:kern w:val="0"/>
                <w:szCs w:val="21"/>
              </w:rPr>
              <w:t xml:space="preserve"> </w:t>
            </w:r>
            <w:r w:rsidRPr="00AA7E27">
              <w:rPr>
                <w:rFonts w:hAnsi="宋体"/>
                <w:kern w:val="0"/>
                <w:szCs w:val="21"/>
              </w:rPr>
              <w:t>氨的测定</w:t>
            </w:r>
          </w:p>
          <w:p w:rsidR="00BC5032" w:rsidRPr="00AA7E27" w:rsidRDefault="00BC5032" w:rsidP="008D1E9F">
            <w:pPr>
              <w:widowControl/>
              <w:spacing w:line="288" w:lineRule="auto"/>
              <w:jc w:val="center"/>
              <w:rPr>
                <w:kern w:val="0"/>
                <w:szCs w:val="21"/>
              </w:rPr>
            </w:pPr>
            <w:r w:rsidRPr="00AA7E27">
              <w:rPr>
                <w:rFonts w:hAnsi="宋体"/>
                <w:kern w:val="0"/>
                <w:szCs w:val="21"/>
              </w:rPr>
              <w:t>纳氏试剂分光光度法</w:t>
            </w:r>
            <w:r w:rsidRPr="00AA7E27">
              <w:rPr>
                <w:kern w:val="0"/>
                <w:szCs w:val="21"/>
              </w:rPr>
              <w:t xml:space="preserve"> HJ 533-2009</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紫外可见分光光度计</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0.01</w:t>
            </w:r>
          </w:p>
          <w:p w:rsidR="00BC5032" w:rsidRPr="00AA7E27" w:rsidRDefault="00BC5032" w:rsidP="008D1E9F">
            <w:pPr>
              <w:spacing w:line="288" w:lineRule="auto"/>
              <w:jc w:val="center"/>
              <w:rPr>
                <w:szCs w:val="21"/>
              </w:rPr>
            </w:pPr>
            <w:r w:rsidRPr="00AA7E27">
              <w:rPr>
                <w:szCs w:val="21"/>
              </w:rPr>
              <w:t>(mg/m</w:t>
            </w:r>
            <w:r w:rsidRPr="00AA7E27">
              <w:rPr>
                <w:szCs w:val="21"/>
                <w:vertAlign w:val="superscript"/>
              </w:rPr>
              <w:t>3</w:t>
            </w: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b/>
                <w:szCs w:val="21"/>
              </w:rPr>
            </w:pPr>
            <w:r w:rsidRPr="00AA7E27">
              <w:rPr>
                <w:rFonts w:hAnsi="宋体" w:hint="eastAsia"/>
                <w:kern w:val="0"/>
                <w:szCs w:val="21"/>
              </w:rPr>
              <w:t>环境空气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硫化氢</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空气质量监测</w:t>
            </w:r>
            <w:r w:rsidRPr="00AA7E27">
              <w:rPr>
                <w:kern w:val="0"/>
                <w:szCs w:val="21"/>
              </w:rPr>
              <w:t xml:space="preserve"> </w:t>
            </w:r>
            <w:r w:rsidRPr="00AA7E27">
              <w:rPr>
                <w:rFonts w:hAnsi="宋体"/>
                <w:kern w:val="0"/>
                <w:szCs w:val="21"/>
              </w:rPr>
              <w:t>亚甲基蓝分光光度法《空气和废气监测分析方法》（第四版增补版）</w:t>
            </w:r>
          </w:p>
          <w:p w:rsidR="00BC5032" w:rsidRPr="00AA7E27" w:rsidRDefault="00BC5032" w:rsidP="008D1E9F">
            <w:pPr>
              <w:widowControl/>
              <w:spacing w:line="288" w:lineRule="auto"/>
              <w:jc w:val="center"/>
              <w:rPr>
                <w:kern w:val="0"/>
                <w:szCs w:val="21"/>
              </w:rPr>
            </w:pPr>
            <w:r w:rsidRPr="00AA7E27">
              <w:rPr>
                <w:rFonts w:hAnsi="宋体"/>
                <w:kern w:val="0"/>
                <w:szCs w:val="21"/>
              </w:rPr>
              <w:t>第三篇</w:t>
            </w:r>
            <w:r w:rsidRPr="00AA7E27">
              <w:rPr>
                <w:kern w:val="0"/>
                <w:szCs w:val="21"/>
              </w:rPr>
              <w:t xml:space="preserve"> </w:t>
            </w:r>
            <w:r w:rsidRPr="00AA7E27">
              <w:rPr>
                <w:rFonts w:hAnsi="宋体"/>
                <w:kern w:val="0"/>
                <w:szCs w:val="21"/>
              </w:rPr>
              <w:t>第一章</w:t>
            </w:r>
            <w:r w:rsidRPr="00AA7E27">
              <w:rPr>
                <w:kern w:val="0"/>
                <w:szCs w:val="21"/>
              </w:rPr>
              <w:t xml:space="preserve"> </w:t>
            </w:r>
            <w:r w:rsidRPr="00AA7E27">
              <w:rPr>
                <w:rFonts w:hAnsi="宋体"/>
                <w:kern w:val="0"/>
                <w:szCs w:val="21"/>
              </w:rPr>
              <w:t>十一（二）</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szCs w:val="21"/>
              </w:rPr>
              <w:t>紫外可见分光光度计</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0.001</w:t>
            </w:r>
          </w:p>
          <w:p w:rsidR="00BC5032" w:rsidRPr="00AA7E27" w:rsidRDefault="00BC5032" w:rsidP="008D1E9F">
            <w:pPr>
              <w:spacing w:line="288" w:lineRule="auto"/>
              <w:jc w:val="center"/>
              <w:rPr>
                <w:szCs w:val="21"/>
              </w:rPr>
            </w:pPr>
            <w:r w:rsidRPr="00AA7E27">
              <w:rPr>
                <w:szCs w:val="21"/>
              </w:rPr>
              <w:t>(mg/m</w:t>
            </w:r>
            <w:r w:rsidRPr="00AA7E27">
              <w:rPr>
                <w:szCs w:val="21"/>
                <w:vertAlign w:val="superscript"/>
              </w:rPr>
              <w:t>3</w:t>
            </w: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hint="eastAsia"/>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抽样方法</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固定源废气监测技术规范</w:t>
            </w:r>
            <w:r w:rsidRPr="00AA7E27">
              <w:rPr>
                <w:kern w:val="0"/>
                <w:szCs w:val="21"/>
              </w:rPr>
              <w:br/>
              <w:t>HJ 397-2007</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hint="eastAsia"/>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抽样方法</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大气污染物无组织排放监测技术导则</w:t>
            </w:r>
            <w:r w:rsidRPr="00AA7E27">
              <w:rPr>
                <w:kern w:val="0"/>
                <w:szCs w:val="21"/>
              </w:rPr>
              <w:br/>
              <w:t>HJ/T 55-2000</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hint="eastAsia"/>
                <w:szCs w:val="21"/>
              </w:rPr>
              <w:t>废气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抽样方法</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恶臭污染物排放标准</w:t>
            </w:r>
            <w:r w:rsidRPr="00AA7E27">
              <w:rPr>
                <w:kern w:val="0"/>
                <w:szCs w:val="21"/>
              </w:rPr>
              <w:t xml:space="preserve"> GB 14554-1993</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w:t>
            </w:r>
          </w:p>
        </w:tc>
      </w:tr>
      <w:tr w:rsidR="00BC5032" w:rsidRPr="00AA7E27" w:rsidTr="008D1E9F">
        <w:trPr>
          <w:trHeight w:val="567"/>
          <w:jc w:val="center"/>
        </w:trPr>
        <w:tc>
          <w:tcPr>
            <w:tcW w:w="64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rFonts w:hAnsi="宋体" w:hint="eastAsia"/>
                <w:kern w:val="0"/>
                <w:szCs w:val="21"/>
              </w:rPr>
              <w:t>环境空气</w:t>
            </w:r>
          </w:p>
        </w:tc>
        <w:tc>
          <w:tcPr>
            <w:tcW w:w="776"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抽样方法</w:t>
            </w:r>
          </w:p>
        </w:tc>
        <w:tc>
          <w:tcPr>
            <w:tcW w:w="2071"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widowControl/>
              <w:spacing w:line="288" w:lineRule="auto"/>
              <w:jc w:val="center"/>
              <w:rPr>
                <w:kern w:val="0"/>
                <w:szCs w:val="21"/>
              </w:rPr>
            </w:pPr>
            <w:r w:rsidRPr="00AA7E27">
              <w:rPr>
                <w:rFonts w:hAnsi="宋体"/>
                <w:kern w:val="0"/>
                <w:szCs w:val="21"/>
              </w:rPr>
              <w:t>环境空气质量手工监测技术规范</w:t>
            </w:r>
            <w:r w:rsidRPr="00AA7E27">
              <w:rPr>
                <w:kern w:val="0"/>
                <w:szCs w:val="21"/>
              </w:rPr>
              <w:br/>
              <w:t>HJ/T 194-20</w:t>
            </w:r>
            <w:r w:rsidRPr="00AA7E27">
              <w:rPr>
                <w:rFonts w:hint="eastAsia"/>
                <w:kern w:val="0"/>
                <w:szCs w:val="21"/>
              </w:rPr>
              <w:t>17</w:t>
            </w:r>
          </w:p>
        </w:tc>
        <w:tc>
          <w:tcPr>
            <w:tcW w:w="759"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w:t>
            </w:r>
          </w:p>
        </w:tc>
        <w:tc>
          <w:tcPr>
            <w:tcW w:w="745" w:type="pct"/>
            <w:tcBorders>
              <w:top w:val="single" w:sz="4" w:space="0" w:color="auto"/>
              <w:left w:val="single" w:sz="4" w:space="0" w:color="auto"/>
              <w:bottom w:val="single" w:sz="4" w:space="0" w:color="auto"/>
              <w:right w:val="single" w:sz="4" w:space="0" w:color="auto"/>
            </w:tcBorders>
            <w:vAlign w:val="center"/>
          </w:tcPr>
          <w:p w:rsidR="00BC5032" w:rsidRPr="00AA7E27" w:rsidRDefault="00BC5032" w:rsidP="008D1E9F">
            <w:pPr>
              <w:spacing w:line="288" w:lineRule="auto"/>
              <w:jc w:val="center"/>
              <w:rPr>
                <w:szCs w:val="21"/>
              </w:rPr>
            </w:pPr>
            <w:r w:rsidRPr="00AA7E27">
              <w:rPr>
                <w:szCs w:val="21"/>
              </w:rPr>
              <w:t>—</w:t>
            </w:r>
          </w:p>
        </w:tc>
      </w:tr>
    </w:tbl>
    <w:p w:rsidR="001B5522" w:rsidRPr="00AA7E27" w:rsidRDefault="001B5522" w:rsidP="00BB7F16">
      <w:pPr>
        <w:pStyle w:val="21"/>
        <w:spacing w:beforeLines="50" w:line="360" w:lineRule="auto"/>
        <w:rPr>
          <w:b/>
        </w:rPr>
      </w:pPr>
      <w:bookmarkStart w:id="97" w:name="_Toc516659344"/>
      <w:r w:rsidRPr="00AA7E27">
        <w:rPr>
          <w:rFonts w:hint="eastAsia"/>
          <w:b/>
        </w:rPr>
        <w:t>7.4</w:t>
      </w:r>
      <w:r w:rsidRPr="00AA7E27">
        <w:rPr>
          <w:rFonts w:hint="eastAsia"/>
          <w:b/>
        </w:rPr>
        <w:t>敏感点环境空气监测内容</w:t>
      </w:r>
      <w:bookmarkEnd w:id="97"/>
    </w:p>
    <w:p w:rsidR="001B5522" w:rsidRPr="00AA7E27" w:rsidRDefault="001B5522" w:rsidP="001B5522">
      <w:pPr>
        <w:spacing w:line="360" w:lineRule="auto"/>
        <w:ind w:firstLineChars="200" w:firstLine="480"/>
        <w:rPr>
          <w:sz w:val="24"/>
        </w:rPr>
      </w:pPr>
      <w:r w:rsidRPr="00AA7E27">
        <w:rPr>
          <w:rFonts w:hint="eastAsia"/>
          <w:sz w:val="24"/>
        </w:rPr>
        <w:t>本次验收同时对项目周边敏感点湖头第二中心小学、高山村、苦吕埔的环境空气进行监测，监测内容和采样频次见表</w:t>
      </w:r>
      <w:r w:rsidRPr="00AA7E27">
        <w:rPr>
          <w:rFonts w:hint="eastAsia"/>
          <w:sz w:val="24"/>
        </w:rPr>
        <w:t>7-5</w:t>
      </w:r>
      <w:r w:rsidRPr="00AA7E27">
        <w:rPr>
          <w:rFonts w:hint="eastAsia"/>
          <w:sz w:val="24"/>
        </w:rPr>
        <w:t>。</w:t>
      </w:r>
      <w:r w:rsidRPr="00AA7E27">
        <w:rPr>
          <w:rFonts w:hint="eastAsia"/>
          <w:sz w:val="24"/>
        </w:rPr>
        <w:t xml:space="preserve"> </w:t>
      </w:r>
    </w:p>
    <w:p w:rsidR="001B5522" w:rsidRPr="00AA7E27" w:rsidRDefault="001B5522" w:rsidP="001B5522">
      <w:pPr>
        <w:spacing w:line="360" w:lineRule="auto"/>
        <w:jc w:val="center"/>
        <w:rPr>
          <w:b/>
          <w:sz w:val="24"/>
        </w:rPr>
      </w:pPr>
      <w:r w:rsidRPr="00AA7E27">
        <w:rPr>
          <w:rFonts w:hint="eastAsia"/>
          <w:b/>
          <w:sz w:val="24"/>
        </w:rPr>
        <w:t>表</w:t>
      </w:r>
      <w:r w:rsidRPr="00AA7E27">
        <w:rPr>
          <w:rFonts w:hint="eastAsia"/>
          <w:b/>
          <w:sz w:val="24"/>
        </w:rPr>
        <w:t xml:space="preserve">7-5 </w:t>
      </w:r>
      <w:r w:rsidRPr="00AA7E27">
        <w:rPr>
          <w:rFonts w:hint="eastAsia"/>
          <w:b/>
          <w:sz w:val="24"/>
        </w:rPr>
        <w:t>敏感点环境空气监测内容一栏表</w:t>
      </w:r>
    </w:p>
    <w:tbl>
      <w:tblPr>
        <w:tblW w:w="9639"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843"/>
        <w:gridCol w:w="1417"/>
        <w:gridCol w:w="1702"/>
        <w:gridCol w:w="3402"/>
        <w:gridCol w:w="1275"/>
      </w:tblGrid>
      <w:tr w:rsidR="008E333C" w:rsidRPr="00AA7E27" w:rsidTr="008E333C">
        <w:trPr>
          <w:cantSplit/>
          <w:trHeight w:val="467"/>
          <w:jc w:val="center"/>
        </w:trPr>
        <w:tc>
          <w:tcPr>
            <w:tcW w:w="1843" w:type="dxa"/>
            <w:vAlign w:val="center"/>
          </w:tcPr>
          <w:p w:rsidR="008E333C" w:rsidRPr="00AA7E27" w:rsidRDefault="008E333C" w:rsidP="00166D41">
            <w:pPr>
              <w:pStyle w:val="afe"/>
              <w:rPr>
                <w:b/>
                <w:color w:val="auto"/>
              </w:rPr>
            </w:pPr>
            <w:r w:rsidRPr="00AA7E27">
              <w:rPr>
                <w:rFonts w:hint="eastAsia"/>
                <w:b/>
                <w:color w:val="auto"/>
              </w:rPr>
              <w:t>监测点位</w:t>
            </w:r>
          </w:p>
        </w:tc>
        <w:tc>
          <w:tcPr>
            <w:tcW w:w="1417" w:type="dxa"/>
            <w:vAlign w:val="center"/>
          </w:tcPr>
          <w:p w:rsidR="008E333C" w:rsidRPr="00AA7E27" w:rsidRDefault="008E333C" w:rsidP="00166D41">
            <w:pPr>
              <w:pStyle w:val="afe"/>
              <w:rPr>
                <w:b/>
                <w:color w:val="auto"/>
              </w:rPr>
            </w:pPr>
            <w:r w:rsidRPr="00AA7E27">
              <w:rPr>
                <w:rFonts w:hint="eastAsia"/>
                <w:b/>
                <w:color w:val="auto"/>
              </w:rPr>
              <w:t>监测项目</w:t>
            </w:r>
          </w:p>
        </w:tc>
        <w:tc>
          <w:tcPr>
            <w:tcW w:w="1702" w:type="dxa"/>
            <w:vAlign w:val="center"/>
          </w:tcPr>
          <w:p w:rsidR="008E333C" w:rsidRPr="00AA7E27" w:rsidRDefault="008E333C" w:rsidP="00166D41">
            <w:pPr>
              <w:pStyle w:val="afe"/>
              <w:rPr>
                <w:b/>
                <w:color w:val="auto"/>
              </w:rPr>
            </w:pPr>
            <w:r w:rsidRPr="00AA7E27">
              <w:rPr>
                <w:b/>
                <w:color w:val="auto"/>
              </w:rPr>
              <w:t>频次</w:t>
            </w:r>
          </w:p>
        </w:tc>
        <w:tc>
          <w:tcPr>
            <w:tcW w:w="3402" w:type="dxa"/>
            <w:vAlign w:val="center"/>
          </w:tcPr>
          <w:p w:rsidR="008E333C" w:rsidRPr="00AA7E27" w:rsidRDefault="008E333C" w:rsidP="00166D41">
            <w:pPr>
              <w:pStyle w:val="afe"/>
              <w:rPr>
                <w:b/>
                <w:color w:val="auto"/>
              </w:rPr>
            </w:pPr>
            <w:r w:rsidRPr="00AA7E27">
              <w:rPr>
                <w:b/>
                <w:color w:val="auto"/>
              </w:rPr>
              <w:t>检测标准名称及编号</w:t>
            </w:r>
          </w:p>
        </w:tc>
        <w:tc>
          <w:tcPr>
            <w:tcW w:w="1275" w:type="dxa"/>
            <w:vAlign w:val="center"/>
          </w:tcPr>
          <w:p w:rsidR="008E333C" w:rsidRPr="00AA7E27" w:rsidRDefault="008E333C" w:rsidP="00166D41">
            <w:pPr>
              <w:pStyle w:val="afe"/>
              <w:rPr>
                <w:b/>
                <w:color w:val="auto"/>
              </w:rPr>
            </w:pPr>
            <w:r w:rsidRPr="00AA7E27">
              <w:rPr>
                <w:rFonts w:hint="eastAsia"/>
                <w:b/>
                <w:color w:val="auto"/>
              </w:rPr>
              <w:t>方法检出限</w:t>
            </w:r>
          </w:p>
        </w:tc>
      </w:tr>
      <w:tr w:rsidR="008E333C" w:rsidRPr="00AA7E27" w:rsidTr="008E333C">
        <w:trPr>
          <w:cantSplit/>
          <w:trHeight w:val="425"/>
          <w:jc w:val="center"/>
        </w:trPr>
        <w:tc>
          <w:tcPr>
            <w:tcW w:w="1843" w:type="dxa"/>
            <w:vMerge w:val="restart"/>
            <w:vAlign w:val="center"/>
          </w:tcPr>
          <w:p w:rsidR="008E333C" w:rsidRPr="00AA7E27" w:rsidRDefault="008E333C" w:rsidP="00166D41">
            <w:pPr>
              <w:jc w:val="center"/>
            </w:pPr>
            <w:r w:rsidRPr="00AA7E27">
              <w:rPr>
                <w:rFonts w:hint="eastAsia"/>
                <w:szCs w:val="21"/>
              </w:rPr>
              <w:t>第二中心小学</w:t>
            </w:r>
            <w:r w:rsidRPr="00AA7E27">
              <w:rPr>
                <w:rFonts w:hint="eastAsia"/>
              </w:rPr>
              <w:t>○</w:t>
            </w:r>
            <w:r w:rsidRPr="00AA7E27">
              <w:rPr>
                <w:rFonts w:hint="eastAsia"/>
              </w:rPr>
              <w:t>5</w:t>
            </w:r>
          </w:p>
          <w:p w:rsidR="008E333C" w:rsidRPr="00AA7E27" w:rsidRDefault="008E333C" w:rsidP="00166D41">
            <w:pPr>
              <w:jc w:val="center"/>
            </w:pPr>
            <w:r w:rsidRPr="00AA7E27">
              <w:rPr>
                <w:rFonts w:hint="eastAsia"/>
                <w:sz w:val="24"/>
              </w:rPr>
              <w:t>高山村</w:t>
            </w:r>
            <w:r w:rsidRPr="00AA7E27">
              <w:rPr>
                <w:rFonts w:hint="eastAsia"/>
              </w:rPr>
              <w:t>○</w:t>
            </w:r>
            <w:r w:rsidRPr="00AA7E27">
              <w:rPr>
                <w:rFonts w:hint="eastAsia"/>
              </w:rPr>
              <w:t>6</w:t>
            </w:r>
          </w:p>
          <w:p w:rsidR="008E333C" w:rsidRPr="00AA7E27" w:rsidRDefault="008E333C" w:rsidP="00166D41">
            <w:pPr>
              <w:jc w:val="center"/>
              <w:rPr>
                <w:szCs w:val="21"/>
              </w:rPr>
            </w:pPr>
            <w:r w:rsidRPr="00AA7E27">
              <w:rPr>
                <w:rFonts w:hint="eastAsia"/>
                <w:sz w:val="24"/>
              </w:rPr>
              <w:t>苦吕埔</w:t>
            </w:r>
            <w:r w:rsidRPr="00AA7E27">
              <w:rPr>
                <w:rFonts w:hint="eastAsia"/>
              </w:rPr>
              <w:t>○</w:t>
            </w:r>
            <w:r w:rsidRPr="00AA7E27">
              <w:rPr>
                <w:rFonts w:hint="eastAsia"/>
              </w:rPr>
              <w:t>7</w:t>
            </w:r>
          </w:p>
        </w:tc>
        <w:tc>
          <w:tcPr>
            <w:tcW w:w="1417" w:type="dxa"/>
            <w:vAlign w:val="center"/>
          </w:tcPr>
          <w:p w:rsidR="008E333C" w:rsidRPr="00AA7E27" w:rsidRDefault="008E333C" w:rsidP="00166D41">
            <w:pPr>
              <w:jc w:val="center"/>
              <w:rPr>
                <w:szCs w:val="21"/>
              </w:rPr>
            </w:pPr>
            <w:r w:rsidRPr="00AA7E27">
              <w:rPr>
                <w:rFonts w:hint="eastAsia"/>
                <w:szCs w:val="21"/>
              </w:rPr>
              <w:t>氨</w:t>
            </w:r>
          </w:p>
        </w:tc>
        <w:tc>
          <w:tcPr>
            <w:tcW w:w="1702" w:type="dxa"/>
            <w:vMerge w:val="restart"/>
            <w:vAlign w:val="center"/>
          </w:tcPr>
          <w:p w:rsidR="008E333C" w:rsidRPr="00AA7E27" w:rsidRDefault="008E333C" w:rsidP="00166D41">
            <w:pPr>
              <w:jc w:val="center"/>
              <w:rPr>
                <w:szCs w:val="21"/>
              </w:rPr>
            </w:pPr>
            <w:r w:rsidRPr="00AA7E27">
              <w:rPr>
                <w:rFonts w:hint="eastAsia"/>
                <w:szCs w:val="21"/>
              </w:rPr>
              <w:t>4</w:t>
            </w:r>
            <w:r w:rsidRPr="00AA7E27">
              <w:rPr>
                <w:rFonts w:hint="eastAsia"/>
                <w:szCs w:val="21"/>
              </w:rPr>
              <w:t>次</w:t>
            </w:r>
            <w:r w:rsidRPr="00AA7E27">
              <w:rPr>
                <w:rFonts w:hint="eastAsia"/>
                <w:szCs w:val="21"/>
              </w:rPr>
              <w:t>/</w:t>
            </w:r>
            <w:r w:rsidRPr="00AA7E27">
              <w:rPr>
                <w:rFonts w:hint="eastAsia"/>
                <w:szCs w:val="21"/>
              </w:rPr>
              <w:t>天、</w:t>
            </w:r>
            <w:r w:rsidRPr="00AA7E27">
              <w:rPr>
                <w:rFonts w:hint="eastAsia"/>
                <w:szCs w:val="21"/>
              </w:rPr>
              <w:t>2</w:t>
            </w:r>
            <w:r w:rsidRPr="00AA7E27">
              <w:rPr>
                <w:rFonts w:hint="eastAsia"/>
                <w:szCs w:val="21"/>
              </w:rPr>
              <w:t>周期</w:t>
            </w:r>
          </w:p>
        </w:tc>
        <w:tc>
          <w:tcPr>
            <w:tcW w:w="3402" w:type="dxa"/>
            <w:vAlign w:val="center"/>
          </w:tcPr>
          <w:p w:rsidR="008E333C" w:rsidRPr="00AA7E27" w:rsidRDefault="008E333C" w:rsidP="00166D41">
            <w:pPr>
              <w:widowControl/>
              <w:jc w:val="center"/>
              <w:rPr>
                <w:szCs w:val="21"/>
              </w:rPr>
            </w:pPr>
            <w:r w:rsidRPr="00AA7E27">
              <w:rPr>
                <w:rFonts w:hAnsi="宋体"/>
                <w:kern w:val="0"/>
                <w:szCs w:val="21"/>
              </w:rPr>
              <w:t>环境空气和废气</w:t>
            </w:r>
            <w:r w:rsidRPr="00AA7E27">
              <w:rPr>
                <w:kern w:val="0"/>
                <w:szCs w:val="21"/>
              </w:rPr>
              <w:t xml:space="preserve"> </w:t>
            </w:r>
            <w:r w:rsidRPr="00AA7E27">
              <w:rPr>
                <w:rFonts w:hAnsi="宋体"/>
                <w:kern w:val="0"/>
                <w:szCs w:val="21"/>
              </w:rPr>
              <w:t>氨的测定</w:t>
            </w:r>
            <w:r w:rsidRPr="00AA7E27">
              <w:rPr>
                <w:rFonts w:hAnsi="宋体" w:hint="eastAsia"/>
                <w:kern w:val="0"/>
                <w:szCs w:val="21"/>
              </w:rPr>
              <w:t xml:space="preserve"> </w:t>
            </w:r>
            <w:r w:rsidRPr="00AA7E27">
              <w:rPr>
                <w:rFonts w:hAnsi="宋体"/>
                <w:kern w:val="0"/>
                <w:szCs w:val="21"/>
              </w:rPr>
              <w:t>纳氏试剂分光光度法</w:t>
            </w:r>
            <w:r w:rsidRPr="00AA7E27">
              <w:rPr>
                <w:kern w:val="0"/>
                <w:szCs w:val="21"/>
              </w:rPr>
              <w:t xml:space="preserve"> HJ 533-2009</w:t>
            </w:r>
          </w:p>
        </w:tc>
        <w:tc>
          <w:tcPr>
            <w:tcW w:w="1275" w:type="dxa"/>
            <w:vAlign w:val="center"/>
          </w:tcPr>
          <w:p w:rsidR="008E333C" w:rsidRPr="00AA7E27" w:rsidRDefault="008E333C" w:rsidP="00166D41">
            <w:pPr>
              <w:jc w:val="center"/>
              <w:rPr>
                <w:szCs w:val="21"/>
              </w:rPr>
            </w:pPr>
            <w:r w:rsidRPr="00AA7E27">
              <w:rPr>
                <w:szCs w:val="21"/>
              </w:rPr>
              <w:t>0.01</w:t>
            </w:r>
          </w:p>
          <w:p w:rsidR="008E333C" w:rsidRPr="00AA7E27" w:rsidRDefault="008E333C" w:rsidP="00166D41">
            <w:pPr>
              <w:jc w:val="center"/>
              <w:rPr>
                <w:szCs w:val="21"/>
              </w:rPr>
            </w:pPr>
            <w:r w:rsidRPr="00AA7E27">
              <w:rPr>
                <w:szCs w:val="21"/>
              </w:rPr>
              <w:t>(mg/m</w:t>
            </w:r>
            <w:r w:rsidRPr="00AA7E27">
              <w:rPr>
                <w:szCs w:val="21"/>
                <w:vertAlign w:val="superscript"/>
              </w:rPr>
              <w:t>3</w:t>
            </w:r>
            <w:r w:rsidRPr="00AA7E27">
              <w:rPr>
                <w:szCs w:val="21"/>
              </w:rPr>
              <w:t>)</w:t>
            </w:r>
          </w:p>
        </w:tc>
      </w:tr>
      <w:tr w:rsidR="008E333C" w:rsidRPr="00AA7E27" w:rsidTr="008E333C">
        <w:trPr>
          <w:cantSplit/>
          <w:trHeight w:val="425"/>
          <w:jc w:val="center"/>
        </w:trPr>
        <w:tc>
          <w:tcPr>
            <w:tcW w:w="1843" w:type="dxa"/>
            <w:vMerge/>
            <w:vAlign w:val="center"/>
          </w:tcPr>
          <w:p w:rsidR="008E333C" w:rsidRPr="00AA7E27" w:rsidRDefault="008E333C" w:rsidP="00166D41">
            <w:pPr>
              <w:jc w:val="center"/>
              <w:rPr>
                <w:szCs w:val="21"/>
              </w:rPr>
            </w:pPr>
          </w:p>
        </w:tc>
        <w:tc>
          <w:tcPr>
            <w:tcW w:w="1417" w:type="dxa"/>
            <w:vAlign w:val="center"/>
          </w:tcPr>
          <w:p w:rsidR="008E333C" w:rsidRPr="00AA7E27" w:rsidRDefault="008E333C" w:rsidP="00166D41">
            <w:pPr>
              <w:jc w:val="center"/>
              <w:rPr>
                <w:szCs w:val="21"/>
              </w:rPr>
            </w:pPr>
            <w:r w:rsidRPr="00AA7E27">
              <w:rPr>
                <w:rFonts w:hint="eastAsia"/>
                <w:szCs w:val="21"/>
              </w:rPr>
              <w:t>硫化氢</w:t>
            </w:r>
          </w:p>
        </w:tc>
        <w:tc>
          <w:tcPr>
            <w:tcW w:w="1702" w:type="dxa"/>
            <w:vMerge/>
            <w:vAlign w:val="center"/>
          </w:tcPr>
          <w:p w:rsidR="008E333C" w:rsidRPr="00AA7E27" w:rsidRDefault="008E333C" w:rsidP="00166D41">
            <w:pPr>
              <w:jc w:val="center"/>
              <w:rPr>
                <w:szCs w:val="21"/>
              </w:rPr>
            </w:pPr>
          </w:p>
        </w:tc>
        <w:tc>
          <w:tcPr>
            <w:tcW w:w="3402" w:type="dxa"/>
            <w:vAlign w:val="center"/>
          </w:tcPr>
          <w:p w:rsidR="008E333C" w:rsidRPr="00AA7E27" w:rsidRDefault="008E333C" w:rsidP="00166D41">
            <w:pPr>
              <w:widowControl/>
              <w:jc w:val="center"/>
              <w:rPr>
                <w:szCs w:val="21"/>
              </w:rPr>
            </w:pPr>
            <w:r w:rsidRPr="00AA7E27">
              <w:rPr>
                <w:rFonts w:hAnsi="宋体"/>
                <w:kern w:val="0"/>
                <w:szCs w:val="21"/>
              </w:rPr>
              <w:t>空气质量监测</w:t>
            </w:r>
            <w:r w:rsidRPr="00AA7E27">
              <w:rPr>
                <w:kern w:val="0"/>
                <w:szCs w:val="21"/>
              </w:rPr>
              <w:t xml:space="preserve"> </w:t>
            </w:r>
            <w:r w:rsidRPr="00AA7E27">
              <w:rPr>
                <w:rFonts w:hAnsi="宋体"/>
                <w:kern w:val="0"/>
                <w:szCs w:val="21"/>
              </w:rPr>
              <w:t>亚甲基蓝分光光度法《空气和废气监测分析方法》（第四版增补版）第三篇</w:t>
            </w:r>
            <w:r w:rsidRPr="00AA7E27">
              <w:rPr>
                <w:kern w:val="0"/>
                <w:szCs w:val="21"/>
              </w:rPr>
              <w:t xml:space="preserve"> </w:t>
            </w:r>
            <w:r w:rsidRPr="00AA7E27">
              <w:rPr>
                <w:rFonts w:hAnsi="宋体"/>
                <w:kern w:val="0"/>
                <w:szCs w:val="21"/>
              </w:rPr>
              <w:t>第一章</w:t>
            </w:r>
            <w:r w:rsidRPr="00AA7E27">
              <w:rPr>
                <w:kern w:val="0"/>
                <w:szCs w:val="21"/>
              </w:rPr>
              <w:t xml:space="preserve"> </w:t>
            </w:r>
            <w:r w:rsidRPr="00AA7E27">
              <w:rPr>
                <w:rFonts w:hAnsi="宋体"/>
                <w:kern w:val="0"/>
                <w:szCs w:val="21"/>
              </w:rPr>
              <w:t>十一（二）</w:t>
            </w:r>
          </w:p>
        </w:tc>
        <w:tc>
          <w:tcPr>
            <w:tcW w:w="1275" w:type="dxa"/>
            <w:vAlign w:val="center"/>
          </w:tcPr>
          <w:p w:rsidR="008E333C" w:rsidRPr="00AA7E27" w:rsidRDefault="008E333C" w:rsidP="00166D41">
            <w:pPr>
              <w:jc w:val="center"/>
              <w:rPr>
                <w:szCs w:val="21"/>
              </w:rPr>
            </w:pPr>
            <w:r w:rsidRPr="00AA7E27">
              <w:rPr>
                <w:szCs w:val="21"/>
              </w:rPr>
              <w:t>0.001</w:t>
            </w:r>
          </w:p>
          <w:p w:rsidR="008E333C" w:rsidRPr="00AA7E27" w:rsidRDefault="008E333C" w:rsidP="00166D41">
            <w:pPr>
              <w:jc w:val="center"/>
              <w:rPr>
                <w:szCs w:val="21"/>
              </w:rPr>
            </w:pPr>
            <w:r w:rsidRPr="00AA7E27">
              <w:rPr>
                <w:szCs w:val="21"/>
              </w:rPr>
              <w:t>(mg/m</w:t>
            </w:r>
            <w:r w:rsidRPr="00AA7E27">
              <w:rPr>
                <w:szCs w:val="21"/>
                <w:vertAlign w:val="superscript"/>
              </w:rPr>
              <w:t>3</w:t>
            </w:r>
            <w:r w:rsidRPr="00AA7E27">
              <w:rPr>
                <w:szCs w:val="21"/>
              </w:rPr>
              <w:t>)</w:t>
            </w:r>
          </w:p>
        </w:tc>
      </w:tr>
    </w:tbl>
    <w:p w:rsidR="004555D9" w:rsidRPr="00AA7E27" w:rsidRDefault="004555D9" w:rsidP="00BB7F16">
      <w:pPr>
        <w:pStyle w:val="21"/>
        <w:spacing w:beforeLines="50" w:line="360" w:lineRule="auto"/>
        <w:rPr>
          <w:b/>
        </w:rPr>
      </w:pPr>
      <w:bookmarkStart w:id="98" w:name="_Toc516659345"/>
      <w:r w:rsidRPr="00AA7E27">
        <w:rPr>
          <w:rFonts w:hint="eastAsia"/>
          <w:b/>
        </w:rPr>
        <w:t>7</w:t>
      </w:r>
      <w:r w:rsidRPr="00AA7E27">
        <w:rPr>
          <w:b/>
        </w:rPr>
        <w:t>.</w:t>
      </w:r>
      <w:r w:rsidR="001B5522" w:rsidRPr="00AA7E27">
        <w:rPr>
          <w:rFonts w:hint="eastAsia"/>
          <w:b/>
        </w:rPr>
        <w:t>5</w:t>
      </w:r>
      <w:r w:rsidRPr="00AA7E27">
        <w:rPr>
          <w:rFonts w:hint="eastAsia"/>
          <w:b/>
        </w:rPr>
        <w:t xml:space="preserve"> </w:t>
      </w:r>
      <w:r w:rsidRPr="00AA7E27">
        <w:rPr>
          <w:rFonts w:hint="eastAsia"/>
          <w:b/>
        </w:rPr>
        <w:t>噪声监测内容</w:t>
      </w:r>
      <w:bookmarkEnd w:id="98"/>
    </w:p>
    <w:p w:rsidR="004555D9" w:rsidRPr="00AA7E27" w:rsidRDefault="004555D9" w:rsidP="005A4BB1">
      <w:pPr>
        <w:pStyle w:val="afa"/>
        <w:spacing w:line="360" w:lineRule="auto"/>
        <w:ind w:leftChars="214" w:left="569" w:hangingChars="50" w:hanging="120"/>
        <w:rPr>
          <w:sz w:val="24"/>
        </w:rPr>
      </w:pPr>
      <w:r w:rsidRPr="00AA7E27">
        <w:rPr>
          <w:rFonts w:hint="eastAsia"/>
          <w:sz w:val="24"/>
        </w:rPr>
        <w:t>（</w:t>
      </w:r>
      <w:r w:rsidRPr="00AA7E27">
        <w:rPr>
          <w:rFonts w:hint="eastAsia"/>
          <w:sz w:val="24"/>
        </w:rPr>
        <w:t>1</w:t>
      </w:r>
      <w:r w:rsidRPr="00AA7E27">
        <w:rPr>
          <w:rFonts w:hint="eastAsia"/>
          <w:sz w:val="24"/>
        </w:rPr>
        <w:t>）</w:t>
      </w:r>
      <w:r w:rsidRPr="00AA7E27">
        <w:rPr>
          <w:sz w:val="24"/>
        </w:rPr>
        <w:t>监测点位：</w:t>
      </w:r>
      <w:r w:rsidRPr="007B6446">
        <w:rPr>
          <w:sz w:val="24"/>
        </w:rPr>
        <w:t>厂界周围共布设</w:t>
      </w:r>
      <w:r w:rsidR="00D8190F" w:rsidRPr="007B6446">
        <w:rPr>
          <w:rFonts w:hint="eastAsia"/>
          <w:sz w:val="24"/>
        </w:rPr>
        <w:t>8</w:t>
      </w:r>
      <w:r w:rsidRPr="007B6446">
        <w:rPr>
          <w:sz w:val="24"/>
        </w:rPr>
        <w:t>个噪声监测点</w:t>
      </w:r>
      <w:r w:rsidR="00410AA7" w:rsidRPr="007B6446">
        <w:rPr>
          <w:rFonts w:hint="eastAsia"/>
          <w:sz w:val="24"/>
        </w:rPr>
        <w:t>（东、</w:t>
      </w:r>
      <w:r w:rsidR="00D8190F" w:rsidRPr="007B6446">
        <w:rPr>
          <w:rFonts w:hint="eastAsia"/>
          <w:sz w:val="24"/>
        </w:rPr>
        <w:t>南、</w:t>
      </w:r>
      <w:r w:rsidR="00410AA7" w:rsidRPr="007B6446">
        <w:rPr>
          <w:rFonts w:hint="eastAsia"/>
          <w:sz w:val="24"/>
        </w:rPr>
        <w:t>西</w:t>
      </w:r>
      <w:r w:rsidR="00D8190F" w:rsidRPr="007B6446">
        <w:rPr>
          <w:rFonts w:hint="eastAsia"/>
          <w:sz w:val="24"/>
        </w:rPr>
        <w:t>、北</w:t>
      </w:r>
      <w:r w:rsidR="00410AA7" w:rsidRPr="007B6446">
        <w:rPr>
          <w:rFonts w:hint="eastAsia"/>
          <w:sz w:val="24"/>
        </w:rPr>
        <w:t>侧各</w:t>
      </w:r>
      <w:r w:rsidR="00410AA7" w:rsidRPr="007B6446">
        <w:rPr>
          <w:rFonts w:hint="eastAsia"/>
          <w:sz w:val="24"/>
        </w:rPr>
        <w:t>2</w:t>
      </w:r>
      <w:r w:rsidR="00410AA7" w:rsidRPr="007B6446">
        <w:rPr>
          <w:rFonts w:hint="eastAsia"/>
          <w:sz w:val="24"/>
        </w:rPr>
        <w:t>个点）</w:t>
      </w:r>
      <w:r w:rsidRPr="00AA7E27">
        <w:rPr>
          <w:rFonts w:hint="eastAsia"/>
          <w:sz w:val="24"/>
        </w:rPr>
        <w:t>；</w:t>
      </w:r>
      <w:r w:rsidR="001B5522" w:rsidRPr="00AA7E27">
        <w:rPr>
          <w:rFonts w:hint="eastAsia"/>
          <w:sz w:val="24"/>
        </w:rPr>
        <w:t>项目周围敏感点湖头第二中心小学、高山村、苦吕埔。</w:t>
      </w:r>
    </w:p>
    <w:p w:rsidR="00813C6B" w:rsidRPr="00AA7E27" w:rsidRDefault="004555D9">
      <w:pPr>
        <w:pStyle w:val="afa"/>
        <w:spacing w:line="360" w:lineRule="auto"/>
        <w:ind w:left="450" w:firstLineChars="0" w:firstLine="0"/>
        <w:rPr>
          <w:sz w:val="24"/>
        </w:rPr>
      </w:pPr>
      <w:r w:rsidRPr="00AA7E27">
        <w:rPr>
          <w:rFonts w:hint="eastAsia"/>
          <w:sz w:val="24"/>
        </w:rPr>
        <w:t>（</w:t>
      </w:r>
      <w:r w:rsidRPr="00AA7E27">
        <w:rPr>
          <w:rFonts w:hint="eastAsia"/>
          <w:sz w:val="24"/>
        </w:rPr>
        <w:t>2</w:t>
      </w:r>
      <w:r w:rsidR="008C6955" w:rsidRPr="00AA7E27">
        <w:rPr>
          <w:rFonts w:hint="eastAsia"/>
          <w:sz w:val="24"/>
        </w:rPr>
        <w:t>）监测项目：厂界</w:t>
      </w:r>
      <w:r w:rsidRPr="00AA7E27">
        <w:rPr>
          <w:rFonts w:hint="eastAsia"/>
          <w:sz w:val="24"/>
        </w:rPr>
        <w:t>噪声</w:t>
      </w:r>
      <w:r w:rsidR="00D8190F" w:rsidRPr="00AA7E27">
        <w:rPr>
          <w:rFonts w:hint="eastAsia"/>
          <w:sz w:val="24"/>
        </w:rPr>
        <w:t>、环境噪声</w:t>
      </w:r>
      <w:r w:rsidRPr="00AA7E27">
        <w:rPr>
          <w:rFonts w:hint="eastAsia"/>
          <w:sz w:val="24"/>
        </w:rPr>
        <w:t>；</w:t>
      </w:r>
    </w:p>
    <w:p w:rsidR="004555D9" w:rsidRPr="00AA7E27" w:rsidRDefault="004555D9">
      <w:pPr>
        <w:pStyle w:val="afa"/>
        <w:spacing w:line="360" w:lineRule="auto"/>
        <w:ind w:left="450" w:firstLineChars="0" w:firstLine="0"/>
        <w:rPr>
          <w:sz w:val="24"/>
        </w:rPr>
      </w:pPr>
      <w:r w:rsidRPr="00AA7E27">
        <w:rPr>
          <w:rFonts w:hint="eastAsia"/>
          <w:sz w:val="24"/>
        </w:rPr>
        <w:t>（</w:t>
      </w:r>
      <w:r w:rsidRPr="00AA7E27">
        <w:rPr>
          <w:rFonts w:hint="eastAsia"/>
          <w:sz w:val="24"/>
        </w:rPr>
        <w:t>3</w:t>
      </w:r>
      <w:r w:rsidRPr="00AA7E27">
        <w:rPr>
          <w:rFonts w:hint="eastAsia"/>
          <w:sz w:val="24"/>
        </w:rPr>
        <w:t>）</w:t>
      </w:r>
      <w:r w:rsidRPr="00AA7E27">
        <w:rPr>
          <w:sz w:val="24"/>
        </w:rPr>
        <w:t>监测频次：</w:t>
      </w:r>
      <w:r w:rsidRPr="00AA7E27">
        <w:rPr>
          <w:rFonts w:hint="eastAsia"/>
          <w:sz w:val="24"/>
        </w:rPr>
        <w:t>两个周期，每个周期昼</w:t>
      </w:r>
      <w:r w:rsidR="00D8190F" w:rsidRPr="00AA7E27">
        <w:rPr>
          <w:rFonts w:hint="eastAsia"/>
          <w:sz w:val="24"/>
        </w:rPr>
        <w:t>夜各</w:t>
      </w:r>
      <w:r w:rsidR="00CA1045" w:rsidRPr="00AA7E27">
        <w:rPr>
          <w:rFonts w:hint="eastAsia"/>
          <w:sz w:val="24"/>
        </w:rPr>
        <w:t>监测</w:t>
      </w:r>
      <w:r w:rsidRPr="00AA7E27">
        <w:rPr>
          <w:rFonts w:hint="eastAsia"/>
          <w:sz w:val="24"/>
        </w:rPr>
        <w:t>1</w:t>
      </w:r>
      <w:r w:rsidRPr="00AA7E27">
        <w:rPr>
          <w:rFonts w:hint="eastAsia"/>
          <w:sz w:val="24"/>
        </w:rPr>
        <w:t>次；</w:t>
      </w:r>
    </w:p>
    <w:p w:rsidR="004555D9" w:rsidRPr="00AA7E27" w:rsidRDefault="004555D9">
      <w:pPr>
        <w:pStyle w:val="afa"/>
        <w:spacing w:line="360" w:lineRule="auto"/>
        <w:ind w:left="450" w:firstLineChars="0" w:firstLine="0"/>
        <w:rPr>
          <w:sz w:val="24"/>
        </w:rPr>
      </w:pPr>
      <w:r w:rsidRPr="00AA7E27">
        <w:rPr>
          <w:rFonts w:hint="eastAsia"/>
          <w:sz w:val="24"/>
        </w:rPr>
        <w:t>（</w:t>
      </w:r>
      <w:r w:rsidRPr="00AA7E27">
        <w:rPr>
          <w:rFonts w:hint="eastAsia"/>
          <w:sz w:val="24"/>
        </w:rPr>
        <w:t>4</w:t>
      </w:r>
      <w:r w:rsidRPr="00AA7E27">
        <w:rPr>
          <w:rFonts w:hint="eastAsia"/>
          <w:sz w:val="24"/>
        </w:rPr>
        <w:t>）监测</w:t>
      </w:r>
      <w:r w:rsidRPr="00AA7E27">
        <w:rPr>
          <w:sz w:val="24"/>
        </w:rPr>
        <w:t>方法：</w:t>
      </w:r>
      <w:r w:rsidRPr="00AA7E27">
        <w:rPr>
          <w:rFonts w:hint="eastAsia"/>
          <w:sz w:val="24"/>
        </w:rPr>
        <w:t>《工业企业厂界环境噪声排放标准》（</w:t>
      </w:r>
      <w:r w:rsidRPr="00AA7E27">
        <w:rPr>
          <w:sz w:val="24"/>
        </w:rPr>
        <w:t>GB</w:t>
      </w:r>
      <w:r w:rsidRPr="00AA7E27">
        <w:rPr>
          <w:rFonts w:hint="eastAsia"/>
          <w:sz w:val="24"/>
        </w:rPr>
        <w:t xml:space="preserve"> </w:t>
      </w:r>
      <w:r w:rsidRPr="00AA7E27">
        <w:rPr>
          <w:sz w:val="24"/>
        </w:rPr>
        <w:t>12348-2008</w:t>
      </w:r>
      <w:r w:rsidRPr="00AA7E27">
        <w:rPr>
          <w:rFonts w:hint="eastAsia"/>
          <w:sz w:val="24"/>
        </w:rPr>
        <w:t>）</w:t>
      </w:r>
      <w:r w:rsidR="00D8190F" w:rsidRPr="00AA7E27">
        <w:rPr>
          <w:rFonts w:hint="eastAsia"/>
          <w:sz w:val="24"/>
        </w:rPr>
        <w:t>、《声环境质量标准》（</w:t>
      </w:r>
      <w:r w:rsidR="00D8190F" w:rsidRPr="00AA7E27">
        <w:rPr>
          <w:rFonts w:hint="eastAsia"/>
          <w:sz w:val="24"/>
        </w:rPr>
        <w:t>GB 3096-2008</w:t>
      </w:r>
      <w:r w:rsidR="00D8190F" w:rsidRPr="00AA7E27">
        <w:rPr>
          <w:rFonts w:hint="eastAsia"/>
          <w:sz w:val="24"/>
        </w:rPr>
        <w:t>）</w:t>
      </w:r>
      <w:r w:rsidR="00CF109D" w:rsidRPr="00AA7E27">
        <w:rPr>
          <w:rFonts w:hint="eastAsia"/>
          <w:sz w:val="24"/>
        </w:rPr>
        <w:t>；</w:t>
      </w:r>
    </w:p>
    <w:p w:rsidR="004555D9" w:rsidRPr="00AA7E27" w:rsidRDefault="00A76335" w:rsidP="00436BD6">
      <w:pPr>
        <w:pStyle w:val="afa"/>
        <w:spacing w:line="360" w:lineRule="auto"/>
        <w:ind w:firstLineChars="0" w:firstLine="0"/>
        <w:outlineLvl w:val="1"/>
        <w:rPr>
          <w:b/>
          <w:sz w:val="32"/>
          <w:szCs w:val="32"/>
        </w:rPr>
      </w:pPr>
      <w:bookmarkStart w:id="99" w:name="_Toc516659346"/>
      <w:r w:rsidRPr="00AA7E27">
        <w:rPr>
          <w:rFonts w:hint="eastAsia"/>
          <w:b/>
          <w:sz w:val="32"/>
          <w:szCs w:val="32"/>
        </w:rPr>
        <w:t>7.</w:t>
      </w:r>
      <w:r w:rsidR="001B5522" w:rsidRPr="00AA7E27">
        <w:rPr>
          <w:rFonts w:hint="eastAsia"/>
          <w:b/>
          <w:sz w:val="32"/>
          <w:szCs w:val="32"/>
        </w:rPr>
        <w:t>6</w:t>
      </w:r>
      <w:r w:rsidR="004555D9" w:rsidRPr="00AA7E27">
        <w:rPr>
          <w:rFonts w:hint="eastAsia"/>
          <w:b/>
          <w:sz w:val="32"/>
          <w:szCs w:val="32"/>
        </w:rPr>
        <w:t xml:space="preserve"> </w:t>
      </w:r>
      <w:r w:rsidR="004555D9" w:rsidRPr="00AA7E27">
        <w:rPr>
          <w:rFonts w:hint="eastAsia"/>
          <w:b/>
          <w:sz w:val="32"/>
          <w:szCs w:val="32"/>
        </w:rPr>
        <w:t>采样点位</w:t>
      </w:r>
      <w:bookmarkEnd w:id="99"/>
    </w:p>
    <w:p w:rsidR="001B5522" w:rsidRPr="00AA7E27" w:rsidRDefault="004555D9" w:rsidP="00CB55FE">
      <w:pPr>
        <w:pStyle w:val="afa"/>
        <w:spacing w:line="360" w:lineRule="auto"/>
        <w:ind w:leftChars="214" w:left="449" w:firstLineChars="50" w:firstLine="120"/>
        <w:rPr>
          <w:sz w:val="24"/>
        </w:rPr>
      </w:pPr>
      <w:r w:rsidRPr="00AA7E27">
        <w:rPr>
          <w:rFonts w:hint="eastAsia"/>
          <w:sz w:val="24"/>
        </w:rPr>
        <w:t>各污染物</w:t>
      </w:r>
      <w:r w:rsidR="000E1CDF" w:rsidRPr="00AA7E27">
        <w:rPr>
          <w:rFonts w:hint="eastAsia"/>
          <w:sz w:val="24"/>
        </w:rPr>
        <w:t>监测</w:t>
      </w:r>
      <w:r w:rsidRPr="00AA7E27">
        <w:rPr>
          <w:rFonts w:hint="eastAsia"/>
          <w:sz w:val="24"/>
        </w:rPr>
        <w:t>点位位置详见图</w:t>
      </w:r>
      <w:r w:rsidRPr="00AA7E27">
        <w:rPr>
          <w:rFonts w:hint="eastAsia"/>
          <w:sz w:val="24"/>
        </w:rPr>
        <w:t>7-1</w:t>
      </w:r>
      <w:r w:rsidR="0026246F" w:rsidRPr="00AA7E27">
        <w:rPr>
          <w:rFonts w:hint="eastAsia"/>
          <w:sz w:val="24"/>
        </w:rPr>
        <w:t>。</w:t>
      </w:r>
    </w:p>
    <w:p w:rsidR="001B5522" w:rsidRPr="00AA7E27" w:rsidRDefault="001B5522" w:rsidP="00CB55FE">
      <w:pPr>
        <w:pStyle w:val="afa"/>
        <w:spacing w:line="360" w:lineRule="auto"/>
        <w:ind w:leftChars="214" w:left="449" w:firstLineChars="50" w:firstLine="120"/>
        <w:rPr>
          <w:sz w:val="24"/>
        </w:rPr>
      </w:pPr>
    </w:p>
    <w:p w:rsidR="001B5522" w:rsidRPr="00AA7E27" w:rsidRDefault="001B5522" w:rsidP="00CB55FE">
      <w:pPr>
        <w:pStyle w:val="afa"/>
        <w:spacing w:line="360" w:lineRule="auto"/>
        <w:ind w:leftChars="214" w:left="449" w:firstLineChars="50" w:firstLine="120"/>
        <w:rPr>
          <w:sz w:val="24"/>
        </w:rPr>
        <w:sectPr w:rsidR="001B5522" w:rsidRPr="00AA7E27">
          <w:pgSz w:w="11906" w:h="16838"/>
          <w:pgMar w:top="1021" w:right="1134" w:bottom="680" w:left="1418" w:header="851" w:footer="794" w:gutter="0"/>
          <w:cols w:space="720"/>
          <w:docGrid w:linePitch="312"/>
        </w:sectPr>
      </w:pPr>
    </w:p>
    <w:p w:rsidR="00D8190F" w:rsidRPr="00AA7E27" w:rsidRDefault="004B0123" w:rsidP="00F245DD">
      <w:pPr>
        <w:rPr>
          <w:highlight w:val="yellow"/>
        </w:rPr>
      </w:pPr>
      <w:r>
        <w:rPr>
          <w:rFonts w:hint="eastAsia"/>
          <w:noProof/>
        </w:rPr>
        <w:lastRenderedPageBreak/>
        <w:drawing>
          <wp:anchor distT="0" distB="0" distL="114300" distR="114300" simplePos="0" relativeHeight="251683328" behindDoc="0" locked="0" layoutInCell="1" allowOverlap="1">
            <wp:simplePos x="0" y="0"/>
            <wp:positionH relativeFrom="column">
              <wp:posOffset>907415</wp:posOffset>
            </wp:positionH>
            <wp:positionV relativeFrom="paragraph">
              <wp:posOffset>-216535</wp:posOffset>
            </wp:positionV>
            <wp:extent cx="12346305" cy="8811260"/>
            <wp:effectExtent l="19050" t="0" r="0" b="0"/>
            <wp:wrapNone/>
            <wp:docPr id="9021" name="图片 9021" descr="雨污水管线 Model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1" descr="雨污水管线 Model (1)"/>
                    <pic:cNvPicPr>
                      <a:picLocks noChangeAspect="1" noChangeArrowheads="1"/>
                    </pic:cNvPicPr>
                  </pic:nvPicPr>
                  <pic:blipFill>
                    <a:blip r:embed="rId17" cstate="email"/>
                    <a:srcRect/>
                    <a:stretch>
                      <a:fillRect/>
                    </a:stretch>
                  </pic:blipFill>
                  <pic:spPr bwMode="auto">
                    <a:xfrm>
                      <a:off x="0" y="0"/>
                      <a:ext cx="12346305" cy="8811260"/>
                    </a:xfrm>
                    <a:prstGeom prst="rect">
                      <a:avLst/>
                    </a:prstGeom>
                    <a:noFill/>
                    <a:ln w="9525">
                      <a:noFill/>
                      <a:miter lim="800000"/>
                      <a:headEnd/>
                      <a:tailEnd/>
                    </a:ln>
                  </pic:spPr>
                </pic:pic>
              </a:graphicData>
            </a:graphic>
          </wp:anchor>
        </w:drawing>
      </w:r>
      <w:r w:rsidR="00DC47A0">
        <w:rPr>
          <w:noProof/>
        </w:rPr>
        <w:pict>
          <v:shape id="_x0000_s12103" type="#_x0000_t62" style="position:absolute;left:0;text-align:left;margin-left:824.35pt;margin-top:69.5pt;width:92.65pt;height:36.85pt;z-index:251701760;mso-position-horizontal-relative:page;mso-position-vertical-relative:page" o:regroupid="49" adj="13767,53692" filled="f" fillcolor="black">
            <v:textbox style="mso-next-textbox:#_x0000_s12103">
              <w:txbxContent>
                <w:p w:rsidR="00961625" w:rsidRDefault="00961625" w:rsidP="006452B9">
                  <w:r>
                    <w:rPr>
                      <w:rFonts w:hint="eastAsia"/>
                    </w:rPr>
                    <w:t>抛光厂房排气筒，共</w:t>
                  </w:r>
                  <w:r>
                    <w:rPr>
                      <w:rFonts w:hint="eastAsia"/>
                    </w:rPr>
                    <w:t>7</w:t>
                  </w:r>
                  <w:r>
                    <w:rPr>
                      <w:rFonts w:hint="eastAsia"/>
                    </w:rPr>
                    <w:t>个</w:t>
                  </w:r>
                </w:p>
              </w:txbxContent>
            </v:textbox>
            <w10:wrap anchorx="page" anchory="page"/>
          </v:shape>
        </w:pict>
      </w:r>
      <w:r w:rsidR="00DC47A0">
        <w:rPr>
          <w:noProof/>
        </w:rPr>
        <w:pict>
          <v:shape id="_x0000_s12100" type="#_x0000_t62" style="position:absolute;left:0;text-align:left;margin-left:656.85pt;margin-top:62.75pt;width:103.15pt;height:31.1pt;z-index:251706880;mso-position-horizontal-relative:page;mso-position-vertical-relative:page" o:regroupid="49" adj="27547,70842" filled="f" fillcolor="black">
            <v:textbox style="mso-next-textbox:#_x0000_s12100">
              <w:txbxContent>
                <w:p w:rsidR="00961625" w:rsidRDefault="00961625">
                  <w:r>
                    <w:rPr>
                      <w:rFonts w:hint="eastAsia"/>
                    </w:rPr>
                    <w:t>长晶厂房排气筒</w:t>
                  </w:r>
                </w:p>
              </w:txbxContent>
            </v:textbox>
            <w10:wrap anchorx="page" anchory="page"/>
          </v:shape>
        </w:pict>
      </w:r>
      <w:r w:rsidR="00DC47A0">
        <w:rPr>
          <w:noProof/>
        </w:rPr>
        <w:pict>
          <v:shape id="_x0000_s12376" type="#_x0000_t202" style="position:absolute;left:0;text-align:left;margin-left:673.55pt;margin-top:-8.15pt;width:95.3pt;height:25.1pt;z-index:2517058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stroked="f">
            <v:textbox style="mso-next-textbox:#_x0000_s12376">
              <w:txbxContent>
                <w:p w:rsidR="00961625" w:rsidRPr="00357BFD" w:rsidRDefault="00961625" w:rsidP="00357BFD">
                  <w:pPr>
                    <w:rPr>
                      <w:b/>
                      <w:szCs w:val="21"/>
                    </w:rPr>
                  </w:pPr>
                </w:p>
              </w:txbxContent>
            </v:textbox>
          </v:shape>
        </w:pict>
      </w:r>
    </w:p>
    <w:p w:rsidR="00D8190F" w:rsidRPr="00AA7E27" w:rsidRDefault="00DC47A0" w:rsidP="00F245DD">
      <w:pPr>
        <w:rPr>
          <w:highlight w:val="yellow"/>
        </w:rPr>
      </w:pPr>
      <w:r>
        <w:rPr>
          <w:noProof/>
        </w:rPr>
        <w:pict>
          <v:shape id="_x0000_s12373" type="#_x0000_t202" style="position:absolute;left:0;text-align:left;margin-left:919.7pt;margin-top:10.9pt;width:95.3pt;height:25.1pt;z-index:251702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stroked="f">
            <v:textbox style="mso-next-textbox:#_x0000_s12373">
              <w:txbxContent>
                <w:p w:rsidR="00961625" w:rsidRPr="00357BFD" w:rsidRDefault="00961625" w:rsidP="00357BFD">
                  <w:pPr>
                    <w:rPr>
                      <w:b/>
                      <w:szCs w:val="21"/>
                    </w:rPr>
                  </w:pPr>
                </w:p>
              </w:txbxContent>
            </v:textbox>
          </v:shape>
        </w:pict>
      </w:r>
    </w:p>
    <w:p w:rsidR="00D8190F" w:rsidRPr="00AA7E27" w:rsidRDefault="00D8190F" w:rsidP="00F245DD">
      <w:pPr>
        <w:rPr>
          <w:highlight w:val="yellow"/>
        </w:rPr>
      </w:pPr>
    </w:p>
    <w:p w:rsidR="00D8190F" w:rsidRPr="00AA7E27" w:rsidRDefault="00DC47A0" w:rsidP="00F245DD">
      <w:pPr>
        <w:rPr>
          <w:highlight w:val="yellow"/>
        </w:rPr>
      </w:pPr>
      <w:r>
        <w:rPr>
          <w:noProof/>
        </w:rPr>
        <w:pict>
          <v:shape id="_x0000_s12098" type="#_x0000_t202" style="position:absolute;left:0;text-align:left;margin-left:530pt;margin-top:6pt;width:45.9pt;height:23.4pt;z-index:251697664;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098">
              <w:txbxContent>
                <w:p w:rsidR="00961625" w:rsidRPr="00CD1009" w:rsidRDefault="00961625" w:rsidP="00B53C42">
                  <w:pPr>
                    <w:rPr>
                      <w:b/>
                      <w:sz w:val="24"/>
                    </w:rPr>
                  </w:pPr>
                  <w:r w:rsidRPr="00CD1009">
                    <w:rPr>
                      <w:b/>
                      <w:sz w:val="24"/>
                    </w:rPr>
                    <w:t>▲</w:t>
                  </w:r>
                  <w:r>
                    <w:rPr>
                      <w:rFonts w:hint="eastAsia"/>
                      <w:b/>
                      <w:sz w:val="24"/>
                    </w:rPr>
                    <w:t>7</w:t>
                  </w:r>
                </w:p>
              </w:txbxContent>
            </v:textbox>
          </v:shape>
        </w:pict>
      </w:r>
      <w:r>
        <w:rPr>
          <w:noProof/>
        </w:rPr>
        <w:pict>
          <v:shape id="_x0000_s12099" type="#_x0000_t202" style="position:absolute;left:0;text-align:left;margin-left:768.85pt;margin-top:3.8pt;width:45.9pt;height:23.4pt;z-index:251698688;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099">
              <w:txbxContent>
                <w:p w:rsidR="00961625" w:rsidRPr="00CD1009" w:rsidRDefault="00961625" w:rsidP="00B53C42">
                  <w:pPr>
                    <w:rPr>
                      <w:b/>
                      <w:sz w:val="24"/>
                    </w:rPr>
                  </w:pPr>
                  <w:r w:rsidRPr="00CD1009">
                    <w:rPr>
                      <w:b/>
                      <w:sz w:val="24"/>
                    </w:rPr>
                    <w:t>▲</w:t>
                  </w:r>
                  <w:r>
                    <w:rPr>
                      <w:rFonts w:hint="eastAsia"/>
                      <w:b/>
                      <w:sz w:val="24"/>
                    </w:rPr>
                    <w:t>8</w:t>
                  </w:r>
                </w:p>
              </w:txbxContent>
            </v:textbox>
          </v:shape>
        </w:pict>
      </w:r>
      <w:r>
        <w:rPr>
          <w:noProof/>
        </w:rPr>
        <w:pict>
          <v:shape id="_x0000_s10531" type="#_x0000_t202" style="position:absolute;left:0;text-align:left;margin-left:881.75pt;margin-top:3.8pt;width:45.9pt;height:23.4pt;z-index:251686400;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0531">
              <w:txbxContent>
                <w:p w:rsidR="00961625" w:rsidRPr="00CD1009" w:rsidRDefault="00961625" w:rsidP="00CB55FE">
                  <w:pPr>
                    <w:rPr>
                      <w:b/>
                      <w:sz w:val="24"/>
                    </w:rPr>
                  </w:pPr>
                  <w:r>
                    <w:rPr>
                      <w:rFonts w:hint="eastAsia"/>
                      <w:b/>
                      <w:sz w:val="24"/>
                    </w:rPr>
                    <w:t>○</w:t>
                  </w:r>
                  <w:r>
                    <w:rPr>
                      <w:rFonts w:hint="eastAsia"/>
                      <w:b/>
                      <w:sz w:val="24"/>
                    </w:rPr>
                    <w:t>3</w:t>
                  </w:r>
                </w:p>
              </w:txbxContent>
            </v:textbox>
          </v:shape>
        </w:pict>
      </w:r>
      <w:r>
        <w:rPr>
          <w:noProof/>
        </w:rPr>
        <w:pict>
          <v:shape id="_x0000_s10530" type="#_x0000_t202" style="position:absolute;left:0;text-align:left;margin-left:638.75pt;margin-top:3.8pt;width:45.9pt;height:23.4pt;z-index:251685376;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0530">
              <w:txbxContent>
                <w:p w:rsidR="00961625" w:rsidRPr="00CD1009" w:rsidRDefault="00961625" w:rsidP="00CB55FE">
                  <w:pPr>
                    <w:rPr>
                      <w:b/>
                      <w:sz w:val="24"/>
                    </w:rPr>
                  </w:pPr>
                  <w:r>
                    <w:rPr>
                      <w:rFonts w:hint="eastAsia"/>
                      <w:b/>
                      <w:sz w:val="24"/>
                    </w:rPr>
                    <w:t>○</w:t>
                  </w:r>
                  <w:r>
                    <w:rPr>
                      <w:rFonts w:hint="eastAsia"/>
                      <w:b/>
                      <w:sz w:val="24"/>
                    </w:rPr>
                    <w:t>2</w:t>
                  </w:r>
                </w:p>
              </w:txbxContent>
            </v:textbox>
          </v:shape>
        </w:pict>
      </w:r>
    </w:p>
    <w:p w:rsidR="00D8190F" w:rsidRPr="00AA7E27" w:rsidRDefault="00D8190F" w:rsidP="00F245DD">
      <w:pPr>
        <w:rPr>
          <w:highlight w:val="yellow"/>
        </w:rPr>
      </w:pPr>
    </w:p>
    <w:p w:rsidR="00D8190F" w:rsidRPr="00AA7E27" w:rsidRDefault="00D8190F" w:rsidP="00F245DD">
      <w:pPr>
        <w:rPr>
          <w:highlight w:val="yellow"/>
        </w:rPr>
      </w:pPr>
    </w:p>
    <w:p w:rsidR="00D8190F" w:rsidRPr="00AA7E27" w:rsidRDefault="00DC47A0" w:rsidP="00F245DD">
      <w:pPr>
        <w:rPr>
          <w:highlight w:val="yellow"/>
        </w:rPr>
      </w:pPr>
      <w:r>
        <w:rPr>
          <w:noProof/>
        </w:rPr>
        <w:pict>
          <v:shape id="_x0000_s10538" type="#_x0000_t202" style="position:absolute;left:0;text-align:left;margin-left:749.95pt;margin-top:5.5pt;width:45.9pt;height:41.9pt;z-index:251691520;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0538">
              <w:txbxContent>
                <w:p w:rsidR="00961625" w:rsidRDefault="00961625" w:rsidP="00CB55FE">
                  <w:pPr>
                    <w:rPr>
                      <w:b/>
                      <w:sz w:val="24"/>
                    </w:rPr>
                  </w:pPr>
                  <w:r>
                    <w:rPr>
                      <w:rFonts w:hint="eastAsia"/>
                      <w:b/>
                      <w:sz w:val="24"/>
                    </w:rPr>
                    <w:t>◎</w:t>
                  </w:r>
                  <w:r>
                    <w:rPr>
                      <w:rFonts w:hint="eastAsia"/>
                      <w:b/>
                      <w:sz w:val="24"/>
                    </w:rPr>
                    <w:t>41</w:t>
                  </w:r>
                </w:p>
                <w:p w:rsidR="00961625" w:rsidRDefault="00961625" w:rsidP="000A6EC2">
                  <w:pPr>
                    <w:rPr>
                      <w:b/>
                      <w:sz w:val="24"/>
                    </w:rPr>
                  </w:pPr>
                  <w:r>
                    <w:rPr>
                      <w:rFonts w:hint="eastAsia"/>
                      <w:b/>
                      <w:sz w:val="24"/>
                    </w:rPr>
                    <w:t>◎</w:t>
                  </w:r>
                  <w:r>
                    <w:rPr>
                      <w:rFonts w:hint="eastAsia"/>
                      <w:b/>
                      <w:sz w:val="24"/>
                    </w:rPr>
                    <w:t>42</w:t>
                  </w:r>
                </w:p>
                <w:p w:rsidR="00961625" w:rsidRPr="00CD1009" w:rsidRDefault="00961625" w:rsidP="00CB55FE">
                  <w:pPr>
                    <w:rPr>
                      <w:b/>
                      <w:sz w:val="24"/>
                    </w:rPr>
                  </w:pPr>
                </w:p>
              </w:txbxContent>
            </v:textbox>
          </v:shape>
        </w:pict>
      </w:r>
    </w:p>
    <w:p w:rsidR="00D8190F" w:rsidRPr="00AA7E27" w:rsidRDefault="00DC47A0" w:rsidP="00F245DD">
      <w:pPr>
        <w:rPr>
          <w:highlight w:val="yellow"/>
        </w:rPr>
      </w:pPr>
      <w:r>
        <w:rPr>
          <w:noProof/>
        </w:rPr>
        <w:pict>
          <v:shape id="_x0000_s12102" type="#_x0000_t202" style="position:absolute;left:0;text-align:left;margin-left:807.4pt;margin-top:.6pt;width:75.6pt;height:25.5pt;z-index:251700736;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102">
              <w:txbxContent>
                <w:p w:rsidR="00961625" w:rsidRDefault="00961625" w:rsidP="00B53C42">
                  <w:pPr>
                    <w:rPr>
                      <w:b/>
                      <w:sz w:val="24"/>
                    </w:rPr>
                  </w:pPr>
                  <w:r>
                    <w:rPr>
                      <w:rFonts w:hint="eastAsia"/>
                      <w:b/>
                      <w:sz w:val="24"/>
                    </w:rPr>
                    <w:t>◎</w:t>
                  </w:r>
                  <w:r>
                    <w:rPr>
                      <w:rFonts w:hint="eastAsia"/>
                      <w:b/>
                      <w:sz w:val="24"/>
                    </w:rPr>
                    <w:t>27</w:t>
                  </w:r>
                  <w:r>
                    <w:rPr>
                      <w:rFonts w:hint="eastAsia"/>
                      <w:b/>
                      <w:sz w:val="24"/>
                    </w:rPr>
                    <w:t>～</w:t>
                  </w:r>
                  <w:r>
                    <w:rPr>
                      <w:rFonts w:hint="eastAsia"/>
                      <w:b/>
                      <w:sz w:val="24"/>
                    </w:rPr>
                    <w:t>40</w:t>
                  </w:r>
                  <w:r>
                    <w:rPr>
                      <w:rFonts w:hint="eastAsia"/>
                      <w:b/>
                      <w:sz w:val="24"/>
                    </w:rPr>
                    <w:t>◎</w:t>
                  </w:r>
                </w:p>
                <w:p w:rsidR="00961625" w:rsidRPr="00CD1009" w:rsidRDefault="00961625" w:rsidP="00B53C42">
                  <w:pPr>
                    <w:rPr>
                      <w:b/>
                      <w:sz w:val="24"/>
                    </w:rPr>
                  </w:pPr>
                </w:p>
              </w:txbxContent>
            </v:textbox>
          </v:shape>
        </w:pict>
      </w:r>
    </w:p>
    <w:p w:rsidR="00D8190F" w:rsidRPr="00AA7E27" w:rsidRDefault="00DC47A0" w:rsidP="00F245DD">
      <w:pPr>
        <w:rPr>
          <w:highlight w:val="yellow"/>
        </w:rPr>
      </w:pPr>
      <w:r>
        <w:rPr>
          <w:noProof/>
        </w:rPr>
        <w:pict>
          <v:shape id="_x0000_s12101" type="#_x0000_t62" style="position:absolute;left:0;text-align:left;margin-left:971.15pt;margin-top:173.25pt;width:92.65pt;height:55.85pt;z-index:251699712;mso-position-horizontal-relative:page;mso-position-vertical-relative:page" o:regroupid="49" adj="-19560,38192" filled="f" fillcolor="black">
            <v:textbox style="mso-next-textbox:#_x0000_s12101">
              <w:txbxContent>
                <w:p w:rsidR="00961625" w:rsidRDefault="00961625" w:rsidP="00B53C42">
                  <w:r>
                    <w:rPr>
                      <w:rFonts w:hint="eastAsia"/>
                    </w:rPr>
                    <w:t>图形化厂房排气筒，共</w:t>
                  </w:r>
                  <w:r>
                    <w:rPr>
                      <w:rFonts w:hint="eastAsia"/>
                    </w:rPr>
                    <w:t>13</w:t>
                  </w:r>
                  <w:r>
                    <w:rPr>
                      <w:rFonts w:hint="eastAsia"/>
                    </w:rPr>
                    <w:t>个</w:t>
                  </w:r>
                </w:p>
              </w:txbxContent>
            </v:textbox>
            <w10:wrap anchorx="page" anchory="page"/>
          </v:shape>
        </w:pict>
      </w:r>
    </w:p>
    <w:p w:rsidR="00D8190F" w:rsidRPr="00AA7E27" w:rsidRDefault="00DC47A0" w:rsidP="00F245DD">
      <w:pPr>
        <w:rPr>
          <w:highlight w:val="yellow"/>
        </w:rPr>
      </w:pPr>
      <w:r>
        <w:rPr>
          <w:noProof/>
        </w:rPr>
        <w:pict>
          <v:shape id="_x0000_s10540" type="#_x0000_t202" style="position:absolute;left:0;text-align:left;margin-left:688.3pt;margin-top:1.95pt;width:80.55pt;height:25.1pt;z-index:251693568;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stroked="f">
            <v:textbox style="mso-next-textbox:#_x0000_s10540">
              <w:txbxContent>
                <w:p w:rsidR="00961625" w:rsidRPr="00357BFD" w:rsidRDefault="00961625" w:rsidP="00CB55FE">
                  <w:pPr>
                    <w:rPr>
                      <w:b/>
                      <w:szCs w:val="21"/>
                    </w:rPr>
                  </w:pPr>
                  <w:r>
                    <w:rPr>
                      <w:rFonts w:hint="eastAsia"/>
                      <w:b/>
                      <w:szCs w:val="21"/>
                    </w:rPr>
                    <w:t>1#</w:t>
                  </w:r>
                  <w:r w:rsidRPr="00357BFD">
                    <w:rPr>
                      <w:rFonts w:hint="eastAsia"/>
                      <w:b/>
                      <w:szCs w:val="21"/>
                    </w:rPr>
                    <w:t>图形化厂房</w:t>
                  </w:r>
                </w:p>
              </w:txbxContent>
            </v:textbox>
          </v:shape>
        </w:pict>
      </w: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DC47A0" w:rsidP="00F245DD">
      <w:pPr>
        <w:rPr>
          <w:highlight w:val="yellow"/>
        </w:rPr>
      </w:pPr>
      <w:r>
        <w:rPr>
          <w:noProof/>
        </w:rPr>
        <w:pict>
          <v:shape id="_x0000_s10529" type="#_x0000_t202" style="position:absolute;left:0;text-align:left;margin-left:904pt;margin-top:9.6pt;width:45.9pt;height:23.4pt;z-index:251684352;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0529">
              <w:txbxContent>
                <w:p w:rsidR="00961625" w:rsidRPr="00CD1009" w:rsidRDefault="00961625" w:rsidP="00CB55FE">
                  <w:pPr>
                    <w:rPr>
                      <w:b/>
                      <w:sz w:val="24"/>
                    </w:rPr>
                  </w:pPr>
                  <w:r w:rsidRPr="00CD1009">
                    <w:rPr>
                      <w:b/>
                      <w:sz w:val="24"/>
                    </w:rPr>
                    <w:t>▲</w:t>
                  </w:r>
                  <w:r>
                    <w:rPr>
                      <w:rFonts w:hint="eastAsia"/>
                      <w:b/>
                      <w:sz w:val="24"/>
                    </w:rPr>
                    <w:t>1</w:t>
                  </w:r>
                </w:p>
              </w:txbxContent>
            </v:textbox>
          </v:shape>
        </w:pict>
      </w:r>
    </w:p>
    <w:p w:rsidR="00F245DD" w:rsidRPr="00AA7E27" w:rsidRDefault="00DC47A0" w:rsidP="00F245DD">
      <w:pPr>
        <w:rPr>
          <w:highlight w:val="yellow"/>
        </w:rPr>
      </w:pPr>
      <w:r>
        <w:rPr>
          <w:noProof/>
        </w:rPr>
        <w:pict>
          <v:shape id="_x0000_s12095" type="#_x0000_t202" style="position:absolute;left:0;text-align:left;margin-left:276.15pt;margin-top:6.45pt;width:45.9pt;height:23.4pt;z-index:251695616;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095">
              <w:txbxContent>
                <w:p w:rsidR="00961625" w:rsidRPr="00CD1009" w:rsidRDefault="00961625" w:rsidP="00B53C42">
                  <w:pPr>
                    <w:rPr>
                      <w:b/>
                      <w:sz w:val="24"/>
                    </w:rPr>
                  </w:pPr>
                  <w:r w:rsidRPr="00CD1009">
                    <w:rPr>
                      <w:b/>
                      <w:sz w:val="24"/>
                    </w:rPr>
                    <w:t>▲</w:t>
                  </w:r>
                  <w:r>
                    <w:rPr>
                      <w:rFonts w:hint="eastAsia"/>
                      <w:b/>
                      <w:sz w:val="24"/>
                    </w:rPr>
                    <w:t>6</w:t>
                  </w:r>
                </w:p>
              </w:txbxContent>
            </v:textbox>
          </v:shape>
        </w:pict>
      </w:r>
      <w:r>
        <w:rPr>
          <w:noProof/>
        </w:rPr>
        <w:pict>
          <v:shape id="_x0000_s10539" type="#_x0000_t202" style="position:absolute;left:0;text-align:left;margin-left:807.4pt;margin-top:2.25pt;width:75.6pt;height:25.5pt;z-index:251692544;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0539">
              <w:txbxContent>
                <w:p w:rsidR="00961625" w:rsidRDefault="00961625" w:rsidP="00CB55FE">
                  <w:pPr>
                    <w:rPr>
                      <w:b/>
                      <w:sz w:val="24"/>
                    </w:rPr>
                  </w:pPr>
                  <w:r>
                    <w:rPr>
                      <w:rFonts w:hint="eastAsia"/>
                      <w:b/>
                      <w:sz w:val="24"/>
                    </w:rPr>
                    <w:t>◎</w:t>
                  </w:r>
                  <w:r>
                    <w:rPr>
                      <w:rFonts w:hint="eastAsia"/>
                      <w:b/>
                      <w:sz w:val="24"/>
                    </w:rPr>
                    <w:t>1</w:t>
                  </w:r>
                  <w:r>
                    <w:rPr>
                      <w:rFonts w:hint="eastAsia"/>
                      <w:b/>
                      <w:sz w:val="24"/>
                    </w:rPr>
                    <w:t>～</w:t>
                  </w:r>
                  <w:r>
                    <w:rPr>
                      <w:rFonts w:hint="eastAsia"/>
                      <w:b/>
                      <w:sz w:val="24"/>
                    </w:rPr>
                    <w:t>26</w:t>
                  </w:r>
                  <w:r>
                    <w:rPr>
                      <w:rFonts w:hint="eastAsia"/>
                      <w:b/>
                      <w:sz w:val="24"/>
                    </w:rPr>
                    <w:t>◎</w:t>
                  </w:r>
                </w:p>
                <w:p w:rsidR="00961625" w:rsidRPr="00CD1009" w:rsidRDefault="00961625" w:rsidP="00CB55FE">
                  <w:pPr>
                    <w:rPr>
                      <w:b/>
                      <w:sz w:val="24"/>
                    </w:rPr>
                  </w:pPr>
                </w:p>
              </w:txbxContent>
            </v:textbox>
          </v:shape>
        </w:pict>
      </w: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DC47A0" w:rsidP="00F245DD">
      <w:pPr>
        <w:rPr>
          <w:highlight w:val="yellow"/>
        </w:rPr>
      </w:pPr>
      <w:r>
        <w:rPr>
          <w:noProof/>
        </w:rPr>
        <w:pict>
          <v:shape id="_x0000_s12374" type="#_x0000_t202" style="position:absolute;left:0;text-align:left;margin-left:919.7pt;margin-top:4.55pt;width:95.3pt;height:25.1pt;z-index:251703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stroked="f">
            <v:textbox style="mso-next-textbox:#_x0000_s12374">
              <w:txbxContent>
                <w:p w:rsidR="00961625" w:rsidRPr="00357BFD" w:rsidRDefault="00961625" w:rsidP="00357BFD">
                  <w:pPr>
                    <w:rPr>
                      <w:b/>
                      <w:szCs w:val="21"/>
                    </w:rPr>
                  </w:pPr>
                </w:p>
              </w:txbxContent>
            </v:textbox>
          </v:shape>
        </w:pict>
      </w:r>
    </w:p>
    <w:p w:rsidR="00F245DD" w:rsidRPr="00AA7E27" w:rsidRDefault="00DC47A0" w:rsidP="00F245DD">
      <w:pPr>
        <w:rPr>
          <w:highlight w:val="yellow"/>
        </w:rPr>
      </w:pPr>
      <w:r>
        <w:rPr>
          <w:noProof/>
        </w:rPr>
        <w:pict>
          <v:shape id="_x0000_s12378" type="#_x0000_t202" style="position:absolute;left:0;text-align:left;margin-left:728.55pt;margin-top:.05pt;width:66.25pt;height:34.45pt;z-index:251709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378">
              <w:txbxContent>
                <w:p w:rsidR="00961625" w:rsidRDefault="00961625" w:rsidP="00357BFD">
                  <w:pPr>
                    <w:rPr>
                      <w:b/>
                      <w:color w:val="FF0000"/>
                      <w:szCs w:val="21"/>
                    </w:rPr>
                  </w:pPr>
                  <w:r w:rsidRPr="00983404">
                    <w:rPr>
                      <w:rFonts w:hint="eastAsia"/>
                      <w:b/>
                      <w:color w:val="FF0000"/>
                      <w:szCs w:val="21"/>
                    </w:rPr>
                    <w:t>★</w:t>
                  </w:r>
                  <w:r>
                    <w:rPr>
                      <w:rFonts w:hint="eastAsia"/>
                      <w:b/>
                      <w:color w:val="FF0000"/>
                      <w:szCs w:val="21"/>
                    </w:rPr>
                    <w:t>2</w:t>
                  </w:r>
                </w:p>
                <w:p w:rsidR="00961625" w:rsidRPr="00983404" w:rsidRDefault="00961625" w:rsidP="00357BFD">
                  <w:pPr>
                    <w:rPr>
                      <w:b/>
                      <w:color w:val="FF0000"/>
                      <w:szCs w:val="21"/>
                    </w:rPr>
                  </w:pPr>
                  <w:r w:rsidRPr="00983404">
                    <w:rPr>
                      <w:rFonts w:hint="eastAsia"/>
                      <w:b/>
                      <w:color w:val="FF0000"/>
                      <w:szCs w:val="21"/>
                    </w:rPr>
                    <w:t>★</w:t>
                  </w:r>
                  <w:r>
                    <w:rPr>
                      <w:rFonts w:hint="eastAsia"/>
                      <w:b/>
                      <w:color w:val="FF0000"/>
                      <w:szCs w:val="21"/>
                    </w:rPr>
                    <w:t>3</w:t>
                  </w:r>
                </w:p>
              </w:txbxContent>
            </v:textbox>
          </v:shape>
        </w:pict>
      </w: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DC47A0" w:rsidP="00F245DD">
      <w:pPr>
        <w:rPr>
          <w:highlight w:val="yellow"/>
        </w:rPr>
      </w:pPr>
      <w:r>
        <w:rPr>
          <w:noProof/>
        </w:rPr>
        <w:pict>
          <v:shape id="_x0000_s12375" type="#_x0000_t202" style="position:absolute;left:0;text-align:left;margin-left:945.75pt;margin-top:3.6pt;width:95.3pt;height:25.1pt;z-index:251704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stroked="f">
            <v:textbox style="mso-next-textbox:#_x0000_s12375">
              <w:txbxContent>
                <w:p w:rsidR="00961625" w:rsidRPr="00357BFD" w:rsidRDefault="00961625" w:rsidP="00357BFD">
                  <w:pPr>
                    <w:rPr>
                      <w:b/>
                      <w:szCs w:val="21"/>
                    </w:rPr>
                  </w:pPr>
                </w:p>
              </w:txbxContent>
            </v:textbox>
          </v:shape>
        </w:pict>
      </w:r>
      <w:r>
        <w:rPr>
          <w:noProof/>
        </w:rPr>
        <w:pict>
          <v:shape id="_x0000_s10534" type="#_x0000_t202" style="position:absolute;left:0;text-align:left;margin-left:912.05pt;margin-top:11.1pt;width:45.9pt;height:23.4pt;z-index:251689472;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0534">
              <w:txbxContent>
                <w:p w:rsidR="00961625" w:rsidRPr="00CD1009" w:rsidRDefault="00961625" w:rsidP="00CB55FE">
                  <w:pPr>
                    <w:rPr>
                      <w:b/>
                      <w:sz w:val="24"/>
                    </w:rPr>
                  </w:pPr>
                  <w:r>
                    <w:rPr>
                      <w:rFonts w:hint="eastAsia"/>
                      <w:b/>
                      <w:sz w:val="24"/>
                    </w:rPr>
                    <w:t>○</w:t>
                  </w:r>
                  <w:r>
                    <w:rPr>
                      <w:rFonts w:hint="eastAsia"/>
                      <w:b/>
                      <w:sz w:val="24"/>
                    </w:rPr>
                    <w:t>4</w:t>
                  </w:r>
                </w:p>
              </w:txbxContent>
            </v:textbox>
          </v:shape>
        </w:pict>
      </w: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DC47A0" w:rsidP="00F245DD">
      <w:pPr>
        <w:rPr>
          <w:highlight w:val="yellow"/>
        </w:rPr>
      </w:pPr>
      <w:r>
        <w:rPr>
          <w:noProof/>
        </w:rPr>
        <w:pict>
          <v:shape id="_x0000_s10532" type="#_x0000_t202" style="position:absolute;left:0;text-align:left;margin-left:647.55pt;margin-top:3pt;width:66.25pt;height:51.1pt;z-index:251687424;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0532">
              <w:txbxContent>
                <w:p w:rsidR="00961625" w:rsidRDefault="00961625" w:rsidP="00CB55FE">
                  <w:pPr>
                    <w:rPr>
                      <w:b/>
                      <w:color w:val="FF0000"/>
                      <w:szCs w:val="21"/>
                    </w:rPr>
                  </w:pPr>
                  <w:r w:rsidRPr="00983404">
                    <w:rPr>
                      <w:rFonts w:hint="eastAsia"/>
                      <w:b/>
                      <w:color w:val="FF0000"/>
                      <w:szCs w:val="21"/>
                    </w:rPr>
                    <w:t>★</w:t>
                  </w:r>
                  <w:r>
                    <w:rPr>
                      <w:rFonts w:hint="eastAsia"/>
                      <w:b/>
                      <w:color w:val="FF0000"/>
                      <w:szCs w:val="21"/>
                    </w:rPr>
                    <w:t>4</w:t>
                  </w:r>
                </w:p>
                <w:p w:rsidR="00961625" w:rsidRDefault="00961625" w:rsidP="00CB55FE">
                  <w:pPr>
                    <w:rPr>
                      <w:b/>
                      <w:color w:val="FF0000"/>
                      <w:szCs w:val="21"/>
                    </w:rPr>
                  </w:pPr>
                  <w:r w:rsidRPr="00983404">
                    <w:rPr>
                      <w:rFonts w:hint="eastAsia"/>
                      <w:b/>
                      <w:color w:val="FF0000"/>
                      <w:szCs w:val="21"/>
                    </w:rPr>
                    <w:t>★</w:t>
                  </w:r>
                  <w:r>
                    <w:rPr>
                      <w:rFonts w:hint="eastAsia"/>
                      <w:b/>
                      <w:color w:val="FF0000"/>
                      <w:szCs w:val="21"/>
                    </w:rPr>
                    <w:t>5</w:t>
                  </w:r>
                </w:p>
                <w:p w:rsidR="00961625" w:rsidRDefault="00961625" w:rsidP="00357BFD">
                  <w:pPr>
                    <w:rPr>
                      <w:b/>
                      <w:color w:val="FF0000"/>
                      <w:szCs w:val="21"/>
                    </w:rPr>
                  </w:pPr>
                  <w:r w:rsidRPr="00983404">
                    <w:rPr>
                      <w:rFonts w:hint="eastAsia"/>
                      <w:b/>
                      <w:color w:val="FF0000"/>
                      <w:szCs w:val="21"/>
                    </w:rPr>
                    <w:t>★</w:t>
                  </w:r>
                  <w:r>
                    <w:rPr>
                      <w:rFonts w:hint="eastAsia"/>
                      <w:b/>
                      <w:color w:val="FF0000"/>
                      <w:szCs w:val="21"/>
                    </w:rPr>
                    <w:t>6</w:t>
                  </w:r>
                </w:p>
                <w:p w:rsidR="00961625" w:rsidRPr="00983404" w:rsidRDefault="00961625" w:rsidP="00CB55FE">
                  <w:pPr>
                    <w:rPr>
                      <w:b/>
                      <w:color w:val="FF0000"/>
                      <w:szCs w:val="21"/>
                    </w:rPr>
                  </w:pPr>
                </w:p>
              </w:txbxContent>
            </v:textbox>
          </v:shape>
        </w:pict>
      </w:r>
    </w:p>
    <w:p w:rsidR="00F245DD" w:rsidRPr="00AA7E27" w:rsidRDefault="00DC47A0" w:rsidP="00F245DD">
      <w:pPr>
        <w:rPr>
          <w:highlight w:val="yellow"/>
        </w:rPr>
      </w:pPr>
      <w:r>
        <w:rPr>
          <w:noProof/>
        </w:rPr>
        <w:pict>
          <v:shape id="_x0000_s10537" type="#_x0000_t202" style="position:absolute;left:0;text-align:left;margin-left:337pt;margin-top:7.95pt;width:45.9pt;height:23.4pt;z-index:251690496;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0537">
              <w:txbxContent>
                <w:p w:rsidR="00961625" w:rsidRPr="00CD1009" w:rsidRDefault="00961625" w:rsidP="00CB55FE">
                  <w:pPr>
                    <w:rPr>
                      <w:b/>
                      <w:sz w:val="24"/>
                    </w:rPr>
                  </w:pPr>
                  <w:r>
                    <w:rPr>
                      <w:rFonts w:hint="eastAsia"/>
                      <w:b/>
                      <w:sz w:val="24"/>
                    </w:rPr>
                    <w:t>○</w:t>
                  </w:r>
                  <w:r>
                    <w:rPr>
                      <w:rFonts w:hint="eastAsia"/>
                      <w:b/>
                      <w:sz w:val="24"/>
                    </w:rPr>
                    <w:t>1</w:t>
                  </w:r>
                </w:p>
              </w:txbxContent>
            </v:textbox>
          </v:shape>
        </w:pict>
      </w:r>
    </w:p>
    <w:p w:rsidR="00F245DD" w:rsidRPr="00AA7E27" w:rsidRDefault="00DC47A0" w:rsidP="00F245DD">
      <w:pPr>
        <w:rPr>
          <w:highlight w:val="yellow"/>
        </w:rPr>
      </w:pPr>
      <w:r>
        <w:rPr>
          <w:noProof/>
        </w:rPr>
        <w:pict>
          <v:shape id="_x0000_s12096" type="#_x0000_t202" style="position:absolute;left:0;text-align:left;margin-left:194.75pt;margin-top:8.25pt;width:45.9pt;height:23.4pt;z-index:251696640;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096">
              <w:txbxContent>
                <w:p w:rsidR="00961625" w:rsidRPr="00CD1009" w:rsidRDefault="00961625" w:rsidP="00B53C42">
                  <w:pPr>
                    <w:rPr>
                      <w:b/>
                      <w:sz w:val="24"/>
                    </w:rPr>
                  </w:pPr>
                  <w:r w:rsidRPr="00CD1009">
                    <w:rPr>
                      <w:b/>
                      <w:sz w:val="24"/>
                    </w:rPr>
                    <w:t>▲</w:t>
                  </w:r>
                  <w:r>
                    <w:rPr>
                      <w:rFonts w:hint="eastAsia"/>
                      <w:b/>
                      <w:sz w:val="24"/>
                    </w:rPr>
                    <w:t>5</w:t>
                  </w:r>
                </w:p>
              </w:txbxContent>
            </v:textbox>
          </v:shape>
        </w:pict>
      </w:r>
    </w:p>
    <w:p w:rsidR="00F245DD" w:rsidRPr="00AA7E27" w:rsidRDefault="00F245DD" w:rsidP="00F245DD">
      <w:pPr>
        <w:rPr>
          <w:highlight w:val="yellow"/>
        </w:rPr>
      </w:pPr>
    </w:p>
    <w:p w:rsidR="00F245DD" w:rsidRPr="00AA7E27" w:rsidRDefault="00F245DD" w:rsidP="00F245DD">
      <w:pPr>
        <w:rPr>
          <w:highlight w:val="yellow"/>
        </w:rPr>
      </w:pPr>
    </w:p>
    <w:p w:rsidR="00D8190F" w:rsidRPr="00AA7E27" w:rsidRDefault="00D8190F" w:rsidP="00F245DD">
      <w:pPr>
        <w:rPr>
          <w:highlight w:val="yellow"/>
        </w:rPr>
      </w:pPr>
    </w:p>
    <w:p w:rsidR="00D8190F" w:rsidRPr="00AA7E27" w:rsidRDefault="00D8190F" w:rsidP="00F245DD">
      <w:pPr>
        <w:rPr>
          <w:highlight w:val="yellow"/>
        </w:rPr>
      </w:pPr>
    </w:p>
    <w:p w:rsidR="00D8190F" w:rsidRPr="00AA7E27" w:rsidRDefault="00DC47A0" w:rsidP="00F245DD">
      <w:pPr>
        <w:rPr>
          <w:highlight w:val="yellow"/>
        </w:rPr>
      </w:pPr>
      <w:r>
        <w:rPr>
          <w:noProof/>
        </w:rPr>
        <w:pict>
          <v:shape id="_x0000_s10533" type="#_x0000_t202" style="position:absolute;left:0;text-align:left;margin-left:903.8pt;margin-top:4.05pt;width:45.9pt;height:23.4pt;z-index:251688448;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0533">
              <w:txbxContent>
                <w:p w:rsidR="00961625" w:rsidRPr="00CD1009" w:rsidRDefault="00961625" w:rsidP="00CB55FE">
                  <w:pPr>
                    <w:rPr>
                      <w:b/>
                      <w:sz w:val="24"/>
                    </w:rPr>
                  </w:pPr>
                  <w:r w:rsidRPr="00CD1009">
                    <w:rPr>
                      <w:b/>
                      <w:sz w:val="24"/>
                    </w:rPr>
                    <w:t>▲</w:t>
                  </w:r>
                  <w:r>
                    <w:rPr>
                      <w:rFonts w:hint="eastAsia"/>
                      <w:b/>
                      <w:sz w:val="24"/>
                    </w:rPr>
                    <w:t>2</w:t>
                  </w:r>
                </w:p>
              </w:txbxContent>
            </v:textbox>
          </v:shape>
        </w:pict>
      </w:r>
    </w:p>
    <w:p w:rsidR="00D8190F" w:rsidRPr="00AA7E27" w:rsidRDefault="00D8190F" w:rsidP="00F245DD">
      <w:pPr>
        <w:rPr>
          <w:highlight w:val="yellow"/>
        </w:rPr>
      </w:pPr>
    </w:p>
    <w:p w:rsidR="00D8190F" w:rsidRPr="00AA7E27" w:rsidRDefault="00D8190F" w:rsidP="00F245DD">
      <w:pPr>
        <w:rPr>
          <w:highlight w:val="yellow"/>
        </w:rPr>
      </w:pPr>
    </w:p>
    <w:p w:rsidR="00D8190F" w:rsidRPr="00AA7E27" w:rsidRDefault="00D8190F" w:rsidP="00F245DD">
      <w:pPr>
        <w:rPr>
          <w:highlight w:val="yellow"/>
        </w:rPr>
      </w:pPr>
    </w:p>
    <w:p w:rsidR="00D8190F" w:rsidRPr="00AA7E27" w:rsidRDefault="00D8190F" w:rsidP="00F245DD">
      <w:pPr>
        <w:rPr>
          <w:highlight w:val="yellow"/>
        </w:rPr>
      </w:pPr>
    </w:p>
    <w:p w:rsidR="00D8190F" w:rsidRPr="00AA7E27" w:rsidRDefault="00DC47A0" w:rsidP="00F245DD">
      <w:pPr>
        <w:rPr>
          <w:highlight w:val="yellow"/>
        </w:rPr>
      </w:pPr>
      <w:r>
        <w:rPr>
          <w:noProof/>
        </w:rPr>
        <w:pict>
          <v:shape id="_x0000_s12097" type="#_x0000_t202" style="position:absolute;left:0;text-align:left;margin-left:423.6pt;margin-top:9pt;width:45.9pt;height:23.4pt;z-index:251708928;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097">
              <w:txbxContent>
                <w:p w:rsidR="00961625" w:rsidRPr="00CD1009" w:rsidRDefault="00961625" w:rsidP="00B53C42">
                  <w:pPr>
                    <w:rPr>
                      <w:b/>
                      <w:sz w:val="24"/>
                    </w:rPr>
                  </w:pPr>
                  <w:r w:rsidRPr="00CD1009">
                    <w:rPr>
                      <w:b/>
                      <w:sz w:val="24"/>
                    </w:rPr>
                    <w:t>▲</w:t>
                  </w:r>
                  <w:r>
                    <w:rPr>
                      <w:rFonts w:hint="eastAsia"/>
                      <w:b/>
                      <w:sz w:val="24"/>
                    </w:rPr>
                    <w:t>4</w:t>
                  </w:r>
                </w:p>
              </w:txbxContent>
            </v:textbox>
          </v:shape>
        </w:pict>
      </w:r>
    </w:p>
    <w:p w:rsidR="00D8190F" w:rsidRPr="00AA7E27" w:rsidRDefault="00DC47A0" w:rsidP="00F245DD">
      <w:pPr>
        <w:rPr>
          <w:highlight w:val="yellow"/>
        </w:rPr>
      </w:pPr>
      <w:r>
        <w:rPr>
          <w:noProof/>
        </w:rPr>
        <w:pict>
          <v:shape id="_x0000_s12380" type="#_x0000_t202" style="position:absolute;left:0;text-align:left;margin-left:495pt;margin-top:3.55pt;width:38.8pt;height:29.65pt;z-index:251713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380">
              <w:txbxContent>
                <w:p w:rsidR="00961625" w:rsidRPr="00983404" w:rsidRDefault="00961625" w:rsidP="00171DD5">
                  <w:pPr>
                    <w:rPr>
                      <w:b/>
                      <w:color w:val="FF0000"/>
                      <w:szCs w:val="21"/>
                    </w:rPr>
                  </w:pPr>
                  <w:r w:rsidRPr="00983404">
                    <w:rPr>
                      <w:rFonts w:hint="eastAsia"/>
                      <w:b/>
                      <w:color w:val="FF0000"/>
                      <w:szCs w:val="21"/>
                    </w:rPr>
                    <w:t>★</w:t>
                  </w:r>
                  <w:r>
                    <w:rPr>
                      <w:rFonts w:hint="eastAsia"/>
                      <w:b/>
                      <w:color w:val="FF0000"/>
                      <w:szCs w:val="21"/>
                    </w:rPr>
                    <w:t>1</w:t>
                  </w:r>
                </w:p>
              </w:txbxContent>
            </v:textbox>
          </v:shape>
        </w:pict>
      </w:r>
      <w:r>
        <w:rPr>
          <w:noProof/>
        </w:rPr>
        <w:pict>
          <v:shape id="_x0000_s12379" type="#_x0000_t202" style="position:absolute;left:0;text-align:left;margin-left:927.65pt;margin-top:6.1pt;width:95.3pt;height:25.1pt;z-index:251712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stroked="f">
            <v:textbox style="mso-next-textbox:#_x0000_s12379">
              <w:txbxContent>
                <w:p w:rsidR="00961625" w:rsidRPr="00357BFD" w:rsidRDefault="00961625" w:rsidP="00171DD5">
                  <w:pPr>
                    <w:rPr>
                      <w:b/>
                      <w:szCs w:val="21"/>
                    </w:rPr>
                  </w:pPr>
                </w:p>
              </w:txbxContent>
            </v:textbox>
          </v:shape>
        </w:pict>
      </w:r>
      <w:r>
        <w:rPr>
          <w:noProof/>
        </w:rPr>
        <w:pict>
          <v:rect id="_x0000_s12377" style="position:absolute;left:0;text-align:left;margin-left:215.15pt;margin-top:620.35pt;width:441.7pt;height:118.05pt;z-index:251707904;mso-position-horizontal-relative:page;mso-position-vertical-relative:page" stroked="f">
            <w10:wrap anchorx="page" anchory="page"/>
          </v:rect>
        </w:pict>
      </w:r>
    </w:p>
    <w:p w:rsidR="00D8190F" w:rsidRPr="00AA7E27" w:rsidRDefault="00D8190F" w:rsidP="00F245DD">
      <w:pPr>
        <w:rPr>
          <w:highlight w:val="yellow"/>
        </w:rPr>
      </w:pPr>
    </w:p>
    <w:p w:rsidR="00D8190F" w:rsidRPr="00AA7E27" w:rsidRDefault="00DC47A0" w:rsidP="00F245DD">
      <w:pPr>
        <w:rPr>
          <w:highlight w:val="yellow"/>
        </w:rPr>
      </w:pPr>
      <w:r>
        <w:rPr>
          <w:noProof/>
        </w:rPr>
        <w:pict>
          <v:rect id="_x0000_s12372" style="position:absolute;left:0;text-align:left;margin-left:235pt;margin-top:642.8pt;width:401.5pt;height:104.85pt;z-index:251682304;mso-position-horizontal-relative:page;mso-position-vertical-relative:page" stroked="f">
            <w10:wrap anchorx="page" anchory="page"/>
          </v:rect>
        </w:pict>
      </w:r>
    </w:p>
    <w:p w:rsidR="00D8190F" w:rsidRPr="00AA7E27" w:rsidRDefault="00DC47A0" w:rsidP="00F245DD">
      <w:pPr>
        <w:rPr>
          <w:highlight w:val="yellow"/>
        </w:rPr>
      </w:pPr>
      <w:r>
        <w:rPr>
          <w:noProof/>
        </w:rPr>
        <w:pict>
          <v:rect id="_x0000_s10536" style="position:absolute;left:0;text-align:left;margin-left:194.75pt;margin-top:5.55pt;width:233.55pt;height:82.4pt;z-index:251710976" o:regroupid="49">
            <v:textbox style="mso-next-textbox:#_x0000_s10536">
              <w:txbxContent>
                <w:p w:rsidR="00961625" w:rsidRPr="00171DD5" w:rsidRDefault="00961625" w:rsidP="00CB55FE">
                  <w:pPr>
                    <w:rPr>
                      <w:rFonts w:ascii="宋体" w:hAnsi="宋体"/>
                      <w:sz w:val="28"/>
                      <w:szCs w:val="28"/>
                    </w:rPr>
                  </w:pPr>
                  <w:r w:rsidRPr="00171DD5">
                    <w:rPr>
                      <w:rFonts w:ascii="宋体" w:hAnsi="宋体" w:hint="eastAsia"/>
                      <w:sz w:val="28"/>
                      <w:szCs w:val="28"/>
                    </w:rPr>
                    <w:t>★：表示废水监测点位</w:t>
                  </w:r>
                </w:p>
                <w:p w:rsidR="00961625" w:rsidRPr="00171DD5" w:rsidRDefault="00961625" w:rsidP="00CB55FE">
                  <w:pPr>
                    <w:rPr>
                      <w:rFonts w:ascii="宋体" w:hAnsi="宋体"/>
                      <w:sz w:val="28"/>
                      <w:szCs w:val="28"/>
                    </w:rPr>
                  </w:pPr>
                  <w:r w:rsidRPr="00171DD5">
                    <w:rPr>
                      <w:rFonts w:ascii="宋体" w:hAnsi="宋体" w:hint="eastAsia"/>
                      <w:sz w:val="28"/>
                      <w:szCs w:val="28"/>
                    </w:rPr>
                    <w:t>◎：有组织表示废气监测点位</w:t>
                  </w:r>
                </w:p>
                <w:p w:rsidR="00961625" w:rsidRPr="00171DD5" w:rsidRDefault="00961625" w:rsidP="00CB55FE">
                  <w:pPr>
                    <w:rPr>
                      <w:rFonts w:ascii="宋体" w:hAnsi="宋体"/>
                      <w:sz w:val="28"/>
                      <w:szCs w:val="28"/>
                    </w:rPr>
                  </w:pPr>
                  <w:r w:rsidRPr="00171DD5">
                    <w:rPr>
                      <w:rFonts w:ascii="宋体" w:hAnsi="宋体"/>
                      <w:sz w:val="28"/>
                      <w:szCs w:val="28"/>
                    </w:rPr>
                    <w:t>○</w:t>
                  </w:r>
                  <w:r w:rsidRPr="00171DD5">
                    <w:rPr>
                      <w:rFonts w:ascii="宋体" w:hAnsi="宋体" w:hint="eastAsia"/>
                      <w:sz w:val="28"/>
                      <w:szCs w:val="28"/>
                    </w:rPr>
                    <w:t>：表示无组织废气监测点位</w:t>
                  </w:r>
                </w:p>
                <w:p w:rsidR="00961625" w:rsidRPr="00171DD5" w:rsidRDefault="00961625" w:rsidP="00CB55FE">
                  <w:pPr>
                    <w:rPr>
                      <w:rFonts w:ascii="宋体" w:hAnsi="宋体"/>
                      <w:sz w:val="28"/>
                      <w:szCs w:val="28"/>
                    </w:rPr>
                  </w:pPr>
                  <w:r w:rsidRPr="00171DD5">
                    <w:rPr>
                      <w:rFonts w:ascii="宋体" w:hAnsi="宋体"/>
                      <w:sz w:val="28"/>
                      <w:szCs w:val="28"/>
                    </w:rPr>
                    <w:t>▲</w:t>
                  </w:r>
                  <w:r w:rsidRPr="00171DD5">
                    <w:rPr>
                      <w:rFonts w:ascii="宋体" w:hAnsi="宋体" w:hint="eastAsia"/>
                      <w:sz w:val="28"/>
                      <w:szCs w:val="28"/>
                    </w:rPr>
                    <w:t>：表示厂界噪声监测点位</w:t>
                  </w:r>
                </w:p>
              </w:txbxContent>
            </v:textbox>
          </v:rect>
        </w:pict>
      </w:r>
    </w:p>
    <w:p w:rsidR="00C94DCE" w:rsidRPr="00AA7E27" w:rsidRDefault="00C94DCE" w:rsidP="00F245DD">
      <w:pPr>
        <w:rPr>
          <w:highlight w:val="yellow"/>
        </w:rPr>
      </w:pPr>
    </w:p>
    <w:p w:rsidR="00D8190F" w:rsidRPr="00AA7E27" w:rsidRDefault="00D8190F" w:rsidP="00F245DD">
      <w:pPr>
        <w:rPr>
          <w:highlight w:val="yellow"/>
        </w:rPr>
      </w:pPr>
    </w:p>
    <w:p w:rsidR="0032750D" w:rsidRPr="00AA7E27" w:rsidRDefault="0032750D" w:rsidP="00F245DD">
      <w:pPr>
        <w:rPr>
          <w:highlight w:val="yellow"/>
        </w:rPr>
      </w:pPr>
    </w:p>
    <w:p w:rsidR="00F245DD" w:rsidRPr="00AA7E27" w:rsidRDefault="00DC47A0" w:rsidP="00F245DD">
      <w:pPr>
        <w:rPr>
          <w:highlight w:val="yellow"/>
        </w:rPr>
      </w:pPr>
      <w:r>
        <w:rPr>
          <w:noProof/>
        </w:rPr>
        <w:pict>
          <v:shape id="_x0000_s12094" type="#_x0000_t202" style="position:absolute;left:0;text-align:left;margin-left:749.95pt;margin-top:10.25pt;width:45.9pt;height:23.4pt;z-index:251694592;visibility:visible" o:regroupid="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094">
              <w:txbxContent>
                <w:p w:rsidR="00961625" w:rsidRPr="00CD1009" w:rsidRDefault="00961625" w:rsidP="00B53C42">
                  <w:pPr>
                    <w:rPr>
                      <w:b/>
                      <w:sz w:val="24"/>
                    </w:rPr>
                  </w:pPr>
                  <w:r w:rsidRPr="00CD1009">
                    <w:rPr>
                      <w:b/>
                      <w:sz w:val="24"/>
                    </w:rPr>
                    <w:t>▲</w:t>
                  </w:r>
                  <w:r>
                    <w:rPr>
                      <w:rFonts w:hint="eastAsia"/>
                      <w:b/>
                      <w:sz w:val="24"/>
                    </w:rPr>
                    <w:t>3</w:t>
                  </w:r>
                </w:p>
              </w:txbxContent>
            </v:textbox>
          </v:shape>
        </w:pict>
      </w: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F245DD" w:rsidRPr="00AA7E27" w:rsidRDefault="00F245DD" w:rsidP="00F245DD">
      <w:pPr>
        <w:rPr>
          <w:highlight w:val="yellow"/>
        </w:rPr>
      </w:pPr>
    </w:p>
    <w:p w:rsidR="00CB55FE" w:rsidRPr="00AA7E27" w:rsidRDefault="0032750D" w:rsidP="00BB7F16">
      <w:pPr>
        <w:spacing w:beforeLines="50" w:line="360" w:lineRule="auto"/>
        <w:jc w:val="center"/>
        <w:rPr>
          <w:b/>
          <w:sz w:val="32"/>
          <w:szCs w:val="32"/>
        </w:rPr>
      </w:pPr>
      <w:r w:rsidRPr="00AA7E27">
        <w:rPr>
          <w:rFonts w:hint="eastAsia"/>
          <w:b/>
          <w:sz w:val="24"/>
        </w:rPr>
        <w:t xml:space="preserve">7-1 </w:t>
      </w:r>
      <w:r w:rsidRPr="00AA7E27">
        <w:rPr>
          <w:rFonts w:hint="eastAsia"/>
          <w:b/>
          <w:sz w:val="24"/>
        </w:rPr>
        <w:t>验收监测点位示意图</w:t>
      </w:r>
    </w:p>
    <w:p w:rsidR="00F07469" w:rsidRPr="00AA7E27" w:rsidRDefault="00F07469">
      <w:pPr>
        <w:spacing w:line="360" w:lineRule="auto"/>
        <w:outlineLvl w:val="1"/>
        <w:rPr>
          <w:b/>
          <w:sz w:val="32"/>
          <w:szCs w:val="32"/>
          <w:highlight w:val="yellow"/>
        </w:rPr>
        <w:sectPr w:rsidR="00F07469" w:rsidRPr="00AA7E27" w:rsidSect="00D8190F">
          <w:pgSz w:w="23814" w:h="16840" w:orient="landscape" w:code="8"/>
          <w:pgMar w:top="1418" w:right="1021" w:bottom="1134" w:left="680" w:header="851" w:footer="794" w:gutter="0"/>
          <w:cols w:space="720"/>
          <w:docGrid w:linePitch="312"/>
        </w:sectPr>
      </w:pPr>
    </w:p>
    <w:p w:rsidR="004555D9" w:rsidRPr="00AA7E27" w:rsidRDefault="004555D9">
      <w:pPr>
        <w:spacing w:line="360" w:lineRule="auto"/>
        <w:outlineLvl w:val="1"/>
        <w:rPr>
          <w:b/>
          <w:sz w:val="32"/>
          <w:szCs w:val="32"/>
        </w:rPr>
      </w:pPr>
      <w:bookmarkStart w:id="100" w:name="_Toc516659347"/>
      <w:r w:rsidRPr="00AA7E27">
        <w:rPr>
          <w:rFonts w:hint="eastAsia"/>
          <w:b/>
          <w:sz w:val="32"/>
          <w:szCs w:val="32"/>
        </w:rPr>
        <w:lastRenderedPageBreak/>
        <w:t>7</w:t>
      </w:r>
      <w:r w:rsidRPr="00AA7E27">
        <w:rPr>
          <w:b/>
          <w:sz w:val="32"/>
          <w:szCs w:val="32"/>
        </w:rPr>
        <w:t>.</w:t>
      </w:r>
      <w:r w:rsidR="00B6295D" w:rsidRPr="00AA7E27">
        <w:rPr>
          <w:rFonts w:hint="eastAsia"/>
          <w:b/>
          <w:sz w:val="32"/>
          <w:szCs w:val="32"/>
        </w:rPr>
        <w:t>7</w:t>
      </w:r>
      <w:r w:rsidRPr="00AA7E27">
        <w:rPr>
          <w:rFonts w:hint="eastAsia"/>
          <w:b/>
          <w:sz w:val="32"/>
          <w:szCs w:val="32"/>
        </w:rPr>
        <w:t xml:space="preserve"> </w:t>
      </w:r>
      <w:r w:rsidRPr="00AA7E27">
        <w:rPr>
          <w:rFonts w:hint="eastAsia"/>
          <w:b/>
          <w:sz w:val="32"/>
          <w:szCs w:val="32"/>
        </w:rPr>
        <w:t>质量保证措施</w:t>
      </w:r>
      <w:bookmarkEnd w:id="100"/>
    </w:p>
    <w:p w:rsidR="004555D9" w:rsidRPr="00AA7E27" w:rsidRDefault="00316906" w:rsidP="00765A68">
      <w:pPr>
        <w:spacing w:line="360" w:lineRule="auto"/>
        <w:ind w:rightChars="-84" w:right="-176" w:firstLineChars="200" w:firstLine="480"/>
        <w:jc w:val="left"/>
        <w:rPr>
          <w:sz w:val="24"/>
        </w:rPr>
      </w:pPr>
      <w:r w:rsidRPr="00AA7E27">
        <w:rPr>
          <w:rFonts w:hint="eastAsia"/>
          <w:sz w:val="24"/>
        </w:rPr>
        <w:t>为保证验收监测结果的准确可靠，监测期间的样品采集、运输和保存严格</w:t>
      </w:r>
      <w:r w:rsidR="004555D9" w:rsidRPr="00AA7E27">
        <w:rPr>
          <w:rFonts w:hint="eastAsia"/>
          <w:sz w:val="24"/>
        </w:rPr>
        <w:t>按《固定污染源监测质量保证与质量控制技术规范</w:t>
      </w:r>
      <w:r w:rsidR="004555D9" w:rsidRPr="00AA7E27">
        <w:rPr>
          <w:sz w:val="24"/>
        </w:rPr>
        <w:t>(</w:t>
      </w:r>
      <w:r w:rsidR="004555D9" w:rsidRPr="00AA7E27">
        <w:rPr>
          <w:rFonts w:hint="eastAsia"/>
          <w:sz w:val="24"/>
        </w:rPr>
        <w:t>试行</w:t>
      </w:r>
      <w:r w:rsidR="004555D9" w:rsidRPr="00AA7E27">
        <w:rPr>
          <w:sz w:val="24"/>
        </w:rPr>
        <w:t>)</w:t>
      </w:r>
      <w:r w:rsidR="004555D9" w:rsidRPr="00AA7E27">
        <w:rPr>
          <w:rFonts w:hint="eastAsia"/>
          <w:sz w:val="24"/>
        </w:rPr>
        <w:t>》（</w:t>
      </w:r>
      <w:r w:rsidR="004555D9" w:rsidRPr="00AA7E27">
        <w:rPr>
          <w:sz w:val="24"/>
        </w:rPr>
        <w:t>HJ/T373-2007</w:t>
      </w:r>
      <w:r w:rsidR="004555D9" w:rsidRPr="00AA7E27">
        <w:rPr>
          <w:rFonts w:hint="eastAsia"/>
          <w:sz w:val="24"/>
        </w:rPr>
        <w:t>）的技术要求进行。废水视具体项目每批样品增加</w:t>
      </w:r>
      <w:r w:rsidR="004555D9" w:rsidRPr="00AA7E27">
        <w:rPr>
          <w:rFonts w:hint="eastAsia"/>
          <w:sz w:val="24"/>
        </w:rPr>
        <w:t>1</w:t>
      </w:r>
      <w:r w:rsidR="004555D9" w:rsidRPr="00AA7E27">
        <w:rPr>
          <w:sz w:val="24"/>
        </w:rPr>
        <w:t>0%</w:t>
      </w:r>
      <w:r w:rsidR="004555D9" w:rsidRPr="00AA7E27">
        <w:rPr>
          <w:rFonts w:hint="eastAsia"/>
          <w:sz w:val="24"/>
        </w:rPr>
        <w:t>的质控数据</w:t>
      </w:r>
      <w:r w:rsidR="004555D9" w:rsidRPr="00AA7E27">
        <w:rPr>
          <w:sz w:val="24"/>
        </w:rPr>
        <w:t>(</w:t>
      </w:r>
      <w:r w:rsidR="004555D9" w:rsidRPr="00AA7E27">
        <w:rPr>
          <w:rFonts w:hint="eastAsia"/>
          <w:sz w:val="24"/>
        </w:rPr>
        <w:t>包括采集平行样、实验室平行双样和标准样品比对</w:t>
      </w:r>
      <w:r w:rsidR="004555D9" w:rsidRPr="00AA7E27">
        <w:rPr>
          <w:sz w:val="24"/>
        </w:rPr>
        <w:t>)</w:t>
      </w:r>
      <w:r w:rsidR="004555D9" w:rsidRPr="00AA7E27">
        <w:rPr>
          <w:rFonts w:hint="eastAsia"/>
          <w:sz w:val="24"/>
        </w:rPr>
        <w:t>，本次水的质控结果见表</w:t>
      </w:r>
      <w:r w:rsidR="007048E1" w:rsidRPr="00AA7E27">
        <w:rPr>
          <w:rFonts w:hint="eastAsia"/>
          <w:sz w:val="24"/>
        </w:rPr>
        <w:t>7-5</w:t>
      </w:r>
      <w:r w:rsidR="004555D9" w:rsidRPr="00AA7E27">
        <w:rPr>
          <w:rFonts w:hint="eastAsia"/>
          <w:sz w:val="24"/>
        </w:rPr>
        <w:t>。废气采样器在进现场前对采样器流量计进行校核</w:t>
      </w:r>
      <w:r w:rsidR="008E333C" w:rsidRPr="00AA7E27">
        <w:rPr>
          <w:rFonts w:hint="eastAsia"/>
          <w:sz w:val="24"/>
        </w:rPr>
        <w:t>，</w:t>
      </w:r>
      <w:r w:rsidR="004555D9" w:rsidRPr="00AA7E27">
        <w:rPr>
          <w:rFonts w:hint="eastAsia"/>
          <w:sz w:val="24"/>
        </w:rPr>
        <w:t>采样仪器流量校准结果见表</w:t>
      </w:r>
      <w:r w:rsidR="007048E1" w:rsidRPr="00AA7E27">
        <w:rPr>
          <w:rFonts w:hint="eastAsia"/>
          <w:sz w:val="24"/>
        </w:rPr>
        <w:t>7-6</w:t>
      </w:r>
      <w:r w:rsidR="004555D9" w:rsidRPr="00AA7E27">
        <w:rPr>
          <w:rFonts w:hint="eastAsia"/>
          <w:sz w:val="24"/>
        </w:rPr>
        <w:t>；声级计在测量前和测量后均</w:t>
      </w:r>
      <w:r w:rsidR="0049323C">
        <w:rPr>
          <w:rFonts w:hint="eastAsia"/>
          <w:sz w:val="24"/>
        </w:rPr>
        <w:t>使</w:t>
      </w:r>
      <w:r w:rsidR="004555D9" w:rsidRPr="00AA7E27">
        <w:rPr>
          <w:rFonts w:hint="eastAsia"/>
          <w:sz w:val="24"/>
        </w:rPr>
        <w:t>用标准声源进行自校，其结果见表</w:t>
      </w:r>
      <w:r w:rsidR="004555D9" w:rsidRPr="00AA7E27">
        <w:rPr>
          <w:rFonts w:hint="eastAsia"/>
          <w:sz w:val="24"/>
        </w:rPr>
        <w:t>7-</w:t>
      </w:r>
      <w:r w:rsidR="007048E1" w:rsidRPr="00AA7E27">
        <w:rPr>
          <w:rFonts w:hint="eastAsia"/>
          <w:sz w:val="24"/>
        </w:rPr>
        <w:t>7</w:t>
      </w:r>
      <w:r w:rsidR="004555D9" w:rsidRPr="00AA7E27">
        <w:rPr>
          <w:rFonts w:hint="eastAsia"/>
          <w:sz w:val="24"/>
        </w:rPr>
        <w:t>。所有参加监测的技术人员均持证上岗，使用经计量部门检定合格并在</w:t>
      </w:r>
      <w:r w:rsidR="004555D9" w:rsidRPr="00AA7E27">
        <w:rPr>
          <w:sz w:val="24"/>
        </w:rPr>
        <w:t>有</w:t>
      </w:r>
      <w:r w:rsidR="004555D9" w:rsidRPr="00AA7E27">
        <w:rPr>
          <w:rFonts w:hint="eastAsia"/>
          <w:sz w:val="24"/>
        </w:rPr>
        <w:t>效期内的仪器。所有采样记录和分析测试结果，按规定和要求进行三级审核。</w:t>
      </w:r>
    </w:p>
    <w:p w:rsidR="004555D9" w:rsidRPr="00AA7E27" w:rsidRDefault="004555D9">
      <w:pPr>
        <w:ind w:firstLineChars="1333" w:firstLine="3212"/>
        <w:rPr>
          <w:b/>
          <w:sz w:val="24"/>
        </w:rPr>
      </w:pPr>
      <w:r w:rsidRPr="00AA7E27">
        <w:rPr>
          <w:rFonts w:hint="eastAsia"/>
          <w:b/>
          <w:sz w:val="24"/>
        </w:rPr>
        <w:t>表</w:t>
      </w:r>
      <w:r w:rsidR="007048E1" w:rsidRPr="00AA7E27">
        <w:rPr>
          <w:rFonts w:hint="eastAsia"/>
          <w:b/>
          <w:sz w:val="24"/>
        </w:rPr>
        <w:t>7-5</w:t>
      </w:r>
      <w:r w:rsidRPr="00AA7E27">
        <w:rPr>
          <w:rFonts w:hint="eastAsia"/>
          <w:b/>
          <w:sz w:val="24"/>
        </w:rPr>
        <w:t xml:space="preserve"> </w:t>
      </w:r>
      <w:r w:rsidRPr="00AA7E27">
        <w:rPr>
          <w:rFonts w:hint="eastAsia"/>
          <w:b/>
          <w:sz w:val="24"/>
        </w:rPr>
        <w:t>水质质控数据一览表</w:t>
      </w:r>
    </w:p>
    <w:tbl>
      <w:tblPr>
        <w:tblW w:w="95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1"/>
        <w:gridCol w:w="1555"/>
        <w:gridCol w:w="1564"/>
        <w:gridCol w:w="1913"/>
        <w:gridCol w:w="1701"/>
        <w:gridCol w:w="1120"/>
      </w:tblGrid>
      <w:tr w:rsidR="00611963" w:rsidRPr="00AA7E27" w:rsidTr="001747CB">
        <w:trPr>
          <w:trHeight w:val="369"/>
          <w:tblHeader/>
          <w:jc w:val="center"/>
        </w:trPr>
        <w:tc>
          <w:tcPr>
            <w:tcW w:w="1661" w:type="dxa"/>
            <w:vMerge w:val="restart"/>
            <w:tcBorders>
              <w:top w:val="single" w:sz="4" w:space="0" w:color="auto"/>
              <w:left w:val="single" w:sz="4" w:space="0" w:color="auto"/>
              <w:right w:val="single" w:sz="4" w:space="0" w:color="auto"/>
            </w:tcBorders>
            <w:vAlign w:val="center"/>
          </w:tcPr>
          <w:p w:rsidR="00611963" w:rsidRPr="00AA7E27" w:rsidRDefault="00611963">
            <w:pPr>
              <w:spacing w:line="281" w:lineRule="auto"/>
              <w:jc w:val="center"/>
              <w:rPr>
                <w:b/>
              </w:rPr>
            </w:pPr>
            <w:r w:rsidRPr="00AA7E27">
              <w:rPr>
                <w:b/>
              </w:rPr>
              <w:t>项目</w:t>
            </w:r>
          </w:p>
          <w:p w:rsidR="00611963" w:rsidRPr="00AA7E27" w:rsidRDefault="00611963">
            <w:pPr>
              <w:spacing w:line="281" w:lineRule="auto"/>
              <w:jc w:val="center"/>
              <w:rPr>
                <w:b/>
              </w:rPr>
            </w:pPr>
            <w:r w:rsidRPr="00AA7E27">
              <w:rPr>
                <w:b/>
              </w:rPr>
              <w:t>指标</w:t>
            </w:r>
          </w:p>
        </w:tc>
        <w:tc>
          <w:tcPr>
            <w:tcW w:w="3119" w:type="dxa"/>
            <w:gridSpan w:val="2"/>
            <w:tcBorders>
              <w:top w:val="single" w:sz="4" w:space="0" w:color="auto"/>
              <w:left w:val="single" w:sz="4" w:space="0" w:color="auto"/>
              <w:bottom w:val="single" w:sz="4" w:space="0" w:color="auto"/>
              <w:right w:val="single" w:sz="4" w:space="0" w:color="auto"/>
            </w:tcBorders>
            <w:vAlign w:val="center"/>
          </w:tcPr>
          <w:p w:rsidR="00611963" w:rsidRPr="00AA7E27" w:rsidRDefault="00611963">
            <w:pPr>
              <w:spacing w:line="281" w:lineRule="auto"/>
              <w:jc w:val="center"/>
              <w:rPr>
                <w:b/>
              </w:rPr>
            </w:pPr>
            <w:r w:rsidRPr="00AA7E27">
              <w:rPr>
                <w:b/>
              </w:rPr>
              <w:t>平行样相对偏差</w:t>
            </w:r>
            <w:r w:rsidRPr="00AA7E27">
              <w:rPr>
                <w:rFonts w:hint="eastAsia"/>
                <w:b/>
              </w:rPr>
              <w:t>（</w:t>
            </w:r>
            <w:r w:rsidRPr="00AA7E27">
              <w:rPr>
                <w:rFonts w:hint="eastAsia"/>
                <w:b/>
              </w:rPr>
              <w:t>%</w:t>
            </w:r>
            <w:r w:rsidRPr="00AA7E27">
              <w:rPr>
                <w:rFonts w:hint="eastAsia"/>
                <w:b/>
              </w:rPr>
              <w:t>）</w:t>
            </w:r>
          </w:p>
        </w:tc>
        <w:tc>
          <w:tcPr>
            <w:tcW w:w="1913" w:type="dxa"/>
            <w:vMerge w:val="restart"/>
            <w:tcBorders>
              <w:top w:val="single" w:sz="4" w:space="0" w:color="auto"/>
              <w:left w:val="single" w:sz="4" w:space="0" w:color="auto"/>
              <w:right w:val="single" w:sz="4" w:space="0" w:color="auto"/>
            </w:tcBorders>
            <w:vAlign w:val="center"/>
          </w:tcPr>
          <w:p w:rsidR="005608B4" w:rsidRPr="00AA7E27" w:rsidRDefault="00611963">
            <w:pPr>
              <w:spacing w:line="281" w:lineRule="auto"/>
              <w:jc w:val="center"/>
              <w:rPr>
                <w:b/>
              </w:rPr>
            </w:pPr>
            <w:r w:rsidRPr="00AA7E27">
              <w:rPr>
                <w:b/>
              </w:rPr>
              <w:t>有证标准物质</w:t>
            </w:r>
          </w:p>
          <w:p w:rsidR="00611963" w:rsidRPr="00AA7E27" w:rsidRDefault="00611963">
            <w:pPr>
              <w:spacing w:line="281" w:lineRule="auto"/>
              <w:jc w:val="center"/>
              <w:rPr>
                <w:b/>
              </w:rPr>
            </w:pPr>
            <w:r w:rsidRPr="00AA7E27">
              <w:rPr>
                <w:rFonts w:hint="eastAsia"/>
                <w:b/>
              </w:rPr>
              <w:t>保证</w:t>
            </w:r>
            <w:r w:rsidRPr="00AA7E27">
              <w:rPr>
                <w:b/>
              </w:rPr>
              <w:t>值</w:t>
            </w:r>
          </w:p>
          <w:p w:rsidR="00611963" w:rsidRPr="00AA7E27" w:rsidRDefault="00611963">
            <w:pPr>
              <w:spacing w:line="281" w:lineRule="auto"/>
              <w:jc w:val="center"/>
              <w:rPr>
                <w:b/>
              </w:rPr>
            </w:pPr>
            <w:r w:rsidRPr="00AA7E27">
              <w:rPr>
                <w:b/>
                <w:szCs w:val="21"/>
              </w:rPr>
              <w:t>mg/L</w:t>
            </w:r>
          </w:p>
        </w:tc>
        <w:tc>
          <w:tcPr>
            <w:tcW w:w="1701" w:type="dxa"/>
            <w:vMerge w:val="restart"/>
            <w:tcBorders>
              <w:top w:val="single" w:sz="4" w:space="0" w:color="auto"/>
              <w:left w:val="single" w:sz="4" w:space="0" w:color="auto"/>
              <w:right w:val="single" w:sz="4" w:space="0" w:color="auto"/>
            </w:tcBorders>
            <w:vAlign w:val="center"/>
          </w:tcPr>
          <w:p w:rsidR="00611963" w:rsidRPr="00AA7E27" w:rsidRDefault="00611963">
            <w:pPr>
              <w:spacing w:line="281" w:lineRule="auto"/>
              <w:jc w:val="center"/>
              <w:rPr>
                <w:b/>
              </w:rPr>
            </w:pPr>
            <w:r w:rsidRPr="00AA7E27">
              <w:rPr>
                <w:b/>
              </w:rPr>
              <w:t>实际测量值</w:t>
            </w:r>
          </w:p>
          <w:p w:rsidR="00611963" w:rsidRPr="00AA7E27" w:rsidRDefault="00611963">
            <w:pPr>
              <w:spacing w:line="281" w:lineRule="auto"/>
              <w:jc w:val="center"/>
              <w:rPr>
                <w:b/>
              </w:rPr>
            </w:pPr>
            <w:r w:rsidRPr="00AA7E27">
              <w:rPr>
                <w:b/>
                <w:szCs w:val="21"/>
              </w:rPr>
              <w:t>mg/L</w:t>
            </w:r>
          </w:p>
        </w:tc>
        <w:tc>
          <w:tcPr>
            <w:tcW w:w="1120" w:type="dxa"/>
            <w:vMerge w:val="restart"/>
            <w:tcBorders>
              <w:top w:val="single" w:sz="4" w:space="0" w:color="auto"/>
              <w:left w:val="single" w:sz="4" w:space="0" w:color="auto"/>
              <w:right w:val="single" w:sz="4" w:space="0" w:color="auto"/>
            </w:tcBorders>
            <w:vAlign w:val="center"/>
          </w:tcPr>
          <w:p w:rsidR="00611963" w:rsidRPr="00AA7E27" w:rsidRDefault="00611963">
            <w:pPr>
              <w:spacing w:line="281" w:lineRule="auto"/>
              <w:jc w:val="center"/>
              <w:rPr>
                <w:b/>
              </w:rPr>
            </w:pPr>
            <w:r w:rsidRPr="00AA7E27">
              <w:rPr>
                <w:rFonts w:hint="eastAsia"/>
                <w:b/>
              </w:rPr>
              <w:t>评价</w:t>
            </w:r>
          </w:p>
          <w:p w:rsidR="00611963" w:rsidRPr="00AA7E27" w:rsidRDefault="00611963">
            <w:pPr>
              <w:spacing w:line="281" w:lineRule="auto"/>
              <w:jc w:val="center"/>
              <w:rPr>
                <w:b/>
              </w:rPr>
            </w:pPr>
            <w:r w:rsidRPr="00AA7E27">
              <w:rPr>
                <w:rFonts w:hint="eastAsia"/>
                <w:b/>
              </w:rPr>
              <w:t>结果</w:t>
            </w:r>
          </w:p>
        </w:tc>
      </w:tr>
      <w:tr w:rsidR="00611963" w:rsidRPr="00AA7E27" w:rsidTr="001747CB">
        <w:trPr>
          <w:trHeight w:val="158"/>
          <w:tblHeader/>
          <w:jc w:val="center"/>
        </w:trPr>
        <w:tc>
          <w:tcPr>
            <w:tcW w:w="1661" w:type="dxa"/>
            <w:vMerge/>
            <w:tcBorders>
              <w:left w:val="single" w:sz="4" w:space="0" w:color="auto"/>
              <w:bottom w:val="single" w:sz="4" w:space="0" w:color="auto"/>
              <w:right w:val="single" w:sz="4" w:space="0" w:color="auto"/>
            </w:tcBorders>
            <w:vAlign w:val="center"/>
          </w:tcPr>
          <w:p w:rsidR="00611963" w:rsidRPr="00AA7E27" w:rsidRDefault="00611963">
            <w:pPr>
              <w:spacing w:line="281" w:lineRule="auto"/>
              <w:jc w:val="center"/>
            </w:pPr>
          </w:p>
        </w:tc>
        <w:tc>
          <w:tcPr>
            <w:tcW w:w="1555" w:type="dxa"/>
            <w:tcBorders>
              <w:top w:val="single" w:sz="4" w:space="0" w:color="auto"/>
              <w:left w:val="single" w:sz="4" w:space="0" w:color="auto"/>
              <w:bottom w:val="single" w:sz="4" w:space="0" w:color="auto"/>
              <w:right w:val="single" w:sz="4" w:space="0" w:color="auto"/>
            </w:tcBorders>
            <w:vAlign w:val="center"/>
          </w:tcPr>
          <w:p w:rsidR="00611963" w:rsidRPr="00AA7E27" w:rsidRDefault="00611963">
            <w:pPr>
              <w:spacing w:line="281" w:lineRule="auto"/>
              <w:jc w:val="center"/>
              <w:rPr>
                <w:b/>
              </w:rPr>
            </w:pPr>
            <w:r w:rsidRPr="00AA7E27">
              <w:rPr>
                <w:rFonts w:hint="eastAsia"/>
                <w:b/>
              </w:rPr>
              <w:t>第一周期</w:t>
            </w:r>
          </w:p>
        </w:tc>
        <w:tc>
          <w:tcPr>
            <w:tcW w:w="1564" w:type="dxa"/>
            <w:tcBorders>
              <w:top w:val="single" w:sz="4" w:space="0" w:color="auto"/>
              <w:left w:val="single" w:sz="4" w:space="0" w:color="auto"/>
              <w:bottom w:val="single" w:sz="4" w:space="0" w:color="auto"/>
              <w:right w:val="single" w:sz="4" w:space="0" w:color="auto"/>
            </w:tcBorders>
            <w:vAlign w:val="center"/>
          </w:tcPr>
          <w:p w:rsidR="00611963" w:rsidRPr="00AA7E27" w:rsidRDefault="00611963">
            <w:pPr>
              <w:spacing w:line="281" w:lineRule="auto"/>
              <w:jc w:val="center"/>
              <w:rPr>
                <w:b/>
              </w:rPr>
            </w:pPr>
            <w:r w:rsidRPr="00AA7E27">
              <w:rPr>
                <w:rFonts w:hint="eastAsia"/>
                <w:b/>
              </w:rPr>
              <w:t>第二周期</w:t>
            </w:r>
          </w:p>
        </w:tc>
        <w:tc>
          <w:tcPr>
            <w:tcW w:w="1913" w:type="dxa"/>
            <w:vMerge/>
            <w:tcBorders>
              <w:left w:val="single" w:sz="4" w:space="0" w:color="auto"/>
              <w:bottom w:val="single" w:sz="4" w:space="0" w:color="auto"/>
              <w:right w:val="single" w:sz="4" w:space="0" w:color="auto"/>
            </w:tcBorders>
            <w:vAlign w:val="center"/>
          </w:tcPr>
          <w:p w:rsidR="00611963" w:rsidRPr="00AA7E27" w:rsidRDefault="00611963">
            <w:pPr>
              <w:spacing w:line="281" w:lineRule="auto"/>
              <w:jc w:val="center"/>
            </w:pPr>
          </w:p>
        </w:tc>
        <w:tc>
          <w:tcPr>
            <w:tcW w:w="1701" w:type="dxa"/>
            <w:vMerge/>
            <w:tcBorders>
              <w:left w:val="single" w:sz="4" w:space="0" w:color="auto"/>
              <w:bottom w:val="single" w:sz="4" w:space="0" w:color="auto"/>
              <w:right w:val="single" w:sz="4" w:space="0" w:color="auto"/>
            </w:tcBorders>
            <w:vAlign w:val="center"/>
          </w:tcPr>
          <w:p w:rsidR="00611963" w:rsidRPr="00AA7E27" w:rsidRDefault="00611963">
            <w:pPr>
              <w:spacing w:line="281" w:lineRule="auto"/>
              <w:jc w:val="center"/>
            </w:pPr>
          </w:p>
        </w:tc>
        <w:tc>
          <w:tcPr>
            <w:tcW w:w="1120" w:type="dxa"/>
            <w:vMerge/>
            <w:tcBorders>
              <w:left w:val="single" w:sz="4" w:space="0" w:color="auto"/>
              <w:bottom w:val="single" w:sz="4" w:space="0" w:color="auto"/>
              <w:right w:val="single" w:sz="4" w:space="0" w:color="auto"/>
            </w:tcBorders>
            <w:vAlign w:val="center"/>
          </w:tcPr>
          <w:p w:rsidR="00611963" w:rsidRPr="00AA7E27" w:rsidRDefault="00611963">
            <w:pPr>
              <w:spacing w:line="281" w:lineRule="auto"/>
              <w:jc w:val="center"/>
            </w:pPr>
          </w:p>
        </w:tc>
      </w:tr>
      <w:tr w:rsidR="00611963" w:rsidRPr="00AA7E27" w:rsidTr="00DA4DDA">
        <w:trPr>
          <w:trHeight w:val="425"/>
          <w:jc w:val="center"/>
        </w:trPr>
        <w:tc>
          <w:tcPr>
            <w:tcW w:w="1661" w:type="dxa"/>
            <w:tcBorders>
              <w:top w:val="single" w:sz="4" w:space="0" w:color="auto"/>
              <w:left w:val="single" w:sz="4" w:space="0" w:color="auto"/>
              <w:bottom w:val="single" w:sz="4" w:space="0" w:color="auto"/>
              <w:right w:val="single" w:sz="4" w:space="0" w:color="auto"/>
            </w:tcBorders>
            <w:vAlign w:val="center"/>
          </w:tcPr>
          <w:p w:rsidR="00611963" w:rsidRPr="00AA7E27" w:rsidRDefault="00611963" w:rsidP="00934317">
            <w:pPr>
              <w:jc w:val="center"/>
              <w:rPr>
                <w:szCs w:val="21"/>
              </w:rPr>
            </w:pPr>
            <w:r w:rsidRPr="00AA7E27">
              <w:rPr>
                <w:rFonts w:hint="eastAsia"/>
                <w:szCs w:val="21"/>
              </w:rPr>
              <w:t>p</w:t>
            </w:r>
            <w:r w:rsidRPr="00AA7E27">
              <w:rPr>
                <w:szCs w:val="21"/>
              </w:rPr>
              <w:t>H</w:t>
            </w:r>
            <w:r w:rsidRPr="00AA7E27">
              <w:rPr>
                <w:rFonts w:hint="eastAsia"/>
                <w:szCs w:val="21"/>
              </w:rPr>
              <w:t>值</w:t>
            </w:r>
          </w:p>
        </w:tc>
        <w:tc>
          <w:tcPr>
            <w:tcW w:w="1555" w:type="dxa"/>
            <w:tcBorders>
              <w:top w:val="single" w:sz="4" w:space="0" w:color="auto"/>
              <w:left w:val="single" w:sz="4" w:space="0" w:color="auto"/>
              <w:bottom w:val="single" w:sz="4" w:space="0" w:color="auto"/>
              <w:right w:val="single" w:sz="4" w:space="0" w:color="auto"/>
            </w:tcBorders>
            <w:vAlign w:val="center"/>
          </w:tcPr>
          <w:p w:rsidR="00611963" w:rsidRPr="00AA7E27" w:rsidRDefault="00D8769F" w:rsidP="00934317">
            <w:pPr>
              <w:spacing w:line="281" w:lineRule="auto"/>
              <w:jc w:val="center"/>
            </w:pPr>
            <w:r w:rsidRPr="00AA7E27">
              <w:t>0</w:t>
            </w:r>
          </w:p>
          <w:p w:rsidR="00813713" w:rsidRPr="00AA7E27" w:rsidRDefault="00813713" w:rsidP="00934317">
            <w:pPr>
              <w:spacing w:line="281" w:lineRule="auto"/>
              <w:jc w:val="center"/>
            </w:pPr>
            <w:r w:rsidRPr="00AA7E27">
              <w:rPr>
                <w:rFonts w:hint="eastAsia"/>
              </w:rPr>
              <w:t>无量纲</w:t>
            </w:r>
          </w:p>
        </w:tc>
        <w:tc>
          <w:tcPr>
            <w:tcW w:w="1564" w:type="dxa"/>
            <w:tcBorders>
              <w:top w:val="single" w:sz="4" w:space="0" w:color="auto"/>
              <w:left w:val="single" w:sz="4" w:space="0" w:color="auto"/>
              <w:bottom w:val="single" w:sz="4" w:space="0" w:color="auto"/>
              <w:right w:val="single" w:sz="4" w:space="0" w:color="auto"/>
            </w:tcBorders>
            <w:vAlign w:val="center"/>
          </w:tcPr>
          <w:p w:rsidR="00611963" w:rsidRPr="00AA7E27" w:rsidRDefault="00D8769F" w:rsidP="00934317">
            <w:pPr>
              <w:spacing w:line="281" w:lineRule="auto"/>
              <w:jc w:val="center"/>
            </w:pPr>
            <w:r w:rsidRPr="00AA7E27">
              <w:t>0</w:t>
            </w:r>
          </w:p>
          <w:p w:rsidR="00813713" w:rsidRPr="00AA7E27" w:rsidRDefault="00813713" w:rsidP="00934317">
            <w:pPr>
              <w:spacing w:line="281" w:lineRule="auto"/>
              <w:jc w:val="center"/>
            </w:pPr>
            <w:r w:rsidRPr="00AA7E27">
              <w:rPr>
                <w:rFonts w:hint="eastAsia"/>
              </w:rPr>
              <w:t>无量纲</w:t>
            </w:r>
          </w:p>
        </w:tc>
        <w:tc>
          <w:tcPr>
            <w:tcW w:w="1913" w:type="dxa"/>
            <w:tcBorders>
              <w:top w:val="single" w:sz="4" w:space="0" w:color="auto"/>
              <w:left w:val="single" w:sz="4" w:space="0" w:color="auto"/>
              <w:bottom w:val="single" w:sz="4" w:space="0" w:color="auto"/>
              <w:right w:val="single" w:sz="4" w:space="0" w:color="auto"/>
            </w:tcBorders>
            <w:vAlign w:val="center"/>
          </w:tcPr>
          <w:p w:rsidR="00611963" w:rsidRPr="00AA7E27" w:rsidRDefault="00611963" w:rsidP="00934317">
            <w:pPr>
              <w:spacing w:line="281" w:lineRule="auto"/>
              <w:jc w:val="center"/>
            </w:pPr>
            <w:r w:rsidRPr="00AA7E27">
              <w:t>4.13±0.05</w:t>
            </w:r>
          </w:p>
          <w:p w:rsidR="00813713" w:rsidRPr="00AA7E27" w:rsidRDefault="00813713" w:rsidP="00934317">
            <w:pPr>
              <w:spacing w:line="281" w:lineRule="auto"/>
              <w:jc w:val="center"/>
            </w:pPr>
            <w:r w:rsidRPr="00AA7E27">
              <w:rPr>
                <w:rFonts w:hint="eastAsia"/>
              </w:rPr>
              <w:t>无量纲</w:t>
            </w:r>
          </w:p>
        </w:tc>
        <w:tc>
          <w:tcPr>
            <w:tcW w:w="1701" w:type="dxa"/>
            <w:tcBorders>
              <w:top w:val="single" w:sz="4" w:space="0" w:color="auto"/>
              <w:left w:val="single" w:sz="4" w:space="0" w:color="auto"/>
              <w:bottom w:val="single" w:sz="4" w:space="0" w:color="auto"/>
              <w:right w:val="single" w:sz="4" w:space="0" w:color="auto"/>
            </w:tcBorders>
            <w:vAlign w:val="center"/>
          </w:tcPr>
          <w:p w:rsidR="00611963" w:rsidRPr="00AA7E27" w:rsidRDefault="00611963" w:rsidP="005608B4">
            <w:pPr>
              <w:spacing w:line="281" w:lineRule="auto"/>
              <w:jc w:val="center"/>
            </w:pPr>
            <w:r w:rsidRPr="00AA7E27">
              <w:t>4.1</w:t>
            </w:r>
            <w:r w:rsidR="005608B4" w:rsidRPr="00AA7E27">
              <w:rPr>
                <w:rFonts w:hint="eastAsia"/>
              </w:rPr>
              <w:t>6</w:t>
            </w:r>
          </w:p>
          <w:p w:rsidR="00813713" w:rsidRPr="00AA7E27" w:rsidRDefault="00813713" w:rsidP="005608B4">
            <w:pPr>
              <w:spacing w:line="281" w:lineRule="auto"/>
              <w:jc w:val="center"/>
            </w:pPr>
            <w:r w:rsidRPr="00AA7E27">
              <w:rPr>
                <w:rFonts w:hint="eastAsia"/>
              </w:rPr>
              <w:t>无量纲</w:t>
            </w:r>
          </w:p>
        </w:tc>
        <w:tc>
          <w:tcPr>
            <w:tcW w:w="1120" w:type="dxa"/>
            <w:tcBorders>
              <w:top w:val="single" w:sz="4" w:space="0" w:color="auto"/>
              <w:left w:val="single" w:sz="4" w:space="0" w:color="auto"/>
              <w:bottom w:val="single" w:sz="4" w:space="0" w:color="auto"/>
              <w:right w:val="single" w:sz="4" w:space="0" w:color="auto"/>
            </w:tcBorders>
            <w:vAlign w:val="center"/>
          </w:tcPr>
          <w:p w:rsidR="00611963" w:rsidRPr="00AA7E27" w:rsidRDefault="00611963">
            <w:pPr>
              <w:spacing w:line="281" w:lineRule="auto"/>
              <w:jc w:val="center"/>
            </w:pPr>
            <w:r w:rsidRPr="00AA7E27">
              <w:rPr>
                <w:rFonts w:hint="eastAsia"/>
              </w:rPr>
              <w:t>合格</w:t>
            </w:r>
          </w:p>
        </w:tc>
      </w:tr>
      <w:tr w:rsidR="00B40168" w:rsidRPr="00AA7E27" w:rsidTr="00DA4DDA">
        <w:trPr>
          <w:trHeight w:val="425"/>
          <w:jc w:val="center"/>
        </w:trPr>
        <w:tc>
          <w:tcPr>
            <w:tcW w:w="1661"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934317">
            <w:pPr>
              <w:jc w:val="center"/>
              <w:rPr>
                <w:szCs w:val="21"/>
              </w:rPr>
            </w:pPr>
            <w:r w:rsidRPr="00AA7E27">
              <w:rPr>
                <w:szCs w:val="21"/>
              </w:rPr>
              <w:t>COD</w:t>
            </w:r>
            <w:r w:rsidRPr="00AA7E27">
              <w:rPr>
                <w:rFonts w:hint="eastAsia"/>
                <w:szCs w:val="21"/>
                <w:vertAlign w:val="subscript"/>
              </w:rPr>
              <w:t>Cr</w:t>
            </w:r>
          </w:p>
        </w:tc>
        <w:tc>
          <w:tcPr>
            <w:tcW w:w="1555" w:type="dxa"/>
            <w:tcBorders>
              <w:top w:val="single" w:sz="4" w:space="0" w:color="auto"/>
              <w:left w:val="single" w:sz="4" w:space="0" w:color="auto"/>
              <w:bottom w:val="single" w:sz="4" w:space="0" w:color="auto"/>
              <w:right w:val="single" w:sz="4" w:space="0" w:color="auto"/>
            </w:tcBorders>
            <w:vAlign w:val="center"/>
          </w:tcPr>
          <w:p w:rsidR="00B40168" w:rsidRPr="00AA7E27" w:rsidRDefault="00813713" w:rsidP="00436BD6">
            <w:pPr>
              <w:spacing w:line="281" w:lineRule="auto"/>
              <w:jc w:val="center"/>
            </w:pPr>
            <w:r w:rsidRPr="00AA7E27">
              <w:rPr>
                <w:rFonts w:hint="eastAsia"/>
              </w:rPr>
              <w:t>1.0</w:t>
            </w:r>
          </w:p>
        </w:tc>
        <w:tc>
          <w:tcPr>
            <w:tcW w:w="1564" w:type="dxa"/>
            <w:tcBorders>
              <w:top w:val="single" w:sz="4" w:space="0" w:color="auto"/>
              <w:left w:val="single" w:sz="4" w:space="0" w:color="auto"/>
              <w:bottom w:val="single" w:sz="4" w:space="0" w:color="auto"/>
              <w:right w:val="single" w:sz="4" w:space="0" w:color="auto"/>
            </w:tcBorders>
            <w:vAlign w:val="center"/>
          </w:tcPr>
          <w:p w:rsidR="00B40168" w:rsidRPr="00AA7E27" w:rsidRDefault="00DA4DDA" w:rsidP="00436BD6">
            <w:pPr>
              <w:spacing w:line="281" w:lineRule="auto"/>
              <w:jc w:val="center"/>
              <w:rPr>
                <w:highlight w:val="yellow"/>
              </w:rPr>
            </w:pPr>
            <w:r w:rsidRPr="00AA7E27">
              <w:rPr>
                <w:rFonts w:hint="eastAsia"/>
              </w:rPr>
              <w:t>1.8</w:t>
            </w:r>
          </w:p>
        </w:tc>
        <w:tc>
          <w:tcPr>
            <w:tcW w:w="1913"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B40168">
            <w:pPr>
              <w:spacing w:line="281" w:lineRule="auto"/>
              <w:jc w:val="center"/>
            </w:pPr>
            <w:r w:rsidRPr="00AA7E27">
              <w:rPr>
                <w:rFonts w:hint="eastAsia"/>
              </w:rPr>
              <w:t>211</w:t>
            </w:r>
            <w:r w:rsidRPr="00AA7E27">
              <w:rPr>
                <w:rFonts w:hint="eastAsia"/>
              </w:rPr>
              <w:t>±</w:t>
            </w:r>
            <w:r w:rsidRPr="00AA7E27">
              <w:rPr>
                <w:rFonts w:hint="eastAsia"/>
              </w:rPr>
              <w:t>8</w:t>
            </w:r>
          </w:p>
        </w:tc>
        <w:tc>
          <w:tcPr>
            <w:tcW w:w="1701"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5C682F">
            <w:pPr>
              <w:spacing w:line="281" w:lineRule="auto"/>
              <w:jc w:val="center"/>
            </w:pPr>
            <w:r w:rsidRPr="00AA7E27">
              <w:rPr>
                <w:rFonts w:hint="eastAsia"/>
              </w:rPr>
              <w:t>204</w:t>
            </w:r>
          </w:p>
        </w:tc>
        <w:tc>
          <w:tcPr>
            <w:tcW w:w="1120"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pPr>
              <w:jc w:val="center"/>
            </w:pPr>
            <w:r w:rsidRPr="00AA7E27">
              <w:rPr>
                <w:rFonts w:hint="eastAsia"/>
              </w:rPr>
              <w:t>合格</w:t>
            </w:r>
          </w:p>
        </w:tc>
      </w:tr>
      <w:tr w:rsidR="00B40168" w:rsidRPr="00AA7E27" w:rsidTr="00DA4DDA">
        <w:trPr>
          <w:trHeight w:val="425"/>
          <w:jc w:val="center"/>
        </w:trPr>
        <w:tc>
          <w:tcPr>
            <w:tcW w:w="1661"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934317">
            <w:pPr>
              <w:jc w:val="center"/>
              <w:rPr>
                <w:szCs w:val="21"/>
              </w:rPr>
            </w:pPr>
            <w:r w:rsidRPr="00AA7E27">
              <w:rPr>
                <w:szCs w:val="21"/>
              </w:rPr>
              <w:t>BOD</w:t>
            </w:r>
            <w:r w:rsidRPr="00AA7E27">
              <w:rPr>
                <w:szCs w:val="21"/>
                <w:vertAlign w:val="subscript"/>
              </w:rPr>
              <w:t>5</w:t>
            </w:r>
          </w:p>
        </w:tc>
        <w:tc>
          <w:tcPr>
            <w:tcW w:w="1555"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813713">
            <w:pPr>
              <w:spacing w:line="281" w:lineRule="auto"/>
              <w:jc w:val="center"/>
            </w:pPr>
            <w:r w:rsidRPr="00AA7E27">
              <w:rPr>
                <w:rFonts w:hint="eastAsia"/>
              </w:rPr>
              <w:t>2.</w:t>
            </w:r>
            <w:r w:rsidR="00813713" w:rsidRPr="00AA7E27">
              <w:rPr>
                <w:rFonts w:hint="eastAsia"/>
              </w:rPr>
              <w:t>8</w:t>
            </w:r>
          </w:p>
        </w:tc>
        <w:tc>
          <w:tcPr>
            <w:tcW w:w="1564"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436BD6">
            <w:pPr>
              <w:spacing w:line="281" w:lineRule="auto"/>
              <w:jc w:val="center"/>
              <w:rPr>
                <w:highlight w:val="yellow"/>
              </w:rPr>
            </w:pPr>
            <w:r w:rsidRPr="00AA7E27">
              <w:rPr>
                <w:rFonts w:hint="eastAsia"/>
              </w:rPr>
              <w:t>3.</w:t>
            </w:r>
            <w:r w:rsidR="00DA4DDA" w:rsidRPr="00AA7E27">
              <w:rPr>
                <w:rFonts w:hint="eastAsia"/>
              </w:rPr>
              <w:t>2</w:t>
            </w:r>
          </w:p>
        </w:tc>
        <w:tc>
          <w:tcPr>
            <w:tcW w:w="1913"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436BD6">
            <w:pPr>
              <w:spacing w:line="281" w:lineRule="auto"/>
              <w:jc w:val="center"/>
              <w:rPr>
                <w:szCs w:val="21"/>
              </w:rPr>
            </w:pPr>
            <w:r w:rsidRPr="00AA7E27">
              <w:rPr>
                <w:rFonts w:hint="eastAsia"/>
                <w:szCs w:val="21"/>
              </w:rPr>
              <w:t>106</w:t>
            </w:r>
            <w:r w:rsidRPr="00AA7E27">
              <w:rPr>
                <w:rFonts w:hint="eastAsia"/>
                <w:szCs w:val="21"/>
              </w:rPr>
              <w:t>±</w:t>
            </w:r>
            <w:r w:rsidRPr="00AA7E27">
              <w:rPr>
                <w:rFonts w:hint="eastAsia"/>
                <w:szCs w:val="21"/>
              </w:rPr>
              <w:t>9</w:t>
            </w:r>
          </w:p>
        </w:tc>
        <w:tc>
          <w:tcPr>
            <w:tcW w:w="1701"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B40168">
            <w:pPr>
              <w:spacing w:line="281" w:lineRule="auto"/>
              <w:jc w:val="center"/>
              <w:rPr>
                <w:szCs w:val="21"/>
              </w:rPr>
            </w:pPr>
            <w:r w:rsidRPr="00AA7E27">
              <w:rPr>
                <w:rFonts w:hint="eastAsia"/>
                <w:szCs w:val="21"/>
              </w:rPr>
              <w:t>110/107</w:t>
            </w:r>
          </w:p>
        </w:tc>
        <w:tc>
          <w:tcPr>
            <w:tcW w:w="1120"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pPr>
              <w:jc w:val="center"/>
            </w:pPr>
            <w:r w:rsidRPr="00AA7E27">
              <w:rPr>
                <w:rFonts w:hint="eastAsia"/>
              </w:rPr>
              <w:t>合格</w:t>
            </w:r>
          </w:p>
        </w:tc>
      </w:tr>
      <w:tr w:rsidR="00B40168" w:rsidRPr="00AA7E27" w:rsidTr="00DA4DDA">
        <w:trPr>
          <w:trHeight w:val="425"/>
          <w:jc w:val="center"/>
        </w:trPr>
        <w:tc>
          <w:tcPr>
            <w:tcW w:w="1661"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934317">
            <w:pPr>
              <w:jc w:val="center"/>
              <w:rPr>
                <w:szCs w:val="21"/>
              </w:rPr>
            </w:pPr>
            <w:r w:rsidRPr="00AA7E27">
              <w:rPr>
                <w:szCs w:val="21"/>
              </w:rPr>
              <w:t>NH</w:t>
            </w:r>
            <w:r w:rsidRPr="00AA7E27">
              <w:rPr>
                <w:szCs w:val="21"/>
                <w:vertAlign w:val="subscript"/>
              </w:rPr>
              <w:t>3</w:t>
            </w:r>
            <w:r w:rsidRPr="00AA7E27">
              <w:rPr>
                <w:szCs w:val="21"/>
              </w:rPr>
              <w:t>-N</w:t>
            </w:r>
          </w:p>
        </w:tc>
        <w:tc>
          <w:tcPr>
            <w:tcW w:w="1555" w:type="dxa"/>
            <w:tcBorders>
              <w:top w:val="single" w:sz="4" w:space="0" w:color="auto"/>
              <w:left w:val="single" w:sz="4" w:space="0" w:color="auto"/>
              <w:bottom w:val="single" w:sz="4" w:space="0" w:color="auto"/>
              <w:right w:val="single" w:sz="4" w:space="0" w:color="auto"/>
            </w:tcBorders>
            <w:vAlign w:val="center"/>
          </w:tcPr>
          <w:p w:rsidR="00B40168" w:rsidRPr="00AA7E27" w:rsidRDefault="00DA4DDA" w:rsidP="00436BD6">
            <w:pPr>
              <w:spacing w:line="281" w:lineRule="auto"/>
              <w:jc w:val="center"/>
              <w:rPr>
                <w:szCs w:val="21"/>
              </w:rPr>
            </w:pPr>
            <w:r w:rsidRPr="00AA7E27">
              <w:rPr>
                <w:rFonts w:hint="eastAsia"/>
                <w:szCs w:val="21"/>
              </w:rPr>
              <w:t>0.7</w:t>
            </w:r>
          </w:p>
        </w:tc>
        <w:tc>
          <w:tcPr>
            <w:tcW w:w="1564" w:type="dxa"/>
            <w:tcBorders>
              <w:top w:val="single" w:sz="4" w:space="0" w:color="auto"/>
              <w:left w:val="single" w:sz="4" w:space="0" w:color="auto"/>
              <w:bottom w:val="single" w:sz="4" w:space="0" w:color="auto"/>
              <w:right w:val="single" w:sz="4" w:space="0" w:color="auto"/>
            </w:tcBorders>
            <w:vAlign w:val="center"/>
          </w:tcPr>
          <w:p w:rsidR="00B40168" w:rsidRPr="00AA7E27" w:rsidRDefault="00DA4DDA" w:rsidP="00436BD6">
            <w:pPr>
              <w:spacing w:line="281" w:lineRule="auto"/>
              <w:jc w:val="center"/>
              <w:rPr>
                <w:szCs w:val="21"/>
                <w:highlight w:val="yellow"/>
              </w:rPr>
            </w:pPr>
            <w:r w:rsidRPr="00AA7E27">
              <w:rPr>
                <w:rFonts w:hint="eastAsia"/>
                <w:szCs w:val="21"/>
              </w:rPr>
              <w:t>0.9</w:t>
            </w:r>
          </w:p>
        </w:tc>
        <w:tc>
          <w:tcPr>
            <w:tcW w:w="1913"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436BD6">
            <w:pPr>
              <w:spacing w:line="281" w:lineRule="auto"/>
              <w:jc w:val="center"/>
            </w:pPr>
            <w:r w:rsidRPr="00AA7E27">
              <w:rPr>
                <w:rFonts w:hint="eastAsia"/>
              </w:rPr>
              <w:t>2.62</w:t>
            </w:r>
            <w:r w:rsidRPr="00AA7E27">
              <w:rPr>
                <w:rFonts w:hint="eastAsia"/>
              </w:rPr>
              <w:t>±</w:t>
            </w:r>
            <w:r w:rsidRPr="00AA7E27">
              <w:rPr>
                <w:rFonts w:hint="eastAsia"/>
              </w:rPr>
              <w:t>0.10</w:t>
            </w:r>
          </w:p>
        </w:tc>
        <w:tc>
          <w:tcPr>
            <w:tcW w:w="1701"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B40168">
            <w:pPr>
              <w:spacing w:line="281" w:lineRule="auto"/>
              <w:jc w:val="center"/>
            </w:pPr>
            <w:r w:rsidRPr="00AA7E27">
              <w:rPr>
                <w:rFonts w:hint="eastAsia"/>
              </w:rPr>
              <w:t>2.60/2.55</w:t>
            </w:r>
          </w:p>
        </w:tc>
        <w:tc>
          <w:tcPr>
            <w:tcW w:w="1120"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pPr>
              <w:jc w:val="center"/>
            </w:pPr>
            <w:r w:rsidRPr="00AA7E27">
              <w:rPr>
                <w:rFonts w:hint="eastAsia"/>
              </w:rPr>
              <w:t>合格</w:t>
            </w:r>
          </w:p>
        </w:tc>
      </w:tr>
      <w:tr w:rsidR="00B40168" w:rsidRPr="00AA7E27" w:rsidTr="00DA4DDA">
        <w:trPr>
          <w:trHeight w:val="425"/>
          <w:jc w:val="center"/>
        </w:trPr>
        <w:tc>
          <w:tcPr>
            <w:tcW w:w="1661"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934317">
            <w:pPr>
              <w:jc w:val="center"/>
              <w:rPr>
                <w:szCs w:val="21"/>
              </w:rPr>
            </w:pPr>
            <w:r w:rsidRPr="00AA7E27">
              <w:rPr>
                <w:rFonts w:hint="eastAsia"/>
                <w:szCs w:val="21"/>
              </w:rPr>
              <w:t>总磷</w:t>
            </w:r>
          </w:p>
        </w:tc>
        <w:tc>
          <w:tcPr>
            <w:tcW w:w="1555" w:type="dxa"/>
            <w:tcBorders>
              <w:top w:val="single" w:sz="4" w:space="0" w:color="auto"/>
              <w:left w:val="single" w:sz="4" w:space="0" w:color="auto"/>
              <w:bottom w:val="single" w:sz="4" w:space="0" w:color="auto"/>
              <w:right w:val="single" w:sz="4" w:space="0" w:color="auto"/>
            </w:tcBorders>
            <w:vAlign w:val="center"/>
          </w:tcPr>
          <w:p w:rsidR="00B40168" w:rsidRPr="00AA7E27" w:rsidRDefault="00DA4DDA" w:rsidP="00436BD6">
            <w:pPr>
              <w:spacing w:line="281" w:lineRule="auto"/>
              <w:jc w:val="center"/>
              <w:rPr>
                <w:szCs w:val="21"/>
              </w:rPr>
            </w:pPr>
            <w:r w:rsidRPr="00AA7E27">
              <w:rPr>
                <w:rFonts w:hint="eastAsia"/>
                <w:szCs w:val="21"/>
              </w:rPr>
              <w:t>/</w:t>
            </w:r>
          </w:p>
        </w:tc>
        <w:tc>
          <w:tcPr>
            <w:tcW w:w="1564" w:type="dxa"/>
            <w:tcBorders>
              <w:top w:val="single" w:sz="4" w:space="0" w:color="auto"/>
              <w:left w:val="single" w:sz="4" w:space="0" w:color="auto"/>
              <w:bottom w:val="single" w:sz="4" w:space="0" w:color="auto"/>
              <w:right w:val="single" w:sz="4" w:space="0" w:color="auto"/>
            </w:tcBorders>
            <w:vAlign w:val="center"/>
          </w:tcPr>
          <w:p w:rsidR="00B40168" w:rsidRPr="00AA7E27" w:rsidRDefault="00DA4DDA" w:rsidP="00436BD6">
            <w:pPr>
              <w:spacing w:line="281" w:lineRule="auto"/>
              <w:jc w:val="center"/>
              <w:rPr>
                <w:szCs w:val="21"/>
                <w:highlight w:val="yellow"/>
              </w:rPr>
            </w:pPr>
            <w:r w:rsidRPr="00AA7E27">
              <w:rPr>
                <w:rFonts w:hint="eastAsia"/>
                <w:szCs w:val="21"/>
              </w:rPr>
              <w:t>/</w:t>
            </w:r>
          </w:p>
        </w:tc>
        <w:tc>
          <w:tcPr>
            <w:tcW w:w="1913"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436BD6">
            <w:pPr>
              <w:spacing w:line="281" w:lineRule="auto"/>
              <w:jc w:val="center"/>
              <w:rPr>
                <w:szCs w:val="21"/>
              </w:rPr>
            </w:pPr>
            <w:r w:rsidRPr="00AA7E27">
              <w:rPr>
                <w:rFonts w:hint="eastAsia"/>
                <w:szCs w:val="21"/>
              </w:rPr>
              <w:t>0.451</w:t>
            </w:r>
            <w:r w:rsidRPr="00AA7E27">
              <w:rPr>
                <w:rFonts w:hint="eastAsia"/>
                <w:szCs w:val="21"/>
              </w:rPr>
              <w:t>±</w:t>
            </w:r>
            <w:r w:rsidRPr="00AA7E27">
              <w:rPr>
                <w:rFonts w:hint="eastAsia"/>
                <w:szCs w:val="21"/>
              </w:rPr>
              <w:t>0.018</w:t>
            </w:r>
          </w:p>
        </w:tc>
        <w:tc>
          <w:tcPr>
            <w:tcW w:w="1701"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rsidP="00B40168">
            <w:pPr>
              <w:spacing w:line="281" w:lineRule="auto"/>
              <w:jc w:val="center"/>
              <w:rPr>
                <w:szCs w:val="21"/>
              </w:rPr>
            </w:pPr>
            <w:r w:rsidRPr="00AA7E27">
              <w:rPr>
                <w:rFonts w:hint="eastAsia"/>
                <w:szCs w:val="21"/>
              </w:rPr>
              <w:t>0.465/0.448</w:t>
            </w:r>
          </w:p>
        </w:tc>
        <w:tc>
          <w:tcPr>
            <w:tcW w:w="1120" w:type="dxa"/>
            <w:tcBorders>
              <w:top w:val="single" w:sz="4" w:space="0" w:color="auto"/>
              <w:left w:val="single" w:sz="4" w:space="0" w:color="auto"/>
              <w:bottom w:val="single" w:sz="4" w:space="0" w:color="auto"/>
              <w:right w:val="single" w:sz="4" w:space="0" w:color="auto"/>
            </w:tcBorders>
            <w:vAlign w:val="center"/>
          </w:tcPr>
          <w:p w:rsidR="00B40168" w:rsidRPr="00AA7E27" w:rsidRDefault="00B40168">
            <w:pPr>
              <w:jc w:val="center"/>
            </w:pPr>
            <w:r w:rsidRPr="00AA7E27">
              <w:rPr>
                <w:rFonts w:hint="eastAsia"/>
              </w:rPr>
              <w:t>合格</w:t>
            </w:r>
          </w:p>
        </w:tc>
      </w:tr>
      <w:tr w:rsidR="00DA4DDA" w:rsidRPr="00AA7E27" w:rsidTr="00DA4DDA">
        <w:trPr>
          <w:trHeight w:val="425"/>
          <w:jc w:val="center"/>
        </w:trPr>
        <w:tc>
          <w:tcPr>
            <w:tcW w:w="1661" w:type="dxa"/>
            <w:tcBorders>
              <w:top w:val="single" w:sz="4" w:space="0" w:color="auto"/>
              <w:left w:val="single" w:sz="4" w:space="0" w:color="auto"/>
              <w:bottom w:val="single" w:sz="4" w:space="0" w:color="auto"/>
              <w:right w:val="single" w:sz="4" w:space="0" w:color="auto"/>
            </w:tcBorders>
            <w:vAlign w:val="center"/>
          </w:tcPr>
          <w:p w:rsidR="00DA4DDA" w:rsidRPr="00AA7E27" w:rsidRDefault="00DA4DDA" w:rsidP="00934317">
            <w:pPr>
              <w:jc w:val="center"/>
              <w:rPr>
                <w:szCs w:val="21"/>
              </w:rPr>
            </w:pPr>
            <w:r w:rsidRPr="00AA7E27">
              <w:rPr>
                <w:rFonts w:hint="eastAsia"/>
                <w:szCs w:val="21"/>
              </w:rPr>
              <w:t>SS</w:t>
            </w:r>
          </w:p>
        </w:tc>
        <w:tc>
          <w:tcPr>
            <w:tcW w:w="1555" w:type="dxa"/>
            <w:tcBorders>
              <w:top w:val="single" w:sz="4" w:space="0" w:color="auto"/>
              <w:left w:val="single" w:sz="4" w:space="0" w:color="auto"/>
              <w:bottom w:val="single" w:sz="4" w:space="0" w:color="auto"/>
              <w:right w:val="single" w:sz="4" w:space="0" w:color="auto"/>
            </w:tcBorders>
            <w:vAlign w:val="center"/>
          </w:tcPr>
          <w:p w:rsidR="00DA4DDA" w:rsidRPr="00AA7E27" w:rsidRDefault="00DA4DDA" w:rsidP="00436BD6">
            <w:pPr>
              <w:spacing w:line="281" w:lineRule="auto"/>
              <w:jc w:val="center"/>
              <w:rPr>
                <w:szCs w:val="21"/>
              </w:rPr>
            </w:pPr>
            <w:r w:rsidRPr="00AA7E27">
              <w:rPr>
                <w:rFonts w:hint="eastAsia"/>
                <w:szCs w:val="21"/>
              </w:rPr>
              <w:t>4.3</w:t>
            </w:r>
          </w:p>
        </w:tc>
        <w:tc>
          <w:tcPr>
            <w:tcW w:w="1564" w:type="dxa"/>
            <w:tcBorders>
              <w:top w:val="single" w:sz="4" w:space="0" w:color="auto"/>
              <w:left w:val="single" w:sz="4" w:space="0" w:color="auto"/>
              <w:bottom w:val="single" w:sz="4" w:space="0" w:color="auto"/>
              <w:right w:val="single" w:sz="4" w:space="0" w:color="auto"/>
            </w:tcBorders>
            <w:vAlign w:val="center"/>
          </w:tcPr>
          <w:p w:rsidR="00DA4DDA" w:rsidRPr="00AA7E27" w:rsidRDefault="00DA4DDA" w:rsidP="00436BD6">
            <w:pPr>
              <w:spacing w:line="281" w:lineRule="auto"/>
              <w:jc w:val="center"/>
              <w:rPr>
                <w:szCs w:val="21"/>
                <w:highlight w:val="yellow"/>
              </w:rPr>
            </w:pPr>
            <w:r w:rsidRPr="00AA7E27">
              <w:rPr>
                <w:rFonts w:hint="eastAsia"/>
                <w:szCs w:val="21"/>
              </w:rPr>
              <w:t>5.9</w:t>
            </w:r>
          </w:p>
        </w:tc>
        <w:tc>
          <w:tcPr>
            <w:tcW w:w="1913" w:type="dxa"/>
            <w:tcBorders>
              <w:top w:val="single" w:sz="4" w:space="0" w:color="auto"/>
              <w:left w:val="single" w:sz="4" w:space="0" w:color="auto"/>
              <w:bottom w:val="single" w:sz="4" w:space="0" w:color="auto"/>
              <w:right w:val="single" w:sz="4" w:space="0" w:color="auto"/>
            </w:tcBorders>
            <w:vAlign w:val="center"/>
          </w:tcPr>
          <w:p w:rsidR="00DA4DDA" w:rsidRPr="00AA7E27" w:rsidRDefault="00DA4DDA" w:rsidP="00436BD6">
            <w:pPr>
              <w:spacing w:line="281" w:lineRule="auto"/>
              <w:jc w:val="center"/>
              <w:rPr>
                <w:szCs w:val="21"/>
              </w:rPr>
            </w:pPr>
            <w:r w:rsidRPr="00AA7E27">
              <w:rPr>
                <w:rFonts w:hint="eastAsia"/>
                <w:szCs w:val="21"/>
              </w:rPr>
              <w:t>/</w:t>
            </w:r>
          </w:p>
        </w:tc>
        <w:tc>
          <w:tcPr>
            <w:tcW w:w="1701" w:type="dxa"/>
            <w:tcBorders>
              <w:top w:val="single" w:sz="4" w:space="0" w:color="auto"/>
              <w:left w:val="single" w:sz="4" w:space="0" w:color="auto"/>
              <w:bottom w:val="single" w:sz="4" w:space="0" w:color="auto"/>
              <w:right w:val="single" w:sz="4" w:space="0" w:color="auto"/>
            </w:tcBorders>
            <w:vAlign w:val="center"/>
          </w:tcPr>
          <w:p w:rsidR="00DA4DDA" w:rsidRPr="00AA7E27" w:rsidRDefault="00DA4DDA" w:rsidP="00B40168">
            <w:pPr>
              <w:spacing w:line="281" w:lineRule="auto"/>
              <w:jc w:val="center"/>
              <w:rPr>
                <w:szCs w:val="21"/>
              </w:rPr>
            </w:pPr>
            <w:r w:rsidRPr="00AA7E27">
              <w:rPr>
                <w:rFonts w:hint="eastAsia"/>
                <w:szCs w:val="21"/>
              </w:rPr>
              <w:t>/</w:t>
            </w:r>
          </w:p>
        </w:tc>
        <w:tc>
          <w:tcPr>
            <w:tcW w:w="1120" w:type="dxa"/>
            <w:tcBorders>
              <w:top w:val="single" w:sz="4" w:space="0" w:color="auto"/>
              <w:left w:val="single" w:sz="4" w:space="0" w:color="auto"/>
              <w:bottom w:val="single" w:sz="4" w:space="0" w:color="auto"/>
              <w:right w:val="single" w:sz="4" w:space="0" w:color="auto"/>
            </w:tcBorders>
            <w:vAlign w:val="center"/>
          </w:tcPr>
          <w:p w:rsidR="00DA4DDA" w:rsidRPr="00AA7E27" w:rsidRDefault="00DA4DDA">
            <w:pPr>
              <w:jc w:val="center"/>
            </w:pPr>
            <w:r w:rsidRPr="00AA7E27">
              <w:rPr>
                <w:rFonts w:hint="eastAsia"/>
              </w:rPr>
              <w:t>合格</w:t>
            </w:r>
          </w:p>
        </w:tc>
      </w:tr>
      <w:tr w:rsidR="00BB136A" w:rsidRPr="00AA7E27" w:rsidTr="00DA4DDA">
        <w:trPr>
          <w:trHeight w:val="425"/>
          <w:jc w:val="center"/>
        </w:trPr>
        <w:tc>
          <w:tcPr>
            <w:tcW w:w="1661" w:type="dxa"/>
            <w:tcBorders>
              <w:top w:val="single" w:sz="4" w:space="0" w:color="auto"/>
              <w:left w:val="single" w:sz="4" w:space="0" w:color="auto"/>
              <w:bottom w:val="single" w:sz="4" w:space="0" w:color="auto"/>
              <w:right w:val="single" w:sz="4" w:space="0" w:color="auto"/>
            </w:tcBorders>
            <w:vAlign w:val="center"/>
          </w:tcPr>
          <w:p w:rsidR="00BB136A" w:rsidRPr="00AA7E27" w:rsidRDefault="00813713" w:rsidP="00934317">
            <w:pPr>
              <w:jc w:val="center"/>
              <w:rPr>
                <w:szCs w:val="21"/>
              </w:rPr>
            </w:pPr>
            <w:r w:rsidRPr="00AA7E27">
              <w:rPr>
                <w:rFonts w:hint="eastAsia"/>
                <w:szCs w:val="21"/>
              </w:rPr>
              <w:t>LAS</w:t>
            </w:r>
          </w:p>
        </w:tc>
        <w:tc>
          <w:tcPr>
            <w:tcW w:w="1555" w:type="dxa"/>
            <w:tcBorders>
              <w:top w:val="single" w:sz="4" w:space="0" w:color="auto"/>
              <w:left w:val="single" w:sz="4" w:space="0" w:color="auto"/>
              <w:bottom w:val="single" w:sz="4" w:space="0" w:color="auto"/>
              <w:right w:val="single" w:sz="4" w:space="0" w:color="auto"/>
            </w:tcBorders>
            <w:vAlign w:val="center"/>
          </w:tcPr>
          <w:p w:rsidR="00BB136A" w:rsidRPr="00AA7E27" w:rsidRDefault="00DA4DDA" w:rsidP="00436BD6">
            <w:pPr>
              <w:spacing w:line="281" w:lineRule="auto"/>
              <w:jc w:val="center"/>
              <w:rPr>
                <w:szCs w:val="21"/>
              </w:rPr>
            </w:pPr>
            <w:r w:rsidRPr="00AA7E27">
              <w:rPr>
                <w:rFonts w:hint="eastAsia"/>
                <w:szCs w:val="21"/>
              </w:rPr>
              <w:t>ND</w:t>
            </w:r>
          </w:p>
        </w:tc>
        <w:tc>
          <w:tcPr>
            <w:tcW w:w="1564" w:type="dxa"/>
            <w:tcBorders>
              <w:top w:val="single" w:sz="4" w:space="0" w:color="auto"/>
              <w:left w:val="single" w:sz="4" w:space="0" w:color="auto"/>
              <w:bottom w:val="single" w:sz="4" w:space="0" w:color="auto"/>
              <w:right w:val="single" w:sz="4" w:space="0" w:color="auto"/>
            </w:tcBorders>
            <w:vAlign w:val="center"/>
          </w:tcPr>
          <w:p w:rsidR="00BB136A" w:rsidRPr="00AA7E27" w:rsidRDefault="00DA4DDA" w:rsidP="00436BD6">
            <w:pPr>
              <w:spacing w:line="281" w:lineRule="auto"/>
              <w:jc w:val="center"/>
              <w:rPr>
                <w:szCs w:val="21"/>
              </w:rPr>
            </w:pPr>
            <w:r w:rsidRPr="00AA7E27">
              <w:rPr>
                <w:rFonts w:hint="eastAsia"/>
                <w:szCs w:val="21"/>
              </w:rPr>
              <w:t>ND</w:t>
            </w:r>
          </w:p>
        </w:tc>
        <w:tc>
          <w:tcPr>
            <w:tcW w:w="1913" w:type="dxa"/>
            <w:tcBorders>
              <w:top w:val="single" w:sz="4" w:space="0" w:color="auto"/>
              <w:left w:val="single" w:sz="4" w:space="0" w:color="auto"/>
              <w:bottom w:val="single" w:sz="4" w:space="0" w:color="auto"/>
              <w:right w:val="single" w:sz="4" w:space="0" w:color="auto"/>
            </w:tcBorders>
            <w:vAlign w:val="center"/>
          </w:tcPr>
          <w:p w:rsidR="00BB136A" w:rsidRPr="00AA7E27" w:rsidRDefault="00DA4DDA" w:rsidP="00436BD6">
            <w:pPr>
              <w:spacing w:line="281" w:lineRule="auto"/>
              <w:jc w:val="center"/>
              <w:rPr>
                <w:szCs w:val="21"/>
              </w:rPr>
            </w:pPr>
            <w:r w:rsidRPr="00AA7E27">
              <w:rPr>
                <w:rFonts w:hint="eastAsia"/>
                <w:szCs w:val="21"/>
              </w:rPr>
              <w:t>/</w:t>
            </w:r>
          </w:p>
        </w:tc>
        <w:tc>
          <w:tcPr>
            <w:tcW w:w="1701" w:type="dxa"/>
            <w:tcBorders>
              <w:top w:val="single" w:sz="4" w:space="0" w:color="auto"/>
              <w:left w:val="single" w:sz="4" w:space="0" w:color="auto"/>
              <w:bottom w:val="single" w:sz="4" w:space="0" w:color="auto"/>
              <w:right w:val="single" w:sz="4" w:space="0" w:color="auto"/>
            </w:tcBorders>
            <w:vAlign w:val="center"/>
          </w:tcPr>
          <w:p w:rsidR="00BB136A" w:rsidRPr="00AA7E27" w:rsidRDefault="00DA4DDA" w:rsidP="00B40168">
            <w:pPr>
              <w:spacing w:line="281" w:lineRule="auto"/>
              <w:jc w:val="center"/>
              <w:rPr>
                <w:szCs w:val="21"/>
              </w:rPr>
            </w:pPr>
            <w:r w:rsidRPr="00AA7E27">
              <w:rPr>
                <w:rFonts w:hint="eastAsia"/>
                <w:szCs w:val="21"/>
              </w:rPr>
              <w:t>/</w:t>
            </w:r>
          </w:p>
        </w:tc>
        <w:tc>
          <w:tcPr>
            <w:tcW w:w="1120" w:type="dxa"/>
            <w:tcBorders>
              <w:top w:val="single" w:sz="4" w:space="0" w:color="auto"/>
              <w:left w:val="single" w:sz="4" w:space="0" w:color="auto"/>
              <w:bottom w:val="single" w:sz="4" w:space="0" w:color="auto"/>
              <w:right w:val="single" w:sz="4" w:space="0" w:color="auto"/>
            </w:tcBorders>
            <w:vAlign w:val="center"/>
          </w:tcPr>
          <w:p w:rsidR="00BB136A" w:rsidRPr="00AA7E27" w:rsidRDefault="00DA4DDA">
            <w:pPr>
              <w:jc w:val="center"/>
            </w:pPr>
            <w:r w:rsidRPr="00AA7E27">
              <w:rPr>
                <w:rFonts w:hint="eastAsia"/>
              </w:rPr>
              <w:t>合格</w:t>
            </w:r>
          </w:p>
        </w:tc>
      </w:tr>
    </w:tbl>
    <w:p w:rsidR="004555D9" w:rsidRPr="00AA7E27" w:rsidRDefault="004555D9" w:rsidP="00BB7F16">
      <w:pPr>
        <w:spacing w:beforeLines="100"/>
        <w:jc w:val="center"/>
        <w:rPr>
          <w:b/>
          <w:sz w:val="24"/>
        </w:rPr>
      </w:pPr>
      <w:bookmarkStart w:id="101" w:name="_Toc340952420"/>
      <w:bookmarkStart w:id="102" w:name="_Toc341389041"/>
      <w:bookmarkStart w:id="103" w:name="_Toc354241643"/>
      <w:r w:rsidRPr="00AA7E27">
        <w:rPr>
          <w:rFonts w:hint="eastAsia"/>
          <w:b/>
          <w:sz w:val="24"/>
        </w:rPr>
        <w:t>表</w:t>
      </w:r>
      <w:r w:rsidRPr="00AA7E27">
        <w:rPr>
          <w:rFonts w:hint="eastAsia"/>
          <w:b/>
          <w:sz w:val="24"/>
        </w:rPr>
        <w:t>7-</w:t>
      </w:r>
      <w:r w:rsidR="007048E1" w:rsidRPr="00AA7E27">
        <w:rPr>
          <w:rFonts w:hint="eastAsia"/>
          <w:b/>
          <w:sz w:val="24"/>
        </w:rPr>
        <w:t>6</w:t>
      </w:r>
      <w:r w:rsidRPr="00AA7E27">
        <w:rPr>
          <w:rFonts w:hint="eastAsia"/>
          <w:b/>
          <w:sz w:val="24"/>
        </w:rPr>
        <w:t xml:space="preserve"> </w:t>
      </w:r>
      <w:r w:rsidR="0049323C">
        <w:rPr>
          <w:rFonts w:hint="eastAsia"/>
          <w:b/>
          <w:sz w:val="24"/>
        </w:rPr>
        <w:t>监测</w:t>
      </w:r>
      <w:r w:rsidRPr="00AA7E27">
        <w:rPr>
          <w:rFonts w:hint="eastAsia"/>
          <w:b/>
          <w:sz w:val="24"/>
        </w:rPr>
        <w:t>仪器流量校准结果统计表</w:t>
      </w:r>
    </w:p>
    <w:tbl>
      <w:tblPr>
        <w:tblW w:w="97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1276"/>
        <w:gridCol w:w="1134"/>
        <w:gridCol w:w="1134"/>
        <w:gridCol w:w="1134"/>
        <w:gridCol w:w="1134"/>
        <w:gridCol w:w="1134"/>
        <w:gridCol w:w="1134"/>
        <w:gridCol w:w="851"/>
      </w:tblGrid>
      <w:tr w:rsidR="004555D9" w:rsidRPr="00AA7E27" w:rsidTr="0026246F">
        <w:trPr>
          <w:trHeight w:val="369"/>
          <w:jc w:val="center"/>
        </w:trPr>
        <w:tc>
          <w:tcPr>
            <w:tcW w:w="851" w:type="dxa"/>
            <w:vMerge w:val="restart"/>
            <w:tcBorders>
              <w:top w:val="single" w:sz="4" w:space="0" w:color="auto"/>
              <w:left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采样仪器型号</w:t>
            </w:r>
          </w:p>
        </w:tc>
        <w:tc>
          <w:tcPr>
            <w:tcW w:w="1276" w:type="dxa"/>
            <w:vMerge w:val="restart"/>
            <w:tcBorders>
              <w:top w:val="single" w:sz="4" w:space="0" w:color="auto"/>
              <w:left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采样仪器编号</w:t>
            </w:r>
          </w:p>
        </w:tc>
        <w:tc>
          <w:tcPr>
            <w:tcW w:w="3402" w:type="dxa"/>
            <w:gridSpan w:val="3"/>
            <w:tcBorders>
              <w:top w:val="single" w:sz="4" w:space="0" w:color="auto"/>
              <w:left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采样前校准情况</w:t>
            </w:r>
          </w:p>
        </w:tc>
        <w:tc>
          <w:tcPr>
            <w:tcW w:w="3402" w:type="dxa"/>
            <w:gridSpan w:val="3"/>
            <w:tcBorders>
              <w:top w:val="single" w:sz="4" w:space="0" w:color="auto"/>
              <w:left w:val="single" w:sz="4" w:space="0" w:color="auto"/>
              <w:bottom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采样后校准情况</w:t>
            </w:r>
          </w:p>
        </w:tc>
        <w:tc>
          <w:tcPr>
            <w:tcW w:w="851" w:type="dxa"/>
            <w:vMerge w:val="restart"/>
            <w:tcBorders>
              <w:top w:val="single" w:sz="4" w:space="0" w:color="auto"/>
              <w:left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评价</w:t>
            </w:r>
          </w:p>
          <w:p w:rsidR="004555D9" w:rsidRPr="00AA7E27" w:rsidRDefault="004555D9">
            <w:pPr>
              <w:spacing w:line="281" w:lineRule="auto"/>
              <w:jc w:val="center"/>
              <w:rPr>
                <w:b/>
              </w:rPr>
            </w:pPr>
            <w:r w:rsidRPr="00AA7E27">
              <w:rPr>
                <w:rFonts w:hint="eastAsia"/>
                <w:b/>
              </w:rPr>
              <w:t>结果</w:t>
            </w:r>
          </w:p>
        </w:tc>
      </w:tr>
      <w:tr w:rsidR="004555D9" w:rsidRPr="00AA7E27" w:rsidTr="0026246F">
        <w:trPr>
          <w:trHeight w:val="158"/>
          <w:jc w:val="center"/>
        </w:trPr>
        <w:tc>
          <w:tcPr>
            <w:tcW w:w="851" w:type="dxa"/>
            <w:vMerge/>
            <w:tcBorders>
              <w:left w:val="single" w:sz="4" w:space="0" w:color="auto"/>
              <w:bottom w:val="single" w:sz="4" w:space="0" w:color="auto"/>
              <w:right w:val="single" w:sz="4" w:space="0" w:color="auto"/>
            </w:tcBorders>
            <w:vAlign w:val="center"/>
          </w:tcPr>
          <w:p w:rsidR="004555D9" w:rsidRPr="00AA7E27" w:rsidRDefault="004555D9">
            <w:pPr>
              <w:spacing w:line="281" w:lineRule="auto"/>
              <w:jc w:val="center"/>
            </w:pPr>
          </w:p>
        </w:tc>
        <w:tc>
          <w:tcPr>
            <w:tcW w:w="1276" w:type="dxa"/>
            <w:vMerge/>
            <w:tcBorders>
              <w:left w:val="single" w:sz="4" w:space="0" w:color="auto"/>
              <w:bottom w:val="single" w:sz="4" w:space="0" w:color="auto"/>
              <w:right w:val="single" w:sz="4" w:space="0" w:color="auto"/>
            </w:tcBorders>
            <w:vAlign w:val="center"/>
          </w:tcPr>
          <w:p w:rsidR="004555D9" w:rsidRPr="00AA7E27" w:rsidRDefault="004555D9">
            <w:pPr>
              <w:spacing w:line="281" w:lineRule="auto"/>
              <w:jc w:val="center"/>
            </w:pPr>
          </w:p>
        </w:tc>
        <w:tc>
          <w:tcPr>
            <w:tcW w:w="1134" w:type="dxa"/>
            <w:tcBorders>
              <w:left w:val="single" w:sz="4" w:space="0" w:color="auto"/>
              <w:bottom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实际值</w:t>
            </w:r>
          </w:p>
          <w:p w:rsidR="004555D9" w:rsidRPr="00AA7E27" w:rsidRDefault="004555D9">
            <w:pPr>
              <w:spacing w:line="281" w:lineRule="auto"/>
              <w:jc w:val="center"/>
            </w:pPr>
            <w:r w:rsidRPr="00AA7E27">
              <w:rPr>
                <w:rFonts w:hint="eastAsia"/>
                <w:b/>
              </w:rPr>
              <w:t>(mL/min)</w:t>
            </w:r>
          </w:p>
        </w:tc>
        <w:tc>
          <w:tcPr>
            <w:tcW w:w="1134" w:type="dxa"/>
            <w:tcBorders>
              <w:left w:val="single" w:sz="4" w:space="0" w:color="auto"/>
              <w:bottom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表观值</w:t>
            </w:r>
          </w:p>
          <w:p w:rsidR="004555D9" w:rsidRPr="00AA7E27" w:rsidRDefault="004555D9">
            <w:pPr>
              <w:spacing w:line="281" w:lineRule="auto"/>
              <w:jc w:val="center"/>
              <w:rPr>
                <w:b/>
              </w:rPr>
            </w:pPr>
            <w:r w:rsidRPr="00AA7E27">
              <w:rPr>
                <w:rFonts w:hint="eastAsia"/>
                <w:b/>
              </w:rPr>
              <w:t>(mL/min)</w:t>
            </w:r>
          </w:p>
        </w:tc>
        <w:tc>
          <w:tcPr>
            <w:tcW w:w="1134" w:type="dxa"/>
            <w:tcBorders>
              <w:left w:val="single" w:sz="4" w:space="0" w:color="auto"/>
              <w:bottom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示值误差</w:t>
            </w:r>
          </w:p>
          <w:p w:rsidR="004555D9" w:rsidRPr="00AA7E27" w:rsidRDefault="004555D9">
            <w:pPr>
              <w:spacing w:line="281" w:lineRule="auto"/>
              <w:jc w:val="center"/>
              <w:rPr>
                <w:b/>
              </w:rPr>
            </w:pPr>
            <w:r w:rsidRPr="00AA7E27">
              <w:rPr>
                <w:rFonts w:hint="eastAsia"/>
                <w:b/>
              </w:rPr>
              <w:t>（</w:t>
            </w:r>
            <w:r w:rsidRPr="00AA7E27">
              <w:rPr>
                <w:rFonts w:hint="eastAsia"/>
                <w:b/>
              </w:rPr>
              <w:t>%</w:t>
            </w:r>
            <w:r w:rsidRPr="00AA7E27">
              <w:rPr>
                <w:rFonts w:hint="eastAsia"/>
                <w:b/>
              </w:rPr>
              <w:t>）</w:t>
            </w:r>
          </w:p>
        </w:tc>
        <w:tc>
          <w:tcPr>
            <w:tcW w:w="1134" w:type="dxa"/>
            <w:tcBorders>
              <w:top w:val="single" w:sz="4" w:space="0" w:color="auto"/>
              <w:left w:val="single" w:sz="4" w:space="0" w:color="auto"/>
              <w:bottom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实际值</w:t>
            </w:r>
          </w:p>
          <w:p w:rsidR="004555D9" w:rsidRPr="00AA7E27" w:rsidRDefault="004555D9">
            <w:pPr>
              <w:spacing w:line="281" w:lineRule="auto"/>
              <w:jc w:val="center"/>
            </w:pPr>
            <w:r w:rsidRPr="00AA7E27">
              <w:rPr>
                <w:rFonts w:hint="eastAsia"/>
                <w:b/>
              </w:rPr>
              <w:t>(mL/min)</w:t>
            </w:r>
          </w:p>
        </w:tc>
        <w:tc>
          <w:tcPr>
            <w:tcW w:w="1134" w:type="dxa"/>
            <w:tcBorders>
              <w:top w:val="single" w:sz="4" w:space="0" w:color="auto"/>
              <w:left w:val="single" w:sz="4" w:space="0" w:color="auto"/>
              <w:bottom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表观值</w:t>
            </w:r>
          </w:p>
          <w:p w:rsidR="004555D9" w:rsidRPr="00AA7E27" w:rsidRDefault="004555D9">
            <w:pPr>
              <w:spacing w:line="281" w:lineRule="auto"/>
              <w:jc w:val="center"/>
              <w:rPr>
                <w:b/>
              </w:rPr>
            </w:pPr>
            <w:r w:rsidRPr="00AA7E27">
              <w:rPr>
                <w:rFonts w:hint="eastAsia"/>
                <w:b/>
              </w:rPr>
              <w:t>(mL/min)</w:t>
            </w:r>
          </w:p>
        </w:tc>
        <w:tc>
          <w:tcPr>
            <w:tcW w:w="1134" w:type="dxa"/>
            <w:tcBorders>
              <w:top w:val="single" w:sz="4" w:space="0" w:color="auto"/>
              <w:left w:val="single" w:sz="4" w:space="0" w:color="auto"/>
              <w:bottom w:val="single" w:sz="4" w:space="0" w:color="auto"/>
              <w:right w:val="single" w:sz="4" w:space="0" w:color="auto"/>
            </w:tcBorders>
            <w:vAlign w:val="center"/>
          </w:tcPr>
          <w:p w:rsidR="004555D9" w:rsidRPr="00AA7E27" w:rsidRDefault="004555D9">
            <w:pPr>
              <w:spacing w:line="281" w:lineRule="auto"/>
              <w:jc w:val="center"/>
              <w:rPr>
                <w:b/>
              </w:rPr>
            </w:pPr>
            <w:r w:rsidRPr="00AA7E27">
              <w:rPr>
                <w:rFonts w:hint="eastAsia"/>
                <w:b/>
              </w:rPr>
              <w:t>示值误差</w:t>
            </w:r>
          </w:p>
          <w:p w:rsidR="004555D9" w:rsidRPr="00AA7E27" w:rsidRDefault="004555D9">
            <w:pPr>
              <w:spacing w:line="281" w:lineRule="auto"/>
              <w:jc w:val="center"/>
              <w:rPr>
                <w:b/>
              </w:rPr>
            </w:pPr>
            <w:r w:rsidRPr="00AA7E27">
              <w:rPr>
                <w:rFonts w:hint="eastAsia"/>
                <w:b/>
              </w:rPr>
              <w:t>（</w:t>
            </w:r>
            <w:r w:rsidRPr="00AA7E27">
              <w:rPr>
                <w:rFonts w:hint="eastAsia"/>
                <w:b/>
              </w:rPr>
              <w:t>%</w:t>
            </w:r>
            <w:r w:rsidRPr="00AA7E27">
              <w:rPr>
                <w:rFonts w:hint="eastAsia"/>
                <w:b/>
              </w:rPr>
              <w:t>）</w:t>
            </w:r>
          </w:p>
        </w:tc>
        <w:tc>
          <w:tcPr>
            <w:tcW w:w="851" w:type="dxa"/>
            <w:vMerge/>
            <w:tcBorders>
              <w:left w:val="single" w:sz="4" w:space="0" w:color="auto"/>
              <w:bottom w:val="single" w:sz="4" w:space="0" w:color="auto"/>
              <w:right w:val="single" w:sz="4" w:space="0" w:color="auto"/>
            </w:tcBorders>
            <w:vAlign w:val="center"/>
          </w:tcPr>
          <w:p w:rsidR="004555D9" w:rsidRPr="00AA7E27" w:rsidRDefault="004555D9">
            <w:pPr>
              <w:spacing w:line="281" w:lineRule="auto"/>
              <w:jc w:val="center"/>
            </w:pPr>
          </w:p>
        </w:tc>
      </w:tr>
      <w:tr w:rsidR="00C3566B" w:rsidRPr="00AA7E27" w:rsidTr="009F628E">
        <w:trPr>
          <w:trHeight w:val="454"/>
          <w:jc w:val="center"/>
        </w:trPr>
        <w:tc>
          <w:tcPr>
            <w:tcW w:w="851"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2050</w:t>
            </w:r>
          </w:p>
        </w:tc>
        <w:tc>
          <w:tcPr>
            <w:tcW w:w="1276"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XMTJ0030</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B40168">
            <w:pPr>
              <w:spacing w:line="281" w:lineRule="auto"/>
              <w:jc w:val="center"/>
            </w:pPr>
            <w:r w:rsidRPr="00AA7E27">
              <w:rPr>
                <w:rFonts w:hint="eastAsia"/>
              </w:rPr>
              <w:t>50</w:t>
            </w:r>
            <w:r w:rsidR="00B40168" w:rsidRPr="00AA7E27">
              <w:rPr>
                <w:rFonts w:hint="eastAsia"/>
              </w:rPr>
              <w:t>2</w:t>
            </w:r>
            <w:r w:rsidRPr="00AA7E27">
              <w:rPr>
                <w:rFonts w:hint="eastAsia"/>
              </w:rPr>
              <w:t>.1</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jc w:val="center"/>
            </w:pPr>
            <w:r w:rsidRPr="00AA7E27">
              <w:rPr>
                <w:rFonts w:hint="eastAsia"/>
              </w:rPr>
              <w:t>500</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B40168" w:rsidP="00B40168">
            <w:pPr>
              <w:spacing w:line="281" w:lineRule="auto"/>
              <w:jc w:val="center"/>
            </w:pPr>
            <w:r w:rsidRPr="00AA7E27">
              <w:rPr>
                <w:rFonts w:hint="eastAsia"/>
              </w:rPr>
              <w:t>-</w:t>
            </w:r>
            <w:r w:rsidR="00C3566B" w:rsidRPr="00AA7E27">
              <w:rPr>
                <w:rFonts w:hint="eastAsia"/>
              </w:rPr>
              <w:t>0.</w:t>
            </w:r>
            <w:r w:rsidRPr="00AA7E27">
              <w:rPr>
                <w:rFonts w:hint="eastAsia"/>
              </w:rPr>
              <w:t>42</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B40168" w:rsidP="001F3641">
            <w:pPr>
              <w:spacing w:line="281" w:lineRule="auto"/>
              <w:jc w:val="center"/>
            </w:pPr>
            <w:r w:rsidRPr="00AA7E27">
              <w:rPr>
                <w:rFonts w:hint="eastAsia"/>
              </w:rPr>
              <w:t>500.2</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jc w:val="center"/>
            </w:pPr>
            <w:r w:rsidRPr="00AA7E27">
              <w:rPr>
                <w:rFonts w:hint="eastAsia"/>
              </w:rPr>
              <w:t>500</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B40168">
            <w:pPr>
              <w:spacing w:line="281" w:lineRule="auto"/>
              <w:jc w:val="center"/>
            </w:pPr>
            <w:r w:rsidRPr="00AA7E27">
              <w:rPr>
                <w:rFonts w:hint="eastAsia"/>
              </w:rPr>
              <w:t>-0.</w:t>
            </w:r>
            <w:r w:rsidR="00B40168" w:rsidRPr="00AA7E27">
              <w:rPr>
                <w:rFonts w:hint="eastAsia"/>
              </w:rPr>
              <w:t>04</w:t>
            </w:r>
          </w:p>
        </w:tc>
        <w:tc>
          <w:tcPr>
            <w:tcW w:w="851"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spacing w:line="281" w:lineRule="auto"/>
              <w:jc w:val="center"/>
            </w:pPr>
            <w:r w:rsidRPr="00AA7E27">
              <w:rPr>
                <w:rFonts w:hint="eastAsia"/>
              </w:rPr>
              <w:t>合格</w:t>
            </w:r>
          </w:p>
        </w:tc>
      </w:tr>
      <w:tr w:rsidR="00C3566B" w:rsidRPr="00AA7E27" w:rsidTr="009F628E">
        <w:trPr>
          <w:trHeight w:val="454"/>
          <w:jc w:val="center"/>
        </w:trPr>
        <w:tc>
          <w:tcPr>
            <w:tcW w:w="851"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2050</w:t>
            </w:r>
          </w:p>
        </w:tc>
        <w:tc>
          <w:tcPr>
            <w:tcW w:w="1276"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XMTJ0031</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B40168" w:rsidP="001F3641">
            <w:pPr>
              <w:spacing w:line="281" w:lineRule="auto"/>
              <w:jc w:val="center"/>
              <w:rPr>
                <w:szCs w:val="21"/>
              </w:rPr>
            </w:pPr>
            <w:r w:rsidRPr="00AA7E27">
              <w:rPr>
                <w:rFonts w:hint="eastAsia"/>
                <w:szCs w:val="21"/>
              </w:rPr>
              <w:t>498</w:t>
            </w:r>
            <w:r w:rsidR="00C3566B" w:rsidRPr="00AA7E27">
              <w:rPr>
                <w:rFonts w:hint="eastAsia"/>
                <w:szCs w:val="21"/>
              </w:rPr>
              <w:t>.3</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jc w:val="center"/>
            </w:pPr>
            <w:r w:rsidRPr="00AA7E27">
              <w:rPr>
                <w:rFonts w:hint="eastAsia"/>
              </w:rPr>
              <w:t>500</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D86A1A" w:rsidP="00D86A1A">
            <w:pPr>
              <w:spacing w:line="281" w:lineRule="auto"/>
              <w:jc w:val="center"/>
              <w:rPr>
                <w:szCs w:val="21"/>
              </w:rPr>
            </w:pPr>
            <w:r w:rsidRPr="00AA7E27">
              <w:rPr>
                <w:rFonts w:hint="eastAsia"/>
                <w:szCs w:val="21"/>
              </w:rPr>
              <w:t>0.34</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D86A1A">
            <w:pPr>
              <w:spacing w:line="281" w:lineRule="auto"/>
              <w:jc w:val="center"/>
            </w:pPr>
            <w:r w:rsidRPr="00AA7E27">
              <w:rPr>
                <w:rFonts w:hint="eastAsia"/>
              </w:rPr>
              <w:t>49</w:t>
            </w:r>
            <w:r w:rsidR="00D86A1A" w:rsidRPr="00AA7E27">
              <w:rPr>
                <w:rFonts w:hint="eastAsia"/>
              </w:rPr>
              <w:t>7</w:t>
            </w:r>
            <w:r w:rsidRPr="00AA7E27">
              <w:rPr>
                <w:rFonts w:hint="eastAsia"/>
              </w:rPr>
              <w:t>.2</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jc w:val="center"/>
            </w:pPr>
            <w:r w:rsidRPr="00AA7E27">
              <w:rPr>
                <w:rFonts w:hint="eastAsia"/>
              </w:rPr>
              <w:t>500</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D86A1A" w:rsidP="001F3641">
            <w:pPr>
              <w:spacing w:line="281" w:lineRule="auto"/>
              <w:jc w:val="center"/>
            </w:pPr>
            <w:r w:rsidRPr="00AA7E27">
              <w:rPr>
                <w:rFonts w:hint="eastAsia"/>
              </w:rPr>
              <w:t>0.56</w:t>
            </w:r>
          </w:p>
        </w:tc>
        <w:tc>
          <w:tcPr>
            <w:tcW w:w="851"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合格</w:t>
            </w:r>
          </w:p>
        </w:tc>
      </w:tr>
      <w:tr w:rsidR="00C3566B" w:rsidRPr="00AA7E27" w:rsidTr="009F628E">
        <w:trPr>
          <w:trHeight w:val="454"/>
          <w:jc w:val="center"/>
        </w:trPr>
        <w:tc>
          <w:tcPr>
            <w:tcW w:w="851"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2062</w:t>
            </w:r>
          </w:p>
        </w:tc>
        <w:tc>
          <w:tcPr>
            <w:tcW w:w="1276"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XMTJ0052</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spacing w:line="281" w:lineRule="auto"/>
              <w:jc w:val="center"/>
            </w:pPr>
            <w:r w:rsidRPr="00AA7E27">
              <w:rPr>
                <w:rFonts w:hint="eastAsia"/>
              </w:rPr>
              <w:t>497.1</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spacing w:line="281" w:lineRule="auto"/>
              <w:jc w:val="center"/>
            </w:pPr>
            <w:r w:rsidRPr="00AA7E27">
              <w:rPr>
                <w:rFonts w:hint="eastAsia"/>
              </w:rPr>
              <w:t>500</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spacing w:line="281" w:lineRule="auto"/>
              <w:jc w:val="center"/>
            </w:pPr>
            <w:r w:rsidRPr="00AA7E27">
              <w:rPr>
                <w:rFonts w:hint="eastAsia"/>
              </w:rPr>
              <w:t>0.58</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spacing w:line="281" w:lineRule="auto"/>
              <w:jc w:val="center"/>
            </w:pPr>
            <w:r w:rsidRPr="00AA7E27">
              <w:rPr>
                <w:rFonts w:hint="eastAsia"/>
              </w:rPr>
              <w:t>498.9</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jc w:val="center"/>
            </w:pPr>
            <w:r w:rsidRPr="00AA7E27">
              <w:rPr>
                <w:rFonts w:hint="eastAsia"/>
              </w:rPr>
              <w:t>500</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spacing w:line="281" w:lineRule="auto"/>
              <w:jc w:val="center"/>
            </w:pPr>
            <w:r w:rsidRPr="00AA7E27">
              <w:rPr>
                <w:rFonts w:hint="eastAsia"/>
              </w:rPr>
              <w:t>0.22</w:t>
            </w:r>
          </w:p>
        </w:tc>
        <w:tc>
          <w:tcPr>
            <w:tcW w:w="851"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合格</w:t>
            </w:r>
          </w:p>
        </w:tc>
      </w:tr>
      <w:tr w:rsidR="00C3566B" w:rsidRPr="00AA7E27" w:rsidTr="009F628E">
        <w:trPr>
          <w:trHeight w:val="454"/>
          <w:jc w:val="center"/>
        </w:trPr>
        <w:tc>
          <w:tcPr>
            <w:tcW w:w="851"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2062</w:t>
            </w:r>
          </w:p>
        </w:tc>
        <w:tc>
          <w:tcPr>
            <w:tcW w:w="1276"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XMTJ0053</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spacing w:line="281" w:lineRule="auto"/>
              <w:jc w:val="center"/>
            </w:pPr>
            <w:r w:rsidRPr="00AA7E27">
              <w:rPr>
                <w:rFonts w:hint="eastAsia"/>
              </w:rPr>
              <w:t>500.6</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1F3641">
            <w:pPr>
              <w:jc w:val="center"/>
            </w:pPr>
            <w:r w:rsidRPr="00AA7E27">
              <w:rPr>
                <w:rFonts w:hint="eastAsia"/>
              </w:rPr>
              <w:t>500</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D86A1A" w:rsidP="001F3641">
            <w:pPr>
              <w:spacing w:line="281" w:lineRule="auto"/>
              <w:jc w:val="center"/>
            </w:pPr>
            <w:r w:rsidRPr="00AA7E27">
              <w:rPr>
                <w:rFonts w:hint="eastAsia"/>
              </w:rPr>
              <w:t>-</w:t>
            </w:r>
            <w:r w:rsidR="00C3566B" w:rsidRPr="00AA7E27">
              <w:rPr>
                <w:rFonts w:hint="eastAsia"/>
              </w:rPr>
              <w:t>0.12</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D86A1A" w:rsidP="005C682F">
            <w:pPr>
              <w:spacing w:line="281" w:lineRule="auto"/>
              <w:jc w:val="center"/>
            </w:pPr>
            <w:r w:rsidRPr="00AA7E27">
              <w:rPr>
                <w:rFonts w:hint="eastAsia"/>
              </w:rPr>
              <w:t>500</w:t>
            </w:r>
            <w:r w:rsidR="00C3566B" w:rsidRPr="00AA7E27">
              <w:rPr>
                <w:rFonts w:hint="eastAsia"/>
              </w:rPr>
              <w:t>.8</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5C682F">
            <w:pPr>
              <w:spacing w:line="281" w:lineRule="auto"/>
              <w:jc w:val="center"/>
            </w:pPr>
            <w:r w:rsidRPr="00AA7E27">
              <w:rPr>
                <w:rFonts w:hint="eastAsia"/>
              </w:rPr>
              <w:t>500</w:t>
            </w:r>
          </w:p>
        </w:tc>
        <w:tc>
          <w:tcPr>
            <w:tcW w:w="1134"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rsidP="00D86A1A">
            <w:pPr>
              <w:spacing w:line="281" w:lineRule="auto"/>
              <w:jc w:val="center"/>
            </w:pPr>
            <w:r w:rsidRPr="00AA7E27">
              <w:rPr>
                <w:rFonts w:hint="eastAsia"/>
              </w:rPr>
              <w:t>-0.</w:t>
            </w:r>
            <w:r w:rsidR="00D86A1A" w:rsidRPr="00AA7E27">
              <w:rPr>
                <w:rFonts w:hint="eastAsia"/>
              </w:rPr>
              <w:t>16</w:t>
            </w:r>
          </w:p>
        </w:tc>
        <w:tc>
          <w:tcPr>
            <w:tcW w:w="851" w:type="dxa"/>
            <w:tcBorders>
              <w:top w:val="single" w:sz="4" w:space="0" w:color="auto"/>
              <w:left w:val="single" w:sz="4" w:space="0" w:color="auto"/>
              <w:bottom w:val="single" w:sz="4" w:space="0" w:color="auto"/>
              <w:right w:val="single" w:sz="4" w:space="0" w:color="auto"/>
            </w:tcBorders>
            <w:vAlign w:val="center"/>
          </w:tcPr>
          <w:p w:rsidR="00C3566B" w:rsidRPr="00AA7E27" w:rsidRDefault="00C3566B">
            <w:pPr>
              <w:jc w:val="center"/>
            </w:pPr>
            <w:r w:rsidRPr="00AA7E27">
              <w:rPr>
                <w:rFonts w:hint="eastAsia"/>
              </w:rPr>
              <w:t>合格</w:t>
            </w:r>
          </w:p>
        </w:tc>
      </w:tr>
    </w:tbl>
    <w:p w:rsidR="009F628E" w:rsidRPr="00AA7E27" w:rsidRDefault="009F628E" w:rsidP="00BB7F16">
      <w:pPr>
        <w:spacing w:beforeLines="100"/>
        <w:jc w:val="center"/>
        <w:rPr>
          <w:b/>
          <w:sz w:val="24"/>
          <w:highlight w:val="yellow"/>
        </w:rPr>
      </w:pPr>
    </w:p>
    <w:p w:rsidR="004555D9" w:rsidRPr="00AA7E27" w:rsidRDefault="004555D9" w:rsidP="009F628E">
      <w:pPr>
        <w:jc w:val="center"/>
        <w:rPr>
          <w:b/>
          <w:sz w:val="24"/>
        </w:rPr>
      </w:pPr>
      <w:r w:rsidRPr="00AA7E27">
        <w:rPr>
          <w:rFonts w:hint="eastAsia"/>
          <w:b/>
          <w:sz w:val="24"/>
        </w:rPr>
        <w:t>表</w:t>
      </w:r>
      <w:r w:rsidRPr="00AA7E27">
        <w:rPr>
          <w:rFonts w:hint="eastAsia"/>
          <w:b/>
          <w:sz w:val="24"/>
        </w:rPr>
        <w:t>7-</w:t>
      </w:r>
      <w:r w:rsidR="007048E1" w:rsidRPr="00AA7E27">
        <w:rPr>
          <w:rFonts w:hint="eastAsia"/>
          <w:b/>
          <w:sz w:val="24"/>
        </w:rPr>
        <w:t>7</w:t>
      </w:r>
      <w:r w:rsidRPr="00AA7E27">
        <w:rPr>
          <w:rFonts w:hint="eastAsia"/>
          <w:b/>
          <w:sz w:val="24"/>
        </w:rPr>
        <w:t xml:space="preserve"> </w:t>
      </w:r>
      <w:r w:rsidRPr="00AA7E27">
        <w:rPr>
          <w:rFonts w:hint="eastAsia"/>
          <w:b/>
          <w:sz w:val="24"/>
        </w:rPr>
        <w:t>噪声测量前、后校正结果</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979"/>
        <w:gridCol w:w="1578"/>
        <w:gridCol w:w="1631"/>
        <w:gridCol w:w="1624"/>
        <w:gridCol w:w="2828"/>
      </w:tblGrid>
      <w:tr w:rsidR="004555D9" w:rsidRPr="00AA7E27" w:rsidTr="00DA4DDA">
        <w:trPr>
          <w:cantSplit/>
          <w:trHeight w:val="454"/>
          <w:jc w:val="center"/>
        </w:trPr>
        <w:tc>
          <w:tcPr>
            <w:tcW w:w="1979" w:type="dxa"/>
            <w:vMerge w:val="restart"/>
            <w:vAlign w:val="center"/>
          </w:tcPr>
          <w:p w:rsidR="004555D9" w:rsidRPr="00AA7E27" w:rsidRDefault="004555D9">
            <w:pPr>
              <w:pStyle w:val="afe"/>
              <w:rPr>
                <w:color w:val="auto"/>
              </w:rPr>
            </w:pPr>
            <w:r w:rsidRPr="00AA7E27">
              <w:rPr>
                <w:color w:val="auto"/>
              </w:rPr>
              <w:t>测量时间</w:t>
            </w:r>
          </w:p>
        </w:tc>
        <w:tc>
          <w:tcPr>
            <w:tcW w:w="4833" w:type="dxa"/>
            <w:gridSpan w:val="3"/>
            <w:tcBorders>
              <w:bottom w:val="single" w:sz="6" w:space="0" w:color="auto"/>
            </w:tcBorders>
            <w:vAlign w:val="center"/>
          </w:tcPr>
          <w:p w:rsidR="004555D9" w:rsidRPr="00AA7E27" w:rsidRDefault="004555D9">
            <w:pPr>
              <w:pStyle w:val="afe"/>
              <w:rPr>
                <w:color w:val="auto"/>
              </w:rPr>
            </w:pPr>
            <w:r w:rsidRPr="00AA7E27">
              <w:rPr>
                <w:color w:val="auto"/>
              </w:rPr>
              <w:t>校准声级</w:t>
            </w:r>
            <w:r w:rsidRPr="00AA7E27">
              <w:rPr>
                <w:rFonts w:hint="eastAsia"/>
                <w:color w:val="auto"/>
              </w:rPr>
              <w:t>dB</w:t>
            </w:r>
            <w:r w:rsidRPr="00AA7E27">
              <w:rPr>
                <w:rFonts w:hint="eastAsia"/>
                <w:color w:val="auto"/>
              </w:rPr>
              <w:t>（</w:t>
            </w:r>
            <w:r w:rsidRPr="00AA7E27">
              <w:rPr>
                <w:rFonts w:hint="eastAsia"/>
                <w:color w:val="auto"/>
              </w:rPr>
              <w:t>A</w:t>
            </w:r>
            <w:r w:rsidRPr="00AA7E27">
              <w:rPr>
                <w:rFonts w:hint="eastAsia"/>
                <w:color w:val="auto"/>
              </w:rPr>
              <w:t>）</w:t>
            </w:r>
          </w:p>
        </w:tc>
        <w:tc>
          <w:tcPr>
            <w:tcW w:w="2828" w:type="dxa"/>
            <w:vMerge w:val="restart"/>
            <w:vAlign w:val="center"/>
          </w:tcPr>
          <w:p w:rsidR="004555D9" w:rsidRPr="00AA7E27" w:rsidRDefault="004555D9">
            <w:pPr>
              <w:pStyle w:val="afe"/>
              <w:rPr>
                <w:color w:val="auto"/>
              </w:rPr>
            </w:pPr>
            <w:r w:rsidRPr="00AA7E27">
              <w:rPr>
                <w:color w:val="auto"/>
              </w:rPr>
              <w:t>备注</w:t>
            </w:r>
          </w:p>
        </w:tc>
      </w:tr>
      <w:tr w:rsidR="004555D9" w:rsidRPr="00AA7E27" w:rsidTr="00DA4DDA">
        <w:trPr>
          <w:cantSplit/>
          <w:trHeight w:val="454"/>
          <w:jc w:val="center"/>
        </w:trPr>
        <w:tc>
          <w:tcPr>
            <w:tcW w:w="1979" w:type="dxa"/>
            <w:vMerge/>
            <w:vAlign w:val="center"/>
          </w:tcPr>
          <w:p w:rsidR="004555D9" w:rsidRPr="00AA7E27" w:rsidRDefault="004555D9">
            <w:pPr>
              <w:pStyle w:val="afe"/>
              <w:rPr>
                <w:color w:val="auto"/>
              </w:rPr>
            </w:pPr>
          </w:p>
        </w:tc>
        <w:tc>
          <w:tcPr>
            <w:tcW w:w="1578" w:type="dxa"/>
            <w:tcBorders>
              <w:top w:val="single" w:sz="6" w:space="0" w:color="auto"/>
              <w:right w:val="single" w:sz="6" w:space="0" w:color="auto"/>
            </w:tcBorders>
            <w:vAlign w:val="center"/>
          </w:tcPr>
          <w:p w:rsidR="004555D9" w:rsidRPr="00AA7E27" w:rsidRDefault="004555D9">
            <w:pPr>
              <w:pStyle w:val="afe"/>
              <w:rPr>
                <w:color w:val="auto"/>
              </w:rPr>
            </w:pPr>
            <w:r w:rsidRPr="00AA7E27">
              <w:rPr>
                <w:rFonts w:hint="eastAsia"/>
                <w:color w:val="auto"/>
              </w:rPr>
              <w:t>测量前</w:t>
            </w:r>
          </w:p>
        </w:tc>
        <w:tc>
          <w:tcPr>
            <w:tcW w:w="1631" w:type="dxa"/>
            <w:tcBorders>
              <w:top w:val="single" w:sz="6" w:space="0" w:color="auto"/>
              <w:left w:val="single" w:sz="6" w:space="0" w:color="auto"/>
            </w:tcBorders>
            <w:vAlign w:val="center"/>
          </w:tcPr>
          <w:p w:rsidR="004555D9" w:rsidRPr="00AA7E27" w:rsidRDefault="004555D9">
            <w:pPr>
              <w:pStyle w:val="afe"/>
              <w:rPr>
                <w:color w:val="auto"/>
              </w:rPr>
            </w:pPr>
            <w:r w:rsidRPr="00AA7E27">
              <w:rPr>
                <w:rFonts w:hint="eastAsia"/>
                <w:color w:val="auto"/>
              </w:rPr>
              <w:t>测量后</w:t>
            </w:r>
          </w:p>
        </w:tc>
        <w:tc>
          <w:tcPr>
            <w:tcW w:w="1624" w:type="dxa"/>
            <w:tcBorders>
              <w:top w:val="single" w:sz="6" w:space="0" w:color="auto"/>
              <w:left w:val="single" w:sz="6" w:space="0" w:color="auto"/>
            </w:tcBorders>
            <w:vAlign w:val="center"/>
          </w:tcPr>
          <w:p w:rsidR="004555D9" w:rsidRPr="00AA7E27" w:rsidRDefault="004555D9">
            <w:pPr>
              <w:pStyle w:val="afe"/>
              <w:rPr>
                <w:color w:val="auto"/>
              </w:rPr>
            </w:pPr>
            <w:r w:rsidRPr="00AA7E27">
              <w:rPr>
                <w:rFonts w:hint="eastAsia"/>
                <w:color w:val="auto"/>
              </w:rPr>
              <w:t>差值</w:t>
            </w:r>
          </w:p>
        </w:tc>
        <w:tc>
          <w:tcPr>
            <w:tcW w:w="2828" w:type="dxa"/>
            <w:vMerge/>
            <w:vAlign w:val="center"/>
          </w:tcPr>
          <w:p w:rsidR="004555D9" w:rsidRPr="00AA7E27" w:rsidRDefault="004555D9">
            <w:pPr>
              <w:pStyle w:val="afe"/>
              <w:rPr>
                <w:color w:val="auto"/>
              </w:rPr>
            </w:pPr>
          </w:p>
        </w:tc>
      </w:tr>
      <w:tr w:rsidR="004555D9" w:rsidRPr="00AA7E27" w:rsidTr="00DA4DDA">
        <w:trPr>
          <w:cantSplit/>
          <w:trHeight w:val="454"/>
          <w:jc w:val="center"/>
        </w:trPr>
        <w:tc>
          <w:tcPr>
            <w:tcW w:w="1979" w:type="dxa"/>
            <w:vAlign w:val="center"/>
          </w:tcPr>
          <w:p w:rsidR="004555D9" w:rsidRPr="00AA7E27" w:rsidRDefault="004555D9" w:rsidP="008E333C">
            <w:pPr>
              <w:pStyle w:val="afe"/>
              <w:rPr>
                <w:color w:val="auto"/>
              </w:rPr>
            </w:pPr>
            <w:r w:rsidRPr="00AA7E27">
              <w:rPr>
                <w:rFonts w:hint="eastAsia"/>
                <w:color w:val="auto"/>
              </w:rPr>
              <w:t>201</w:t>
            </w:r>
            <w:r w:rsidR="007B4CD8" w:rsidRPr="00AA7E27">
              <w:rPr>
                <w:rFonts w:hint="eastAsia"/>
                <w:color w:val="auto"/>
              </w:rPr>
              <w:t>8</w:t>
            </w:r>
            <w:r w:rsidRPr="00AA7E27">
              <w:rPr>
                <w:rFonts w:hint="eastAsia"/>
                <w:color w:val="auto"/>
              </w:rPr>
              <w:t>年</w:t>
            </w:r>
            <w:r w:rsidR="007B4CD8" w:rsidRPr="00AA7E27">
              <w:rPr>
                <w:rFonts w:hint="eastAsia"/>
                <w:color w:val="auto"/>
              </w:rPr>
              <w:t>0</w:t>
            </w:r>
            <w:r w:rsidR="008E333C" w:rsidRPr="00AA7E27">
              <w:rPr>
                <w:rFonts w:hint="eastAsia"/>
                <w:color w:val="auto"/>
              </w:rPr>
              <w:t>4</w:t>
            </w:r>
            <w:r w:rsidRPr="00AA7E27">
              <w:rPr>
                <w:rFonts w:hint="eastAsia"/>
                <w:color w:val="auto"/>
              </w:rPr>
              <w:t>月</w:t>
            </w:r>
            <w:r w:rsidR="008E333C" w:rsidRPr="00AA7E27">
              <w:rPr>
                <w:rFonts w:hint="eastAsia"/>
                <w:color w:val="auto"/>
              </w:rPr>
              <w:t>19</w:t>
            </w:r>
            <w:r w:rsidRPr="00AA7E27">
              <w:rPr>
                <w:rFonts w:hint="eastAsia"/>
                <w:color w:val="auto"/>
              </w:rPr>
              <w:t>日</w:t>
            </w:r>
          </w:p>
        </w:tc>
        <w:tc>
          <w:tcPr>
            <w:tcW w:w="1578" w:type="dxa"/>
            <w:vAlign w:val="center"/>
          </w:tcPr>
          <w:p w:rsidR="004555D9" w:rsidRPr="00AA7E27" w:rsidRDefault="004555D9" w:rsidP="00D86A1A">
            <w:pPr>
              <w:pStyle w:val="afe"/>
              <w:rPr>
                <w:color w:val="auto"/>
              </w:rPr>
            </w:pPr>
            <w:r w:rsidRPr="00AA7E27">
              <w:rPr>
                <w:rFonts w:hint="eastAsia"/>
                <w:color w:val="auto"/>
              </w:rPr>
              <w:t>93.</w:t>
            </w:r>
            <w:r w:rsidR="00D86A1A" w:rsidRPr="00AA7E27">
              <w:rPr>
                <w:rFonts w:hint="eastAsia"/>
                <w:color w:val="auto"/>
              </w:rPr>
              <w:t>8</w:t>
            </w:r>
          </w:p>
        </w:tc>
        <w:tc>
          <w:tcPr>
            <w:tcW w:w="1631" w:type="dxa"/>
            <w:tcBorders>
              <w:top w:val="single" w:sz="6" w:space="0" w:color="auto"/>
              <w:right w:val="single" w:sz="6" w:space="0" w:color="auto"/>
            </w:tcBorders>
            <w:vAlign w:val="center"/>
          </w:tcPr>
          <w:p w:rsidR="004555D9" w:rsidRPr="00AA7E27" w:rsidRDefault="00D86A1A">
            <w:pPr>
              <w:spacing w:line="360" w:lineRule="exact"/>
              <w:jc w:val="center"/>
            </w:pPr>
            <w:r w:rsidRPr="00AA7E27">
              <w:rPr>
                <w:rFonts w:hint="eastAsia"/>
              </w:rPr>
              <w:t>93.8</w:t>
            </w:r>
          </w:p>
        </w:tc>
        <w:tc>
          <w:tcPr>
            <w:tcW w:w="1624" w:type="dxa"/>
            <w:tcBorders>
              <w:top w:val="single" w:sz="6" w:space="0" w:color="auto"/>
              <w:left w:val="single" w:sz="6" w:space="0" w:color="auto"/>
            </w:tcBorders>
            <w:vAlign w:val="center"/>
          </w:tcPr>
          <w:p w:rsidR="004555D9" w:rsidRPr="00AA7E27" w:rsidRDefault="00D86A1A">
            <w:pPr>
              <w:spacing w:line="360" w:lineRule="exact"/>
              <w:ind w:leftChars="100" w:left="1575" w:hangingChars="650" w:hanging="1365"/>
              <w:jc w:val="center"/>
            </w:pPr>
            <w:r w:rsidRPr="00AA7E27">
              <w:rPr>
                <w:rFonts w:hint="eastAsia"/>
              </w:rPr>
              <w:t>0</w:t>
            </w:r>
          </w:p>
        </w:tc>
        <w:tc>
          <w:tcPr>
            <w:tcW w:w="2828" w:type="dxa"/>
            <w:vMerge w:val="restart"/>
            <w:vAlign w:val="center"/>
          </w:tcPr>
          <w:p w:rsidR="004555D9" w:rsidRPr="00AA7E27" w:rsidRDefault="004555D9" w:rsidP="00C3566B">
            <w:pPr>
              <w:spacing w:line="300" w:lineRule="auto"/>
            </w:pPr>
            <w:r w:rsidRPr="00AA7E27">
              <w:t>测量前后校准声级差值小于</w:t>
            </w:r>
            <w:r w:rsidRPr="00AA7E27">
              <w:rPr>
                <w:rFonts w:hint="eastAsia"/>
              </w:rPr>
              <w:t>0.5dB</w:t>
            </w:r>
            <w:r w:rsidRPr="00AA7E27">
              <w:rPr>
                <w:rFonts w:hint="eastAsia"/>
              </w:rPr>
              <w:t>（</w:t>
            </w:r>
            <w:r w:rsidRPr="00AA7E27">
              <w:rPr>
                <w:rFonts w:hint="eastAsia"/>
              </w:rPr>
              <w:t>A</w:t>
            </w:r>
            <w:r w:rsidRPr="00AA7E27">
              <w:rPr>
                <w:rFonts w:hint="eastAsia"/>
              </w:rPr>
              <w:t>）</w:t>
            </w:r>
            <w:r w:rsidR="00C3566B" w:rsidRPr="00AA7E27">
              <w:rPr>
                <w:rFonts w:hint="eastAsia"/>
              </w:rPr>
              <w:t>，</w:t>
            </w:r>
            <w:r w:rsidRPr="00AA7E27">
              <w:rPr>
                <w:rFonts w:hint="eastAsia"/>
              </w:rPr>
              <w:t>测量数据有效</w:t>
            </w:r>
            <w:r w:rsidR="00DA4DDA" w:rsidRPr="00AA7E27">
              <w:rPr>
                <w:rFonts w:hint="eastAsia"/>
              </w:rPr>
              <w:t>，声校准器标准值为</w:t>
            </w:r>
            <w:r w:rsidR="00DA4DDA" w:rsidRPr="00AA7E27">
              <w:rPr>
                <w:rFonts w:hint="eastAsia"/>
              </w:rPr>
              <w:t>94.0dB</w:t>
            </w:r>
            <w:r w:rsidR="00DA4DDA" w:rsidRPr="00AA7E27">
              <w:rPr>
                <w:rFonts w:hint="eastAsia"/>
              </w:rPr>
              <w:t>（</w:t>
            </w:r>
            <w:r w:rsidR="00DA4DDA" w:rsidRPr="00AA7E27">
              <w:rPr>
                <w:rFonts w:hint="eastAsia"/>
              </w:rPr>
              <w:t>A</w:t>
            </w:r>
            <w:r w:rsidR="00DA4DDA" w:rsidRPr="00AA7E27">
              <w:rPr>
                <w:rFonts w:hint="eastAsia"/>
              </w:rPr>
              <w:t>）</w:t>
            </w:r>
          </w:p>
        </w:tc>
      </w:tr>
      <w:tr w:rsidR="004555D9" w:rsidRPr="00AA7E27" w:rsidTr="00DA4DDA">
        <w:trPr>
          <w:cantSplit/>
          <w:trHeight w:val="454"/>
          <w:jc w:val="center"/>
        </w:trPr>
        <w:tc>
          <w:tcPr>
            <w:tcW w:w="1979" w:type="dxa"/>
            <w:vAlign w:val="center"/>
          </w:tcPr>
          <w:p w:rsidR="004555D9" w:rsidRPr="00AA7E27" w:rsidRDefault="004555D9" w:rsidP="008E333C">
            <w:pPr>
              <w:pStyle w:val="afe"/>
              <w:rPr>
                <w:color w:val="auto"/>
              </w:rPr>
            </w:pPr>
            <w:r w:rsidRPr="00AA7E27">
              <w:rPr>
                <w:rFonts w:hint="eastAsia"/>
                <w:color w:val="auto"/>
              </w:rPr>
              <w:t>201</w:t>
            </w:r>
            <w:r w:rsidR="007B4CD8" w:rsidRPr="00AA7E27">
              <w:rPr>
                <w:rFonts w:hint="eastAsia"/>
                <w:color w:val="auto"/>
              </w:rPr>
              <w:t>8</w:t>
            </w:r>
            <w:r w:rsidRPr="00AA7E27">
              <w:rPr>
                <w:rFonts w:hint="eastAsia"/>
                <w:color w:val="auto"/>
              </w:rPr>
              <w:t>年</w:t>
            </w:r>
            <w:r w:rsidR="007B4CD8" w:rsidRPr="00AA7E27">
              <w:rPr>
                <w:rFonts w:hint="eastAsia"/>
                <w:color w:val="auto"/>
              </w:rPr>
              <w:t>0</w:t>
            </w:r>
            <w:r w:rsidR="008E333C" w:rsidRPr="00AA7E27">
              <w:rPr>
                <w:rFonts w:hint="eastAsia"/>
                <w:color w:val="auto"/>
              </w:rPr>
              <w:t>4</w:t>
            </w:r>
            <w:r w:rsidRPr="00AA7E27">
              <w:rPr>
                <w:rFonts w:hint="eastAsia"/>
                <w:color w:val="auto"/>
              </w:rPr>
              <w:t>月</w:t>
            </w:r>
            <w:r w:rsidR="008E333C" w:rsidRPr="00AA7E27">
              <w:rPr>
                <w:rFonts w:hint="eastAsia"/>
                <w:color w:val="auto"/>
              </w:rPr>
              <w:t>20</w:t>
            </w:r>
            <w:r w:rsidRPr="00AA7E27">
              <w:rPr>
                <w:rFonts w:hint="eastAsia"/>
                <w:color w:val="auto"/>
              </w:rPr>
              <w:t>日</w:t>
            </w:r>
          </w:p>
        </w:tc>
        <w:tc>
          <w:tcPr>
            <w:tcW w:w="1578" w:type="dxa"/>
            <w:vAlign w:val="center"/>
          </w:tcPr>
          <w:p w:rsidR="004555D9" w:rsidRPr="00AA7E27" w:rsidRDefault="00D86A1A">
            <w:pPr>
              <w:pStyle w:val="afe"/>
              <w:rPr>
                <w:color w:val="auto"/>
              </w:rPr>
            </w:pPr>
            <w:r w:rsidRPr="00AA7E27">
              <w:rPr>
                <w:rFonts w:hint="eastAsia"/>
                <w:color w:val="auto"/>
              </w:rPr>
              <w:t>93.8</w:t>
            </w:r>
          </w:p>
        </w:tc>
        <w:tc>
          <w:tcPr>
            <w:tcW w:w="1631" w:type="dxa"/>
            <w:tcBorders>
              <w:right w:val="single" w:sz="6" w:space="0" w:color="auto"/>
            </w:tcBorders>
            <w:vAlign w:val="center"/>
          </w:tcPr>
          <w:p w:rsidR="004555D9" w:rsidRPr="00AA7E27" w:rsidRDefault="00D86A1A">
            <w:pPr>
              <w:spacing w:line="360" w:lineRule="exact"/>
              <w:jc w:val="center"/>
            </w:pPr>
            <w:r w:rsidRPr="00AA7E27">
              <w:rPr>
                <w:rFonts w:hint="eastAsia"/>
              </w:rPr>
              <w:t>93.8</w:t>
            </w:r>
          </w:p>
        </w:tc>
        <w:tc>
          <w:tcPr>
            <w:tcW w:w="1624" w:type="dxa"/>
            <w:tcBorders>
              <w:left w:val="single" w:sz="6" w:space="0" w:color="auto"/>
            </w:tcBorders>
            <w:vAlign w:val="center"/>
          </w:tcPr>
          <w:p w:rsidR="004555D9" w:rsidRPr="00AA7E27" w:rsidRDefault="00D86A1A">
            <w:pPr>
              <w:spacing w:line="360" w:lineRule="exact"/>
              <w:ind w:leftChars="100" w:left="1575" w:hangingChars="650" w:hanging="1365"/>
              <w:jc w:val="center"/>
            </w:pPr>
            <w:r w:rsidRPr="00AA7E27">
              <w:rPr>
                <w:rFonts w:hint="eastAsia"/>
              </w:rPr>
              <w:t>0</w:t>
            </w:r>
          </w:p>
        </w:tc>
        <w:tc>
          <w:tcPr>
            <w:tcW w:w="2828" w:type="dxa"/>
            <w:vMerge/>
            <w:vAlign w:val="center"/>
          </w:tcPr>
          <w:p w:rsidR="004555D9" w:rsidRPr="00AA7E27" w:rsidRDefault="004555D9"/>
        </w:tc>
      </w:tr>
    </w:tbl>
    <w:p w:rsidR="004555D9" w:rsidRPr="00AA7E27" w:rsidRDefault="004555D9" w:rsidP="00BB7F16">
      <w:pPr>
        <w:spacing w:beforeLines="100" w:line="360" w:lineRule="auto"/>
        <w:outlineLvl w:val="0"/>
        <w:rPr>
          <w:b/>
          <w:sz w:val="36"/>
          <w:szCs w:val="36"/>
        </w:rPr>
      </w:pPr>
      <w:bookmarkStart w:id="104" w:name="_Toc354241649"/>
      <w:bookmarkStart w:id="105" w:name="_Toc516659348"/>
      <w:bookmarkEnd w:id="101"/>
      <w:bookmarkEnd w:id="102"/>
      <w:bookmarkEnd w:id="103"/>
      <w:r w:rsidRPr="00AA7E27">
        <w:rPr>
          <w:rFonts w:hint="eastAsia"/>
          <w:b/>
          <w:sz w:val="36"/>
          <w:szCs w:val="36"/>
        </w:rPr>
        <w:lastRenderedPageBreak/>
        <w:t>8</w:t>
      </w:r>
      <w:r w:rsidRPr="00AA7E27">
        <w:rPr>
          <w:b/>
          <w:sz w:val="36"/>
          <w:szCs w:val="36"/>
        </w:rPr>
        <w:t xml:space="preserve"> </w:t>
      </w:r>
      <w:r w:rsidRPr="00AA7E27">
        <w:rPr>
          <w:rFonts w:hint="eastAsia"/>
          <w:b/>
          <w:sz w:val="36"/>
          <w:szCs w:val="36"/>
        </w:rPr>
        <w:t>验收监测结果及分析</w:t>
      </w:r>
      <w:bookmarkEnd w:id="104"/>
      <w:bookmarkEnd w:id="105"/>
    </w:p>
    <w:p w:rsidR="004555D9" w:rsidRPr="00AA7E27" w:rsidRDefault="004555D9">
      <w:pPr>
        <w:spacing w:line="360" w:lineRule="auto"/>
        <w:outlineLvl w:val="1"/>
        <w:rPr>
          <w:b/>
          <w:sz w:val="32"/>
          <w:szCs w:val="32"/>
        </w:rPr>
      </w:pPr>
      <w:bookmarkStart w:id="106" w:name="_Toc354241650"/>
      <w:bookmarkStart w:id="107" w:name="_Toc516659349"/>
      <w:r w:rsidRPr="00AA7E27">
        <w:rPr>
          <w:rFonts w:hint="eastAsia"/>
          <w:b/>
          <w:sz w:val="32"/>
          <w:szCs w:val="32"/>
        </w:rPr>
        <w:t>8</w:t>
      </w:r>
      <w:r w:rsidRPr="00AA7E27">
        <w:rPr>
          <w:b/>
          <w:sz w:val="32"/>
          <w:szCs w:val="32"/>
        </w:rPr>
        <w:t>.1</w:t>
      </w:r>
      <w:bookmarkEnd w:id="106"/>
      <w:r w:rsidRPr="00AA7E27">
        <w:rPr>
          <w:rFonts w:hint="eastAsia"/>
          <w:b/>
          <w:sz w:val="32"/>
          <w:szCs w:val="32"/>
        </w:rPr>
        <w:t xml:space="preserve"> </w:t>
      </w:r>
      <w:r w:rsidRPr="00AA7E27">
        <w:rPr>
          <w:rFonts w:hint="eastAsia"/>
          <w:b/>
          <w:sz w:val="32"/>
          <w:szCs w:val="32"/>
        </w:rPr>
        <w:t>监测期间工况</w:t>
      </w:r>
      <w:bookmarkEnd w:id="107"/>
    </w:p>
    <w:p w:rsidR="00DA4DDA" w:rsidRPr="00AA7E27" w:rsidRDefault="00DA4DDA" w:rsidP="00BB7F16">
      <w:pPr>
        <w:spacing w:beforeLines="50" w:line="360" w:lineRule="auto"/>
        <w:ind w:firstLineChars="200" w:firstLine="480"/>
        <w:rPr>
          <w:sz w:val="24"/>
        </w:rPr>
      </w:pPr>
      <w:r w:rsidRPr="00AA7E27">
        <w:rPr>
          <w:rFonts w:hint="eastAsia"/>
          <w:sz w:val="24"/>
        </w:rPr>
        <w:t>根据验收监测现场工况核</w:t>
      </w:r>
      <w:r w:rsidRPr="00AA7E27">
        <w:rPr>
          <w:sz w:val="24"/>
        </w:rPr>
        <w:t>实情况，</w:t>
      </w:r>
      <w:r w:rsidRPr="00AA7E27">
        <w:rPr>
          <w:rFonts w:hint="eastAsia"/>
          <w:sz w:val="24"/>
        </w:rPr>
        <w:t>验收监测期间即</w:t>
      </w:r>
      <w:r w:rsidRPr="00AA7E27">
        <w:rPr>
          <w:sz w:val="24"/>
        </w:rPr>
        <w:t>201</w:t>
      </w:r>
      <w:r w:rsidRPr="00AA7E27">
        <w:rPr>
          <w:rFonts w:hint="eastAsia"/>
          <w:sz w:val="24"/>
        </w:rPr>
        <w:t>8</w:t>
      </w:r>
      <w:r w:rsidRPr="00AA7E27">
        <w:rPr>
          <w:sz w:val="24"/>
        </w:rPr>
        <w:t>年</w:t>
      </w:r>
      <w:r w:rsidRPr="00AA7E27">
        <w:rPr>
          <w:rFonts w:hint="eastAsia"/>
          <w:sz w:val="24"/>
        </w:rPr>
        <w:t>04</w:t>
      </w:r>
      <w:r w:rsidRPr="00AA7E27">
        <w:rPr>
          <w:sz w:val="24"/>
        </w:rPr>
        <w:t>月</w:t>
      </w:r>
      <w:r w:rsidRPr="00AA7E27">
        <w:rPr>
          <w:rFonts w:hint="eastAsia"/>
          <w:sz w:val="24"/>
        </w:rPr>
        <w:t>1</w:t>
      </w:r>
      <w:r w:rsidR="008765AF" w:rsidRPr="00AA7E27">
        <w:rPr>
          <w:rFonts w:hint="eastAsia"/>
          <w:sz w:val="24"/>
        </w:rPr>
        <w:t>7</w:t>
      </w:r>
      <w:r w:rsidRPr="00AA7E27">
        <w:rPr>
          <w:sz w:val="24"/>
        </w:rPr>
        <w:t>日</w:t>
      </w:r>
      <w:r w:rsidRPr="00AA7E27">
        <w:rPr>
          <w:rFonts w:hint="eastAsia"/>
          <w:sz w:val="24"/>
        </w:rPr>
        <w:t>至</w:t>
      </w:r>
      <w:r w:rsidRPr="00AA7E27">
        <w:rPr>
          <w:sz w:val="24"/>
        </w:rPr>
        <w:t>201</w:t>
      </w:r>
      <w:r w:rsidRPr="00AA7E27">
        <w:rPr>
          <w:rFonts w:hint="eastAsia"/>
          <w:sz w:val="24"/>
        </w:rPr>
        <w:t>8</w:t>
      </w:r>
      <w:r w:rsidRPr="00AA7E27">
        <w:rPr>
          <w:sz w:val="24"/>
        </w:rPr>
        <w:t>年</w:t>
      </w:r>
      <w:r w:rsidRPr="00AA7E27">
        <w:rPr>
          <w:rFonts w:hint="eastAsia"/>
          <w:sz w:val="24"/>
        </w:rPr>
        <w:t>04</w:t>
      </w:r>
      <w:r w:rsidRPr="00AA7E27">
        <w:rPr>
          <w:sz w:val="24"/>
        </w:rPr>
        <w:t>月</w:t>
      </w:r>
      <w:r w:rsidRPr="00AA7E27">
        <w:rPr>
          <w:rFonts w:hint="eastAsia"/>
          <w:sz w:val="24"/>
        </w:rPr>
        <w:t>21</w:t>
      </w:r>
      <w:r w:rsidRPr="00AA7E27">
        <w:rPr>
          <w:sz w:val="24"/>
        </w:rPr>
        <w:t>日</w:t>
      </w:r>
      <w:r w:rsidRPr="00AA7E27">
        <w:rPr>
          <w:rFonts w:hint="eastAsia"/>
          <w:sz w:val="24"/>
        </w:rPr>
        <w:t>期间，企业均正常生产。各环保处理设施均正常运行。</w:t>
      </w:r>
      <w:r w:rsidRPr="00AA7E27">
        <w:rPr>
          <w:sz w:val="24"/>
        </w:rPr>
        <w:t>该企业</w:t>
      </w:r>
      <w:r w:rsidR="007204E4" w:rsidRPr="00AA7E27">
        <w:rPr>
          <w:sz w:val="24"/>
        </w:rPr>
        <w:t>201</w:t>
      </w:r>
      <w:r w:rsidR="007204E4" w:rsidRPr="00AA7E27">
        <w:rPr>
          <w:rFonts w:hint="eastAsia"/>
          <w:sz w:val="24"/>
        </w:rPr>
        <w:t>8</w:t>
      </w:r>
      <w:r w:rsidR="007204E4" w:rsidRPr="00AA7E27">
        <w:rPr>
          <w:sz w:val="24"/>
        </w:rPr>
        <w:t>年</w:t>
      </w:r>
      <w:r w:rsidR="007204E4" w:rsidRPr="00AA7E27">
        <w:rPr>
          <w:rFonts w:hint="eastAsia"/>
          <w:sz w:val="24"/>
        </w:rPr>
        <w:t>04</w:t>
      </w:r>
      <w:r w:rsidR="007204E4" w:rsidRPr="00AA7E27">
        <w:rPr>
          <w:sz w:val="24"/>
        </w:rPr>
        <w:t>月</w:t>
      </w:r>
      <w:r w:rsidR="007204E4" w:rsidRPr="00AA7E27">
        <w:rPr>
          <w:rFonts w:hint="eastAsia"/>
          <w:sz w:val="24"/>
        </w:rPr>
        <w:t>17</w:t>
      </w:r>
      <w:r w:rsidRPr="00AA7E27">
        <w:rPr>
          <w:sz w:val="24"/>
        </w:rPr>
        <w:t>日</w:t>
      </w:r>
      <w:r w:rsidRPr="00AA7E27">
        <w:rPr>
          <w:rFonts w:hint="eastAsia"/>
          <w:sz w:val="24"/>
        </w:rPr>
        <w:t>至</w:t>
      </w:r>
      <w:r w:rsidRPr="00AA7E27">
        <w:rPr>
          <w:sz w:val="24"/>
        </w:rPr>
        <w:t>201</w:t>
      </w:r>
      <w:r w:rsidRPr="00AA7E27">
        <w:rPr>
          <w:rFonts w:hint="eastAsia"/>
          <w:sz w:val="24"/>
        </w:rPr>
        <w:t>8</w:t>
      </w:r>
      <w:r w:rsidRPr="00AA7E27">
        <w:rPr>
          <w:sz w:val="24"/>
        </w:rPr>
        <w:t>年</w:t>
      </w:r>
      <w:r w:rsidRPr="00AA7E27">
        <w:rPr>
          <w:rFonts w:hint="eastAsia"/>
          <w:sz w:val="24"/>
        </w:rPr>
        <w:t>04</w:t>
      </w:r>
      <w:r w:rsidRPr="00AA7E27">
        <w:rPr>
          <w:sz w:val="24"/>
        </w:rPr>
        <w:t>月</w:t>
      </w:r>
      <w:r w:rsidRPr="00AA7E27">
        <w:rPr>
          <w:rFonts w:hint="eastAsia"/>
          <w:sz w:val="24"/>
        </w:rPr>
        <w:t>21</w:t>
      </w:r>
      <w:r w:rsidRPr="00AA7E27">
        <w:rPr>
          <w:sz w:val="24"/>
        </w:rPr>
        <w:t>日</w:t>
      </w:r>
      <w:r w:rsidRPr="00AA7E27">
        <w:rPr>
          <w:rFonts w:hint="eastAsia"/>
          <w:sz w:val="24"/>
        </w:rPr>
        <w:t>期间长晶炉全部开启，监测期间每天均生产平片</w:t>
      </w:r>
      <w:r w:rsidRPr="00AA7E27">
        <w:rPr>
          <w:rFonts w:hint="eastAsia"/>
          <w:sz w:val="24"/>
        </w:rPr>
        <w:t>12</w:t>
      </w:r>
      <w:r w:rsidRPr="00AA7E27">
        <w:rPr>
          <w:rFonts w:hint="eastAsia"/>
          <w:sz w:val="24"/>
        </w:rPr>
        <w:t>万片（折成</w:t>
      </w:r>
      <w:r w:rsidRPr="00AA7E27">
        <w:rPr>
          <w:rFonts w:hint="eastAsia"/>
          <w:sz w:val="24"/>
        </w:rPr>
        <w:t>2</w:t>
      </w:r>
      <w:r w:rsidRPr="00AA7E27">
        <w:rPr>
          <w:rFonts w:hint="eastAsia"/>
          <w:sz w:val="24"/>
        </w:rPr>
        <w:t>″），每天均生产图形化衬底</w:t>
      </w:r>
      <w:r w:rsidRPr="00AA7E27">
        <w:rPr>
          <w:rFonts w:hint="eastAsia"/>
          <w:sz w:val="24"/>
        </w:rPr>
        <w:t>8</w:t>
      </w:r>
      <w:r w:rsidRPr="00AA7E27">
        <w:rPr>
          <w:rFonts w:hint="eastAsia"/>
          <w:sz w:val="24"/>
        </w:rPr>
        <w:t>万片（折成</w:t>
      </w:r>
      <w:r w:rsidRPr="00AA7E27">
        <w:rPr>
          <w:rFonts w:hint="eastAsia"/>
          <w:sz w:val="24"/>
        </w:rPr>
        <w:t>2</w:t>
      </w:r>
      <w:r w:rsidRPr="00AA7E27">
        <w:rPr>
          <w:rFonts w:hint="eastAsia"/>
          <w:sz w:val="24"/>
        </w:rPr>
        <w:t>″），达到达到设计生产能力日产平片</w:t>
      </w:r>
      <w:r w:rsidRPr="00AA7E27">
        <w:rPr>
          <w:rFonts w:hint="eastAsia"/>
          <w:sz w:val="24"/>
        </w:rPr>
        <w:t>12</w:t>
      </w:r>
      <w:r w:rsidRPr="00AA7E27">
        <w:rPr>
          <w:rFonts w:hint="eastAsia"/>
          <w:sz w:val="24"/>
        </w:rPr>
        <w:t>万片、图形化衬底</w:t>
      </w:r>
      <w:r w:rsidRPr="00AA7E27">
        <w:rPr>
          <w:rFonts w:hint="eastAsia"/>
          <w:sz w:val="24"/>
        </w:rPr>
        <w:t>8</w:t>
      </w:r>
      <w:r w:rsidRPr="00AA7E27">
        <w:rPr>
          <w:rFonts w:hint="eastAsia"/>
          <w:sz w:val="24"/>
        </w:rPr>
        <w:t>万片的</w:t>
      </w:r>
      <w:r w:rsidRPr="00AA7E27">
        <w:rPr>
          <w:rFonts w:hint="eastAsia"/>
          <w:sz w:val="24"/>
        </w:rPr>
        <w:t>100%</w:t>
      </w:r>
      <w:r w:rsidRPr="00AA7E27">
        <w:rPr>
          <w:rFonts w:hint="eastAsia"/>
          <w:sz w:val="24"/>
        </w:rPr>
        <w:t>及</w:t>
      </w:r>
      <w:r w:rsidRPr="00AA7E27">
        <w:rPr>
          <w:rFonts w:hint="eastAsia"/>
          <w:sz w:val="24"/>
        </w:rPr>
        <w:t>100%</w:t>
      </w:r>
      <w:r w:rsidRPr="00AA7E27">
        <w:rPr>
          <w:rFonts w:hint="eastAsia"/>
          <w:sz w:val="24"/>
        </w:rPr>
        <w:t>。</w:t>
      </w:r>
      <w:r w:rsidR="0075484D">
        <w:rPr>
          <w:rFonts w:hint="eastAsia"/>
          <w:sz w:val="24"/>
        </w:rPr>
        <w:t>（</w:t>
      </w:r>
      <w:r w:rsidRPr="00AA7E27">
        <w:rPr>
          <w:sz w:val="24"/>
        </w:rPr>
        <w:t>工况证明</w:t>
      </w:r>
      <w:r w:rsidRPr="00AA7E27">
        <w:rPr>
          <w:rFonts w:hint="eastAsia"/>
          <w:sz w:val="24"/>
        </w:rPr>
        <w:t>见附件）</w:t>
      </w:r>
      <w:r w:rsidRPr="00AA7E27">
        <w:rPr>
          <w:bCs/>
          <w:sz w:val="24"/>
        </w:rPr>
        <w:t>。</w:t>
      </w:r>
    </w:p>
    <w:p w:rsidR="004555D9" w:rsidRPr="00AA7E27" w:rsidRDefault="004555D9">
      <w:pPr>
        <w:spacing w:line="360" w:lineRule="auto"/>
        <w:outlineLvl w:val="1"/>
        <w:rPr>
          <w:b/>
          <w:sz w:val="32"/>
          <w:szCs w:val="32"/>
        </w:rPr>
      </w:pPr>
      <w:bookmarkStart w:id="108" w:name="_Toc516659350"/>
      <w:r w:rsidRPr="00AA7E27">
        <w:rPr>
          <w:rFonts w:hint="eastAsia"/>
          <w:b/>
          <w:sz w:val="32"/>
          <w:szCs w:val="32"/>
        </w:rPr>
        <w:t>8</w:t>
      </w:r>
      <w:r w:rsidRPr="00AA7E27">
        <w:rPr>
          <w:b/>
          <w:sz w:val="32"/>
          <w:szCs w:val="32"/>
        </w:rPr>
        <w:t>.</w:t>
      </w:r>
      <w:r w:rsidRPr="00AA7E27">
        <w:rPr>
          <w:rFonts w:hint="eastAsia"/>
          <w:b/>
          <w:sz w:val="32"/>
          <w:szCs w:val="32"/>
        </w:rPr>
        <w:t xml:space="preserve">2 </w:t>
      </w:r>
      <w:r w:rsidRPr="00AA7E27">
        <w:rPr>
          <w:rFonts w:hint="eastAsia"/>
          <w:b/>
          <w:sz w:val="32"/>
          <w:szCs w:val="32"/>
        </w:rPr>
        <w:t>废水监测结果</w:t>
      </w:r>
      <w:r w:rsidR="006570BE" w:rsidRPr="00AA7E27">
        <w:rPr>
          <w:rFonts w:hint="eastAsia"/>
          <w:b/>
          <w:sz w:val="32"/>
          <w:szCs w:val="32"/>
        </w:rPr>
        <w:t>及分析</w:t>
      </w:r>
      <w:bookmarkEnd w:id="108"/>
    </w:p>
    <w:p w:rsidR="00C41A27" w:rsidRPr="00AA7E27" w:rsidRDefault="00C41A27" w:rsidP="00765A68">
      <w:pPr>
        <w:spacing w:line="360" w:lineRule="auto"/>
        <w:ind w:firstLineChars="250" w:firstLine="600"/>
        <w:rPr>
          <w:sz w:val="24"/>
        </w:rPr>
      </w:pPr>
      <w:r w:rsidRPr="00AA7E27">
        <w:rPr>
          <w:rFonts w:hint="eastAsia"/>
          <w:sz w:val="24"/>
        </w:rPr>
        <w:t>本次验收分两个周期对项目</w:t>
      </w:r>
      <w:r w:rsidR="00BB136A" w:rsidRPr="00AA7E27">
        <w:rPr>
          <w:rFonts w:hint="eastAsia"/>
          <w:sz w:val="24"/>
        </w:rPr>
        <w:t>生活污水排放口排放的污水、</w:t>
      </w:r>
      <w:r w:rsidR="00BB136A" w:rsidRPr="00AA7E27">
        <w:rPr>
          <w:rFonts w:hint="eastAsia"/>
          <w:sz w:val="24"/>
        </w:rPr>
        <w:t>1#</w:t>
      </w:r>
      <w:r w:rsidR="00BB136A" w:rsidRPr="00AA7E27">
        <w:rPr>
          <w:rFonts w:hint="eastAsia"/>
          <w:sz w:val="24"/>
        </w:rPr>
        <w:t>污水站</w:t>
      </w:r>
      <w:r w:rsidRPr="00AA7E27">
        <w:rPr>
          <w:rFonts w:hint="eastAsia"/>
          <w:sz w:val="24"/>
        </w:rPr>
        <w:t>口、</w:t>
      </w:r>
      <w:r w:rsidR="00BB136A" w:rsidRPr="00AA7E27">
        <w:rPr>
          <w:rFonts w:hint="eastAsia"/>
          <w:sz w:val="24"/>
        </w:rPr>
        <w:t>1#</w:t>
      </w:r>
      <w:r w:rsidR="00BB136A" w:rsidRPr="00AA7E27">
        <w:rPr>
          <w:rFonts w:hint="eastAsia"/>
          <w:sz w:val="24"/>
        </w:rPr>
        <w:t>污水站</w:t>
      </w:r>
      <w:r w:rsidRPr="00AA7E27">
        <w:rPr>
          <w:rFonts w:hint="eastAsia"/>
          <w:sz w:val="24"/>
        </w:rPr>
        <w:t>出口废水</w:t>
      </w:r>
      <w:r w:rsidR="00FF4A2E" w:rsidRPr="00AA7E27">
        <w:rPr>
          <w:rFonts w:hint="eastAsia"/>
          <w:sz w:val="24"/>
        </w:rPr>
        <w:t>及</w:t>
      </w:r>
      <w:r w:rsidR="00BB136A" w:rsidRPr="00AA7E27">
        <w:rPr>
          <w:rFonts w:hint="eastAsia"/>
          <w:sz w:val="24"/>
        </w:rPr>
        <w:t>2#</w:t>
      </w:r>
      <w:r w:rsidR="00BB136A" w:rsidRPr="00AA7E27">
        <w:rPr>
          <w:rFonts w:hint="eastAsia"/>
          <w:sz w:val="24"/>
        </w:rPr>
        <w:t>污水站进口、</w:t>
      </w:r>
      <w:r w:rsidR="00BB136A" w:rsidRPr="00AA7E27">
        <w:rPr>
          <w:rFonts w:hint="eastAsia"/>
          <w:sz w:val="24"/>
        </w:rPr>
        <w:t>2#</w:t>
      </w:r>
      <w:r w:rsidR="00BB136A" w:rsidRPr="00AA7E27">
        <w:rPr>
          <w:rFonts w:hint="eastAsia"/>
          <w:sz w:val="24"/>
        </w:rPr>
        <w:t>污水站出口废水的</w:t>
      </w:r>
      <w:r w:rsidRPr="00AA7E27">
        <w:rPr>
          <w:rFonts w:hint="eastAsia"/>
          <w:sz w:val="24"/>
        </w:rPr>
        <w:t>排放情况进行监测。废水中各污染物的监测结果详见下表</w:t>
      </w:r>
      <w:r w:rsidRPr="00AA7E27">
        <w:rPr>
          <w:rFonts w:hint="eastAsia"/>
          <w:sz w:val="24"/>
        </w:rPr>
        <w:t>8</w:t>
      </w:r>
      <w:r w:rsidRPr="00AA7E27">
        <w:rPr>
          <w:sz w:val="24"/>
        </w:rPr>
        <w:t>-</w:t>
      </w:r>
      <w:r w:rsidRPr="00AA7E27">
        <w:rPr>
          <w:rFonts w:hint="eastAsia"/>
          <w:sz w:val="24"/>
        </w:rPr>
        <w:t>1</w:t>
      </w:r>
      <w:r w:rsidRPr="00AA7E27">
        <w:rPr>
          <w:rFonts w:hint="eastAsia"/>
          <w:sz w:val="24"/>
        </w:rPr>
        <w:t>。</w:t>
      </w:r>
    </w:p>
    <w:p w:rsidR="004555D9" w:rsidRPr="00AA7E27" w:rsidRDefault="004555D9" w:rsidP="00BB7F16">
      <w:pPr>
        <w:spacing w:beforeLines="50" w:line="360" w:lineRule="auto"/>
        <w:jc w:val="center"/>
        <w:rPr>
          <w:rFonts w:hAnsi="宋体"/>
          <w:sz w:val="18"/>
          <w:szCs w:val="18"/>
        </w:rPr>
      </w:pPr>
      <w:r w:rsidRPr="00AA7E27">
        <w:rPr>
          <w:rFonts w:hint="eastAsia"/>
          <w:b/>
          <w:bCs/>
          <w:sz w:val="24"/>
        </w:rPr>
        <w:t>表</w:t>
      </w:r>
      <w:r w:rsidRPr="00AA7E27">
        <w:rPr>
          <w:rFonts w:hint="eastAsia"/>
          <w:b/>
          <w:bCs/>
          <w:sz w:val="24"/>
        </w:rPr>
        <w:t>8-1</w:t>
      </w:r>
      <w:r w:rsidRPr="00AA7E27">
        <w:rPr>
          <w:rFonts w:hint="eastAsia"/>
          <w:b/>
          <w:bCs/>
          <w:sz w:val="24"/>
        </w:rPr>
        <w:t>废水监测结果及分析表</w:t>
      </w:r>
    </w:p>
    <w:tbl>
      <w:tblPr>
        <w:tblW w:w="10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48"/>
        <w:gridCol w:w="803"/>
        <w:gridCol w:w="1168"/>
        <w:gridCol w:w="1114"/>
        <w:gridCol w:w="1144"/>
        <w:gridCol w:w="1158"/>
        <w:gridCol w:w="1063"/>
        <w:gridCol w:w="1134"/>
        <w:gridCol w:w="1098"/>
        <w:gridCol w:w="1079"/>
      </w:tblGrid>
      <w:tr w:rsidR="009D2D1A" w:rsidRPr="00AA7E27" w:rsidTr="009D2D1A">
        <w:trPr>
          <w:trHeight w:val="539"/>
          <w:tblHeader/>
          <w:jc w:val="center"/>
        </w:trPr>
        <w:tc>
          <w:tcPr>
            <w:tcW w:w="1148" w:type="dxa"/>
            <w:tcBorders>
              <w:top w:val="single" w:sz="4" w:space="0" w:color="auto"/>
              <w:left w:val="single" w:sz="4" w:space="0" w:color="auto"/>
              <w:bottom w:val="single" w:sz="4" w:space="0" w:color="auto"/>
              <w:right w:val="single" w:sz="4" w:space="0" w:color="auto"/>
            </w:tcBorders>
            <w:vAlign w:val="center"/>
          </w:tcPr>
          <w:p w:rsidR="009D2D1A" w:rsidRPr="00AA7E27" w:rsidRDefault="009D2D1A" w:rsidP="009D2D1A">
            <w:pPr>
              <w:spacing w:line="281" w:lineRule="auto"/>
              <w:jc w:val="center"/>
              <w:rPr>
                <w:b/>
                <w:szCs w:val="21"/>
              </w:rPr>
            </w:pPr>
            <w:r w:rsidRPr="00AA7E27">
              <w:rPr>
                <w:rFonts w:hint="eastAsia"/>
                <w:b/>
                <w:szCs w:val="21"/>
              </w:rPr>
              <w:t>采样</w:t>
            </w:r>
          </w:p>
          <w:p w:rsidR="009D2D1A" w:rsidRPr="00AA7E27" w:rsidRDefault="009D2D1A" w:rsidP="009D2D1A">
            <w:pPr>
              <w:spacing w:line="281" w:lineRule="auto"/>
              <w:jc w:val="center"/>
              <w:rPr>
                <w:b/>
                <w:szCs w:val="21"/>
              </w:rPr>
            </w:pPr>
            <w:r w:rsidRPr="00AA7E27">
              <w:rPr>
                <w:rFonts w:hint="eastAsia"/>
                <w:b/>
                <w:szCs w:val="21"/>
              </w:rPr>
              <w:t>时间</w:t>
            </w:r>
          </w:p>
        </w:tc>
        <w:tc>
          <w:tcPr>
            <w:tcW w:w="803" w:type="dxa"/>
            <w:tcBorders>
              <w:top w:val="single" w:sz="4" w:space="0" w:color="auto"/>
              <w:left w:val="single" w:sz="4" w:space="0" w:color="auto"/>
              <w:bottom w:val="single" w:sz="4" w:space="0" w:color="auto"/>
              <w:right w:val="single" w:sz="4" w:space="0" w:color="auto"/>
            </w:tcBorders>
            <w:vAlign w:val="center"/>
          </w:tcPr>
          <w:p w:rsidR="009D2D1A" w:rsidRPr="00AA7E27" w:rsidRDefault="009D2D1A" w:rsidP="009D2D1A">
            <w:pPr>
              <w:spacing w:line="281" w:lineRule="auto"/>
              <w:jc w:val="center"/>
              <w:rPr>
                <w:b/>
                <w:szCs w:val="21"/>
              </w:rPr>
            </w:pPr>
            <w:r w:rsidRPr="00AA7E27">
              <w:rPr>
                <w:rFonts w:hint="eastAsia"/>
                <w:b/>
                <w:szCs w:val="21"/>
              </w:rPr>
              <w:t>采样</w:t>
            </w:r>
          </w:p>
          <w:p w:rsidR="009D2D1A" w:rsidRPr="00AA7E27" w:rsidRDefault="009D2D1A" w:rsidP="009D2D1A">
            <w:pPr>
              <w:spacing w:line="281" w:lineRule="auto"/>
              <w:jc w:val="center"/>
              <w:rPr>
                <w:b/>
                <w:szCs w:val="21"/>
              </w:rPr>
            </w:pPr>
            <w:r w:rsidRPr="00AA7E27">
              <w:rPr>
                <w:rFonts w:hint="eastAsia"/>
                <w:b/>
                <w:szCs w:val="21"/>
              </w:rPr>
              <w:t>地点</w:t>
            </w:r>
          </w:p>
        </w:tc>
        <w:tc>
          <w:tcPr>
            <w:tcW w:w="1168" w:type="dxa"/>
            <w:tcBorders>
              <w:top w:val="single" w:sz="4" w:space="0" w:color="auto"/>
              <w:left w:val="single" w:sz="4" w:space="0" w:color="auto"/>
              <w:bottom w:val="single" w:sz="4" w:space="0" w:color="auto"/>
              <w:right w:val="single" w:sz="4" w:space="0" w:color="auto"/>
            </w:tcBorders>
            <w:vAlign w:val="center"/>
          </w:tcPr>
          <w:p w:rsidR="009D2D1A" w:rsidRPr="00AA7E27" w:rsidRDefault="009D2D1A" w:rsidP="009D2D1A">
            <w:pPr>
              <w:spacing w:line="281" w:lineRule="auto"/>
              <w:jc w:val="center"/>
              <w:rPr>
                <w:b/>
                <w:szCs w:val="21"/>
              </w:rPr>
            </w:pPr>
            <w:r w:rsidRPr="00AA7E27">
              <w:rPr>
                <w:rFonts w:hint="eastAsia"/>
                <w:b/>
                <w:szCs w:val="21"/>
              </w:rPr>
              <w:t>次数</w:t>
            </w:r>
          </w:p>
        </w:tc>
        <w:tc>
          <w:tcPr>
            <w:tcW w:w="1114" w:type="dxa"/>
            <w:tcBorders>
              <w:top w:val="single" w:sz="4" w:space="0" w:color="auto"/>
              <w:left w:val="single" w:sz="4" w:space="0" w:color="auto"/>
              <w:bottom w:val="single" w:sz="4" w:space="0" w:color="auto"/>
              <w:right w:val="single" w:sz="4" w:space="0" w:color="auto"/>
            </w:tcBorders>
            <w:vAlign w:val="center"/>
          </w:tcPr>
          <w:p w:rsidR="009D2D1A" w:rsidRPr="00AA7E27" w:rsidRDefault="009D2D1A" w:rsidP="009D2D1A">
            <w:pPr>
              <w:spacing w:line="281" w:lineRule="auto"/>
              <w:jc w:val="center"/>
              <w:rPr>
                <w:b/>
                <w:szCs w:val="21"/>
              </w:rPr>
            </w:pPr>
            <w:r w:rsidRPr="00AA7E27">
              <w:rPr>
                <w:b/>
                <w:szCs w:val="21"/>
              </w:rPr>
              <w:t>pH</w:t>
            </w:r>
            <w:r w:rsidRPr="00AA7E27">
              <w:rPr>
                <w:rFonts w:hint="eastAsia"/>
                <w:b/>
                <w:szCs w:val="21"/>
              </w:rPr>
              <w:t>值</w:t>
            </w:r>
            <w:r w:rsidRPr="00AA7E27">
              <w:rPr>
                <w:b/>
                <w:szCs w:val="21"/>
              </w:rPr>
              <w:br/>
            </w:r>
            <w:r w:rsidRPr="00AA7E27">
              <w:rPr>
                <w:rFonts w:hint="eastAsia"/>
                <w:b/>
                <w:szCs w:val="21"/>
              </w:rPr>
              <w:t>(</w:t>
            </w:r>
            <w:r w:rsidRPr="00AA7E27">
              <w:rPr>
                <w:rFonts w:hint="eastAsia"/>
                <w:b/>
                <w:szCs w:val="21"/>
              </w:rPr>
              <w:t>无量纲</w:t>
            </w:r>
            <w:r w:rsidRPr="00AA7E27">
              <w:rPr>
                <w:rFonts w:hint="eastAsia"/>
                <w:b/>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9D2D1A" w:rsidRPr="00AA7E27" w:rsidRDefault="00BB136A" w:rsidP="00BB136A">
            <w:pPr>
              <w:spacing w:line="281" w:lineRule="auto"/>
              <w:jc w:val="center"/>
              <w:rPr>
                <w:b/>
                <w:szCs w:val="21"/>
              </w:rPr>
            </w:pPr>
            <w:bookmarkStart w:id="109" w:name="_Toc354241652"/>
            <w:bookmarkStart w:id="110" w:name="_Toc354242789"/>
            <w:r w:rsidRPr="00AA7E27">
              <w:rPr>
                <w:b/>
                <w:szCs w:val="21"/>
              </w:rPr>
              <w:t>SS</w:t>
            </w:r>
          </w:p>
          <w:p w:rsidR="009D2D1A" w:rsidRPr="00AA7E27" w:rsidRDefault="009D2D1A" w:rsidP="009D2D1A">
            <w:pPr>
              <w:spacing w:line="281" w:lineRule="auto"/>
              <w:jc w:val="center"/>
              <w:rPr>
                <w:b/>
                <w:szCs w:val="21"/>
              </w:rPr>
            </w:pPr>
            <w:r w:rsidRPr="00AA7E27">
              <w:rPr>
                <w:rFonts w:hint="eastAsia"/>
                <w:b/>
                <w:szCs w:val="21"/>
              </w:rPr>
              <w:t>(</w:t>
            </w:r>
            <w:r w:rsidRPr="00AA7E27">
              <w:rPr>
                <w:b/>
                <w:sz w:val="18"/>
                <w:szCs w:val="18"/>
              </w:rPr>
              <w:t>mg/L</w:t>
            </w:r>
            <w:bookmarkEnd w:id="109"/>
            <w:bookmarkEnd w:id="110"/>
            <w:r w:rsidRPr="00AA7E27">
              <w:rPr>
                <w:rFonts w:hint="eastAsia"/>
                <w:b/>
                <w:szCs w:val="21"/>
              </w:rPr>
              <w:t>)</w:t>
            </w:r>
          </w:p>
        </w:tc>
        <w:tc>
          <w:tcPr>
            <w:tcW w:w="1158" w:type="dxa"/>
            <w:tcBorders>
              <w:top w:val="single" w:sz="4" w:space="0" w:color="auto"/>
              <w:left w:val="single" w:sz="4" w:space="0" w:color="auto"/>
              <w:bottom w:val="single" w:sz="4" w:space="0" w:color="auto"/>
              <w:right w:val="single" w:sz="4" w:space="0" w:color="auto"/>
            </w:tcBorders>
            <w:vAlign w:val="center"/>
          </w:tcPr>
          <w:p w:rsidR="009D2D1A" w:rsidRPr="00AA7E27" w:rsidRDefault="00BB136A" w:rsidP="009D2D1A">
            <w:pPr>
              <w:snapToGrid w:val="0"/>
              <w:spacing w:line="281" w:lineRule="auto"/>
              <w:jc w:val="center"/>
              <w:rPr>
                <w:b/>
                <w:szCs w:val="21"/>
                <w:vertAlign w:val="subscript"/>
              </w:rPr>
            </w:pPr>
            <w:r w:rsidRPr="00AA7E27">
              <w:rPr>
                <w:b/>
                <w:szCs w:val="21"/>
              </w:rPr>
              <w:t>COD</w:t>
            </w:r>
            <w:r w:rsidRPr="00AA7E27">
              <w:rPr>
                <w:b/>
                <w:szCs w:val="21"/>
                <w:vertAlign w:val="subscript"/>
              </w:rPr>
              <w:t>Cr</w:t>
            </w:r>
            <w:r w:rsidRPr="00AA7E27">
              <w:rPr>
                <w:b/>
                <w:szCs w:val="21"/>
              </w:rPr>
              <w:t xml:space="preserve"> </w:t>
            </w:r>
          </w:p>
          <w:p w:rsidR="009D2D1A" w:rsidRPr="00AA7E27" w:rsidRDefault="009D2D1A" w:rsidP="009D2D1A">
            <w:pPr>
              <w:snapToGrid w:val="0"/>
              <w:spacing w:line="281" w:lineRule="auto"/>
              <w:jc w:val="center"/>
              <w:rPr>
                <w:b/>
                <w:szCs w:val="21"/>
              </w:rPr>
            </w:pPr>
            <w:r w:rsidRPr="00AA7E27">
              <w:rPr>
                <w:rFonts w:hint="eastAsia"/>
                <w:b/>
                <w:szCs w:val="21"/>
              </w:rPr>
              <w:t>(</w:t>
            </w:r>
            <w:r w:rsidRPr="00AA7E27">
              <w:rPr>
                <w:b/>
                <w:sz w:val="18"/>
                <w:szCs w:val="18"/>
              </w:rPr>
              <w:t>mg/L</w:t>
            </w:r>
            <w:r w:rsidRPr="00AA7E27">
              <w:rPr>
                <w:rFonts w:hint="eastAsia"/>
                <w:b/>
                <w:szCs w:val="21"/>
              </w:rPr>
              <w:t>)</w:t>
            </w:r>
          </w:p>
        </w:tc>
        <w:tc>
          <w:tcPr>
            <w:tcW w:w="1063" w:type="dxa"/>
            <w:tcBorders>
              <w:top w:val="single" w:sz="4" w:space="0" w:color="auto"/>
              <w:left w:val="single" w:sz="4" w:space="0" w:color="auto"/>
              <w:bottom w:val="single" w:sz="4" w:space="0" w:color="auto"/>
              <w:right w:val="single" w:sz="4" w:space="0" w:color="auto"/>
            </w:tcBorders>
            <w:vAlign w:val="center"/>
          </w:tcPr>
          <w:p w:rsidR="009D2D1A" w:rsidRPr="00AA7E27" w:rsidRDefault="00BB136A" w:rsidP="009D2D1A">
            <w:pPr>
              <w:snapToGrid w:val="0"/>
              <w:spacing w:line="281" w:lineRule="auto"/>
              <w:jc w:val="center"/>
              <w:rPr>
                <w:b/>
                <w:szCs w:val="21"/>
              </w:rPr>
            </w:pPr>
            <w:r w:rsidRPr="00AA7E27">
              <w:rPr>
                <w:b/>
                <w:szCs w:val="21"/>
              </w:rPr>
              <w:t>BOD</w:t>
            </w:r>
            <w:r w:rsidRPr="00AA7E27">
              <w:rPr>
                <w:b/>
                <w:szCs w:val="21"/>
                <w:vertAlign w:val="subscript"/>
              </w:rPr>
              <w:t>5</w:t>
            </w:r>
          </w:p>
          <w:p w:rsidR="009D2D1A" w:rsidRPr="00AA7E27" w:rsidRDefault="009D2D1A" w:rsidP="009D2D1A">
            <w:pPr>
              <w:snapToGrid w:val="0"/>
              <w:spacing w:line="281" w:lineRule="auto"/>
              <w:jc w:val="center"/>
              <w:rPr>
                <w:b/>
                <w:szCs w:val="21"/>
              </w:rPr>
            </w:pPr>
            <w:r w:rsidRPr="00AA7E27">
              <w:rPr>
                <w:rFonts w:hint="eastAsia"/>
                <w:b/>
                <w:szCs w:val="21"/>
              </w:rPr>
              <w:t>(</w:t>
            </w:r>
            <w:r w:rsidRPr="00AA7E27">
              <w:rPr>
                <w:b/>
                <w:sz w:val="18"/>
                <w:szCs w:val="18"/>
              </w:rPr>
              <w:t>mg/L</w:t>
            </w:r>
            <w:r w:rsidRPr="00AA7E27">
              <w:rPr>
                <w:rFonts w:hint="eastAsia"/>
                <w:b/>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rsidR="009D2D1A" w:rsidRPr="00AA7E27" w:rsidRDefault="00BB136A" w:rsidP="009D2D1A">
            <w:pPr>
              <w:snapToGrid w:val="0"/>
              <w:spacing w:line="281" w:lineRule="auto"/>
              <w:jc w:val="center"/>
              <w:rPr>
                <w:b/>
                <w:szCs w:val="21"/>
              </w:rPr>
            </w:pPr>
            <w:r w:rsidRPr="00AA7E27">
              <w:rPr>
                <w:rFonts w:hint="eastAsia"/>
                <w:b/>
                <w:szCs w:val="21"/>
              </w:rPr>
              <w:t>NH</w:t>
            </w:r>
            <w:r w:rsidRPr="00AA7E27">
              <w:rPr>
                <w:rFonts w:hint="eastAsia"/>
                <w:b/>
                <w:szCs w:val="21"/>
                <w:vertAlign w:val="subscript"/>
              </w:rPr>
              <w:t>3</w:t>
            </w:r>
            <w:r w:rsidRPr="00AA7E27">
              <w:rPr>
                <w:rFonts w:hint="eastAsia"/>
                <w:b/>
                <w:szCs w:val="21"/>
              </w:rPr>
              <w:t xml:space="preserve">-N </w:t>
            </w:r>
            <w:r w:rsidR="009D2D1A" w:rsidRPr="00AA7E27">
              <w:rPr>
                <w:rFonts w:hint="eastAsia"/>
                <w:b/>
                <w:szCs w:val="21"/>
              </w:rPr>
              <w:t>(</w:t>
            </w:r>
            <w:r w:rsidR="009D2D1A" w:rsidRPr="00AA7E27">
              <w:rPr>
                <w:b/>
                <w:sz w:val="18"/>
                <w:szCs w:val="18"/>
              </w:rPr>
              <w:t>mg/L</w:t>
            </w:r>
            <w:r w:rsidR="009D2D1A" w:rsidRPr="00AA7E27">
              <w:rPr>
                <w:rFonts w:hint="eastAsia"/>
                <w:b/>
                <w:szCs w:val="21"/>
              </w:rPr>
              <w:t>)</w:t>
            </w:r>
          </w:p>
        </w:tc>
        <w:tc>
          <w:tcPr>
            <w:tcW w:w="1098" w:type="dxa"/>
            <w:tcBorders>
              <w:top w:val="single" w:sz="4" w:space="0" w:color="auto"/>
              <w:left w:val="single" w:sz="4" w:space="0" w:color="auto"/>
              <w:bottom w:val="single" w:sz="4" w:space="0" w:color="auto"/>
              <w:right w:val="single" w:sz="4" w:space="0" w:color="auto"/>
            </w:tcBorders>
            <w:vAlign w:val="center"/>
          </w:tcPr>
          <w:p w:rsidR="009D2D1A" w:rsidRPr="00AA7E27" w:rsidRDefault="009D2D1A" w:rsidP="009D2D1A">
            <w:pPr>
              <w:snapToGrid w:val="0"/>
              <w:spacing w:line="281" w:lineRule="auto"/>
              <w:jc w:val="center"/>
              <w:rPr>
                <w:b/>
                <w:szCs w:val="21"/>
              </w:rPr>
            </w:pPr>
            <w:r w:rsidRPr="00AA7E27">
              <w:rPr>
                <w:rFonts w:hint="eastAsia"/>
                <w:b/>
                <w:szCs w:val="21"/>
              </w:rPr>
              <w:t>总磷</w:t>
            </w:r>
          </w:p>
          <w:p w:rsidR="009D2D1A" w:rsidRPr="00AA7E27" w:rsidRDefault="009D2D1A" w:rsidP="009D2D1A">
            <w:pPr>
              <w:snapToGrid w:val="0"/>
              <w:spacing w:line="281" w:lineRule="auto"/>
              <w:jc w:val="center"/>
              <w:rPr>
                <w:b/>
                <w:szCs w:val="21"/>
              </w:rPr>
            </w:pPr>
            <w:r w:rsidRPr="00AA7E27">
              <w:rPr>
                <w:rFonts w:hint="eastAsia"/>
                <w:b/>
                <w:szCs w:val="21"/>
              </w:rPr>
              <w:t>(</w:t>
            </w:r>
            <w:r w:rsidRPr="00AA7E27">
              <w:rPr>
                <w:b/>
                <w:sz w:val="18"/>
                <w:szCs w:val="18"/>
              </w:rPr>
              <w:t>mg/L</w:t>
            </w:r>
            <w:r w:rsidRPr="00AA7E27">
              <w:rPr>
                <w:rFonts w:hint="eastAsia"/>
                <w:b/>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BB136A" w:rsidRPr="00AA7E27" w:rsidRDefault="00BB136A" w:rsidP="009D2D1A">
            <w:pPr>
              <w:snapToGrid w:val="0"/>
              <w:spacing w:line="281" w:lineRule="auto"/>
              <w:jc w:val="center"/>
              <w:rPr>
                <w:b/>
                <w:szCs w:val="21"/>
              </w:rPr>
            </w:pPr>
            <w:r w:rsidRPr="00AA7E27">
              <w:rPr>
                <w:rFonts w:hint="eastAsia"/>
                <w:b/>
                <w:szCs w:val="21"/>
              </w:rPr>
              <w:t>LAS</w:t>
            </w:r>
          </w:p>
          <w:p w:rsidR="009D2D1A" w:rsidRPr="00AA7E27" w:rsidRDefault="009D2D1A" w:rsidP="009D2D1A">
            <w:pPr>
              <w:snapToGrid w:val="0"/>
              <w:spacing w:line="281" w:lineRule="auto"/>
              <w:jc w:val="center"/>
              <w:rPr>
                <w:b/>
                <w:szCs w:val="21"/>
              </w:rPr>
            </w:pPr>
            <w:r w:rsidRPr="00AA7E27">
              <w:rPr>
                <w:rFonts w:hint="eastAsia"/>
                <w:b/>
                <w:szCs w:val="21"/>
              </w:rPr>
              <w:t>(</w:t>
            </w:r>
            <w:r w:rsidRPr="00AA7E27">
              <w:rPr>
                <w:b/>
                <w:sz w:val="18"/>
                <w:szCs w:val="18"/>
              </w:rPr>
              <w:t>mg/L</w:t>
            </w:r>
            <w:r w:rsidRPr="00AA7E27">
              <w:rPr>
                <w:rFonts w:hint="eastAsia"/>
                <w:b/>
                <w:szCs w:val="21"/>
              </w:rPr>
              <w:t>)</w:t>
            </w:r>
          </w:p>
        </w:tc>
      </w:tr>
      <w:tr w:rsidR="00694925" w:rsidRPr="00AA7E27" w:rsidTr="008E333C">
        <w:trPr>
          <w:trHeight w:val="397"/>
          <w:jc w:val="center"/>
        </w:trPr>
        <w:tc>
          <w:tcPr>
            <w:tcW w:w="1148" w:type="dxa"/>
            <w:vMerge w:val="restart"/>
            <w:tcBorders>
              <w:left w:val="single" w:sz="4" w:space="0" w:color="auto"/>
              <w:right w:val="single" w:sz="4" w:space="0" w:color="auto"/>
            </w:tcBorders>
            <w:vAlign w:val="center"/>
          </w:tcPr>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9B546D" w:rsidRPr="00AA7E27" w:rsidRDefault="009B546D" w:rsidP="009D2D1A">
            <w:pPr>
              <w:jc w:val="center"/>
              <w:rPr>
                <w:szCs w:val="21"/>
              </w:rPr>
            </w:pPr>
          </w:p>
          <w:p w:rsidR="00694925" w:rsidRPr="00AA7E27" w:rsidRDefault="00694925" w:rsidP="009D2D1A">
            <w:pPr>
              <w:jc w:val="center"/>
              <w:rPr>
                <w:szCs w:val="21"/>
              </w:rPr>
            </w:pPr>
            <w:r w:rsidRPr="00AA7E27">
              <w:rPr>
                <w:rFonts w:hint="eastAsia"/>
                <w:szCs w:val="21"/>
              </w:rPr>
              <w:t>2018</w:t>
            </w:r>
            <w:r w:rsidRPr="00AA7E27">
              <w:rPr>
                <w:rFonts w:hint="eastAsia"/>
                <w:szCs w:val="21"/>
              </w:rPr>
              <w:t>年</w:t>
            </w:r>
          </w:p>
          <w:p w:rsidR="00694925" w:rsidRPr="00AA7E27" w:rsidRDefault="00694925" w:rsidP="00694925">
            <w:pPr>
              <w:spacing w:line="281" w:lineRule="auto"/>
              <w:jc w:val="center"/>
              <w:rPr>
                <w:szCs w:val="21"/>
              </w:rPr>
            </w:pPr>
            <w:r w:rsidRPr="00AA7E27">
              <w:rPr>
                <w:rFonts w:hint="eastAsia"/>
                <w:szCs w:val="21"/>
              </w:rPr>
              <w:t>04</w:t>
            </w:r>
            <w:r w:rsidRPr="00AA7E27">
              <w:rPr>
                <w:rFonts w:hint="eastAsia"/>
                <w:szCs w:val="21"/>
              </w:rPr>
              <w:t>月</w:t>
            </w:r>
            <w:r w:rsidRPr="00AA7E27">
              <w:rPr>
                <w:rFonts w:hint="eastAsia"/>
                <w:szCs w:val="21"/>
              </w:rPr>
              <w:t>20</w:t>
            </w:r>
            <w:r w:rsidRPr="00AA7E27">
              <w:rPr>
                <w:rFonts w:hint="eastAsia"/>
                <w:szCs w:val="21"/>
              </w:rPr>
              <w:t>日</w:t>
            </w: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694925">
            <w:pPr>
              <w:spacing w:line="281" w:lineRule="auto"/>
              <w:jc w:val="center"/>
              <w:rPr>
                <w:szCs w:val="21"/>
              </w:rPr>
            </w:pPr>
          </w:p>
          <w:p w:rsidR="009B546D" w:rsidRPr="00AA7E27" w:rsidRDefault="009B546D" w:rsidP="009B546D">
            <w:pPr>
              <w:jc w:val="center"/>
              <w:rPr>
                <w:szCs w:val="21"/>
              </w:rPr>
            </w:pPr>
            <w:r w:rsidRPr="00AA7E27">
              <w:rPr>
                <w:rFonts w:hint="eastAsia"/>
                <w:szCs w:val="21"/>
              </w:rPr>
              <w:t>2018</w:t>
            </w:r>
            <w:r w:rsidRPr="00AA7E27">
              <w:rPr>
                <w:rFonts w:hint="eastAsia"/>
                <w:szCs w:val="21"/>
              </w:rPr>
              <w:t>年</w:t>
            </w:r>
          </w:p>
          <w:p w:rsidR="009B546D" w:rsidRPr="00AA7E27" w:rsidRDefault="009B546D" w:rsidP="009B546D">
            <w:pPr>
              <w:spacing w:line="281" w:lineRule="auto"/>
              <w:jc w:val="center"/>
              <w:rPr>
                <w:szCs w:val="21"/>
              </w:rPr>
            </w:pPr>
            <w:r w:rsidRPr="00AA7E27">
              <w:rPr>
                <w:rFonts w:hint="eastAsia"/>
                <w:szCs w:val="21"/>
              </w:rPr>
              <w:t>04</w:t>
            </w:r>
            <w:r w:rsidRPr="00AA7E27">
              <w:rPr>
                <w:rFonts w:hint="eastAsia"/>
                <w:szCs w:val="21"/>
              </w:rPr>
              <w:t>月</w:t>
            </w:r>
            <w:r w:rsidRPr="00AA7E27">
              <w:rPr>
                <w:rFonts w:hint="eastAsia"/>
                <w:szCs w:val="21"/>
              </w:rPr>
              <w:t>20</w:t>
            </w:r>
            <w:r w:rsidRPr="00AA7E27">
              <w:rPr>
                <w:rFonts w:hint="eastAsia"/>
                <w:szCs w:val="21"/>
              </w:rPr>
              <w:t>日</w:t>
            </w:r>
          </w:p>
        </w:tc>
        <w:tc>
          <w:tcPr>
            <w:tcW w:w="803" w:type="dxa"/>
            <w:vMerge w:val="restart"/>
            <w:tcBorders>
              <w:top w:val="single" w:sz="4" w:space="0" w:color="auto"/>
              <w:left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lastRenderedPageBreak/>
              <w:t>生活污水排放口</w:t>
            </w:r>
          </w:p>
          <w:p w:rsidR="00694925" w:rsidRPr="00AA7E27" w:rsidRDefault="00694925" w:rsidP="009D2D1A">
            <w:pPr>
              <w:spacing w:line="281" w:lineRule="auto"/>
              <w:jc w:val="center"/>
              <w:rPr>
                <w:szCs w:val="21"/>
              </w:rPr>
            </w:pPr>
            <w:r w:rsidRPr="00AA7E27">
              <w:rPr>
                <w:rFonts w:hint="eastAsia"/>
              </w:rPr>
              <w:t>★</w:t>
            </w:r>
            <w:r w:rsidRPr="00AA7E27">
              <w:rPr>
                <w:rFonts w:hint="eastAsia"/>
              </w:rPr>
              <w:t>1</w:t>
            </w: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7.13</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102</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275</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142</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19.8</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2.01</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rFonts w:hint="eastAsia"/>
                <w:szCs w:val="21"/>
              </w:rPr>
              <w:t>/</w:t>
            </w:r>
          </w:p>
        </w:tc>
      </w:tr>
      <w:tr w:rsidR="00694925" w:rsidRPr="00AA7E27" w:rsidTr="008E333C">
        <w:trPr>
          <w:trHeight w:val="397"/>
          <w:jc w:val="center"/>
        </w:trPr>
        <w:tc>
          <w:tcPr>
            <w:tcW w:w="1148"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7.25</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85</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253</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137</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22.5</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1.9</w:t>
            </w:r>
            <w:r w:rsidRPr="00AA7E27">
              <w:rPr>
                <w:rFonts w:hint="eastAsia"/>
                <w:szCs w:val="21"/>
              </w:rPr>
              <w:t>0</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rFonts w:hint="eastAsia"/>
                <w:szCs w:val="21"/>
              </w:rPr>
              <w:t>/</w:t>
            </w:r>
          </w:p>
        </w:tc>
      </w:tr>
      <w:tr w:rsidR="00694925" w:rsidRPr="00AA7E27" w:rsidTr="008E333C">
        <w:trPr>
          <w:trHeight w:val="397"/>
          <w:jc w:val="center"/>
        </w:trPr>
        <w:tc>
          <w:tcPr>
            <w:tcW w:w="1148"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6.96</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91</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226</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113</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20.8</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szCs w:val="21"/>
              </w:rPr>
              <w:t>2.15</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jc w:val="center"/>
              <w:rPr>
                <w:szCs w:val="21"/>
              </w:rPr>
            </w:pPr>
            <w:r w:rsidRPr="00AA7E27">
              <w:rPr>
                <w:rFonts w:hint="eastAsia"/>
                <w:szCs w:val="21"/>
              </w:rPr>
              <w:t>/</w:t>
            </w:r>
          </w:p>
        </w:tc>
      </w:tr>
      <w:tr w:rsidR="00694925" w:rsidRPr="00AA7E27" w:rsidTr="008E333C">
        <w:trPr>
          <w:trHeight w:val="397"/>
          <w:jc w:val="center"/>
        </w:trPr>
        <w:tc>
          <w:tcPr>
            <w:tcW w:w="1148"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szCs w:val="21"/>
              </w:rPr>
              <w:t>93</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szCs w:val="21"/>
              </w:rPr>
              <w:t>251</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szCs w:val="21"/>
              </w:rPr>
              <w:t>131</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szCs w:val="21"/>
              </w:rPr>
              <w:t>21</w:t>
            </w:r>
            <w:r w:rsidRPr="00AA7E27">
              <w:rPr>
                <w:rFonts w:hint="eastAsia"/>
                <w:szCs w:val="21"/>
              </w:rPr>
              <w:t>.0</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szCs w:val="21"/>
              </w:rPr>
              <w:t>2.02</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w:t>
            </w:r>
          </w:p>
        </w:tc>
      </w:tr>
      <w:tr w:rsidR="00694925" w:rsidRPr="00AA7E27" w:rsidTr="008E333C">
        <w:trPr>
          <w:trHeight w:val="397"/>
          <w:jc w:val="center"/>
        </w:trPr>
        <w:tc>
          <w:tcPr>
            <w:tcW w:w="1148"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803" w:type="dxa"/>
            <w:vMerge w:val="restart"/>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1#</w:t>
            </w:r>
            <w:r w:rsidRPr="00AA7E27">
              <w:rPr>
                <w:rFonts w:hint="eastAsia"/>
                <w:szCs w:val="21"/>
              </w:rPr>
              <w:t>污水站进口</w:t>
            </w:r>
          </w:p>
          <w:p w:rsidR="00694925" w:rsidRPr="00AA7E27" w:rsidRDefault="00694925" w:rsidP="009D2D1A">
            <w:pPr>
              <w:spacing w:line="281" w:lineRule="auto"/>
              <w:jc w:val="center"/>
              <w:rPr>
                <w:szCs w:val="21"/>
              </w:rPr>
            </w:pPr>
            <w:r w:rsidRPr="00AA7E27">
              <w:rPr>
                <w:rFonts w:hint="eastAsia"/>
              </w:rPr>
              <w:t>★</w:t>
            </w:r>
            <w:r w:rsidRPr="00AA7E27">
              <w:rPr>
                <w:rFonts w:hint="eastAsia"/>
              </w:rPr>
              <w:t>2</w:t>
            </w: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5.01</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275</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295</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168</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szCs w:val="21"/>
              </w:rPr>
              <w:t>5.09</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szCs w:val="21"/>
              </w:rPr>
              <w:t>0.347</w:t>
            </w:r>
          </w:p>
        </w:tc>
      </w:tr>
      <w:tr w:rsidR="00694925" w:rsidRPr="00AA7E27" w:rsidTr="008E333C">
        <w:trPr>
          <w:trHeight w:val="397"/>
          <w:jc w:val="center"/>
        </w:trPr>
        <w:tc>
          <w:tcPr>
            <w:tcW w:w="1148"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5.06</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266</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342</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160</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szCs w:val="21"/>
              </w:rPr>
              <w:t>4.61</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pPr>
            <w:r w:rsidRPr="00AA7E27">
              <w:rPr>
                <w:szCs w:val="21"/>
              </w:rPr>
              <w:t>0.263</w:t>
            </w:r>
          </w:p>
        </w:tc>
      </w:tr>
      <w:tr w:rsidR="00694925" w:rsidRPr="00AA7E27" w:rsidTr="008E333C">
        <w:trPr>
          <w:trHeight w:val="397"/>
          <w:jc w:val="center"/>
        </w:trPr>
        <w:tc>
          <w:tcPr>
            <w:tcW w:w="1148"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5.03</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233</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321</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173</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szCs w:val="21"/>
              </w:rPr>
              <w:t>5.01</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pPr>
            <w:r w:rsidRPr="00AA7E27">
              <w:rPr>
                <w:szCs w:val="21"/>
              </w:rPr>
              <w:t>0.252</w:t>
            </w:r>
          </w:p>
        </w:tc>
      </w:tr>
      <w:tr w:rsidR="00694925" w:rsidRPr="00AA7E27" w:rsidTr="008E333C">
        <w:trPr>
          <w:trHeight w:val="397"/>
          <w:jc w:val="center"/>
        </w:trPr>
        <w:tc>
          <w:tcPr>
            <w:tcW w:w="1148"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r w:rsidRPr="00AA7E27">
              <w:rPr>
                <w:rFonts w:hint="eastAsia"/>
                <w:szCs w:val="21"/>
              </w:rPr>
              <w:t>258</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319</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167</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szCs w:val="21"/>
              </w:rPr>
              <w:t>4.90</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spacing w:line="260" w:lineRule="exact"/>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pPr>
            <w:r w:rsidRPr="00AA7E27">
              <w:rPr>
                <w:szCs w:val="21"/>
              </w:rPr>
              <w:t>0.287</w:t>
            </w:r>
          </w:p>
        </w:tc>
      </w:tr>
      <w:tr w:rsidR="00694925" w:rsidRPr="00AA7E27" w:rsidTr="007B6446">
        <w:trPr>
          <w:trHeight w:val="425"/>
          <w:jc w:val="center"/>
        </w:trPr>
        <w:tc>
          <w:tcPr>
            <w:tcW w:w="1148" w:type="dxa"/>
            <w:vMerge/>
            <w:tcBorders>
              <w:left w:val="single" w:sz="4" w:space="0" w:color="auto"/>
              <w:right w:val="single" w:sz="4" w:space="0" w:color="auto"/>
            </w:tcBorders>
            <w:vAlign w:val="center"/>
          </w:tcPr>
          <w:p w:rsidR="00694925" w:rsidRPr="00AA7E27" w:rsidRDefault="00694925" w:rsidP="00694925">
            <w:pPr>
              <w:rPr>
                <w:szCs w:val="21"/>
              </w:rPr>
            </w:pPr>
          </w:p>
        </w:tc>
        <w:tc>
          <w:tcPr>
            <w:tcW w:w="803" w:type="dxa"/>
            <w:vMerge w:val="restart"/>
            <w:tcBorders>
              <w:left w:val="single" w:sz="4" w:space="0" w:color="auto"/>
              <w:right w:val="single" w:sz="4" w:space="0" w:color="auto"/>
            </w:tcBorders>
            <w:vAlign w:val="center"/>
          </w:tcPr>
          <w:p w:rsidR="00694925" w:rsidRPr="00AA7E27" w:rsidRDefault="00694925" w:rsidP="00BB136A">
            <w:pPr>
              <w:spacing w:line="281" w:lineRule="auto"/>
              <w:jc w:val="center"/>
              <w:rPr>
                <w:szCs w:val="21"/>
              </w:rPr>
            </w:pPr>
            <w:r w:rsidRPr="00AA7E27">
              <w:rPr>
                <w:rFonts w:hint="eastAsia"/>
                <w:szCs w:val="21"/>
              </w:rPr>
              <w:t>1#</w:t>
            </w:r>
            <w:r w:rsidRPr="00AA7E27">
              <w:rPr>
                <w:rFonts w:hint="eastAsia"/>
                <w:szCs w:val="21"/>
              </w:rPr>
              <w:t>污水站出口</w:t>
            </w:r>
          </w:p>
          <w:p w:rsidR="00694925" w:rsidRPr="00AA7E27" w:rsidRDefault="00694925" w:rsidP="00BB136A">
            <w:pPr>
              <w:spacing w:line="281" w:lineRule="auto"/>
              <w:jc w:val="center"/>
              <w:rPr>
                <w:szCs w:val="21"/>
              </w:rPr>
            </w:pPr>
            <w:r w:rsidRPr="00AA7E27">
              <w:rPr>
                <w:rFonts w:hint="eastAsia"/>
              </w:rPr>
              <w:t>★</w:t>
            </w:r>
            <w:r w:rsidRPr="00AA7E27">
              <w:rPr>
                <w:rFonts w:hint="eastAsia"/>
              </w:rPr>
              <w:t>3</w:t>
            </w: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907ABC" w:rsidP="009D2D1A">
            <w:pPr>
              <w:spacing w:line="260" w:lineRule="exact"/>
              <w:jc w:val="center"/>
              <w:rPr>
                <w:szCs w:val="21"/>
              </w:rPr>
            </w:pPr>
            <w:r w:rsidRPr="00AA7E27">
              <w:rPr>
                <w:szCs w:val="21"/>
              </w:rPr>
              <w:t>7.27</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907ABC" w:rsidP="009D2D1A">
            <w:pPr>
              <w:spacing w:line="260" w:lineRule="exact"/>
              <w:jc w:val="center"/>
              <w:rPr>
                <w:szCs w:val="21"/>
              </w:rPr>
            </w:pPr>
            <w:r w:rsidRPr="00AA7E27">
              <w:rPr>
                <w:szCs w:val="21"/>
              </w:rPr>
              <w:t>10</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907ABC" w:rsidP="009D2D1A">
            <w:pPr>
              <w:spacing w:line="260" w:lineRule="exact"/>
              <w:jc w:val="center"/>
              <w:rPr>
                <w:szCs w:val="21"/>
              </w:rPr>
            </w:pPr>
            <w:r w:rsidRPr="00AA7E27">
              <w:rPr>
                <w:szCs w:val="21"/>
              </w:rPr>
              <w:t>52</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907ABC" w:rsidP="009D2D1A">
            <w:pPr>
              <w:spacing w:line="260" w:lineRule="exact"/>
              <w:jc w:val="center"/>
              <w:rPr>
                <w:szCs w:val="21"/>
              </w:rPr>
            </w:pPr>
            <w:r w:rsidRPr="00AA7E27">
              <w:rPr>
                <w:szCs w:val="21"/>
              </w:rPr>
              <w:t>19.9</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907ABC" w:rsidP="009D2D1A">
            <w:pPr>
              <w:spacing w:line="260" w:lineRule="exact"/>
              <w:jc w:val="center"/>
              <w:rPr>
                <w:szCs w:val="21"/>
              </w:rPr>
            </w:pPr>
            <w:r w:rsidRPr="00AA7E27">
              <w:rPr>
                <w:szCs w:val="21"/>
              </w:rPr>
              <w:t>2.77</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60" w:lineRule="exact"/>
              <w:jc w:val="center"/>
              <w:rPr>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907ABC" w:rsidP="009D2D1A">
            <w:pPr>
              <w:jc w:val="center"/>
              <w:rPr>
                <w:szCs w:val="21"/>
              </w:rPr>
            </w:pPr>
            <w:r w:rsidRPr="00AA7E27">
              <w:rPr>
                <w:szCs w:val="21"/>
              </w:rPr>
              <w:t>ND</w:t>
            </w:r>
          </w:p>
        </w:tc>
      </w:tr>
      <w:tr w:rsidR="00907ABC" w:rsidRPr="00AA7E27" w:rsidTr="007B6446">
        <w:trPr>
          <w:trHeight w:val="425"/>
          <w:jc w:val="center"/>
        </w:trPr>
        <w:tc>
          <w:tcPr>
            <w:tcW w:w="1148"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7.36</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7</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66</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28</w:t>
            </w:r>
            <w:r w:rsidRPr="00AA7E27">
              <w:rPr>
                <w:rFonts w:hint="eastAsia"/>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2.70</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7B6446">
        <w:trPr>
          <w:trHeight w:val="425"/>
          <w:jc w:val="center"/>
        </w:trPr>
        <w:tc>
          <w:tcPr>
            <w:tcW w:w="1148"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BB136A">
            <w:pPr>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7.18</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12</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49</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20.7</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3.00</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7B6446">
        <w:trPr>
          <w:trHeight w:val="425"/>
          <w:jc w:val="center"/>
        </w:trPr>
        <w:tc>
          <w:tcPr>
            <w:tcW w:w="1148"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BB136A">
            <w:pPr>
              <w:jc w:val="center"/>
              <w:rPr>
                <w:szCs w:val="21"/>
              </w:rPr>
            </w:pPr>
            <w:r w:rsidRPr="00AA7E27">
              <w:rPr>
                <w:rFonts w:hint="eastAsia"/>
                <w:szCs w:val="21"/>
              </w:rPr>
              <w:t>第三次</w:t>
            </w:r>
          </w:p>
          <w:p w:rsidR="00907ABC" w:rsidRPr="00AA7E27" w:rsidRDefault="00907ABC" w:rsidP="00BB136A">
            <w:pPr>
              <w:jc w:val="center"/>
              <w:rPr>
                <w:szCs w:val="21"/>
              </w:rPr>
            </w:pPr>
            <w:r w:rsidRPr="00AA7E27">
              <w:rPr>
                <w:rFonts w:hint="eastAsia"/>
                <w:szCs w:val="21"/>
              </w:rPr>
              <w:t>（平行样）</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7.18</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11</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48</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21.9</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2.96</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7B6446">
        <w:trPr>
          <w:trHeight w:val="425"/>
          <w:jc w:val="center"/>
        </w:trPr>
        <w:tc>
          <w:tcPr>
            <w:tcW w:w="1148"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10</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54</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22.6</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szCs w:val="21"/>
              </w:rPr>
              <w:t>2.86</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60" w:lineRule="exact"/>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694925" w:rsidRPr="00AA7E27" w:rsidTr="007B6446">
        <w:trPr>
          <w:trHeight w:val="425"/>
          <w:jc w:val="center"/>
        </w:trPr>
        <w:tc>
          <w:tcPr>
            <w:tcW w:w="1148" w:type="dxa"/>
            <w:vMerge/>
            <w:tcBorders>
              <w:left w:val="single" w:sz="4" w:space="0" w:color="auto"/>
              <w:right w:val="single" w:sz="4" w:space="0" w:color="auto"/>
            </w:tcBorders>
            <w:shd w:val="clear" w:color="auto" w:fill="FFFFFF"/>
            <w:vAlign w:val="center"/>
          </w:tcPr>
          <w:p w:rsidR="00694925" w:rsidRPr="00AA7E27" w:rsidRDefault="00694925" w:rsidP="009D2D1A">
            <w:pPr>
              <w:spacing w:line="281" w:lineRule="auto"/>
              <w:jc w:val="center"/>
              <w:rPr>
                <w:szCs w:val="21"/>
              </w:rPr>
            </w:pPr>
          </w:p>
        </w:tc>
        <w:tc>
          <w:tcPr>
            <w:tcW w:w="803" w:type="dxa"/>
            <w:vMerge w:val="restart"/>
            <w:tcBorders>
              <w:left w:val="single" w:sz="4" w:space="0" w:color="auto"/>
              <w:right w:val="single" w:sz="4" w:space="0" w:color="auto"/>
            </w:tcBorders>
            <w:vAlign w:val="center"/>
          </w:tcPr>
          <w:p w:rsidR="00694925" w:rsidRPr="00AA7E27" w:rsidRDefault="00694925" w:rsidP="008E333C">
            <w:pPr>
              <w:jc w:val="center"/>
              <w:rPr>
                <w:szCs w:val="21"/>
              </w:rPr>
            </w:pPr>
            <w:r w:rsidRPr="00AA7E27">
              <w:rPr>
                <w:rFonts w:hint="eastAsia"/>
                <w:szCs w:val="21"/>
              </w:rPr>
              <w:t>2#</w:t>
            </w:r>
            <w:r w:rsidRPr="00AA7E27">
              <w:rPr>
                <w:rFonts w:hint="eastAsia"/>
                <w:szCs w:val="21"/>
              </w:rPr>
              <w:t>污水站</w:t>
            </w:r>
            <w:r w:rsidR="004C3BA4" w:rsidRPr="00AA7E27">
              <w:rPr>
                <w:rFonts w:hint="eastAsia"/>
                <w:szCs w:val="21"/>
              </w:rPr>
              <w:t>有机废水</w:t>
            </w:r>
            <w:r w:rsidRPr="00AA7E27">
              <w:rPr>
                <w:rFonts w:hint="eastAsia"/>
                <w:szCs w:val="21"/>
              </w:rPr>
              <w:t>进口</w:t>
            </w:r>
          </w:p>
          <w:p w:rsidR="00694925" w:rsidRPr="00AA7E27" w:rsidRDefault="00694925" w:rsidP="008E333C">
            <w:pPr>
              <w:jc w:val="center"/>
              <w:rPr>
                <w:szCs w:val="21"/>
              </w:rPr>
            </w:pPr>
            <w:r w:rsidRPr="00AA7E27">
              <w:rPr>
                <w:rFonts w:hint="eastAsia"/>
              </w:rPr>
              <w:t>★</w:t>
            </w:r>
            <w:r w:rsidRPr="00AA7E27">
              <w:rPr>
                <w:rFonts w:hint="eastAsia"/>
              </w:rPr>
              <w:t>4</w:t>
            </w: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8.78</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892</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1</w:t>
            </w:r>
            <w:r w:rsidRPr="00AA7E27">
              <w:rPr>
                <w:rFonts w:hint="eastAsia"/>
                <w:szCs w:val="21"/>
              </w:rPr>
              <w:t>.</w:t>
            </w:r>
            <w:r w:rsidRPr="00AA7E27">
              <w:rPr>
                <w:szCs w:val="21"/>
              </w:rPr>
              <w:t>54×10</w:t>
            </w:r>
            <w:r w:rsidRPr="00AA7E27">
              <w:rPr>
                <w:szCs w:val="21"/>
                <w:vertAlign w:val="superscript"/>
              </w:rPr>
              <w:t>3</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788</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rPr>
                <w:szCs w:val="21"/>
              </w:rPr>
            </w:pPr>
            <w:r w:rsidRPr="00AA7E27">
              <w:rPr>
                <w:szCs w:val="21"/>
              </w:rPr>
              <w:t>0.768</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pPr>
            <w:r w:rsidRPr="00AA7E27">
              <w:rPr>
                <w:szCs w:val="21"/>
              </w:rPr>
              <w:t>0.254</w:t>
            </w:r>
          </w:p>
        </w:tc>
      </w:tr>
      <w:tr w:rsidR="00694925" w:rsidRPr="00AA7E27" w:rsidTr="007B6446">
        <w:trPr>
          <w:trHeight w:val="425"/>
          <w:jc w:val="center"/>
        </w:trPr>
        <w:tc>
          <w:tcPr>
            <w:tcW w:w="1148" w:type="dxa"/>
            <w:vMerge/>
            <w:tcBorders>
              <w:left w:val="single" w:sz="4" w:space="0" w:color="auto"/>
              <w:right w:val="single" w:sz="4" w:space="0" w:color="auto"/>
            </w:tcBorders>
            <w:shd w:val="clear" w:color="auto" w:fill="FFFFFF"/>
            <w:vAlign w:val="center"/>
          </w:tcPr>
          <w:p w:rsidR="00694925" w:rsidRPr="00AA7E27" w:rsidRDefault="00694925"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8.66</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1</w:t>
            </w:r>
            <w:r w:rsidRPr="00AA7E27">
              <w:rPr>
                <w:rFonts w:hint="eastAsia"/>
                <w:szCs w:val="21"/>
              </w:rPr>
              <w:t>.</w:t>
            </w:r>
            <w:r w:rsidRPr="00AA7E27">
              <w:rPr>
                <w:szCs w:val="21"/>
              </w:rPr>
              <w:t>18×10</w:t>
            </w:r>
            <w:r w:rsidRPr="00AA7E27">
              <w:rPr>
                <w:szCs w:val="21"/>
                <w:vertAlign w:val="superscript"/>
              </w:rPr>
              <w:t>3</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1</w:t>
            </w:r>
            <w:r w:rsidRPr="00AA7E27">
              <w:rPr>
                <w:rFonts w:hint="eastAsia"/>
                <w:szCs w:val="21"/>
              </w:rPr>
              <w:t>.</w:t>
            </w:r>
            <w:r w:rsidRPr="00AA7E27">
              <w:rPr>
                <w:szCs w:val="21"/>
              </w:rPr>
              <w:t>45×10</w:t>
            </w:r>
            <w:r w:rsidRPr="00AA7E27">
              <w:rPr>
                <w:szCs w:val="21"/>
                <w:vertAlign w:val="superscript"/>
              </w:rPr>
              <w:t>3</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764</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rPr>
                <w:szCs w:val="21"/>
              </w:rPr>
            </w:pPr>
            <w:r w:rsidRPr="00AA7E27">
              <w:rPr>
                <w:szCs w:val="21"/>
              </w:rPr>
              <w:t>0.708</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pPr>
            <w:r w:rsidRPr="00AA7E27">
              <w:rPr>
                <w:szCs w:val="21"/>
              </w:rPr>
              <w:t>0.244</w:t>
            </w:r>
          </w:p>
        </w:tc>
      </w:tr>
      <w:tr w:rsidR="00694925" w:rsidRPr="00AA7E27" w:rsidTr="007B6446">
        <w:trPr>
          <w:trHeight w:val="425"/>
          <w:jc w:val="center"/>
        </w:trPr>
        <w:tc>
          <w:tcPr>
            <w:tcW w:w="1148" w:type="dxa"/>
            <w:vMerge/>
            <w:tcBorders>
              <w:left w:val="single" w:sz="4" w:space="0" w:color="auto"/>
              <w:right w:val="single" w:sz="4" w:space="0" w:color="auto"/>
            </w:tcBorders>
            <w:shd w:val="clear" w:color="auto" w:fill="FFFFFF"/>
            <w:vAlign w:val="center"/>
          </w:tcPr>
          <w:p w:rsidR="00694925" w:rsidRPr="00AA7E27" w:rsidRDefault="00694925"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szCs w:val="21"/>
              </w:rPr>
            </w:pPr>
            <w:bookmarkStart w:id="111" w:name="OLE_LINK2"/>
            <w:r w:rsidRPr="00AA7E27">
              <w:rPr>
                <w:rFonts w:hint="eastAsia"/>
                <w:szCs w:val="21"/>
              </w:rPr>
              <w:t>第三次</w:t>
            </w:r>
            <w:bookmarkEnd w:id="111"/>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8.75</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1</w:t>
            </w:r>
            <w:r w:rsidRPr="00AA7E27">
              <w:rPr>
                <w:rFonts w:hint="eastAsia"/>
                <w:szCs w:val="21"/>
              </w:rPr>
              <w:t>.</w:t>
            </w:r>
            <w:r w:rsidRPr="00AA7E27">
              <w:rPr>
                <w:szCs w:val="21"/>
              </w:rPr>
              <w:t>25×10</w:t>
            </w:r>
            <w:r w:rsidRPr="00AA7E27">
              <w:rPr>
                <w:szCs w:val="21"/>
                <w:vertAlign w:val="superscript"/>
              </w:rPr>
              <w:t>3</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1</w:t>
            </w:r>
            <w:r w:rsidRPr="00AA7E27">
              <w:rPr>
                <w:rFonts w:hint="eastAsia"/>
                <w:szCs w:val="21"/>
              </w:rPr>
              <w:t>.</w:t>
            </w:r>
            <w:r w:rsidRPr="00AA7E27">
              <w:rPr>
                <w:szCs w:val="21"/>
              </w:rPr>
              <w:t>57×10</w:t>
            </w:r>
            <w:r w:rsidRPr="00AA7E27">
              <w:rPr>
                <w:szCs w:val="21"/>
                <w:vertAlign w:val="superscript"/>
              </w:rPr>
              <w:t>3</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900</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rPr>
                <w:szCs w:val="21"/>
              </w:rPr>
            </w:pPr>
            <w:r w:rsidRPr="00AA7E27">
              <w:rPr>
                <w:szCs w:val="21"/>
              </w:rPr>
              <w:t>0.832</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pPr>
            <w:r w:rsidRPr="00AA7E27">
              <w:rPr>
                <w:szCs w:val="21"/>
              </w:rPr>
              <w:t>0.265</w:t>
            </w:r>
          </w:p>
        </w:tc>
      </w:tr>
      <w:tr w:rsidR="00694925" w:rsidRPr="00AA7E27" w:rsidTr="007B6446">
        <w:trPr>
          <w:trHeight w:val="425"/>
          <w:jc w:val="center"/>
        </w:trPr>
        <w:tc>
          <w:tcPr>
            <w:tcW w:w="1148" w:type="dxa"/>
            <w:vMerge/>
            <w:tcBorders>
              <w:left w:val="single" w:sz="4" w:space="0" w:color="auto"/>
              <w:right w:val="single" w:sz="4" w:space="0" w:color="auto"/>
            </w:tcBorders>
            <w:shd w:val="clear" w:color="auto" w:fill="FFFFFF"/>
            <w:vAlign w:val="center"/>
          </w:tcPr>
          <w:p w:rsidR="00694925" w:rsidRPr="00AA7E27" w:rsidRDefault="00694925"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694925" w:rsidRPr="00AA7E27" w:rsidRDefault="00694925"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694925" w:rsidRPr="00AA7E27" w:rsidRDefault="00694925" w:rsidP="009D2D1A">
            <w:pPr>
              <w:spacing w:line="281" w:lineRule="auto"/>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1</w:t>
            </w:r>
            <w:r w:rsidRPr="00AA7E27">
              <w:rPr>
                <w:rFonts w:hint="eastAsia"/>
                <w:szCs w:val="21"/>
              </w:rPr>
              <w:t>.</w:t>
            </w:r>
            <w:r w:rsidRPr="00AA7E27">
              <w:rPr>
                <w:szCs w:val="21"/>
              </w:rPr>
              <w:t>11×10</w:t>
            </w:r>
            <w:r w:rsidRPr="00AA7E27">
              <w:rPr>
                <w:szCs w:val="21"/>
                <w:vertAlign w:val="superscript"/>
              </w:rPr>
              <w:t>3</w:t>
            </w:r>
          </w:p>
        </w:tc>
        <w:tc>
          <w:tcPr>
            <w:tcW w:w="1158"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9D2D1A">
            <w:pPr>
              <w:jc w:val="center"/>
              <w:rPr>
                <w:szCs w:val="21"/>
              </w:rPr>
            </w:pPr>
            <w:r w:rsidRPr="00AA7E27">
              <w:rPr>
                <w:szCs w:val="21"/>
              </w:rPr>
              <w:t>1</w:t>
            </w:r>
            <w:r w:rsidRPr="00AA7E27">
              <w:rPr>
                <w:rFonts w:hint="eastAsia"/>
                <w:szCs w:val="21"/>
              </w:rPr>
              <w:t>.</w:t>
            </w:r>
            <w:r w:rsidRPr="00AA7E27">
              <w:rPr>
                <w:szCs w:val="21"/>
              </w:rPr>
              <w:t>52×10</w:t>
            </w:r>
            <w:r w:rsidRPr="00AA7E27">
              <w:rPr>
                <w:szCs w:val="21"/>
                <w:vertAlign w:val="superscript"/>
              </w:rPr>
              <w:t>3</w:t>
            </w:r>
          </w:p>
        </w:tc>
        <w:tc>
          <w:tcPr>
            <w:tcW w:w="1063" w:type="dxa"/>
            <w:tcBorders>
              <w:top w:val="single" w:sz="4" w:space="0" w:color="auto"/>
              <w:left w:val="single" w:sz="4" w:space="0" w:color="auto"/>
              <w:bottom w:val="single" w:sz="4" w:space="0" w:color="auto"/>
              <w:right w:val="single" w:sz="4" w:space="0" w:color="auto"/>
            </w:tcBorders>
            <w:vAlign w:val="center"/>
          </w:tcPr>
          <w:p w:rsidR="00694925" w:rsidRPr="00AA7E27" w:rsidRDefault="004C3BA4" w:rsidP="00196DA3">
            <w:pPr>
              <w:jc w:val="center"/>
              <w:rPr>
                <w:szCs w:val="21"/>
              </w:rPr>
            </w:pPr>
            <w:r w:rsidRPr="00AA7E27">
              <w:rPr>
                <w:szCs w:val="21"/>
              </w:rPr>
              <w:t>817</w:t>
            </w:r>
          </w:p>
        </w:tc>
        <w:tc>
          <w:tcPr>
            <w:tcW w:w="1134"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rPr>
                <w:szCs w:val="21"/>
              </w:rPr>
            </w:pPr>
            <w:r w:rsidRPr="00AA7E27">
              <w:rPr>
                <w:szCs w:val="21"/>
              </w:rPr>
              <w:t>0.769</w:t>
            </w:r>
          </w:p>
        </w:tc>
        <w:tc>
          <w:tcPr>
            <w:tcW w:w="1098"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694925" w:rsidRPr="00AA7E27" w:rsidRDefault="00196DA3" w:rsidP="009D2D1A">
            <w:pPr>
              <w:jc w:val="center"/>
              <w:rPr>
                <w:szCs w:val="21"/>
              </w:rPr>
            </w:pPr>
            <w:r w:rsidRPr="00AA7E27">
              <w:rPr>
                <w:szCs w:val="21"/>
              </w:rPr>
              <w:t>0.254</w:t>
            </w:r>
          </w:p>
        </w:tc>
      </w:tr>
      <w:tr w:rsidR="004C3BA4" w:rsidRPr="00AA7E27" w:rsidTr="00D86A1A">
        <w:trPr>
          <w:trHeight w:val="425"/>
          <w:jc w:val="center"/>
        </w:trPr>
        <w:tc>
          <w:tcPr>
            <w:tcW w:w="1148" w:type="dxa"/>
            <w:vMerge/>
            <w:tcBorders>
              <w:left w:val="single" w:sz="4" w:space="0" w:color="auto"/>
              <w:right w:val="single" w:sz="4" w:space="0" w:color="auto"/>
            </w:tcBorders>
            <w:shd w:val="clear" w:color="auto" w:fill="FFFFFF"/>
            <w:vAlign w:val="center"/>
          </w:tcPr>
          <w:p w:rsidR="004C3BA4" w:rsidRPr="00AA7E27" w:rsidRDefault="004C3BA4" w:rsidP="009D2D1A">
            <w:pPr>
              <w:spacing w:line="281" w:lineRule="auto"/>
              <w:jc w:val="center"/>
              <w:rPr>
                <w:szCs w:val="21"/>
              </w:rPr>
            </w:pPr>
          </w:p>
        </w:tc>
        <w:tc>
          <w:tcPr>
            <w:tcW w:w="803" w:type="dxa"/>
            <w:vMerge w:val="restart"/>
            <w:tcBorders>
              <w:left w:val="single" w:sz="4" w:space="0" w:color="auto"/>
              <w:right w:val="single" w:sz="4" w:space="0" w:color="auto"/>
            </w:tcBorders>
            <w:vAlign w:val="center"/>
          </w:tcPr>
          <w:p w:rsidR="004C3BA4" w:rsidRPr="00AA7E27" w:rsidRDefault="004C3BA4" w:rsidP="008E333C">
            <w:pPr>
              <w:jc w:val="center"/>
              <w:rPr>
                <w:szCs w:val="21"/>
              </w:rPr>
            </w:pPr>
            <w:r w:rsidRPr="00AA7E27">
              <w:rPr>
                <w:rFonts w:hint="eastAsia"/>
                <w:szCs w:val="21"/>
              </w:rPr>
              <w:t>2#</w:t>
            </w:r>
            <w:r w:rsidRPr="00AA7E27">
              <w:rPr>
                <w:rFonts w:hint="eastAsia"/>
                <w:szCs w:val="21"/>
              </w:rPr>
              <w:t>污水站酸碱废水进口</w:t>
            </w:r>
          </w:p>
          <w:p w:rsidR="004C3BA4" w:rsidRPr="00AA7E27" w:rsidRDefault="004C3BA4" w:rsidP="008E333C">
            <w:pPr>
              <w:jc w:val="center"/>
              <w:rPr>
                <w:szCs w:val="21"/>
              </w:rPr>
            </w:pPr>
            <w:r w:rsidRPr="00AA7E27">
              <w:rPr>
                <w:rFonts w:hint="eastAsia"/>
              </w:rPr>
              <w:t>★</w:t>
            </w:r>
            <w:r w:rsidR="008E333C" w:rsidRPr="00AA7E27">
              <w:rPr>
                <w:rFonts w:hint="eastAsia"/>
              </w:rPr>
              <w:t>5</w:t>
            </w:r>
          </w:p>
        </w:tc>
        <w:tc>
          <w:tcPr>
            <w:tcW w:w="1168" w:type="dxa"/>
            <w:tcBorders>
              <w:top w:val="single" w:sz="4" w:space="0" w:color="auto"/>
              <w:left w:val="single" w:sz="4" w:space="0" w:color="auto"/>
              <w:bottom w:val="single" w:sz="4" w:space="0" w:color="auto"/>
              <w:right w:val="single" w:sz="4" w:space="0" w:color="auto"/>
            </w:tcBorders>
            <w:vAlign w:val="center"/>
          </w:tcPr>
          <w:p w:rsidR="004C3BA4" w:rsidRPr="00AA7E27" w:rsidRDefault="004C3BA4" w:rsidP="00907ABC">
            <w:pPr>
              <w:spacing w:line="281" w:lineRule="auto"/>
              <w:jc w:val="center"/>
              <w:rPr>
                <w:b/>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3.34</w:t>
            </w:r>
          </w:p>
        </w:tc>
        <w:tc>
          <w:tcPr>
            <w:tcW w:w="114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168</w:t>
            </w:r>
          </w:p>
        </w:tc>
        <w:tc>
          <w:tcPr>
            <w:tcW w:w="1158"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139</w:t>
            </w:r>
          </w:p>
        </w:tc>
        <w:tc>
          <w:tcPr>
            <w:tcW w:w="1063"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72.6</w:t>
            </w:r>
          </w:p>
        </w:tc>
        <w:tc>
          <w:tcPr>
            <w:tcW w:w="113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6.99</w:t>
            </w:r>
          </w:p>
        </w:tc>
        <w:tc>
          <w:tcPr>
            <w:tcW w:w="1098"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0.223</w:t>
            </w:r>
          </w:p>
        </w:tc>
      </w:tr>
      <w:tr w:rsidR="004C3BA4" w:rsidRPr="00AA7E27" w:rsidTr="00D86A1A">
        <w:trPr>
          <w:trHeight w:val="425"/>
          <w:jc w:val="center"/>
        </w:trPr>
        <w:tc>
          <w:tcPr>
            <w:tcW w:w="1148" w:type="dxa"/>
            <w:vMerge/>
            <w:tcBorders>
              <w:left w:val="single" w:sz="4" w:space="0" w:color="auto"/>
              <w:right w:val="single" w:sz="4" w:space="0" w:color="auto"/>
            </w:tcBorders>
            <w:shd w:val="clear" w:color="auto" w:fill="FFFFFF"/>
            <w:vAlign w:val="center"/>
          </w:tcPr>
          <w:p w:rsidR="004C3BA4" w:rsidRPr="00AA7E27" w:rsidRDefault="004C3BA4"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4C3BA4" w:rsidRPr="00AA7E27" w:rsidRDefault="004C3BA4"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4C3BA4" w:rsidRPr="00AA7E27" w:rsidRDefault="004C3BA4" w:rsidP="00907ABC">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3.43</w:t>
            </w:r>
          </w:p>
        </w:tc>
        <w:tc>
          <w:tcPr>
            <w:tcW w:w="114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219</w:t>
            </w:r>
          </w:p>
        </w:tc>
        <w:tc>
          <w:tcPr>
            <w:tcW w:w="1158"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113</w:t>
            </w:r>
          </w:p>
        </w:tc>
        <w:tc>
          <w:tcPr>
            <w:tcW w:w="1063"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56</w:t>
            </w:r>
            <w:r w:rsidRPr="00AA7E27">
              <w:rPr>
                <w:rFonts w:hint="eastAsia"/>
                <w:szCs w:val="21"/>
              </w:rPr>
              <w:t>.0</w:t>
            </w:r>
          </w:p>
        </w:tc>
        <w:tc>
          <w:tcPr>
            <w:tcW w:w="113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6.12</w:t>
            </w:r>
          </w:p>
        </w:tc>
        <w:tc>
          <w:tcPr>
            <w:tcW w:w="1098"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196DA3">
            <w:pPr>
              <w:jc w:val="center"/>
              <w:rPr>
                <w:szCs w:val="21"/>
              </w:rPr>
            </w:pPr>
            <w:r w:rsidRPr="00AA7E27">
              <w:rPr>
                <w:szCs w:val="21"/>
              </w:rPr>
              <w:t>0.349</w:t>
            </w:r>
          </w:p>
        </w:tc>
      </w:tr>
      <w:tr w:rsidR="004C3BA4" w:rsidRPr="00AA7E27" w:rsidTr="00D86A1A">
        <w:trPr>
          <w:trHeight w:val="425"/>
          <w:jc w:val="center"/>
        </w:trPr>
        <w:tc>
          <w:tcPr>
            <w:tcW w:w="1148" w:type="dxa"/>
            <w:vMerge/>
            <w:tcBorders>
              <w:left w:val="single" w:sz="4" w:space="0" w:color="auto"/>
              <w:right w:val="single" w:sz="4" w:space="0" w:color="auto"/>
            </w:tcBorders>
            <w:shd w:val="clear" w:color="auto" w:fill="FFFFFF"/>
            <w:vAlign w:val="center"/>
          </w:tcPr>
          <w:p w:rsidR="004C3BA4" w:rsidRPr="00AA7E27" w:rsidRDefault="004C3BA4"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4C3BA4" w:rsidRPr="00AA7E27" w:rsidRDefault="004C3BA4"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4C3BA4" w:rsidRPr="00AA7E27" w:rsidRDefault="004C3BA4" w:rsidP="00907ABC">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3.36</w:t>
            </w:r>
          </w:p>
        </w:tc>
        <w:tc>
          <w:tcPr>
            <w:tcW w:w="114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191</w:t>
            </w:r>
          </w:p>
        </w:tc>
        <w:tc>
          <w:tcPr>
            <w:tcW w:w="1158"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155</w:t>
            </w:r>
          </w:p>
        </w:tc>
        <w:tc>
          <w:tcPr>
            <w:tcW w:w="1063"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80.7</w:t>
            </w:r>
          </w:p>
        </w:tc>
        <w:tc>
          <w:tcPr>
            <w:tcW w:w="113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7.16</w:t>
            </w:r>
          </w:p>
        </w:tc>
        <w:tc>
          <w:tcPr>
            <w:tcW w:w="1098"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0.332</w:t>
            </w:r>
          </w:p>
        </w:tc>
      </w:tr>
      <w:tr w:rsidR="004C3BA4" w:rsidRPr="00AA7E27" w:rsidTr="00D86A1A">
        <w:trPr>
          <w:trHeight w:val="425"/>
          <w:jc w:val="center"/>
        </w:trPr>
        <w:tc>
          <w:tcPr>
            <w:tcW w:w="1148" w:type="dxa"/>
            <w:vMerge/>
            <w:tcBorders>
              <w:left w:val="single" w:sz="4" w:space="0" w:color="auto"/>
              <w:right w:val="single" w:sz="4" w:space="0" w:color="auto"/>
            </w:tcBorders>
            <w:shd w:val="clear" w:color="auto" w:fill="FFFFFF"/>
            <w:vAlign w:val="center"/>
          </w:tcPr>
          <w:p w:rsidR="004C3BA4" w:rsidRPr="00AA7E27" w:rsidRDefault="004C3BA4"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4C3BA4" w:rsidRPr="00AA7E27" w:rsidRDefault="004C3BA4"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4C3BA4" w:rsidRPr="00AA7E27" w:rsidRDefault="004C3BA4" w:rsidP="009D2D1A">
            <w:pPr>
              <w:spacing w:line="281" w:lineRule="auto"/>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193</w:t>
            </w:r>
          </w:p>
        </w:tc>
        <w:tc>
          <w:tcPr>
            <w:tcW w:w="1158"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136</w:t>
            </w:r>
          </w:p>
        </w:tc>
        <w:tc>
          <w:tcPr>
            <w:tcW w:w="1063"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69.8</w:t>
            </w:r>
          </w:p>
        </w:tc>
        <w:tc>
          <w:tcPr>
            <w:tcW w:w="1134"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6.76</w:t>
            </w:r>
          </w:p>
        </w:tc>
        <w:tc>
          <w:tcPr>
            <w:tcW w:w="1098"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4C3BA4" w:rsidRPr="00AA7E27" w:rsidRDefault="00196DA3" w:rsidP="009D2D1A">
            <w:pPr>
              <w:jc w:val="center"/>
              <w:rPr>
                <w:szCs w:val="21"/>
              </w:rPr>
            </w:pPr>
            <w:r w:rsidRPr="00AA7E27">
              <w:rPr>
                <w:szCs w:val="21"/>
              </w:rPr>
              <w:t>0.301</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D2D1A">
            <w:pPr>
              <w:spacing w:line="281" w:lineRule="auto"/>
              <w:jc w:val="center"/>
              <w:rPr>
                <w:szCs w:val="21"/>
              </w:rPr>
            </w:pPr>
          </w:p>
        </w:tc>
        <w:tc>
          <w:tcPr>
            <w:tcW w:w="803" w:type="dxa"/>
            <w:vMerge w:val="restart"/>
            <w:tcBorders>
              <w:left w:val="single" w:sz="4" w:space="0" w:color="auto"/>
              <w:right w:val="single" w:sz="4" w:space="0" w:color="auto"/>
            </w:tcBorders>
            <w:vAlign w:val="center"/>
          </w:tcPr>
          <w:p w:rsidR="00907ABC" w:rsidRPr="00AA7E27" w:rsidRDefault="00907ABC" w:rsidP="00694925">
            <w:pPr>
              <w:spacing w:line="281" w:lineRule="auto"/>
              <w:jc w:val="center"/>
              <w:rPr>
                <w:szCs w:val="21"/>
              </w:rPr>
            </w:pPr>
            <w:r w:rsidRPr="00AA7E27">
              <w:rPr>
                <w:rFonts w:hint="eastAsia"/>
                <w:szCs w:val="21"/>
              </w:rPr>
              <w:t>2#</w:t>
            </w:r>
            <w:r w:rsidRPr="00AA7E27">
              <w:rPr>
                <w:rFonts w:hint="eastAsia"/>
                <w:szCs w:val="21"/>
              </w:rPr>
              <w:t>污水站出口</w:t>
            </w:r>
          </w:p>
          <w:p w:rsidR="00907ABC" w:rsidRPr="00AA7E27" w:rsidRDefault="00907ABC" w:rsidP="00694925">
            <w:pPr>
              <w:spacing w:line="281" w:lineRule="auto"/>
              <w:jc w:val="center"/>
              <w:rPr>
                <w:szCs w:val="21"/>
              </w:rPr>
            </w:pPr>
            <w:r w:rsidRPr="00AA7E27">
              <w:rPr>
                <w:rFonts w:hint="eastAsia"/>
              </w:rPr>
              <w:t>★</w:t>
            </w:r>
            <w:r w:rsidR="008E333C" w:rsidRPr="00AA7E27">
              <w:rPr>
                <w:rFonts w:hint="eastAsia"/>
              </w:rPr>
              <w:t>6</w:t>
            </w: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spacing w:line="281" w:lineRule="auto"/>
              <w:jc w:val="center"/>
              <w:rPr>
                <w:b/>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7.58</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10</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84</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25.2</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3.41</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D86A1A">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7.62</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rFonts w:hint="eastAsia"/>
                <w:szCs w:val="21"/>
              </w:rPr>
              <w:t>9</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65</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18.8</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3.21</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D86A1A">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7.56</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rFonts w:hint="eastAsia"/>
                <w:szCs w:val="21"/>
              </w:rPr>
              <w:t>8</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91</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22.9</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3.13</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D86A1A">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300" w:lineRule="exact"/>
              <w:jc w:val="center"/>
              <w:rPr>
                <w:szCs w:val="21"/>
              </w:rPr>
            </w:pPr>
            <w:r w:rsidRPr="00AA7E27">
              <w:rPr>
                <w:rFonts w:hint="eastAsia"/>
                <w:szCs w:val="21"/>
              </w:rPr>
              <w:t>第三次</w:t>
            </w:r>
          </w:p>
          <w:p w:rsidR="00907ABC" w:rsidRPr="00AA7E27" w:rsidRDefault="00907ABC" w:rsidP="00907ABC">
            <w:pPr>
              <w:spacing w:line="300" w:lineRule="exact"/>
              <w:jc w:val="center"/>
              <w:rPr>
                <w:b/>
                <w:szCs w:val="21"/>
              </w:rPr>
            </w:pPr>
            <w:r w:rsidRPr="00AA7E27">
              <w:rPr>
                <w:rFonts w:hint="eastAsia"/>
                <w:szCs w:val="21"/>
              </w:rPr>
              <w:t>（平行样）</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7.56</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rFonts w:hint="eastAsia"/>
                <w:szCs w:val="21"/>
              </w:rPr>
              <w:t>7</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89</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22.2</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3.18</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D86A1A">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D2D1A">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D2D1A">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rFonts w:hint="eastAsia"/>
                <w:szCs w:val="21"/>
              </w:rPr>
              <w:t>8</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82</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22.3</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r w:rsidRPr="00AA7E27">
              <w:rPr>
                <w:szCs w:val="21"/>
              </w:rPr>
              <w:t>3.23</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D2D1A">
            <w:pPr>
              <w:jc w:val="center"/>
              <w:rPr>
                <w:szCs w:val="21"/>
              </w:rPr>
            </w:pP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907ABC">
        <w:trPr>
          <w:trHeight w:val="425"/>
          <w:jc w:val="center"/>
        </w:trPr>
        <w:tc>
          <w:tcPr>
            <w:tcW w:w="1148" w:type="dxa"/>
            <w:vMerge w:val="restart"/>
            <w:tcBorders>
              <w:top w:val="single" w:sz="4" w:space="0" w:color="auto"/>
              <w:left w:val="single" w:sz="4" w:space="0" w:color="auto"/>
              <w:right w:val="single" w:sz="4" w:space="0" w:color="auto"/>
            </w:tcBorders>
            <w:shd w:val="clear" w:color="auto" w:fill="FFFFFF"/>
            <w:vAlign w:val="center"/>
          </w:tcPr>
          <w:p w:rsidR="00907ABC" w:rsidRPr="00AA7E27" w:rsidRDefault="00907ABC" w:rsidP="00694925">
            <w:pPr>
              <w:spacing w:line="281" w:lineRule="auto"/>
              <w:jc w:val="center"/>
              <w:rPr>
                <w:szCs w:val="21"/>
              </w:rPr>
            </w:pPr>
            <w:r w:rsidRPr="00AA7E27">
              <w:rPr>
                <w:rFonts w:hint="eastAsia"/>
                <w:szCs w:val="21"/>
              </w:rPr>
              <w:t>2018</w:t>
            </w:r>
            <w:r w:rsidRPr="00AA7E27">
              <w:rPr>
                <w:rFonts w:hint="eastAsia"/>
                <w:szCs w:val="21"/>
              </w:rPr>
              <w:t>年</w:t>
            </w:r>
          </w:p>
          <w:p w:rsidR="00907ABC" w:rsidRPr="00AA7E27" w:rsidRDefault="00907ABC" w:rsidP="00694925">
            <w:pPr>
              <w:spacing w:line="281" w:lineRule="auto"/>
              <w:jc w:val="center"/>
              <w:rPr>
                <w:szCs w:val="21"/>
              </w:rPr>
            </w:pPr>
            <w:r w:rsidRPr="00AA7E27">
              <w:rPr>
                <w:rFonts w:hint="eastAsia"/>
                <w:szCs w:val="21"/>
              </w:rPr>
              <w:t>04</w:t>
            </w:r>
            <w:r w:rsidRPr="00AA7E27">
              <w:rPr>
                <w:rFonts w:hint="eastAsia"/>
                <w:szCs w:val="21"/>
              </w:rPr>
              <w:t>月</w:t>
            </w:r>
            <w:r w:rsidRPr="00AA7E27">
              <w:rPr>
                <w:rFonts w:hint="eastAsia"/>
                <w:szCs w:val="21"/>
              </w:rPr>
              <w:t>21</w:t>
            </w:r>
            <w:r w:rsidRPr="00AA7E27">
              <w:rPr>
                <w:rFonts w:hint="eastAsia"/>
                <w:szCs w:val="21"/>
              </w:rPr>
              <w:t>日</w:t>
            </w:r>
          </w:p>
        </w:tc>
        <w:tc>
          <w:tcPr>
            <w:tcW w:w="803" w:type="dxa"/>
            <w:vMerge w:val="restart"/>
            <w:tcBorders>
              <w:top w:val="single" w:sz="4" w:space="0" w:color="auto"/>
              <w:left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生活污水排放口</w:t>
            </w:r>
          </w:p>
          <w:p w:rsidR="00907ABC" w:rsidRPr="00AA7E27" w:rsidRDefault="00907ABC" w:rsidP="00907ABC">
            <w:pPr>
              <w:spacing w:line="281" w:lineRule="auto"/>
              <w:jc w:val="center"/>
              <w:rPr>
                <w:szCs w:val="21"/>
              </w:rPr>
            </w:pPr>
            <w:r w:rsidRPr="00AA7E27">
              <w:rPr>
                <w:rFonts w:hint="eastAsia"/>
                <w:szCs w:val="21"/>
              </w:rPr>
              <w:t>★</w:t>
            </w:r>
            <w:r w:rsidRPr="00AA7E27">
              <w:rPr>
                <w:rFonts w:hint="eastAsia"/>
                <w:szCs w:val="21"/>
              </w:rPr>
              <w:t>1</w:t>
            </w: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6.97</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76</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240</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121</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20.6</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1.84</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7.03</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110</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283</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157</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22.3</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1.97</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7.09</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85</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256</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138</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23.4</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2.23</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spacing w:line="281" w:lineRule="auto"/>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90</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260</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139</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22.1</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2.01</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val="restart"/>
            <w:tcBorders>
              <w:top w:val="single" w:sz="4" w:space="0" w:color="auto"/>
              <w:left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1#</w:t>
            </w:r>
            <w:r w:rsidRPr="00AA7E27">
              <w:rPr>
                <w:rFonts w:hint="eastAsia"/>
                <w:szCs w:val="21"/>
              </w:rPr>
              <w:t>污水站进口</w:t>
            </w:r>
          </w:p>
          <w:p w:rsidR="00907ABC" w:rsidRPr="00AA7E27" w:rsidRDefault="00907ABC" w:rsidP="00907ABC">
            <w:pPr>
              <w:spacing w:line="281" w:lineRule="auto"/>
              <w:jc w:val="center"/>
              <w:rPr>
                <w:szCs w:val="21"/>
              </w:rPr>
            </w:pPr>
            <w:r w:rsidRPr="00AA7E27">
              <w:rPr>
                <w:rFonts w:hint="eastAsia"/>
                <w:szCs w:val="21"/>
              </w:rPr>
              <w:t>★</w:t>
            </w:r>
            <w:r w:rsidRPr="00AA7E27">
              <w:rPr>
                <w:rFonts w:hint="eastAsia"/>
                <w:szCs w:val="21"/>
              </w:rPr>
              <w:t>2</w:t>
            </w: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5.03</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243</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282</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148</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5.2</w:t>
            </w:r>
            <w:r w:rsidRPr="00AA7E27">
              <w:rPr>
                <w:rFonts w:hint="eastAsia"/>
                <w:szCs w:val="21"/>
              </w:rPr>
              <w:t>0</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0.349</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5.02</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205</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307</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162</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4.75</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0.313</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5.08</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234</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331</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180</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4.39</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0.265</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spacing w:line="281" w:lineRule="auto"/>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227</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307</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163</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4.78</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0.309</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694925">
            <w:pPr>
              <w:spacing w:line="281" w:lineRule="auto"/>
              <w:jc w:val="center"/>
              <w:rPr>
                <w:szCs w:val="21"/>
              </w:rPr>
            </w:pPr>
          </w:p>
        </w:tc>
        <w:tc>
          <w:tcPr>
            <w:tcW w:w="803" w:type="dxa"/>
            <w:vMerge w:val="restart"/>
            <w:tcBorders>
              <w:top w:val="single" w:sz="4" w:space="0" w:color="auto"/>
              <w:left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1#</w:t>
            </w:r>
            <w:r w:rsidRPr="00AA7E27">
              <w:rPr>
                <w:rFonts w:hint="eastAsia"/>
                <w:szCs w:val="21"/>
              </w:rPr>
              <w:t>污水站出口</w:t>
            </w:r>
          </w:p>
          <w:p w:rsidR="00907ABC" w:rsidRPr="00AA7E27" w:rsidRDefault="00907ABC" w:rsidP="00907ABC">
            <w:pPr>
              <w:spacing w:line="281" w:lineRule="auto"/>
              <w:jc w:val="center"/>
              <w:rPr>
                <w:szCs w:val="21"/>
              </w:rPr>
            </w:pPr>
            <w:r w:rsidRPr="00AA7E27">
              <w:rPr>
                <w:rFonts w:hint="eastAsia"/>
                <w:szCs w:val="21"/>
              </w:rPr>
              <w:t>★</w:t>
            </w:r>
            <w:r w:rsidRPr="00AA7E27">
              <w:rPr>
                <w:rFonts w:hint="eastAsia"/>
                <w:szCs w:val="21"/>
              </w:rPr>
              <w:t>3</w:t>
            </w: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7.31</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7</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62</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34.9</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2.48</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7.25</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12</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48</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28.2</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2.58</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7.35</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9</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56</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36.9</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2.61</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spacing w:line="281" w:lineRule="auto"/>
              <w:jc w:val="center"/>
              <w:rPr>
                <w:szCs w:val="21"/>
              </w:rPr>
            </w:pPr>
            <w:r w:rsidRPr="00AA7E27">
              <w:rPr>
                <w:rFonts w:hint="eastAsia"/>
                <w:szCs w:val="21"/>
              </w:rPr>
              <w:t>第三次</w:t>
            </w:r>
          </w:p>
          <w:p w:rsidR="00907ABC" w:rsidRPr="00AA7E27" w:rsidRDefault="00907ABC" w:rsidP="00694925">
            <w:pPr>
              <w:spacing w:line="281" w:lineRule="auto"/>
              <w:jc w:val="center"/>
              <w:rPr>
                <w:szCs w:val="21"/>
              </w:rPr>
            </w:pPr>
            <w:r w:rsidRPr="00AA7E27">
              <w:rPr>
                <w:rFonts w:hint="eastAsia"/>
                <w:szCs w:val="21"/>
              </w:rPr>
              <w:t>（平行样）</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7.35</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8</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54</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34.6</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2.66</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spacing w:line="281" w:lineRule="auto"/>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9</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55</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33.6</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szCs w:val="21"/>
              </w:rPr>
              <w:t>2.58</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694925">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pPr>
            <w:r w:rsidRPr="00AA7E27">
              <w:rPr>
                <w:szCs w:val="21"/>
              </w:rPr>
              <w:t>ND</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val="restart"/>
            <w:tcBorders>
              <w:top w:val="single" w:sz="4" w:space="0" w:color="auto"/>
              <w:left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2#</w:t>
            </w:r>
            <w:r w:rsidRPr="00AA7E27">
              <w:rPr>
                <w:rFonts w:hint="eastAsia"/>
                <w:szCs w:val="21"/>
              </w:rPr>
              <w:t>污水站有机废水进口</w:t>
            </w:r>
          </w:p>
          <w:p w:rsidR="00907ABC" w:rsidRPr="00AA7E27" w:rsidRDefault="00907ABC" w:rsidP="00907ABC">
            <w:pPr>
              <w:spacing w:line="281" w:lineRule="auto"/>
              <w:jc w:val="center"/>
              <w:rPr>
                <w:szCs w:val="21"/>
              </w:rPr>
            </w:pPr>
            <w:r w:rsidRPr="00AA7E27">
              <w:rPr>
                <w:rFonts w:hint="eastAsia"/>
                <w:szCs w:val="21"/>
              </w:rPr>
              <w:t>★</w:t>
            </w:r>
            <w:r w:rsidRPr="00AA7E27">
              <w:rPr>
                <w:rFonts w:hint="eastAsia"/>
                <w:szCs w:val="21"/>
              </w:rPr>
              <w:t>4</w:t>
            </w: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8.73</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960</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1.42×10</w:t>
            </w:r>
            <w:r w:rsidRPr="00AA7E27">
              <w:rPr>
                <w:szCs w:val="21"/>
                <w:vertAlign w:val="superscript"/>
              </w:rPr>
              <w:t>3</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784</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0.919</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0.256</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8.68</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w:t>
            </w:r>
            <w:r w:rsidRPr="00AA7E27">
              <w:rPr>
                <w:rFonts w:hint="eastAsia"/>
                <w:szCs w:val="21"/>
              </w:rPr>
              <w:t>.</w:t>
            </w:r>
            <w:r w:rsidRPr="00AA7E27">
              <w:rPr>
                <w:szCs w:val="21"/>
              </w:rPr>
              <w:t>39×10</w:t>
            </w:r>
            <w:r w:rsidRPr="00AA7E27">
              <w:rPr>
                <w:szCs w:val="21"/>
                <w:vertAlign w:val="superscript"/>
              </w:rPr>
              <w:t>3</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w:t>
            </w:r>
            <w:r w:rsidRPr="00AA7E27">
              <w:rPr>
                <w:rFonts w:hint="eastAsia"/>
                <w:szCs w:val="21"/>
              </w:rPr>
              <w:t>.</w:t>
            </w:r>
            <w:r w:rsidRPr="00AA7E27">
              <w:rPr>
                <w:szCs w:val="21"/>
              </w:rPr>
              <w:t>66×10</w:t>
            </w:r>
            <w:r w:rsidRPr="00AA7E27">
              <w:rPr>
                <w:szCs w:val="21"/>
                <w:vertAlign w:val="superscript"/>
              </w:rPr>
              <w:t>3</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890</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0.789</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0.254</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8.75</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w:t>
            </w:r>
            <w:r w:rsidRPr="00AA7E27">
              <w:rPr>
                <w:rFonts w:hint="eastAsia"/>
                <w:szCs w:val="21"/>
              </w:rPr>
              <w:t>.</w:t>
            </w:r>
            <w:r w:rsidRPr="00AA7E27">
              <w:rPr>
                <w:szCs w:val="21"/>
              </w:rPr>
              <w:t>48×10</w:t>
            </w:r>
            <w:r w:rsidRPr="00AA7E27">
              <w:rPr>
                <w:szCs w:val="21"/>
                <w:vertAlign w:val="superscript"/>
              </w:rPr>
              <w:t>3</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w:t>
            </w:r>
            <w:r w:rsidRPr="00AA7E27">
              <w:rPr>
                <w:rFonts w:hint="eastAsia"/>
                <w:szCs w:val="21"/>
              </w:rPr>
              <w:t>.</w:t>
            </w:r>
            <w:r w:rsidRPr="00AA7E27">
              <w:rPr>
                <w:szCs w:val="21"/>
              </w:rPr>
              <w:t>39×10</w:t>
            </w:r>
            <w:r w:rsidRPr="00AA7E27">
              <w:rPr>
                <w:szCs w:val="21"/>
                <w:vertAlign w:val="superscript"/>
              </w:rPr>
              <w:t>3</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702</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0.725</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0.336</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w:t>
            </w:r>
            <w:r w:rsidRPr="00AA7E27">
              <w:rPr>
                <w:rFonts w:hint="eastAsia"/>
                <w:szCs w:val="21"/>
              </w:rPr>
              <w:t>.</w:t>
            </w:r>
            <w:r w:rsidRPr="00AA7E27">
              <w:rPr>
                <w:szCs w:val="21"/>
              </w:rPr>
              <w:t>28×10</w:t>
            </w:r>
            <w:r w:rsidRPr="00AA7E27">
              <w:rPr>
                <w:szCs w:val="21"/>
                <w:vertAlign w:val="superscript"/>
              </w:rPr>
              <w:t>3</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w:t>
            </w:r>
            <w:r w:rsidRPr="00AA7E27">
              <w:rPr>
                <w:rFonts w:hint="eastAsia"/>
                <w:szCs w:val="21"/>
              </w:rPr>
              <w:t>.</w:t>
            </w:r>
            <w:r w:rsidRPr="00AA7E27">
              <w:rPr>
                <w:szCs w:val="21"/>
              </w:rPr>
              <w:t>49×10</w:t>
            </w:r>
            <w:r w:rsidRPr="00AA7E27">
              <w:rPr>
                <w:szCs w:val="21"/>
                <w:vertAlign w:val="superscript"/>
              </w:rPr>
              <w:t>3</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792</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0.811</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0.282</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val="restart"/>
            <w:tcBorders>
              <w:left w:val="single" w:sz="4" w:space="0" w:color="auto"/>
              <w:right w:val="single" w:sz="4" w:space="0" w:color="auto"/>
            </w:tcBorders>
            <w:vAlign w:val="center"/>
          </w:tcPr>
          <w:p w:rsidR="00907ABC" w:rsidRPr="00AA7E27" w:rsidRDefault="00907ABC" w:rsidP="00170F0A">
            <w:pPr>
              <w:spacing w:line="281" w:lineRule="auto"/>
              <w:jc w:val="center"/>
              <w:rPr>
                <w:szCs w:val="21"/>
              </w:rPr>
            </w:pPr>
            <w:r w:rsidRPr="00AA7E27">
              <w:rPr>
                <w:rFonts w:hint="eastAsia"/>
                <w:szCs w:val="21"/>
              </w:rPr>
              <w:t>2#</w:t>
            </w:r>
            <w:r w:rsidRPr="00AA7E27">
              <w:rPr>
                <w:rFonts w:hint="eastAsia"/>
                <w:szCs w:val="21"/>
              </w:rPr>
              <w:t>污水站有机废水进口</w:t>
            </w:r>
          </w:p>
          <w:p w:rsidR="00907ABC" w:rsidRPr="00AA7E27" w:rsidRDefault="00907ABC" w:rsidP="00170F0A">
            <w:pPr>
              <w:spacing w:line="281" w:lineRule="auto"/>
              <w:jc w:val="center"/>
              <w:rPr>
                <w:szCs w:val="21"/>
              </w:rPr>
            </w:pPr>
            <w:r w:rsidRPr="00AA7E27">
              <w:rPr>
                <w:rFonts w:hint="eastAsia"/>
                <w:szCs w:val="21"/>
              </w:rPr>
              <w:t>★</w:t>
            </w:r>
            <w:r w:rsidR="008E333C" w:rsidRPr="00AA7E27">
              <w:rPr>
                <w:rFonts w:hint="eastAsia"/>
                <w:szCs w:val="21"/>
              </w:rPr>
              <w:t>5</w:t>
            </w: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3.27</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131</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131</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67.9</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6.30</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0.324</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3.43</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172</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152</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81.3</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7.51</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0.347</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3.38</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159</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132</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64.1</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6.58</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0.263</w:t>
            </w:r>
          </w:p>
        </w:tc>
      </w:tr>
      <w:tr w:rsidR="00907ABC"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907ABC" w:rsidRPr="00AA7E27" w:rsidRDefault="00907ABC" w:rsidP="00907ABC">
            <w:pPr>
              <w:spacing w:line="281" w:lineRule="auto"/>
              <w:jc w:val="center"/>
              <w:rPr>
                <w:szCs w:val="21"/>
              </w:rPr>
            </w:pPr>
          </w:p>
        </w:tc>
        <w:tc>
          <w:tcPr>
            <w:tcW w:w="803" w:type="dxa"/>
            <w:vMerge/>
            <w:tcBorders>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spacing w:line="281" w:lineRule="auto"/>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154</w:t>
            </w:r>
          </w:p>
        </w:tc>
        <w:tc>
          <w:tcPr>
            <w:tcW w:w="115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138</w:t>
            </w:r>
          </w:p>
        </w:tc>
        <w:tc>
          <w:tcPr>
            <w:tcW w:w="1063"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71.1</w:t>
            </w:r>
          </w:p>
        </w:tc>
        <w:tc>
          <w:tcPr>
            <w:tcW w:w="1134"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6.80</w:t>
            </w:r>
          </w:p>
        </w:tc>
        <w:tc>
          <w:tcPr>
            <w:tcW w:w="1098"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907ABC" w:rsidRPr="00AA7E27" w:rsidRDefault="00907ABC" w:rsidP="00907ABC">
            <w:pPr>
              <w:jc w:val="center"/>
              <w:rPr>
                <w:szCs w:val="21"/>
              </w:rPr>
            </w:pPr>
            <w:r w:rsidRPr="00AA7E27">
              <w:rPr>
                <w:szCs w:val="21"/>
              </w:rPr>
              <w:t>0.311</w:t>
            </w:r>
          </w:p>
        </w:tc>
      </w:tr>
    </w:tbl>
    <w:p w:rsidR="00632953" w:rsidRPr="00AA7E27" w:rsidRDefault="00632953"/>
    <w:tbl>
      <w:tblPr>
        <w:tblW w:w="109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48"/>
        <w:gridCol w:w="803"/>
        <w:gridCol w:w="1168"/>
        <w:gridCol w:w="1114"/>
        <w:gridCol w:w="1144"/>
        <w:gridCol w:w="1158"/>
        <w:gridCol w:w="1063"/>
        <w:gridCol w:w="1134"/>
        <w:gridCol w:w="1098"/>
        <w:gridCol w:w="1079"/>
      </w:tblGrid>
      <w:tr w:rsidR="00632953" w:rsidRPr="00AA7E27" w:rsidTr="00632953">
        <w:trPr>
          <w:trHeight w:val="425"/>
          <w:jc w:val="center"/>
        </w:trPr>
        <w:tc>
          <w:tcPr>
            <w:tcW w:w="1148" w:type="dxa"/>
            <w:tcBorders>
              <w:top w:val="single" w:sz="4" w:space="0" w:color="auto"/>
              <w:left w:val="single" w:sz="4" w:space="0" w:color="auto"/>
              <w:bottom w:val="single" w:sz="4" w:space="0" w:color="auto"/>
              <w:right w:val="single" w:sz="4" w:space="0" w:color="auto"/>
            </w:tcBorders>
            <w:shd w:val="clear" w:color="auto" w:fill="FFFFFF"/>
            <w:vAlign w:val="center"/>
          </w:tcPr>
          <w:p w:rsidR="00632953" w:rsidRPr="00AA7E27" w:rsidRDefault="00632953" w:rsidP="00166D41">
            <w:pPr>
              <w:spacing w:line="281" w:lineRule="auto"/>
              <w:jc w:val="center"/>
              <w:rPr>
                <w:b/>
                <w:szCs w:val="21"/>
              </w:rPr>
            </w:pPr>
            <w:r w:rsidRPr="00AA7E27">
              <w:rPr>
                <w:rFonts w:hint="eastAsia"/>
                <w:b/>
                <w:szCs w:val="21"/>
              </w:rPr>
              <w:lastRenderedPageBreak/>
              <w:t>采样</w:t>
            </w:r>
          </w:p>
          <w:p w:rsidR="00632953" w:rsidRPr="00AA7E27" w:rsidRDefault="00632953" w:rsidP="00166D41">
            <w:pPr>
              <w:spacing w:line="281" w:lineRule="auto"/>
              <w:jc w:val="center"/>
              <w:rPr>
                <w:b/>
                <w:szCs w:val="21"/>
              </w:rPr>
            </w:pPr>
            <w:r w:rsidRPr="00AA7E27">
              <w:rPr>
                <w:rFonts w:hint="eastAsia"/>
                <w:b/>
                <w:szCs w:val="21"/>
              </w:rPr>
              <w:t>时间</w:t>
            </w:r>
          </w:p>
        </w:tc>
        <w:tc>
          <w:tcPr>
            <w:tcW w:w="803" w:type="dxa"/>
            <w:tcBorders>
              <w:top w:val="single" w:sz="4" w:space="0" w:color="auto"/>
              <w:left w:val="single" w:sz="4" w:space="0" w:color="auto"/>
              <w:bottom w:val="single" w:sz="4" w:space="0" w:color="auto"/>
              <w:right w:val="single" w:sz="4" w:space="0" w:color="auto"/>
            </w:tcBorders>
            <w:vAlign w:val="center"/>
          </w:tcPr>
          <w:p w:rsidR="00632953" w:rsidRPr="00AA7E27" w:rsidRDefault="00632953" w:rsidP="00166D41">
            <w:pPr>
              <w:spacing w:line="281" w:lineRule="auto"/>
              <w:jc w:val="center"/>
              <w:rPr>
                <w:b/>
                <w:szCs w:val="21"/>
              </w:rPr>
            </w:pPr>
            <w:r w:rsidRPr="00AA7E27">
              <w:rPr>
                <w:rFonts w:hint="eastAsia"/>
                <w:b/>
                <w:szCs w:val="21"/>
              </w:rPr>
              <w:t>采样</w:t>
            </w:r>
          </w:p>
          <w:p w:rsidR="00632953" w:rsidRPr="00AA7E27" w:rsidRDefault="00632953" w:rsidP="00166D41">
            <w:pPr>
              <w:spacing w:line="281" w:lineRule="auto"/>
              <w:jc w:val="center"/>
              <w:rPr>
                <w:b/>
                <w:szCs w:val="21"/>
              </w:rPr>
            </w:pPr>
            <w:r w:rsidRPr="00AA7E27">
              <w:rPr>
                <w:rFonts w:hint="eastAsia"/>
                <w:b/>
                <w:szCs w:val="21"/>
              </w:rPr>
              <w:t>地点</w:t>
            </w:r>
          </w:p>
        </w:tc>
        <w:tc>
          <w:tcPr>
            <w:tcW w:w="1168" w:type="dxa"/>
            <w:tcBorders>
              <w:top w:val="single" w:sz="4" w:space="0" w:color="auto"/>
              <w:left w:val="single" w:sz="4" w:space="0" w:color="auto"/>
              <w:bottom w:val="single" w:sz="4" w:space="0" w:color="auto"/>
              <w:right w:val="single" w:sz="4" w:space="0" w:color="auto"/>
            </w:tcBorders>
            <w:vAlign w:val="center"/>
          </w:tcPr>
          <w:p w:rsidR="00632953" w:rsidRPr="00AA7E27" w:rsidRDefault="00632953" w:rsidP="00166D41">
            <w:pPr>
              <w:spacing w:line="281" w:lineRule="auto"/>
              <w:jc w:val="center"/>
              <w:rPr>
                <w:b/>
                <w:szCs w:val="21"/>
              </w:rPr>
            </w:pPr>
            <w:r w:rsidRPr="00AA7E27">
              <w:rPr>
                <w:rFonts w:hint="eastAsia"/>
                <w:b/>
                <w:szCs w:val="21"/>
              </w:rPr>
              <w:t>次数</w:t>
            </w:r>
          </w:p>
        </w:tc>
        <w:tc>
          <w:tcPr>
            <w:tcW w:w="1114" w:type="dxa"/>
            <w:tcBorders>
              <w:top w:val="single" w:sz="4" w:space="0" w:color="auto"/>
              <w:left w:val="single" w:sz="4" w:space="0" w:color="auto"/>
              <w:bottom w:val="single" w:sz="4" w:space="0" w:color="auto"/>
              <w:right w:val="single" w:sz="4" w:space="0" w:color="auto"/>
            </w:tcBorders>
            <w:vAlign w:val="center"/>
          </w:tcPr>
          <w:p w:rsidR="00632953" w:rsidRPr="00AA7E27" w:rsidRDefault="00632953" w:rsidP="00632953">
            <w:pPr>
              <w:jc w:val="center"/>
              <w:rPr>
                <w:b/>
                <w:szCs w:val="21"/>
              </w:rPr>
            </w:pPr>
            <w:r w:rsidRPr="00AA7E27">
              <w:rPr>
                <w:b/>
                <w:szCs w:val="21"/>
              </w:rPr>
              <w:t>pH</w:t>
            </w:r>
            <w:r w:rsidRPr="00AA7E27">
              <w:rPr>
                <w:rFonts w:hint="eastAsia"/>
                <w:b/>
                <w:szCs w:val="21"/>
              </w:rPr>
              <w:t>值</w:t>
            </w:r>
            <w:r w:rsidRPr="00AA7E27">
              <w:rPr>
                <w:b/>
                <w:szCs w:val="21"/>
              </w:rPr>
              <w:br/>
            </w:r>
            <w:r w:rsidRPr="00AA7E27">
              <w:rPr>
                <w:rFonts w:hint="eastAsia"/>
                <w:b/>
                <w:szCs w:val="21"/>
              </w:rPr>
              <w:t>(</w:t>
            </w:r>
            <w:r w:rsidRPr="00AA7E27">
              <w:rPr>
                <w:rFonts w:hint="eastAsia"/>
                <w:b/>
                <w:szCs w:val="21"/>
              </w:rPr>
              <w:t>无量纲</w:t>
            </w:r>
            <w:r w:rsidRPr="00AA7E27">
              <w:rPr>
                <w:rFonts w:hint="eastAsia"/>
                <w:b/>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632953" w:rsidRPr="00AA7E27" w:rsidRDefault="00632953" w:rsidP="00632953">
            <w:pPr>
              <w:jc w:val="center"/>
              <w:rPr>
                <w:b/>
                <w:szCs w:val="21"/>
              </w:rPr>
            </w:pPr>
            <w:r w:rsidRPr="00AA7E27">
              <w:rPr>
                <w:b/>
                <w:szCs w:val="21"/>
              </w:rPr>
              <w:t>SS</w:t>
            </w:r>
          </w:p>
          <w:p w:rsidR="00632953" w:rsidRPr="00AA7E27" w:rsidRDefault="00632953" w:rsidP="00632953">
            <w:pPr>
              <w:jc w:val="center"/>
              <w:rPr>
                <w:b/>
                <w:szCs w:val="21"/>
              </w:rPr>
            </w:pPr>
            <w:r w:rsidRPr="00AA7E27">
              <w:rPr>
                <w:rFonts w:hint="eastAsia"/>
                <w:b/>
                <w:szCs w:val="21"/>
              </w:rPr>
              <w:t>(</w:t>
            </w:r>
            <w:r w:rsidRPr="00AA7E27">
              <w:rPr>
                <w:b/>
                <w:szCs w:val="21"/>
              </w:rPr>
              <w:t>mg/L</w:t>
            </w:r>
            <w:r w:rsidRPr="00AA7E27">
              <w:rPr>
                <w:rFonts w:hint="eastAsia"/>
                <w:b/>
                <w:szCs w:val="21"/>
              </w:rPr>
              <w:t>)</w:t>
            </w:r>
          </w:p>
        </w:tc>
        <w:tc>
          <w:tcPr>
            <w:tcW w:w="1158" w:type="dxa"/>
            <w:tcBorders>
              <w:top w:val="single" w:sz="4" w:space="0" w:color="auto"/>
              <w:left w:val="single" w:sz="4" w:space="0" w:color="auto"/>
              <w:bottom w:val="single" w:sz="4" w:space="0" w:color="auto"/>
              <w:right w:val="single" w:sz="4" w:space="0" w:color="auto"/>
            </w:tcBorders>
            <w:vAlign w:val="center"/>
          </w:tcPr>
          <w:p w:rsidR="00632953" w:rsidRPr="00AA7E27" w:rsidRDefault="00632953" w:rsidP="00632953">
            <w:pPr>
              <w:jc w:val="center"/>
              <w:rPr>
                <w:b/>
                <w:szCs w:val="21"/>
              </w:rPr>
            </w:pPr>
            <w:r w:rsidRPr="00AA7E27">
              <w:rPr>
                <w:b/>
                <w:szCs w:val="21"/>
              </w:rPr>
              <w:t>COD</w:t>
            </w:r>
            <w:r w:rsidRPr="00AA7E27">
              <w:rPr>
                <w:b/>
                <w:szCs w:val="21"/>
                <w:vertAlign w:val="subscript"/>
              </w:rPr>
              <w:t xml:space="preserve">Cr </w:t>
            </w:r>
          </w:p>
          <w:p w:rsidR="00632953" w:rsidRPr="00AA7E27" w:rsidRDefault="00632953" w:rsidP="00632953">
            <w:pPr>
              <w:jc w:val="center"/>
              <w:rPr>
                <w:b/>
                <w:szCs w:val="21"/>
              </w:rPr>
            </w:pPr>
            <w:r w:rsidRPr="00AA7E27">
              <w:rPr>
                <w:rFonts w:hint="eastAsia"/>
                <w:b/>
                <w:szCs w:val="21"/>
              </w:rPr>
              <w:t>(</w:t>
            </w:r>
            <w:r w:rsidRPr="00AA7E27">
              <w:rPr>
                <w:b/>
                <w:szCs w:val="21"/>
              </w:rPr>
              <w:t>mg/L</w:t>
            </w:r>
            <w:r w:rsidRPr="00AA7E27">
              <w:rPr>
                <w:rFonts w:hint="eastAsia"/>
                <w:b/>
                <w:szCs w:val="21"/>
              </w:rPr>
              <w:t>)</w:t>
            </w:r>
          </w:p>
        </w:tc>
        <w:tc>
          <w:tcPr>
            <w:tcW w:w="1063" w:type="dxa"/>
            <w:tcBorders>
              <w:top w:val="single" w:sz="4" w:space="0" w:color="auto"/>
              <w:left w:val="single" w:sz="4" w:space="0" w:color="auto"/>
              <w:bottom w:val="single" w:sz="4" w:space="0" w:color="auto"/>
              <w:right w:val="single" w:sz="4" w:space="0" w:color="auto"/>
            </w:tcBorders>
            <w:vAlign w:val="center"/>
          </w:tcPr>
          <w:p w:rsidR="00632953" w:rsidRPr="00AA7E27" w:rsidRDefault="00632953" w:rsidP="00632953">
            <w:pPr>
              <w:jc w:val="center"/>
              <w:rPr>
                <w:b/>
                <w:szCs w:val="21"/>
              </w:rPr>
            </w:pPr>
            <w:r w:rsidRPr="00AA7E27">
              <w:rPr>
                <w:b/>
                <w:szCs w:val="21"/>
              </w:rPr>
              <w:t>BOD</w:t>
            </w:r>
            <w:r w:rsidRPr="00AA7E27">
              <w:rPr>
                <w:b/>
                <w:szCs w:val="21"/>
                <w:vertAlign w:val="subscript"/>
              </w:rPr>
              <w:t>5</w:t>
            </w:r>
          </w:p>
          <w:p w:rsidR="00632953" w:rsidRPr="00AA7E27" w:rsidRDefault="00632953" w:rsidP="00632953">
            <w:pPr>
              <w:jc w:val="center"/>
              <w:rPr>
                <w:b/>
                <w:szCs w:val="21"/>
              </w:rPr>
            </w:pPr>
            <w:r w:rsidRPr="00AA7E27">
              <w:rPr>
                <w:rFonts w:hint="eastAsia"/>
                <w:b/>
                <w:szCs w:val="21"/>
              </w:rPr>
              <w:t>(</w:t>
            </w:r>
            <w:r w:rsidRPr="00AA7E27">
              <w:rPr>
                <w:b/>
                <w:szCs w:val="21"/>
              </w:rPr>
              <w:t>mg/L</w:t>
            </w:r>
            <w:r w:rsidRPr="00AA7E27">
              <w:rPr>
                <w:rFonts w:hint="eastAsia"/>
                <w:b/>
                <w:szCs w:val="21"/>
              </w:rPr>
              <w:t>)</w:t>
            </w:r>
          </w:p>
        </w:tc>
        <w:tc>
          <w:tcPr>
            <w:tcW w:w="1134" w:type="dxa"/>
            <w:tcBorders>
              <w:top w:val="single" w:sz="4" w:space="0" w:color="auto"/>
              <w:left w:val="single" w:sz="4" w:space="0" w:color="auto"/>
              <w:bottom w:val="single" w:sz="4" w:space="0" w:color="auto"/>
              <w:right w:val="single" w:sz="4" w:space="0" w:color="auto"/>
            </w:tcBorders>
            <w:vAlign w:val="center"/>
          </w:tcPr>
          <w:p w:rsidR="00632953" w:rsidRPr="00AA7E27" w:rsidRDefault="00632953" w:rsidP="00632953">
            <w:pPr>
              <w:jc w:val="center"/>
              <w:rPr>
                <w:b/>
                <w:szCs w:val="21"/>
              </w:rPr>
            </w:pPr>
            <w:r w:rsidRPr="00AA7E27">
              <w:rPr>
                <w:rFonts w:hint="eastAsia"/>
                <w:b/>
                <w:szCs w:val="21"/>
              </w:rPr>
              <w:t>NH</w:t>
            </w:r>
            <w:r w:rsidRPr="00AA7E27">
              <w:rPr>
                <w:rFonts w:hint="eastAsia"/>
                <w:b/>
                <w:szCs w:val="21"/>
                <w:vertAlign w:val="subscript"/>
              </w:rPr>
              <w:t>3</w:t>
            </w:r>
            <w:r w:rsidRPr="00AA7E27">
              <w:rPr>
                <w:rFonts w:hint="eastAsia"/>
                <w:b/>
                <w:szCs w:val="21"/>
              </w:rPr>
              <w:t>-N (</w:t>
            </w:r>
            <w:r w:rsidRPr="00AA7E27">
              <w:rPr>
                <w:b/>
                <w:szCs w:val="21"/>
              </w:rPr>
              <w:t>mg/L</w:t>
            </w:r>
            <w:r w:rsidRPr="00AA7E27">
              <w:rPr>
                <w:rFonts w:hint="eastAsia"/>
                <w:b/>
                <w:szCs w:val="21"/>
              </w:rPr>
              <w:t>)</w:t>
            </w:r>
          </w:p>
        </w:tc>
        <w:tc>
          <w:tcPr>
            <w:tcW w:w="1098" w:type="dxa"/>
            <w:tcBorders>
              <w:top w:val="single" w:sz="4" w:space="0" w:color="auto"/>
              <w:left w:val="single" w:sz="4" w:space="0" w:color="auto"/>
              <w:bottom w:val="single" w:sz="4" w:space="0" w:color="auto"/>
              <w:right w:val="single" w:sz="4" w:space="0" w:color="auto"/>
            </w:tcBorders>
            <w:vAlign w:val="center"/>
          </w:tcPr>
          <w:p w:rsidR="00632953" w:rsidRPr="00AA7E27" w:rsidRDefault="00632953" w:rsidP="00632953">
            <w:pPr>
              <w:jc w:val="center"/>
              <w:rPr>
                <w:b/>
                <w:szCs w:val="21"/>
              </w:rPr>
            </w:pPr>
            <w:r w:rsidRPr="00AA7E27">
              <w:rPr>
                <w:rFonts w:hint="eastAsia"/>
                <w:b/>
                <w:szCs w:val="21"/>
              </w:rPr>
              <w:t>总磷</w:t>
            </w:r>
          </w:p>
          <w:p w:rsidR="00632953" w:rsidRPr="00AA7E27" w:rsidRDefault="00632953" w:rsidP="00632953">
            <w:pPr>
              <w:jc w:val="center"/>
              <w:rPr>
                <w:b/>
                <w:szCs w:val="21"/>
              </w:rPr>
            </w:pPr>
            <w:r w:rsidRPr="00AA7E27">
              <w:rPr>
                <w:rFonts w:hint="eastAsia"/>
                <w:b/>
                <w:szCs w:val="21"/>
              </w:rPr>
              <w:t>(</w:t>
            </w:r>
            <w:r w:rsidRPr="00AA7E27">
              <w:rPr>
                <w:b/>
                <w:szCs w:val="21"/>
              </w:rPr>
              <w:t>mg/L</w:t>
            </w:r>
            <w:r w:rsidRPr="00AA7E27">
              <w:rPr>
                <w:rFonts w:hint="eastAsia"/>
                <w:b/>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632953" w:rsidRPr="00AA7E27" w:rsidRDefault="00632953" w:rsidP="00632953">
            <w:pPr>
              <w:jc w:val="center"/>
              <w:rPr>
                <w:b/>
                <w:szCs w:val="21"/>
              </w:rPr>
            </w:pPr>
            <w:r w:rsidRPr="00AA7E27">
              <w:rPr>
                <w:rFonts w:hint="eastAsia"/>
                <w:b/>
                <w:szCs w:val="21"/>
              </w:rPr>
              <w:t>LAS</w:t>
            </w:r>
          </w:p>
          <w:p w:rsidR="00632953" w:rsidRPr="00AA7E27" w:rsidRDefault="00632953" w:rsidP="00632953">
            <w:pPr>
              <w:jc w:val="center"/>
              <w:rPr>
                <w:b/>
                <w:szCs w:val="21"/>
              </w:rPr>
            </w:pPr>
            <w:r w:rsidRPr="00AA7E27">
              <w:rPr>
                <w:rFonts w:hint="eastAsia"/>
                <w:b/>
                <w:szCs w:val="21"/>
              </w:rPr>
              <w:t>(</w:t>
            </w:r>
            <w:r w:rsidRPr="00AA7E27">
              <w:rPr>
                <w:b/>
                <w:szCs w:val="21"/>
              </w:rPr>
              <w:t>mg/L</w:t>
            </w:r>
            <w:r w:rsidRPr="00AA7E27">
              <w:rPr>
                <w:rFonts w:hint="eastAsia"/>
                <w:b/>
                <w:szCs w:val="21"/>
              </w:rPr>
              <w:t>)</w:t>
            </w:r>
          </w:p>
        </w:tc>
      </w:tr>
      <w:tr w:rsidR="002B148F" w:rsidRPr="00AA7E27" w:rsidTr="00907ABC">
        <w:trPr>
          <w:trHeight w:val="425"/>
          <w:jc w:val="center"/>
        </w:trPr>
        <w:tc>
          <w:tcPr>
            <w:tcW w:w="1148" w:type="dxa"/>
            <w:vMerge w:val="restart"/>
            <w:tcBorders>
              <w:left w:val="single" w:sz="4" w:space="0" w:color="auto"/>
              <w:right w:val="single" w:sz="4" w:space="0" w:color="auto"/>
            </w:tcBorders>
            <w:shd w:val="clear" w:color="auto" w:fill="FFFFFF"/>
            <w:vAlign w:val="center"/>
          </w:tcPr>
          <w:p w:rsidR="00632953" w:rsidRPr="00AA7E27" w:rsidRDefault="00632953" w:rsidP="00632953">
            <w:pPr>
              <w:spacing w:line="281" w:lineRule="auto"/>
              <w:jc w:val="center"/>
              <w:rPr>
                <w:szCs w:val="21"/>
              </w:rPr>
            </w:pPr>
            <w:r w:rsidRPr="00AA7E27">
              <w:rPr>
                <w:rFonts w:hint="eastAsia"/>
                <w:szCs w:val="21"/>
              </w:rPr>
              <w:t>2018</w:t>
            </w:r>
            <w:r w:rsidRPr="00AA7E27">
              <w:rPr>
                <w:rFonts w:hint="eastAsia"/>
                <w:szCs w:val="21"/>
              </w:rPr>
              <w:t>年</w:t>
            </w:r>
          </w:p>
          <w:p w:rsidR="002B148F" w:rsidRPr="00AA7E27" w:rsidRDefault="00632953" w:rsidP="00632953">
            <w:pPr>
              <w:spacing w:line="281" w:lineRule="auto"/>
              <w:jc w:val="center"/>
              <w:rPr>
                <w:szCs w:val="21"/>
              </w:rPr>
            </w:pPr>
            <w:r w:rsidRPr="00AA7E27">
              <w:rPr>
                <w:rFonts w:hint="eastAsia"/>
                <w:szCs w:val="21"/>
              </w:rPr>
              <w:t>04</w:t>
            </w:r>
            <w:r w:rsidRPr="00AA7E27">
              <w:rPr>
                <w:rFonts w:hint="eastAsia"/>
                <w:szCs w:val="21"/>
              </w:rPr>
              <w:t>月</w:t>
            </w:r>
            <w:r w:rsidRPr="00AA7E27">
              <w:rPr>
                <w:rFonts w:hint="eastAsia"/>
                <w:szCs w:val="21"/>
              </w:rPr>
              <w:t>21</w:t>
            </w:r>
            <w:r w:rsidRPr="00AA7E27">
              <w:rPr>
                <w:rFonts w:hint="eastAsia"/>
                <w:szCs w:val="21"/>
              </w:rPr>
              <w:t>日</w:t>
            </w:r>
          </w:p>
        </w:tc>
        <w:tc>
          <w:tcPr>
            <w:tcW w:w="803" w:type="dxa"/>
            <w:vMerge w:val="restart"/>
            <w:tcBorders>
              <w:top w:val="single" w:sz="4" w:space="0" w:color="auto"/>
              <w:left w:val="single" w:sz="4" w:space="0" w:color="auto"/>
              <w:right w:val="single" w:sz="4" w:space="0" w:color="auto"/>
            </w:tcBorders>
            <w:vAlign w:val="center"/>
          </w:tcPr>
          <w:p w:rsidR="002B148F" w:rsidRPr="00AA7E27" w:rsidRDefault="002B148F" w:rsidP="00907ABC">
            <w:pPr>
              <w:spacing w:line="281" w:lineRule="auto"/>
              <w:jc w:val="center"/>
              <w:rPr>
                <w:szCs w:val="21"/>
              </w:rPr>
            </w:pPr>
            <w:r w:rsidRPr="00AA7E27">
              <w:rPr>
                <w:rFonts w:hint="eastAsia"/>
                <w:szCs w:val="21"/>
              </w:rPr>
              <w:t>2#</w:t>
            </w:r>
            <w:r w:rsidRPr="00AA7E27">
              <w:rPr>
                <w:rFonts w:hint="eastAsia"/>
                <w:szCs w:val="21"/>
              </w:rPr>
              <w:t>污水站出口</w:t>
            </w:r>
          </w:p>
          <w:p w:rsidR="002B148F" w:rsidRPr="00AA7E27" w:rsidRDefault="002B148F" w:rsidP="00907ABC">
            <w:pPr>
              <w:spacing w:line="281" w:lineRule="auto"/>
              <w:jc w:val="center"/>
              <w:rPr>
                <w:szCs w:val="21"/>
              </w:rPr>
            </w:pPr>
            <w:r w:rsidRPr="00AA7E27">
              <w:rPr>
                <w:rFonts w:hint="eastAsia"/>
                <w:szCs w:val="21"/>
              </w:rPr>
              <w:t>★</w:t>
            </w:r>
            <w:r w:rsidR="008E333C" w:rsidRPr="00AA7E27">
              <w:rPr>
                <w:rFonts w:hint="eastAsia"/>
                <w:szCs w:val="21"/>
              </w:rPr>
              <w:t>6</w:t>
            </w:r>
          </w:p>
        </w:tc>
        <w:tc>
          <w:tcPr>
            <w:tcW w:w="116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spacing w:line="281" w:lineRule="auto"/>
              <w:jc w:val="center"/>
              <w:rPr>
                <w:szCs w:val="21"/>
              </w:rPr>
            </w:pPr>
            <w:r w:rsidRPr="00AA7E27">
              <w:rPr>
                <w:rFonts w:hint="eastAsia"/>
                <w:szCs w:val="21"/>
              </w:rPr>
              <w:t>第一次</w:t>
            </w:r>
          </w:p>
        </w:tc>
        <w:tc>
          <w:tcPr>
            <w:tcW w:w="111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7.55</w:t>
            </w:r>
          </w:p>
        </w:tc>
        <w:tc>
          <w:tcPr>
            <w:tcW w:w="114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8</w:t>
            </w:r>
          </w:p>
        </w:tc>
        <w:tc>
          <w:tcPr>
            <w:tcW w:w="115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69</w:t>
            </w:r>
          </w:p>
        </w:tc>
        <w:tc>
          <w:tcPr>
            <w:tcW w:w="1063"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28.8</w:t>
            </w:r>
          </w:p>
        </w:tc>
        <w:tc>
          <w:tcPr>
            <w:tcW w:w="113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3.29</w:t>
            </w:r>
          </w:p>
        </w:tc>
        <w:tc>
          <w:tcPr>
            <w:tcW w:w="1098" w:type="dxa"/>
            <w:tcBorders>
              <w:top w:val="single" w:sz="4" w:space="0" w:color="auto"/>
              <w:left w:val="single" w:sz="4" w:space="0" w:color="auto"/>
              <w:bottom w:val="single" w:sz="4" w:space="0" w:color="auto"/>
              <w:right w:val="single" w:sz="4" w:space="0" w:color="auto"/>
            </w:tcBorders>
            <w:vAlign w:val="center"/>
          </w:tcPr>
          <w:p w:rsidR="002B148F" w:rsidRPr="00AA7E27" w:rsidRDefault="009D6FE2"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55EF0">
            <w:pPr>
              <w:jc w:val="center"/>
            </w:pPr>
            <w:r w:rsidRPr="00AA7E27">
              <w:rPr>
                <w:szCs w:val="21"/>
              </w:rPr>
              <w:t>ND</w:t>
            </w:r>
          </w:p>
        </w:tc>
      </w:tr>
      <w:tr w:rsidR="002B148F"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2B148F" w:rsidRPr="00AA7E27" w:rsidRDefault="002B148F"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2B148F" w:rsidRPr="00AA7E27" w:rsidRDefault="002B148F"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spacing w:line="281" w:lineRule="auto"/>
              <w:jc w:val="center"/>
              <w:rPr>
                <w:szCs w:val="21"/>
              </w:rPr>
            </w:pPr>
            <w:r w:rsidRPr="00AA7E27">
              <w:rPr>
                <w:rFonts w:hint="eastAsia"/>
                <w:szCs w:val="21"/>
              </w:rPr>
              <w:t>第二次</w:t>
            </w:r>
          </w:p>
        </w:tc>
        <w:tc>
          <w:tcPr>
            <w:tcW w:w="111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7.62</w:t>
            </w:r>
          </w:p>
        </w:tc>
        <w:tc>
          <w:tcPr>
            <w:tcW w:w="114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11</w:t>
            </w:r>
          </w:p>
        </w:tc>
        <w:tc>
          <w:tcPr>
            <w:tcW w:w="115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82</w:t>
            </w:r>
          </w:p>
        </w:tc>
        <w:tc>
          <w:tcPr>
            <w:tcW w:w="1063"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33.9</w:t>
            </w:r>
          </w:p>
        </w:tc>
        <w:tc>
          <w:tcPr>
            <w:tcW w:w="113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3.15</w:t>
            </w:r>
          </w:p>
        </w:tc>
        <w:tc>
          <w:tcPr>
            <w:tcW w:w="1098" w:type="dxa"/>
            <w:tcBorders>
              <w:top w:val="single" w:sz="4" w:space="0" w:color="auto"/>
              <w:left w:val="single" w:sz="4" w:space="0" w:color="auto"/>
              <w:bottom w:val="single" w:sz="4" w:space="0" w:color="auto"/>
              <w:right w:val="single" w:sz="4" w:space="0" w:color="auto"/>
            </w:tcBorders>
            <w:vAlign w:val="center"/>
          </w:tcPr>
          <w:p w:rsidR="002B148F" w:rsidRPr="00AA7E27" w:rsidRDefault="009D6FE2"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55EF0">
            <w:pPr>
              <w:jc w:val="center"/>
            </w:pPr>
            <w:r w:rsidRPr="00AA7E27">
              <w:rPr>
                <w:szCs w:val="21"/>
              </w:rPr>
              <w:t>ND</w:t>
            </w:r>
          </w:p>
        </w:tc>
      </w:tr>
      <w:tr w:rsidR="002B148F"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2B148F" w:rsidRPr="00AA7E27" w:rsidRDefault="002B148F"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2B148F" w:rsidRPr="00AA7E27" w:rsidRDefault="002B148F"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spacing w:line="281" w:lineRule="auto"/>
              <w:jc w:val="center"/>
              <w:rPr>
                <w:szCs w:val="21"/>
              </w:rPr>
            </w:pPr>
            <w:r w:rsidRPr="00AA7E27">
              <w:rPr>
                <w:rFonts w:hint="eastAsia"/>
                <w:szCs w:val="21"/>
              </w:rPr>
              <w:t>第三次</w:t>
            </w:r>
          </w:p>
        </w:tc>
        <w:tc>
          <w:tcPr>
            <w:tcW w:w="111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7.52</w:t>
            </w:r>
          </w:p>
        </w:tc>
        <w:tc>
          <w:tcPr>
            <w:tcW w:w="114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10</w:t>
            </w:r>
          </w:p>
        </w:tc>
        <w:tc>
          <w:tcPr>
            <w:tcW w:w="115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78</w:t>
            </w:r>
          </w:p>
        </w:tc>
        <w:tc>
          <w:tcPr>
            <w:tcW w:w="1063"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29.7</w:t>
            </w:r>
          </w:p>
        </w:tc>
        <w:tc>
          <w:tcPr>
            <w:tcW w:w="113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3.22</w:t>
            </w:r>
          </w:p>
        </w:tc>
        <w:tc>
          <w:tcPr>
            <w:tcW w:w="1098" w:type="dxa"/>
            <w:tcBorders>
              <w:top w:val="single" w:sz="4" w:space="0" w:color="auto"/>
              <w:left w:val="single" w:sz="4" w:space="0" w:color="auto"/>
              <w:bottom w:val="single" w:sz="4" w:space="0" w:color="auto"/>
              <w:right w:val="single" w:sz="4" w:space="0" w:color="auto"/>
            </w:tcBorders>
            <w:vAlign w:val="center"/>
          </w:tcPr>
          <w:p w:rsidR="002B148F" w:rsidRPr="00AA7E27" w:rsidRDefault="009D6FE2"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55EF0">
            <w:pPr>
              <w:jc w:val="center"/>
            </w:pPr>
            <w:r w:rsidRPr="00AA7E27">
              <w:rPr>
                <w:szCs w:val="21"/>
              </w:rPr>
              <w:t>ND</w:t>
            </w:r>
          </w:p>
        </w:tc>
      </w:tr>
      <w:tr w:rsidR="002B148F" w:rsidRPr="00AA7E27" w:rsidTr="00907ABC">
        <w:trPr>
          <w:trHeight w:val="425"/>
          <w:jc w:val="center"/>
        </w:trPr>
        <w:tc>
          <w:tcPr>
            <w:tcW w:w="1148" w:type="dxa"/>
            <w:vMerge/>
            <w:tcBorders>
              <w:left w:val="single" w:sz="4" w:space="0" w:color="auto"/>
              <w:right w:val="single" w:sz="4" w:space="0" w:color="auto"/>
            </w:tcBorders>
            <w:shd w:val="clear" w:color="auto" w:fill="FFFFFF"/>
            <w:vAlign w:val="center"/>
          </w:tcPr>
          <w:p w:rsidR="002B148F" w:rsidRPr="00AA7E27" w:rsidRDefault="002B148F" w:rsidP="00907ABC">
            <w:pPr>
              <w:spacing w:line="281" w:lineRule="auto"/>
              <w:jc w:val="center"/>
              <w:rPr>
                <w:szCs w:val="21"/>
              </w:rPr>
            </w:pPr>
          </w:p>
        </w:tc>
        <w:tc>
          <w:tcPr>
            <w:tcW w:w="803" w:type="dxa"/>
            <w:vMerge/>
            <w:tcBorders>
              <w:left w:val="single" w:sz="4" w:space="0" w:color="auto"/>
              <w:right w:val="single" w:sz="4" w:space="0" w:color="auto"/>
            </w:tcBorders>
            <w:vAlign w:val="center"/>
          </w:tcPr>
          <w:p w:rsidR="002B148F" w:rsidRPr="00AA7E27" w:rsidRDefault="002B148F"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694925">
            <w:pPr>
              <w:spacing w:line="281" w:lineRule="auto"/>
              <w:jc w:val="center"/>
              <w:rPr>
                <w:szCs w:val="21"/>
              </w:rPr>
            </w:pPr>
            <w:r w:rsidRPr="00AA7E27">
              <w:rPr>
                <w:rFonts w:hint="eastAsia"/>
                <w:szCs w:val="21"/>
              </w:rPr>
              <w:t>第三次</w:t>
            </w:r>
          </w:p>
          <w:p w:rsidR="002B148F" w:rsidRPr="00AA7E27" w:rsidRDefault="002B148F" w:rsidP="00694925">
            <w:pPr>
              <w:spacing w:line="281" w:lineRule="auto"/>
              <w:jc w:val="center"/>
              <w:rPr>
                <w:szCs w:val="21"/>
              </w:rPr>
            </w:pPr>
            <w:r w:rsidRPr="00AA7E27">
              <w:rPr>
                <w:rFonts w:hint="eastAsia"/>
                <w:szCs w:val="21"/>
              </w:rPr>
              <w:t>（平行样）</w:t>
            </w:r>
          </w:p>
        </w:tc>
        <w:tc>
          <w:tcPr>
            <w:tcW w:w="111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7.52</w:t>
            </w:r>
          </w:p>
        </w:tc>
        <w:tc>
          <w:tcPr>
            <w:tcW w:w="114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12</w:t>
            </w:r>
          </w:p>
        </w:tc>
        <w:tc>
          <w:tcPr>
            <w:tcW w:w="115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75</w:t>
            </w:r>
          </w:p>
        </w:tc>
        <w:tc>
          <w:tcPr>
            <w:tcW w:w="1063"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32.9</w:t>
            </w:r>
          </w:p>
        </w:tc>
        <w:tc>
          <w:tcPr>
            <w:tcW w:w="113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3.23</w:t>
            </w:r>
          </w:p>
        </w:tc>
        <w:tc>
          <w:tcPr>
            <w:tcW w:w="1098" w:type="dxa"/>
            <w:tcBorders>
              <w:top w:val="single" w:sz="4" w:space="0" w:color="auto"/>
              <w:left w:val="single" w:sz="4" w:space="0" w:color="auto"/>
              <w:bottom w:val="single" w:sz="4" w:space="0" w:color="auto"/>
              <w:right w:val="single" w:sz="4" w:space="0" w:color="auto"/>
            </w:tcBorders>
            <w:vAlign w:val="center"/>
          </w:tcPr>
          <w:p w:rsidR="002B148F" w:rsidRPr="00AA7E27" w:rsidRDefault="009D6FE2"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55EF0">
            <w:pPr>
              <w:jc w:val="center"/>
            </w:pPr>
            <w:r w:rsidRPr="00AA7E27">
              <w:rPr>
                <w:szCs w:val="21"/>
              </w:rPr>
              <w:t>ND</w:t>
            </w:r>
          </w:p>
        </w:tc>
      </w:tr>
      <w:tr w:rsidR="002B148F" w:rsidRPr="00AA7E27" w:rsidTr="00907ABC">
        <w:trPr>
          <w:trHeight w:val="425"/>
          <w:jc w:val="center"/>
        </w:trPr>
        <w:tc>
          <w:tcPr>
            <w:tcW w:w="1148" w:type="dxa"/>
            <w:vMerge/>
            <w:tcBorders>
              <w:left w:val="single" w:sz="4" w:space="0" w:color="auto"/>
              <w:bottom w:val="single" w:sz="4" w:space="0" w:color="auto"/>
              <w:right w:val="single" w:sz="4" w:space="0" w:color="auto"/>
            </w:tcBorders>
            <w:shd w:val="clear" w:color="auto" w:fill="FFFFFF"/>
            <w:vAlign w:val="center"/>
          </w:tcPr>
          <w:p w:rsidR="002B148F" w:rsidRPr="00AA7E27" w:rsidRDefault="002B148F" w:rsidP="00907ABC">
            <w:pPr>
              <w:spacing w:line="281" w:lineRule="auto"/>
              <w:jc w:val="center"/>
              <w:rPr>
                <w:szCs w:val="21"/>
              </w:rPr>
            </w:pPr>
          </w:p>
        </w:tc>
        <w:tc>
          <w:tcPr>
            <w:tcW w:w="803" w:type="dxa"/>
            <w:vMerge/>
            <w:tcBorders>
              <w:left w:val="single" w:sz="4" w:space="0" w:color="auto"/>
              <w:bottom w:val="single" w:sz="4" w:space="0" w:color="auto"/>
              <w:right w:val="single" w:sz="4" w:space="0" w:color="auto"/>
            </w:tcBorders>
            <w:vAlign w:val="center"/>
          </w:tcPr>
          <w:p w:rsidR="002B148F" w:rsidRPr="00AA7E27" w:rsidRDefault="002B148F" w:rsidP="00907ABC">
            <w:pPr>
              <w:spacing w:line="281" w:lineRule="auto"/>
              <w:jc w:val="center"/>
              <w:rPr>
                <w:szCs w:val="21"/>
              </w:rPr>
            </w:pPr>
          </w:p>
        </w:tc>
        <w:tc>
          <w:tcPr>
            <w:tcW w:w="116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spacing w:line="281" w:lineRule="auto"/>
              <w:jc w:val="center"/>
              <w:rPr>
                <w:b/>
                <w:szCs w:val="21"/>
              </w:rPr>
            </w:pPr>
            <w:r w:rsidRPr="00AA7E27">
              <w:rPr>
                <w:rFonts w:hint="eastAsia"/>
                <w:b/>
                <w:szCs w:val="21"/>
              </w:rPr>
              <w:t>平均值</w:t>
            </w:r>
          </w:p>
        </w:tc>
        <w:tc>
          <w:tcPr>
            <w:tcW w:w="111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w:t>
            </w:r>
          </w:p>
        </w:tc>
        <w:tc>
          <w:tcPr>
            <w:tcW w:w="114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10</w:t>
            </w:r>
          </w:p>
        </w:tc>
        <w:tc>
          <w:tcPr>
            <w:tcW w:w="1158"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76</w:t>
            </w:r>
          </w:p>
        </w:tc>
        <w:tc>
          <w:tcPr>
            <w:tcW w:w="1063"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31.3</w:t>
            </w:r>
          </w:p>
        </w:tc>
        <w:tc>
          <w:tcPr>
            <w:tcW w:w="1134"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07ABC">
            <w:pPr>
              <w:jc w:val="center"/>
              <w:rPr>
                <w:szCs w:val="21"/>
              </w:rPr>
            </w:pPr>
            <w:r w:rsidRPr="00AA7E27">
              <w:rPr>
                <w:szCs w:val="21"/>
              </w:rPr>
              <w:t>3.22</w:t>
            </w:r>
          </w:p>
        </w:tc>
        <w:tc>
          <w:tcPr>
            <w:tcW w:w="1098" w:type="dxa"/>
            <w:tcBorders>
              <w:top w:val="single" w:sz="4" w:space="0" w:color="auto"/>
              <w:left w:val="single" w:sz="4" w:space="0" w:color="auto"/>
              <w:bottom w:val="single" w:sz="4" w:space="0" w:color="auto"/>
              <w:right w:val="single" w:sz="4" w:space="0" w:color="auto"/>
            </w:tcBorders>
            <w:vAlign w:val="center"/>
          </w:tcPr>
          <w:p w:rsidR="002B148F" w:rsidRPr="00AA7E27" w:rsidRDefault="009D6FE2" w:rsidP="00907ABC">
            <w:pPr>
              <w:jc w:val="center"/>
              <w:rPr>
                <w:szCs w:val="21"/>
              </w:rPr>
            </w:pPr>
            <w:r w:rsidRPr="00AA7E27">
              <w:rPr>
                <w:rFonts w:hint="eastAsia"/>
                <w:szCs w:val="21"/>
              </w:rPr>
              <w:t>/</w:t>
            </w:r>
          </w:p>
        </w:tc>
        <w:tc>
          <w:tcPr>
            <w:tcW w:w="1079" w:type="dxa"/>
            <w:tcBorders>
              <w:top w:val="single" w:sz="4" w:space="0" w:color="auto"/>
              <w:left w:val="single" w:sz="4" w:space="0" w:color="auto"/>
              <w:bottom w:val="single" w:sz="4" w:space="0" w:color="auto"/>
              <w:right w:val="single" w:sz="4" w:space="0" w:color="auto"/>
            </w:tcBorders>
            <w:vAlign w:val="center"/>
          </w:tcPr>
          <w:p w:rsidR="002B148F" w:rsidRPr="00AA7E27" w:rsidRDefault="002B148F" w:rsidP="00955EF0">
            <w:pPr>
              <w:jc w:val="center"/>
            </w:pPr>
            <w:r w:rsidRPr="00AA7E27">
              <w:rPr>
                <w:szCs w:val="21"/>
              </w:rPr>
              <w:t>ND</w:t>
            </w:r>
          </w:p>
        </w:tc>
      </w:tr>
    </w:tbl>
    <w:p w:rsidR="00D355CC" w:rsidRPr="00AA7E27" w:rsidRDefault="00632953" w:rsidP="00BB7F16">
      <w:pPr>
        <w:spacing w:beforeLines="150" w:line="360" w:lineRule="auto"/>
        <w:jc w:val="center"/>
        <w:rPr>
          <w:sz w:val="18"/>
          <w:szCs w:val="18"/>
          <w:highlight w:val="yellow"/>
        </w:rPr>
      </w:pPr>
      <w:r w:rsidRPr="00AA7E27">
        <w:rPr>
          <w:rFonts w:hint="eastAsia"/>
          <w:b/>
          <w:bCs/>
          <w:sz w:val="24"/>
        </w:rPr>
        <w:t xml:space="preserve">             </w:t>
      </w:r>
      <w:r w:rsidR="00D355CC" w:rsidRPr="00AA7E27">
        <w:rPr>
          <w:rFonts w:hint="eastAsia"/>
          <w:b/>
          <w:bCs/>
          <w:sz w:val="24"/>
        </w:rPr>
        <w:t>表</w:t>
      </w:r>
      <w:r w:rsidR="00D355CC" w:rsidRPr="00AA7E27">
        <w:rPr>
          <w:rFonts w:hint="eastAsia"/>
          <w:b/>
          <w:bCs/>
          <w:sz w:val="24"/>
        </w:rPr>
        <w:t xml:space="preserve">8-2 </w:t>
      </w:r>
      <w:r w:rsidR="00D355CC" w:rsidRPr="00AA7E27">
        <w:rPr>
          <w:rFonts w:hint="eastAsia"/>
          <w:b/>
          <w:bCs/>
          <w:sz w:val="24"/>
        </w:rPr>
        <w:t>废水处理设施处理效果及达标情况统计表</w:t>
      </w:r>
      <w:r w:rsidRPr="00AA7E27">
        <w:rPr>
          <w:rFonts w:hint="eastAsia"/>
          <w:b/>
          <w:bCs/>
          <w:sz w:val="24"/>
        </w:rPr>
        <w:t xml:space="preserve">       </w:t>
      </w:r>
      <w:r w:rsidRPr="00AA7E27">
        <w:rPr>
          <w:rFonts w:hint="eastAsia"/>
          <w:bCs/>
          <w:sz w:val="18"/>
          <w:szCs w:val="18"/>
        </w:rPr>
        <w:t>（注：</w:t>
      </w:r>
      <w:r w:rsidR="007204E4" w:rsidRPr="00D0197D">
        <w:rPr>
          <w:rFonts w:cs="Calibri" w:hint="eastAsia"/>
          <w:sz w:val="18"/>
          <w:szCs w:val="18"/>
        </w:rPr>
        <w:t>pH</w:t>
      </w:r>
      <w:r w:rsidRPr="00AA7E27">
        <w:rPr>
          <w:rFonts w:hint="eastAsia"/>
          <w:bCs/>
          <w:sz w:val="18"/>
          <w:szCs w:val="18"/>
        </w:rPr>
        <w:t>单位为无量纲）</w:t>
      </w:r>
    </w:p>
    <w:tbl>
      <w:tblPr>
        <w:tblW w:w="103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26"/>
        <w:gridCol w:w="1447"/>
        <w:gridCol w:w="1055"/>
        <w:gridCol w:w="1636"/>
        <w:gridCol w:w="1433"/>
        <w:gridCol w:w="1287"/>
        <w:gridCol w:w="1232"/>
        <w:gridCol w:w="916"/>
      </w:tblGrid>
      <w:tr w:rsidR="00D355CC" w:rsidRPr="00AA7E27" w:rsidTr="00A16CFC">
        <w:trPr>
          <w:trHeight w:val="425"/>
          <w:tblHeader/>
          <w:jc w:val="center"/>
        </w:trPr>
        <w:tc>
          <w:tcPr>
            <w:tcW w:w="1326" w:type="dxa"/>
            <w:tcBorders>
              <w:right w:val="single" w:sz="4" w:space="0" w:color="auto"/>
            </w:tcBorders>
            <w:vAlign w:val="center"/>
          </w:tcPr>
          <w:p w:rsidR="00D355CC" w:rsidRPr="00AA7E27" w:rsidRDefault="00D355CC" w:rsidP="00D355CC">
            <w:pPr>
              <w:jc w:val="center"/>
              <w:rPr>
                <w:rFonts w:cs="Calibri"/>
                <w:b/>
                <w:szCs w:val="21"/>
              </w:rPr>
            </w:pPr>
            <w:r w:rsidRPr="00AA7E27">
              <w:rPr>
                <w:rFonts w:cs="Calibri" w:hint="eastAsia"/>
                <w:b/>
                <w:szCs w:val="21"/>
              </w:rPr>
              <w:t>监测日期</w:t>
            </w:r>
          </w:p>
        </w:tc>
        <w:tc>
          <w:tcPr>
            <w:tcW w:w="1447" w:type="dxa"/>
            <w:tcBorders>
              <w:right w:val="single" w:sz="4" w:space="0" w:color="auto"/>
            </w:tcBorders>
            <w:vAlign w:val="center"/>
          </w:tcPr>
          <w:p w:rsidR="00D355CC" w:rsidRPr="00AA7E27" w:rsidRDefault="00D355CC" w:rsidP="00D355CC">
            <w:pPr>
              <w:jc w:val="center"/>
              <w:rPr>
                <w:rFonts w:cs="Calibri"/>
                <w:b/>
                <w:szCs w:val="21"/>
              </w:rPr>
            </w:pPr>
            <w:r w:rsidRPr="00AA7E27">
              <w:rPr>
                <w:rFonts w:cs="Calibri" w:hint="eastAsia"/>
                <w:b/>
                <w:szCs w:val="21"/>
              </w:rPr>
              <w:t>处理设施</w:t>
            </w:r>
          </w:p>
        </w:tc>
        <w:tc>
          <w:tcPr>
            <w:tcW w:w="1055" w:type="dxa"/>
            <w:vAlign w:val="center"/>
          </w:tcPr>
          <w:p w:rsidR="00D355CC" w:rsidRPr="00AA7E27" w:rsidRDefault="00D355CC" w:rsidP="00D355CC">
            <w:pPr>
              <w:jc w:val="center"/>
              <w:rPr>
                <w:rFonts w:cs="Calibri"/>
                <w:b/>
                <w:szCs w:val="21"/>
              </w:rPr>
            </w:pPr>
            <w:r w:rsidRPr="00AA7E27">
              <w:rPr>
                <w:rFonts w:cs="Calibri" w:hint="eastAsia"/>
                <w:b/>
                <w:szCs w:val="21"/>
              </w:rPr>
              <w:t>监测</w:t>
            </w:r>
          </w:p>
          <w:p w:rsidR="00D355CC" w:rsidRPr="00AA7E27" w:rsidRDefault="00D355CC" w:rsidP="00D355CC">
            <w:pPr>
              <w:jc w:val="center"/>
              <w:rPr>
                <w:rFonts w:cs="Calibri"/>
                <w:b/>
                <w:szCs w:val="21"/>
              </w:rPr>
            </w:pPr>
            <w:r w:rsidRPr="00AA7E27">
              <w:rPr>
                <w:rFonts w:cs="Calibri" w:hint="eastAsia"/>
                <w:b/>
                <w:szCs w:val="21"/>
              </w:rPr>
              <w:t>项目</w:t>
            </w:r>
          </w:p>
        </w:tc>
        <w:tc>
          <w:tcPr>
            <w:tcW w:w="1636" w:type="dxa"/>
            <w:tcBorders>
              <w:right w:val="single" w:sz="4" w:space="0" w:color="auto"/>
            </w:tcBorders>
            <w:vAlign w:val="center"/>
          </w:tcPr>
          <w:p w:rsidR="00D355CC" w:rsidRPr="00AA7E27" w:rsidRDefault="00D355CC" w:rsidP="00D355CC">
            <w:pPr>
              <w:jc w:val="center"/>
              <w:rPr>
                <w:rFonts w:cs="Calibri"/>
                <w:b/>
                <w:szCs w:val="21"/>
              </w:rPr>
            </w:pPr>
            <w:r w:rsidRPr="00AA7E27">
              <w:rPr>
                <w:rFonts w:cs="Calibri" w:hint="eastAsia"/>
                <w:b/>
                <w:szCs w:val="21"/>
              </w:rPr>
              <w:t>进口浓度</w:t>
            </w:r>
          </w:p>
          <w:p w:rsidR="00D355CC" w:rsidRPr="00AA7E27" w:rsidRDefault="00D355CC" w:rsidP="00947A2A">
            <w:pPr>
              <w:jc w:val="center"/>
              <w:rPr>
                <w:rFonts w:cs="Calibri"/>
                <w:b/>
                <w:szCs w:val="21"/>
              </w:rPr>
            </w:pPr>
            <w:r w:rsidRPr="00AA7E27">
              <w:rPr>
                <w:rFonts w:cs="Calibri" w:hint="eastAsia"/>
                <w:b/>
                <w:szCs w:val="21"/>
              </w:rPr>
              <w:t>mg/</w:t>
            </w:r>
            <w:r w:rsidR="00947A2A" w:rsidRPr="00AA7E27">
              <w:rPr>
                <w:rFonts w:cs="Calibri" w:hint="eastAsia"/>
                <w:b/>
                <w:szCs w:val="21"/>
              </w:rPr>
              <w:t>L</w:t>
            </w:r>
          </w:p>
        </w:tc>
        <w:tc>
          <w:tcPr>
            <w:tcW w:w="1433" w:type="dxa"/>
            <w:tcBorders>
              <w:right w:val="single" w:sz="4" w:space="0" w:color="auto"/>
            </w:tcBorders>
            <w:vAlign w:val="center"/>
          </w:tcPr>
          <w:p w:rsidR="00D355CC" w:rsidRPr="00AA7E27" w:rsidRDefault="00D355CC" w:rsidP="00D355CC">
            <w:pPr>
              <w:jc w:val="center"/>
              <w:rPr>
                <w:rFonts w:cs="Calibri"/>
                <w:b/>
                <w:szCs w:val="21"/>
              </w:rPr>
            </w:pPr>
            <w:r w:rsidRPr="00AA7E27">
              <w:rPr>
                <w:rFonts w:cs="Calibri" w:hint="eastAsia"/>
                <w:b/>
                <w:szCs w:val="21"/>
              </w:rPr>
              <w:t>出口浓度</w:t>
            </w:r>
          </w:p>
          <w:p w:rsidR="00D355CC" w:rsidRPr="00AA7E27" w:rsidRDefault="00D355CC" w:rsidP="00947A2A">
            <w:pPr>
              <w:jc w:val="center"/>
              <w:rPr>
                <w:rFonts w:cs="Calibri"/>
                <w:b/>
                <w:szCs w:val="21"/>
              </w:rPr>
            </w:pPr>
            <w:r w:rsidRPr="00AA7E27">
              <w:rPr>
                <w:rFonts w:cs="Calibri" w:hint="eastAsia"/>
                <w:b/>
                <w:szCs w:val="21"/>
              </w:rPr>
              <w:t>mg/</w:t>
            </w:r>
            <w:r w:rsidR="00947A2A" w:rsidRPr="00AA7E27">
              <w:rPr>
                <w:rFonts w:cs="Calibri" w:hint="eastAsia"/>
                <w:b/>
                <w:szCs w:val="21"/>
              </w:rPr>
              <w:t>L</w:t>
            </w:r>
          </w:p>
        </w:tc>
        <w:tc>
          <w:tcPr>
            <w:tcW w:w="1287" w:type="dxa"/>
            <w:vAlign w:val="center"/>
          </w:tcPr>
          <w:p w:rsidR="00D355CC" w:rsidRPr="00AA7E27" w:rsidRDefault="00D355CC" w:rsidP="00D355CC">
            <w:pPr>
              <w:jc w:val="center"/>
              <w:rPr>
                <w:rFonts w:cs="Calibri"/>
                <w:b/>
                <w:szCs w:val="21"/>
              </w:rPr>
            </w:pPr>
            <w:r w:rsidRPr="00AA7E27">
              <w:rPr>
                <w:rFonts w:cs="Calibri" w:hint="eastAsia"/>
                <w:b/>
                <w:szCs w:val="21"/>
              </w:rPr>
              <w:t>处理效率</w:t>
            </w:r>
          </w:p>
          <w:p w:rsidR="00D355CC" w:rsidRPr="00AA7E27" w:rsidRDefault="00D355CC" w:rsidP="00D355CC">
            <w:pPr>
              <w:jc w:val="center"/>
              <w:rPr>
                <w:rFonts w:cs="Calibri"/>
                <w:b/>
                <w:szCs w:val="21"/>
              </w:rPr>
            </w:pPr>
            <w:r w:rsidRPr="00AA7E27">
              <w:rPr>
                <w:rFonts w:cs="Calibri" w:hint="eastAsia"/>
                <w:b/>
                <w:szCs w:val="21"/>
              </w:rPr>
              <w:t>%</w:t>
            </w:r>
          </w:p>
        </w:tc>
        <w:tc>
          <w:tcPr>
            <w:tcW w:w="1232" w:type="dxa"/>
            <w:tcBorders>
              <w:bottom w:val="nil"/>
              <w:right w:val="single" w:sz="4" w:space="0" w:color="auto"/>
            </w:tcBorders>
            <w:vAlign w:val="center"/>
          </w:tcPr>
          <w:p w:rsidR="00D355CC" w:rsidRPr="00AA7E27" w:rsidRDefault="00D355CC" w:rsidP="00947A2A">
            <w:pPr>
              <w:jc w:val="center"/>
              <w:rPr>
                <w:rFonts w:cs="Calibri"/>
                <w:b/>
                <w:szCs w:val="21"/>
              </w:rPr>
            </w:pPr>
            <w:r w:rsidRPr="00AA7E27">
              <w:rPr>
                <w:rFonts w:cs="Calibri" w:hint="eastAsia"/>
                <w:b/>
                <w:szCs w:val="21"/>
              </w:rPr>
              <w:t>排放标准</w:t>
            </w:r>
            <w:r w:rsidR="009A42EB" w:rsidRPr="00AA7E27">
              <w:rPr>
                <w:rFonts w:cs="Calibri" w:hint="eastAsia"/>
                <w:b/>
                <w:szCs w:val="21"/>
              </w:rPr>
              <w:t>mg/</w:t>
            </w:r>
            <w:r w:rsidR="00947A2A" w:rsidRPr="00AA7E27">
              <w:rPr>
                <w:rFonts w:cs="Calibri" w:hint="eastAsia"/>
                <w:b/>
                <w:szCs w:val="21"/>
              </w:rPr>
              <w:t>L</w:t>
            </w:r>
          </w:p>
        </w:tc>
        <w:tc>
          <w:tcPr>
            <w:tcW w:w="916" w:type="dxa"/>
            <w:tcBorders>
              <w:bottom w:val="nil"/>
            </w:tcBorders>
            <w:vAlign w:val="center"/>
          </w:tcPr>
          <w:p w:rsidR="00D355CC" w:rsidRPr="00AA7E27" w:rsidRDefault="00D355CC" w:rsidP="00D355CC">
            <w:pPr>
              <w:jc w:val="center"/>
              <w:rPr>
                <w:rFonts w:cs="Calibri"/>
                <w:b/>
                <w:szCs w:val="21"/>
              </w:rPr>
            </w:pPr>
            <w:r w:rsidRPr="00AA7E27">
              <w:rPr>
                <w:rFonts w:cs="Calibri" w:hint="eastAsia"/>
                <w:b/>
                <w:szCs w:val="21"/>
              </w:rPr>
              <w:t>达标</w:t>
            </w:r>
          </w:p>
          <w:p w:rsidR="00D355CC" w:rsidRPr="00AA7E27" w:rsidRDefault="00D355CC" w:rsidP="00D355CC">
            <w:pPr>
              <w:jc w:val="center"/>
              <w:rPr>
                <w:rFonts w:cs="Calibri"/>
                <w:b/>
                <w:szCs w:val="21"/>
              </w:rPr>
            </w:pPr>
            <w:r w:rsidRPr="00AA7E27">
              <w:rPr>
                <w:rFonts w:cs="Calibri" w:hint="eastAsia"/>
                <w:b/>
                <w:szCs w:val="21"/>
              </w:rPr>
              <w:t>情况</w:t>
            </w:r>
          </w:p>
        </w:tc>
      </w:tr>
      <w:tr w:rsidR="009A42EB" w:rsidRPr="00AA7E27" w:rsidTr="00632953">
        <w:trPr>
          <w:trHeight w:val="397"/>
          <w:jc w:val="center"/>
        </w:trPr>
        <w:tc>
          <w:tcPr>
            <w:tcW w:w="1326" w:type="dxa"/>
            <w:vMerge w:val="restart"/>
            <w:tcBorders>
              <w:right w:val="single" w:sz="4" w:space="0" w:color="auto"/>
            </w:tcBorders>
            <w:vAlign w:val="center"/>
          </w:tcPr>
          <w:p w:rsidR="009A42EB" w:rsidRPr="00AA7E27" w:rsidRDefault="009A42EB" w:rsidP="004839AA">
            <w:pPr>
              <w:jc w:val="center"/>
              <w:rPr>
                <w:szCs w:val="21"/>
              </w:rPr>
            </w:pPr>
            <w:r w:rsidRPr="00AA7E27">
              <w:rPr>
                <w:rFonts w:hint="eastAsia"/>
                <w:szCs w:val="21"/>
              </w:rPr>
              <w:t>2018</w:t>
            </w:r>
            <w:r w:rsidRPr="00AA7E27">
              <w:rPr>
                <w:rFonts w:hint="eastAsia"/>
                <w:szCs w:val="21"/>
              </w:rPr>
              <w:t>年</w:t>
            </w:r>
          </w:p>
          <w:p w:rsidR="009A42EB" w:rsidRPr="00AA7E27" w:rsidRDefault="009A42EB" w:rsidP="009A42EB">
            <w:pPr>
              <w:jc w:val="center"/>
              <w:rPr>
                <w:rFonts w:cs="Calibri"/>
                <w:b/>
                <w:szCs w:val="21"/>
                <w:highlight w:val="yellow"/>
              </w:rPr>
            </w:pPr>
            <w:r w:rsidRPr="00AA7E27">
              <w:rPr>
                <w:rFonts w:hint="eastAsia"/>
                <w:szCs w:val="21"/>
              </w:rPr>
              <w:t>04</w:t>
            </w:r>
            <w:r w:rsidRPr="00AA7E27">
              <w:rPr>
                <w:rFonts w:hint="eastAsia"/>
                <w:szCs w:val="21"/>
              </w:rPr>
              <w:t>月</w:t>
            </w:r>
            <w:r w:rsidRPr="00AA7E27">
              <w:rPr>
                <w:rFonts w:hint="eastAsia"/>
                <w:szCs w:val="21"/>
              </w:rPr>
              <w:t>20</w:t>
            </w:r>
            <w:r w:rsidRPr="00AA7E27">
              <w:rPr>
                <w:rFonts w:hint="eastAsia"/>
                <w:szCs w:val="21"/>
              </w:rPr>
              <w:t>日</w:t>
            </w:r>
          </w:p>
        </w:tc>
        <w:tc>
          <w:tcPr>
            <w:tcW w:w="1447" w:type="dxa"/>
            <w:vMerge w:val="restart"/>
            <w:tcBorders>
              <w:right w:val="single" w:sz="4" w:space="0" w:color="auto"/>
            </w:tcBorders>
            <w:vAlign w:val="center"/>
          </w:tcPr>
          <w:p w:rsidR="009A42EB" w:rsidRPr="00AA7E27" w:rsidRDefault="009A42EB" w:rsidP="004839AA">
            <w:pPr>
              <w:jc w:val="center"/>
              <w:rPr>
                <w:rFonts w:cs="Calibri"/>
                <w:szCs w:val="21"/>
                <w:highlight w:val="yellow"/>
              </w:rPr>
            </w:pPr>
            <w:r w:rsidRPr="00AA7E27">
              <w:rPr>
                <w:rFonts w:cs="Calibri" w:hint="eastAsia"/>
                <w:szCs w:val="21"/>
              </w:rPr>
              <w:t>1#</w:t>
            </w:r>
            <w:r w:rsidRPr="00AA7E27">
              <w:rPr>
                <w:rFonts w:cs="Calibri" w:hint="eastAsia"/>
                <w:szCs w:val="21"/>
              </w:rPr>
              <w:t>污水处理站</w:t>
            </w:r>
          </w:p>
        </w:tc>
        <w:tc>
          <w:tcPr>
            <w:tcW w:w="1055" w:type="dxa"/>
            <w:vAlign w:val="center"/>
          </w:tcPr>
          <w:p w:rsidR="009A42EB" w:rsidRPr="00AA7E27" w:rsidRDefault="009A42EB" w:rsidP="004839AA">
            <w:pPr>
              <w:jc w:val="center"/>
              <w:rPr>
                <w:rFonts w:cs="Calibri"/>
                <w:szCs w:val="21"/>
              </w:rPr>
            </w:pPr>
            <w:r w:rsidRPr="00AA7E27">
              <w:rPr>
                <w:rFonts w:cs="Calibri" w:hint="eastAsia"/>
                <w:szCs w:val="21"/>
              </w:rPr>
              <w:t>pH</w:t>
            </w:r>
            <w:r w:rsidRPr="00AA7E27">
              <w:rPr>
                <w:rFonts w:cs="Calibri" w:hint="eastAsia"/>
                <w:szCs w:val="21"/>
              </w:rPr>
              <w:t>值</w:t>
            </w:r>
          </w:p>
        </w:tc>
        <w:tc>
          <w:tcPr>
            <w:tcW w:w="1636" w:type="dxa"/>
            <w:tcBorders>
              <w:bottom w:val="single" w:sz="4" w:space="0" w:color="auto"/>
              <w:right w:val="single" w:sz="4" w:space="0" w:color="auto"/>
            </w:tcBorders>
            <w:vAlign w:val="center"/>
          </w:tcPr>
          <w:p w:rsidR="009A42EB" w:rsidRPr="00AA7E27" w:rsidRDefault="00A16CFC" w:rsidP="004839AA">
            <w:pPr>
              <w:jc w:val="center"/>
              <w:rPr>
                <w:rFonts w:cs="Calibri"/>
                <w:szCs w:val="21"/>
              </w:rPr>
            </w:pPr>
            <w:r w:rsidRPr="00AA7E27">
              <w:rPr>
                <w:rFonts w:cs="Calibri" w:hint="eastAsia"/>
                <w:szCs w:val="21"/>
              </w:rPr>
              <w:t>5.01</w:t>
            </w:r>
            <w:r w:rsidRPr="00AA7E27">
              <w:rPr>
                <w:rFonts w:hint="eastAsia"/>
                <w:szCs w:val="21"/>
              </w:rPr>
              <w:t>～</w:t>
            </w:r>
            <w:r w:rsidRPr="00AA7E27">
              <w:rPr>
                <w:rFonts w:hint="eastAsia"/>
                <w:szCs w:val="21"/>
              </w:rPr>
              <w:t>5.06</w:t>
            </w:r>
          </w:p>
        </w:tc>
        <w:tc>
          <w:tcPr>
            <w:tcW w:w="1433" w:type="dxa"/>
            <w:tcBorders>
              <w:right w:val="single" w:sz="4" w:space="0" w:color="auto"/>
            </w:tcBorders>
            <w:vAlign w:val="center"/>
          </w:tcPr>
          <w:p w:rsidR="009A42EB" w:rsidRPr="00AA7E27" w:rsidRDefault="00D46624" w:rsidP="00D46624">
            <w:pPr>
              <w:jc w:val="center"/>
              <w:rPr>
                <w:szCs w:val="21"/>
              </w:rPr>
            </w:pPr>
            <w:r w:rsidRPr="00AA7E27">
              <w:rPr>
                <w:rFonts w:cs="Calibri" w:hint="eastAsia"/>
                <w:szCs w:val="21"/>
              </w:rPr>
              <w:t>7.18</w:t>
            </w:r>
            <w:r w:rsidRPr="00AA7E27">
              <w:rPr>
                <w:rFonts w:hint="eastAsia"/>
                <w:szCs w:val="21"/>
              </w:rPr>
              <w:t>～</w:t>
            </w:r>
            <w:r w:rsidRPr="00AA7E27">
              <w:rPr>
                <w:rFonts w:hint="eastAsia"/>
                <w:szCs w:val="21"/>
              </w:rPr>
              <w:t>7.36</w:t>
            </w:r>
          </w:p>
        </w:tc>
        <w:tc>
          <w:tcPr>
            <w:tcW w:w="1287" w:type="dxa"/>
            <w:vAlign w:val="center"/>
          </w:tcPr>
          <w:p w:rsidR="009A42EB" w:rsidRPr="00AA7E27" w:rsidRDefault="00D55E5D" w:rsidP="009A42EB">
            <w:pPr>
              <w:jc w:val="center"/>
              <w:rPr>
                <w:szCs w:val="21"/>
                <w:highlight w:val="yellow"/>
              </w:rPr>
            </w:pPr>
            <w:r w:rsidRPr="00AA7E27">
              <w:rPr>
                <w:rFonts w:hint="eastAsia"/>
                <w:szCs w:val="21"/>
              </w:rPr>
              <w:t>/</w:t>
            </w:r>
          </w:p>
        </w:tc>
        <w:tc>
          <w:tcPr>
            <w:tcW w:w="1232" w:type="dxa"/>
            <w:tcBorders>
              <w:right w:val="single" w:sz="4" w:space="0" w:color="auto"/>
            </w:tcBorders>
            <w:vAlign w:val="center"/>
          </w:tcPr>
          <w:p w:rsidR="009A42EB" w:rsidRPr="00AA7E27" w:rsidRDefault="00BD3937" w:rsidP="004839AA">
            <w:pPr>
              <w:jc w:val="center"/>
              <w:rPr>
                <w:rFonts w:cs="Calibri"/>
                <w:szCs w:val="21"/>
                <w:highlight w:val="yellow"/>
              </w:rPr>
            </w:pPr>
            <w:r w:rsidRPr="00AA7E27">
              <w:rPr>
                <w:rFonts w:hint="eastAsia"/>
                <w:szCs w:val="21"/>
              </w:rPr>
              <w:t>6~9</w:t>
            </w:r>
          </w:p>
        </w:tc>
        <w:tc>
          <w:tcPr>
            <w:tcW w:w="916" w:type="dxa"/>
            <w:vAlign w:val="center"/>
          </w:tcPr>
          <w:p w:rsidR="009A42EB" w:rsidRPr="00AA7E27" w:rsidRDefault="009A42EB" w:rsidP="004839AA">
            <w:pPr>
              <w:jc w:val="center"/>
              <w:rPr>
                <w:rFonts w:cs="Calibri"/>
                <w:szCs w:val="21"/>
              </w:rPr>
            </w:pPr>
            <w:r w:rsidRPr="00AA7E27">
              <w:rPr>
                <w:rFonts w:cs="Calibri" w:hint="eastAsia"/>
                <w:szCs w:val="21"/>
              </w:rPr>
              <w:t>达标</w:t>
            </w:r>
          </w:p>
        </w:tc>
      </w:tr>
      <w:tr w:rsidR="009A42EB" w:rsidRPr="00AA7E27" w:rsidTr="00632953">
        <w:trPr>
          <w:trHeight w:val="397"/>
          <w:jc w:val="center"/>
        </w:trPr>
        <w:tc>
          <w:tcPr>
            <w:tcW w:w="1326" w:type="dxa"/>
            <w:vMerge/>
            <w:tcBorders>
              <w:right w:val="single" w:sz="4" w:space="0" w:color="auto"/>
            </w:tcBorders>
            <w:vAlign w:val="center"/>
          </w:tcPr>
          <w:p w:rsidR="009A42EB" w:rsidRPr="00AA7E27" w:rsidRDefault="009A42EB" w:rsidP="004839AA">
            <w:pPr>
              <w:jc w:val="center"/>
              <w:rPr>
                <w:szCs w:val="21"/>
                <w:highlight w:val="yellow"/>
              </w:rPr>
            </w:pPr>
          </w:p>
        </w:tc>
        <w:tc>
          <w:tcPr>
            <w:tcW w:w="1447" w:type="dxa"/>
            <w:vMerge/>
            <w:tcBorders>
              <w:right w:val="single" w:sz="4" w:space="0" w:color="auto"/>
            </w:tcBorders>
            <w:vAlign w:val="center"/>
          </w:tcPr>
          <w:p w:rsidR="009A42EB" w:rsidRPr="00AA7E27" w:rsidRDefault="009A42EB" w:rsidP="004839AA">
            <w:pPr>
              <w:jc w:val="center"/>
              <w:rPr>
                <w:szCs w:val="21"/>
                <w:highlight w:val="yellow"/>
              </w:rPr>
            </w:pPr>
          </w:p>
        </w:tc>
        <w:tc>
          <w:tcPr>
            <w:tcW w:w="1055" w:type="dxa"/>
            <w:vAlign w:val="center"/>
          </w:tcPr>
          <w:p w:rsidR="009A42EB" w:rsidRPr="00AA7E27" w:rsidRDefault="009A42EB" w:rsidP="004839AA">
            <w:pPr>
              <w:jc w:val="center"/>
              <w:rPr>
                <w:rFonts w:cs="Calibri"/>
                <w:szCs w:val="21"/>
              </w:rPr>
            </w:pPr>
            <w:r w:rsidRPr="00AA7E27">
              <w:rPr>
                <w:rFonts w:cs="Calibri" w:hint="eastAsia"/>
                <w:szCs w:val="21"/>
              </w:rPr>
              <w:t>SS</w:t>
            </w:r>
          </w:p>
        </w:tc>
        <w:tc>
          <w:tcPr>
            <w:tcW w:w="1636" w:type="dxa"/>
            <w:tcBorders>
              <w:bottom w:val="single" w:sz="4" w:space="0" w:color="auto"/>
              <w:right w:val="single" w:sz="4" w:space="0" w:color="auto"/>
            </w:tcBorders>
            <w:vAlign w:val="center"/>
          </w:tcPr>
          <w:p w:rsidR="009A42EB" w:rsidRPr="00AA7E27" w:rsidRDefault="00A16CFC" w:rsidP="004839AA">
            <w:pPr>
              <w:jc w:val="center"/>
              <w:rPr>
                <w:rFonts w:cs="Calibri"/>
                <w:szCs w:val="21"/>
              </w:rPr>
            </w:pPr>
            <w:r w:rsidRPr="00AA7E27">
              <w:rPr>
                <w:rFonts w:cs="Calibri" w:hint="eastAsia"/>
                <w:szCs w:val="21"/>
              </w:rPr>
              <w:t>258</w:t>
            </w:r>
          </w:p>
        </w:tc>
        <w:tc>
          <w:tcPr>
            <w:tcW w:w="1433" w:type="dxa"/>
            <w:tcBorders>
              <w:right w:val="single" w:sz="4" w:space="0" w:color="auto"/>
            </w:tcBorders>
            <w:vAlign w:val="center"/>
          </w:tcPr>
          <w:p w:rsidR="009A42EB" w:rsidRPr="00AA7E27" w:rsidRDefault="00BD3937" w:rsidP="004839AA">
            <w:pPr>
              <w:jc w:val="center"/>
              <w:rPr>
                <w:szCs w:val="21"/>
                <w:highlight w:val="yellow"/>
              </w:rPr>
            </w:pPr>
            <w:r w:rsidRPr="00AA7E27">
              <w:rPr>
                <w:szCs w:val="21"/>
              </w:rPr>
              <w:t>10</w:t>
            </w:r>
          </w:p>
        </w:tc>
        <w:tc>
          <w:tcPr>
            <w:tcW w:w="1287" w:type="dxa"/>
            <w:vAlign w:val="center"/>
          </w:tcPr>
          <w:p w:rsidR="009A42EB" w:rsidRPr="00AA7E27" w:rsidRDefault="00D55E5D" w:rsidP="004839AA">
            <w:pPr>
              <w:jc w:val="center"/>
              <w:rPr>
                <w:szCs w:val="21"/>
                <w:highlight w:val="yellow"/>
              </w:rPr>
            </w:pPr>
            <w:r w:rsidRPr="00AA7E27">
              <w:rPr>
                <w:rFonts w:hint="eastAsia"/>
                <w:szCs w:val="21"/>
              </w:rPr>
              <w:t>96.1</w:t>
            </w:r>
          </w:p>
        </w:tc>
        <w:tc>
          <w:tcPr>
            <w:tcW w:w="1232" w:type="dxa"/>
            <w:tcBorders>
              <w:right w:val="single" w:sz="4" w:space="0" w:color="auto"/>
            </w:tcBorders>
            <w:vAlign w:val="center"/>
          </w:tcPr>
          <w:p w:rsidR="009A42EB" w:rsidRPr="00AA7E27" w:rsidRDefault="00BD3937" w:rsidP="004839AA">
            <w:pPr>
              <w:jc w:val="center"/>
              <w:rPr>
                <w:rFonts w:cs="Calibri"/>
                <w:szCs w:val="21"/>
              </w:rPr>
            </w:pPr>
            <w:r w:rsidRPr="00AA7E27">
              <w:rPr>
                <w:rFonts w:hint="eastAsia"/>
                <w:szCs w:val="21"/>
              </w:rPr>
              <w:t>400</w:t>
            </w:r>
          </w:p>
        </w:tc>
        <w:tc>
          <w:tcPr>
            <w:tcW w:w="916" w:type="dxa"/>
            <w:vAlign w:val="center"/>
          </w:tcPr>
          <w:p w:rsidR="009A42EB" w:rsidRPr="00AA7E27" w:rsidRDefault="009A42EB" w:rsidP="004839AA">
            <w:pPr>
              <w:jc w:val="center"/>
              <w:rPr>
                <w:rFonts w:cs="Calibri"/>
                <w:szCs w:val="21"/>
              </w:rPr>
            </w:pPr>
            <w:r w:rsidRPr="00AA7E27">
              <w:rPr>
                <w:rFonts w:cs="Calibri" w:hint="eastAsia"/>
                <w:szCs w:val="21"/>
              </w:rPr>
              <w:t>达标</w:t>
            </w:r>
          </w:p>
        </w:tc>
      </w:tr>
      <w:tr w:rsidR="009A42EB" w:rsidRPr="00AA7E27" w:rsidTr="00632953">
        <w:trPr>
          <w:trHeight w:val="397"/>
          <w:jc w:val="center"/>
        </w:trPr>
        <w:tc>
          <w:tcPr>
            <w:tcW w:w="1326" w:type="dxa"/>
            <w:vMerge/>
            <w:tcBorders>
              <w:right w:val="single" w:sz="4" w:space="0" w:color="auto"/>
            </w:tcBorders>
            <w:vAlign w:val="center"/>
          </w:tcPr>
          <w:p w:rsidR="009A42EB" w:rsidRPr="00AA7E27" w:rsidRDefault="009A42EB" w:rsidP="004839AA">
            <w:pPr>
              <w:jc w:val="center"/>
              <w:rPr>
                <w:szCs w:val="21"/>
                <w:highlight w:val="yellow"/>
              </w:rPr>
            </w:pPr>
          </w:p>
        </w:tc>
        <w:tc>
          <w:tcPr>
            <w:tcW w:w="1447" w:type="dxa"/>
            <w:vMerge/>
            <w:tcBorders>
              <w:right w:val="single" w:sz="4" w:space="0" w:color="auto"/>
            </w:tcBorders>
            <w:vAlign w:val="center"/>
          </w:tcPr>
          <w:p w:rsidR="009A42EB" w:rsidRPr="00AA7E27" w:rsidRDefault="009A42EB" w:rsidP="004839AA">
            <w:pPr>
              <w:jc w:val="center"/>
              <w:rPr>
                <w:szCs w:val="21"/>
                <w:highlight w:val="yellow"/>
              </w:rPr>
            </w:pPr>
          </w:p>
        </w:tc>
        <w:tc>
          <w:tcPr>
            <w:tcW w:w="1055" w:type="dxa"/>
            <w:vAlign w:val="center"/>
          </w:tcPr>
          <w:p w:rsidR="009A42EB" w:rsidRPr="00AA7E27" w:rsidRDefault="009A42EB" w:rsidP="004839AA">
            <w:pPr>
              <w:jc w:val="center"/>
              <w:rPr>
                <w:rFonts w:cs="Calibri"/>
                <w:szCs w:val="21"/>
              </w:rPr>
            </w:pPr>
            <w:r w:rsidRPr="00AA7E27">
              <w:rPr>
                <w:rFonts w:cs="Calibri" w:hint="eastAsia"/>
                <w:szCs w:val="21"/>
              </w:rPr>
              <w:t>COD</w:t>
            </w:r>
            <w:r w:rsidRPr="00AA7E27">
              <w:rPr>
                <w:rFonts w:cs="Calibri" w:hint="eastAsia"/>
                <w:szCs w:val="21"/>
                <w:vertAlign w:val="subscript"/>
              </w:rPr>
              <w:t>Cr</w:t>
            </w:r>
          </w:p>
        </w:tc>
        <w:tc>
          <w:tcPr>
            <w:tcW w:w="1636" w:type="dxa"/>
            <w:tcBorders>
              <w:bottom w:val="single" w:sz="4" w:space="0" w:color="auto"/>
              <w:right w:val="single" w:sz="4" w:space="0" w:color="auto"/>
            </w:tcBorders>
            <w:vAlign w:val="center"/>
          </w:tcPr>
          <w:p w:rsidR="009A42EB" w:rsidRPr="00AA7E27" w:rsidRDefault="00A16CFC" w:rsidP="004839AA">
            <w:pPr>
              <w:jc w:val="center"/>
              <w:rPr>
                <w:rFonts w:cs="Calibri"/>
                <w:szCs w:val="21"/>
              </w:rPr>
            </w:pPr>
            <w:r w:rsidRPr="00AA7E27">
              <w:rPr>
                <w:rFonts w:cs="Calibri" w:hint="eastAsia"/>
                <w:szCs w:val="21"/>
              </w:rPr>
              <w:t>319</w:t>
            </w:r>
          </w:p>
        </w:tc>
        <w:tc>
          <w:tcPr>
            <w:tcW w:w="1433" w:type="dxa"/>
            <w:tcBorders>
              <w:right w:val="single" w:sz="4" w:space="0" w:color="auto"/>
            </w:tcBorders>
            <w:vAlign w:val="center"/>
          </w:tcPr>
          <w:p w:rsidR="009A42EB" w:rsidRPr="00AA7E27" w:rsidRDefault="00BD3937" w:rsidP="004839AA">
            <w:pPr>
              <w:jc w:val="center"/>
              <w:rPr>
                <w:szCs w:val="21"/>
              </w:rPr>
            </w:pPr>
            <w:r w:rsidRPr="00AA7E27">
              <w:rPr>
                <w:szCs w:val="21"/>
              </w:rPr>
              <w:t>54</w:t>
            </w:r>
          </w:p>
        </w:tc>
        <w:tc>
          <w:tcPr>
            <w:tcW w:w="1287" w:type="dxa"/>
            <w:vAlign w:val="center"/>
          </w:tcPr>
          <w:p w:rsidR="009A42EB" w:rsidRPr="00AA7E27" w:rsidRDefault="00DA0FAD" w:rsidP="009A42EB">
            <w:pPr>
              <w:jc w:val="center"/>
              <w:rPr>
                <w:szCs w:val="21"/>
              </w:rPr>
            </w:pPr>
            <w:r w:rsidRPr="00AA7E27">
              <w:rPr>
                <w:rFonts w:hint="eastAsia"/>
                <w:szCs w:val="21"/>
              </w:rPr>
              <w:t>83.1</w:t>
            </w:r>
          </w:p>
        </w:tc>
        <w:tc>
          <w:tcPr>
            <w:tcW w:w="1232" w:type="dxa"/>
            <w:tcBorders>
              <w:right w:val="single" w:sz="4" w:space="0" w:color="auto"/>
            </w:tcBorders>
            <w:vAlign w:val="center"/>
          </w:tcPr>
          <w:p w:rsidR="009A42EB" w:rsidRPr="00AA7E27" w:rsidRDefault="00BD3937" w:rsidP="004839AA">
            <w:pPr>
              <w:jc w:val="center"/>
              <w:rPr>
                <w:rFonts w:cs="Calibri"/>
                <w:szCs w:val="21"/>
              </w:rPr>
            </w:pPr>
            <w:r w:rsidRPr="00AA7E27">
              <w:rPr>
                <w:rFonts w:hint="eastAsia"/>
                <w:szCs w:val="21"/>
              </w:rPr>
              <w:t>500</w:t>
            </w:r>
          </w:p>
        </w:tc>
        <w:tc>
          <w:tcPr>
            <w:tcW w:w="916" w:type="dxa"/>
            <w:vAlign w:val="center"/>
          </w:tcPr>
          <w:p w:rsidR="009A42EB" w:rsidRPr="00AA7E27" w:rsidRDefault="009A42EB" w:rsidP="004839AA">
            <w:pPr>
              <w:jc w:val="center"/>
              <w:rPr>
                <w:rFonts w:cs="Calibri"/>
                <w:szCs w:val="21"/>
              </w:rPr>
            </w:pPr>
            <w:r w:rsidRPr="00AA7E27">
              <w:rPr>
                <w:rFonts w:cs="Calibri" w:hint="eastAsia"/>
                <w:szCs w:val="21"/>
              </w:rPr>
              <w:t>达标</w:t>
            </w:r>
          </w:p>
        </w:tc>
      </w:tr>
      <w:tr w:rsidR="009A42EB" w:rsidRPr="00AA7E27" w:rsidTr="00632953">
        <w:trPr>
          <w:trHeight w:val="397"/>
          <w:jc w:val="center"/>
        </w:trPr>
        <w:tc>
          <w:tcPr>
            <w:tcW w:w="1326" w:type="dxa"/>
            <w:vMerge/>
            <w:tcBorders>
              <w:right w:val="single" w:sz="4" w:space="0" w:color="auto"/>
            </w:tcBorders>
            <w:vAlign w:val="center"/>
          </w:tcPr>
          <w:p w:rsidR="009A42EB" w:rsidRPr="00AA7E27" w:rsidRDefault="009A42EB" w:rsidP="004839AA">
            <w:pPr>
              <w:jc w:val="center"/>
              <w:rPr>
                <w:szCs w:val="21"/>
                <w:highlight w:val="yellow"/>
              </w:rPr>
            </w:pPr>
          </w:p>
        </w:tc>
        <w:tc>
          <w:tcPr>
            <w:tcW w:w="1447" w:type="dxa"/>
            <w:vMerge/>
            <w:tcBorders>
              <w:right w:val="single" w:sz="4" w:space="0" w:color="auto"/>
            </w:tcBorders>
            <w:vAlign w:val="center"/>
          </w:tcPr>
          <w:p w:rsidR="009A42EB" w:rsidRPr="00AA7E27" w:rsidRDefault="009A42EB" w:rsidP="004839AA">
            <w:pPr>
              <w:jc w:val="center"/>
              <w:rPr>
                <w:szCs w:val="21"/>
                <w:highlight w:val="yellow"/>
              </w:rPr>
            </w:pPr>
          </w:p>
        </w:tc>
        <w:tc>
          <w:tcPr>
            <w:tcW w:w="1055" w:type="dxa"/>
            <w:vAlign w:val="center"/>
          </w:tcPr>
          <w:p w:rsidR="009A42EB" w:rsidRPr="00AA7E27" w:rsidRDefault="009A42EB" w:rsidP="004839AA">
            <w:pPr>
              <w:jc w:val="center"/>
              <w:rPr>
                <w:rFonts w:cs="Calibri"/>
                <w:szCs w:val="21"/>
              </w:rPr>
            </w:pPr>
            <w:r w:rsidRPr="00AA7E27">
              <w:rPr>
                <w:rFonts w:cs="Calibri" w:hint="eastAsia"/>
                <w:szCs w:val="21"/>
              </w:rPr>
              <w:t>BOD</w:t>
            </w:r>
            <w:r w:rsidRPr="00AA7E27">
              <w:rPr>
                <w:rFonts w:cs="Calibri" w:hint="eastAsia"/>
                <w:szCs w:val="21"/>
                <w:vertAlign w:val="subscript"/>
              </w:rPr>
              <w:t>5</w:t>
            </w:r>
          </w:p>
        </w:tc>
        <w:tc>
          <w:tcPr>
            <w:tcW w:w="1636" w:type="dxa"/>
            <w:tcBorders>
              <w:top w:val="single" w:sz="4" w:space="0" w:color="auto"/>
              <w:bottom w:val="single" w:sz="4" w:space="0" w:color="auto"/>
              <w:right w:val="single" w:sz="4" w:space="0" w:color="auto"/>
            </w:tcBorders>
            <w:vAlign w:val="center"/>
          </w:tcPr>
          <w:p w:rsidR="009A42EB" w:rsidRPr="00AA7E27" w:rsidRDefault="00A16CFC" w:rsidP="004839AA">
            <w:pPr>
              <w:jc w:val="center"/>
              <w:rPr>
                <w:rFonts w:cs="Calibri"/>
                <w:szCs w:val="21"/>
              </w:rPr>
            </w:pPr>
            <w:r w:rsidRPr="00AA7E27">
              <w:rPr>
                <w:rFonts w:cs="Calibri" w:hint="eastAsia"/>
                <w:szCs w:val="21"/>
              </w:rPr>
              <w:t>167</w:t>
            </w:r>
          </w:p>
        </w:tc>
        <w:tc>
          <w:tcPr>
            <w:tcW w:w="1433" w:type="dxa"/>
            <w:tcBorders>
              <w:right w:val="single" w:sz="4" w:space="0" w:color="auto"/>
            </w:tcBorders>
            <w:vAlign w:val="center"/>
          </w:tcPr>
          <w:p w:rsidR="009A42EB" w:rsidRPr="00AA7E27" w:rsidRDefault="00BD3937" w:rsidP="004839AA">
            <w:pPr>
              <w:jc w:val="center"/>
              <w:rPr>
                <w:szCs w:val="21"/>
              </w:rPr>
            </w:pPr>
            <w:r w:rsidRPr="00AA7E27">
              <w:rPr>
                <w:szCs w:val="21"/>
              </w:rPr>
              <w:t>22.6</w:t>
            </w:r>
          </w:p>
        </w:tc>
        <w:tc>
          <w:tcPr>
            <w:tcW w:w="1287" w:type="dxa"/>
            <w:vAlign w:val="center"/>
          </w:tcPr>
          <w:p w:rsidR="009A42EB" w:rsidRPr="00AA7E27" w:rsidRDefault="00DA0FAD" w:rsidP="009A42EB">
            <w:pPr>
              <w:jc w:val="center"/>
              <w:rPr>
                <w:szCs w:val="21"/>
              </w:rPr>
            </w:pPr>
            <w:r w:rsidRPr="00AA7E27">
              <w:rPr>
                <w:rFonts w:hint="eastAsia"/>
                <w:szCs w:val="21"/>
              </w:rPr>
              <w:t>86.5</w:t>
            </w:r>
          </w:p>
        </w:tc>
        <w:tc>
          <w:tcPr>
            <w:tcW w:w="1232" w:type="dxa"/>
            <w:tcBorders>
              <w:right w:val="single" w:sz="4" w:space="0" w:color="auto"/>
            </w:tcBorders>
            <w:vAlign w:val="center"/>
          </w:tcPr>
          <w:p w:rsidR="009A42EB" w:rsidRPr="00AA7E27" w:rsidRDefault="00BD3937" w:rsidP="004839AA">
            <w:pPr>
              <w:jc w:val="center"/>
              <w:rPr>
                <w:rFonts w:cs="Calibri"/>
                <w:szCs w:val="21"/>
              </w:rPr>
            </w:pPr>
            <w:r w:rsidRPr="00AA7E27">
              <w:rPr>
                <w:rFonts w:hint="eastAsia"/>
                <w:szCs w:val="21"/>
              </w:rPr>
              <w:t>300</w:t>
            </w:r>
          </w:p>
        </w:tc>
        <w:tc>
          <w:tcPr>
            <w:tcW w:w="916" w:type="dxa"/>
            <w:vAlign w:val="center"/>
          </w:tcPr>
          <w:p w:rsidR="009A42EB" w:rsidRPr="00AA7E27" w:rsidRDefault="009A42EB" w:rsidP="004839AA">
            <w:pPr>
              <w:jc w:val="center"/>
              <w:rPr>
                <w:rFonts w:cs="Calibri"/>
                <w:szCs w:val="21"/>
              </w:rPr>
            </w:pPr>
            <w:r w:rsidRPr="00AA7E27">
              <w:rPr>
                <w:rFonts w:cs="Calibri" w:hint="eastAsia"/>
                <w:szCs w:val="21"/>
              </w:rPr>
              <w:t>达标</w:t>
            </w:r>
          </w:p>
        </w:tc>
      </w:tr>
      <w:tr w:rsidR="009A42EB" w:rsidRPr="00AA7E27" w:rsidTr="00632953">
        <w:trPr>
          <w:trHeight w:val="397"/>
          <w:jc w:val="center"/>
        </w:trPr>
        <w:tc>
          <w:tcPr>
            <w:tcW w:w="1326" w:type="dxa"/>
            <w:vMerge/>
            <w:tcBorders>
              <w:right w:val="single" w:sz="4" w:space="0" w:color="auto"/>
            </w:tcBorders>
            <w:vAlign w:val="center"/>
          </w:tcPr>
          <w:p w:rsidR="009A42EB" w:rsidRPr="00AA7E27" w:rsidRDefault="009A42EB" w:rsidP="004839AA">
            <w:pPr>
              <w:jc w:val="center"/>
              <w:rPr>
                <w:szCs w:val="21"/>
                <w:highlight w:val="yellow"/>
              </w:rPr>
            </w:pPr>
          </w:p>
        </w:tc>
        <w:tc>
          <w:tcPr>
            <w:tcW w:w="1447" w:type="dxa"/>
            <w:vMerge/>
            <w:tcBorders>
              <w:right w:val="single" w:sz="4" w:space="0" w:color="auto"/>
            </w:tcBorders>
            <w:vAlign w:val="center"/>
          </w:tcPr>
          <w:p w:rsidR="009A42EB" w:rsidRPr="00AA7E27" w:rsidRDefault="009A42EB" w:rsidP="004839AA">
            <w:pPr>
              <w:jc w:val="center"/>
              <w:rPr>
                <w:szCs w:val="21"/>
                <w:highlight w:val="yellow"/>
              </w:rPr>
            </w:pPr>
          </w:p>
        </w:tc>
        <w:tc>
          <w:tcPr>
            <w:tcW w:w="1055" w:type="dxa"/>
            <w:vAlign w:val="center"/>
          </w:tcPr>
          <w:p w:rsidR="009A42EB" w:rsidRPr="00AA7E27" w:rsidRDefault="009A42EB" w:rsidP="004839AA">
            <w:pPr>
              <w:jc w:val="center"/>
              <w:rPr>
                <w:rFonts w:cs="Calibri"/>
                <w:szCs w:val="21"/>
              </w:rPr>
            </w:pPr>
            <w:r w:rsidRPr="00AA7E27">
              <w:rPr>
                <w:rFonts w:cs="Calibri" w:hint="eastAsia"/>
                <w:szCs w:val="21"/>
              </w:rPr>
              <w:t>NH</w:t>
            </w:r>
            <w:r w:rsidRPr="00AA7E27">
              <w:rPr>
                <w:rFonts w:cs="Calibri" w:hint="eastAsia"/>
                <w:szCs w:val="21"/>
                <w:vertAlign w:val="subscript"/>
              </w:rPr>
              <w:t>3</w:t>
            </w:r>
            <w:r w:rsidRPr="00AA7E27">
              <w:rPr>
                <w:rFonts w:cs="Calibri" w:hint="eastAsia"/>
                <w:szCs w:val="21"/>
              </w:rPr>
              <w:t>-N</w:t>
            </w:r>
          </w:p>
        </w:tc>
        <w:tc>
          <w:tcPr>
            <w:tcW w:w="1636" w:type="dxa"/>
            <w:tcBorders>
              <w:top w:val="single" w:sz="4" w:space="0" w:color="auto"/>
              <w:bottom w:val="single" w:sz="4" w:space="0" w:color="auto"/>
              <w:right w:val="single" w:sz="4" w:space="0" w:color="auto"/>
            </w:tcBorders>
            <w:vAlign w:val="center"/>
          </w:tcPr>
          <w:p w:rsidR="009A42EB" w:rsidRPr="00AA7E27" w:rsidRDefault="00A16CFC" w:rsidP="004839AA">
            <w:pPr>
              <w:jc w:val="center"/>
              <w:rPr>
                <w:rFonts w:cs="Calibri"/>
                <w:szCs w:val="21"/>
              </w:rPr>
            </w:pPr>
            <w:r w:rsidRPr="00AA7E27">
              <w:rPr>
                <w:rFonts w:cs="Calibri" w:hint="eastAsia"/>
                <w:szCs w:val="21"/>
              </w:rPr>
              <w:t>4.90</w:t>
            </w:r>
          </w:p>
        </w:tc>
        <w:tc>
          <w:tcPr>
            <w:tcW w:w="1433" w:type="dxa"/>
            <w:tcBorders>
              <w:right w:val="single" w:sz="4" w:space="0" w:color="auto"/>
            </w:tcBorders>
            <w:vAlign w:val="center"/>
          </w:tcPr>
          <w:p w:rsidR="009A42EB" w:rsidRPr="00AA7E27" w:rsidRDefault="00BD3937" w:rsidP="004839AA">
            <w:pPr>
              <w:jc w:val="center"/>
              <w:rPr>
                <w:szCs w:val="21"/>
              </w:rPr>
            </w:pPr>
            <w:r w:rsidRPr="00AA7E27">
              <w:rPr>
                <w:szCs w:val="21"/>
              </w:rPr>
              <w:t>2.86</w:t>
            </w:r>
          </w:p>
        </w:tc>
        <w:tc>
          <w:tcPr>
            <w:tcW w:w="1287" w:type="dxa"/>
            <w:vAlign w:val="center"/>
          </w:tcPr>
          <w:p w:rsidR="009A42EB" w:rsidRPr="00AA7E27" w:rsidRDefault="00DA0FAD" w:rsidP="009A42EB">
            <w:pPr>
              <w:jc w:val="center"/>
              <w:rPr>
                <w:szCs w:val="21"/>
              </w:rPr>
            </w:pPr>
            <w:r w:rsidRPr="00AA7E27">
              <w:rPr>
                <w:rFonts w:hint="eastAsia"/>
                <w:szCs w:val="21"/>
              </w:rPr>
              <w:t>41.6</w:t>
            </w:r>
          </w:p>
        </w:tc>
        <w:tc>
          <w:tcPr>
            <w:tcW w:w="1232" w:type="dxa"/>
            <w:tcBorders>
              <w:right w:val="single" w:sz="4" w:space="0" w:color="auto"/>
            </w:tcBorders>
            <w:vAlign w:val="center"/>
          </w:tcPr>
          <w:p w:rsidR="009A42EB" w:rsidRPr="00AA7E27" w:rsidRDefault="00BD3937" w:rsidP="004839AA">
            <w:pPr>
              <w:jc w:val="center"/>
              <w:rPr>
                <w:rFonts w:cs="Calibri"/>
                <w:szCs w:val="21"/>
              </w:rPr>
            </w:pPr>
            <w:r w:rsidRPr="00AA7E27">
              <w:rPr>
                <w:rFonts w:hint="eastAsia"/>
                <w:szCs w:val="21"/>
              </w:rPr>
              <w:t>45</w:t>
            </w:r>
          </w:p>
        </w:tc>
        <w:tc>
          <w:tcPr>
            <w:tcW w:w="916" w:type="dxa"/>
            <w:vAlign w:val="center"/>
          </w:tcPr>
          <w:p w:rsidR="009A42EB" w:rsidRPr="00AA7E27" w:rsidRDefault="009A42EB" w:rsidP="004839AA">
            <w:pPr>
              <w:jc w:val="center"/>
              <w:rPr>
                <w:rFonts w:cs="Calibri"/>
                <w:szCs w:val="21"/>
              </w:rPr>
            </w:pPr>
            <w:r w:rsidRPr="00AA7E27">
              <w:rPr>
                <w:rFonts w:cs="Calibri" w:hint="eastAsia"/>
                <w:szCs w:val="21"/>
              </w:rPr>
              <w:t>达标</w:t>
            </w:r>
          </w:p>
        </w:tc>
      </w:tr>
      <w:tr w:rsidR="00A16CFC" w:rsidRPr="00AA7E27" w:rsidTr="00632953">
        <w:trPr>
          <w:trHeight w:val="397"/>
          <w:jc w:val="center"/>
        </w:trPr>
        <w:tc>
          <w:tcPr>
            <w:tcW w:w="1326" w:type="dxa"/>
            <w:vMerge/>
            <w:tcBorders>
              <w:right w:val="single" w:sz="4" w:space="0" w:color="auto"/>
            </w:tcBorders>
            <w:vAlign w:val="center"/>
          </w:tcPr>
          <w:p w:rsidR="00A16CFC" w:rsidRPr="00AA7E27" w:rsidRDefault="00A16CFC" w:rsidP="004839AA">
            <w:pPr>
              <w:jc w:val="center"/>
              <w:rPr>
                <w:szCs w:val="21"/>
                <w:highlight w:val="yellow"/>
              </w:rPr>
            </w:pPr>
          </w:p>
        </w:tc>
        <w:tc>
          <w:tcPr>
            <w:tcW w:w="1447" w:type="dxa"/>
            <w:vMerge/>
            <w:tcBorders>
              <w:right w:val="single" w:sz="4" w:space="0" w:color="auto"/>
            </w:tcBorders>
            <w:vAlign w:val="center"/>
          </w:tcPr>
          <w:p w:rsidR="00A16CFC" w:rsidRPr="00AA7E27" w:rsidRDefault="00A16CFC" w:rsidP="004839AA">
            <w:pPr>
              <w:jc w:val="center"/>
              <w:rPr>
                <w:szCs w:val="21"/>
                <w:highlight w:val="yellow"/>
              </w:rPr>
            </w:pPr>
          </w:p>
        </w:tc>
        <w:tc>
          <w:tcPr>
            <w:tcW w:w="1055" w:type="dxa"/>
            <w:vAlign w:val="center"/>
          </w:tcPr>
          <w:p w:rsidR="00A16CFC" w:rsidRPr="00AA7E27" w:rsidRDefault="00A16CFC" w:rsidP="004839AA">
            <w:pPr>
              <w:jc w:val="center"/>
              <w:rPr>
                <w:rFonts w:cs="Calibri"/>
                <w:szCs w:val="21"/>
              </w:rPr>
            </w:pPr>
            <w:r w:rsidRPr="00AA7E27">
              <w:rPr>
                <w:rFonts w:cs="Calibri" w:hint="eastAsia"/>
                <w:szCs w:val="21"/>
              </w:rPr>
              <w:t>LAS</w:t>
            </w:r>
          </w:p>
        </w:tc>
        <w:tc>
          <w:tcPr>
            <w:tcW w:w="1636" w:type="dxa"/>
            <w:tcBorders>
              <w:top w:val="single" w:sz="4" w:space="0" w:color="auto"/>
              <w:bottom w:val="single" w:sz="4" w:space="0" w:color="auto"/>
              <w:right w:val="single" w:sz="4" w:space="0" w:color="auto"/>
            </w:tcBorders>
            <w:vAlign w:val="center"/>
          </w:tcPr>
          <w:p w:rsidR="00A16CFC" w:rsidRPr="00AA7E27" w:rsidRDefault="00A16CFC" w:rsidP="004839AA">
            <w:pPr>
              <w:jc w:val="center"/>
              <w:rPr>
                <w:rFonts w:cs="Calibri"/>
                <w:szCs w:val="21"/>
              </w:rPr>
            </w:pPr>
            <w:r w:rsidRPr="00AA7E27">
              <w:rPr>
                <w:rFonts w:cs="Calibri" w:hint="eastAsia"/>
                <w:szCs w:val="21"/>
              </w:rPr>
              <w:t>0.287</w:t>
            </w:r>
          </w:p>
        </w:tc>
        <w:tc>
          <w:tcPr>
            <w:tcW w:w="1433" w:type="dxa"/>
            <w:tcBorders>
              <w:right w:val="single" w:sz="4" w:space="0" w:color="auto"/>
            </w:tcBorders>
            <w:vAlign w:val="center"/>
          </w:tcPr>
          <w:p w:rsidR="00A16CFC" w:rsidRPr="00AA7E27" w:rsidRDefault="00BD3937" w:rsidP="004839AA">
            <w:pPr>
              <w:jc w:val="center"/>
              <w:rPr>
                <w:szCs w:val="21"/>
              </w:rPr>
            </w:pPr>
            <w:r w:rsidRPr="00AA7E27">
              <w:rPr>
                <w:szCs w:val="21"/>
              </w:rPr>
              <w:t>ND</w:t>
            </w:r>
          </w:p>
        </w:tc>
        <w:tc>
          <w:tcPr>
            <w:tcW w:w="1287" w:type="dxa"/>
            <w:vAlign w:val="center"/>
          </w:tcPr>
          <w:p w:rsidR="00A16CFC" w:rsidRPr="00AA7E27" w:rsidRDefault="00DA0FAD" w:rsidP="009A42EB">
            <w:pPr>
              <w:jc w:val="center"/>
              <w:rPr>
                <w:szCs w:val="21"/>
              </w:rPr>
            </w:pPr>
            <w:r w:rsidRPr="00AA7E27">
              <w:rPr>
                <w:rFonts w:hint="eastAsia"/>
                <w:szCs w:val="21"/>
              </w:rPr>
              <w:t>/</w:t>
            </w:r>
          </w:p>
        </w:tc>
        <w:tc>
          <w:tcPr>
            <w:tcW w:w="1232" w:type="dxa"/>
            <w:tcBorders>
              <w:right w:val="single" w:sz="4" w:space="0" w:color="auto"/>
            </w:tcBorders>
            <w:vAlign w:val="center"/>
          </w:tcPr>
          <w:p w:rsidR="00A16CFC" w:rsidRPr="00AA7E27" w:rsidRDefault="00BD3937" w:rsidP="004839AA">
            <w:pPr>
              <w:jc w:val="center"/>
              <w:rPr>
                <w:rFonts w:cs="Calibri"/>
                <w:szCs w:val="21"/>
              </w:rPr>
            </w:pPr>
            <w:r w:rsidRPr="00AA7E27">
              <w:rPr>
                <w:rFonts w:hint="eastAsia"/>
                <w:szCs w:val="21"/>
              </w:rPr>
              <w:t>20</w:t>
            </w:r>
          </w:p>
        </w:tc>
        <w:tc>
          <w:tcPr>
            <w:tcW w:w="916" w:type="dxa"/>
            <w:vAlign w:val="center"/>
          </w:tcPr>
          <w:p w:rsidR="00A16CFC" w:rsidRPr="00AA7E27" w:rsidRDefault="00DA0FAD" w:rsidP="004839AA">
            <w:pPr>
              <w:jc w:val="center"/>
              <w:rPr>
                <w:rFonts w:cs="Calibri"/>
                <w:szCs w:val="21"/>
              </w:rPr>
            </w:pPr>
            <w:r w:rsidRPr="00AA7E27">
              <w:rPr>
                <w:rFonts w:cs="Calibri" w:hint="eastAsia"/>
                <w:szCs w:val="21"/>
              </w:rPr>
              <w:t>达标</w:t>
            </w:r>
          </w:p>
        </w:tc>
      </w:tr>
      <w:tr w:rsidR="00A16CFC" w:rsidRPr="00AA7E27" w:rsidTr="00632953">
        <w:trPr>
          <w:trHeight w:val="397"/>
          <w:jc w:val="center"/>
        </w:trPr>
        <w:tc>
          <w:tcPr>
            <w:tcW w:w="1326" w:type="dxa"/>
            <w:vMerge/>
            <w:tcBorders>
              <w:right w:val="single" w:sz="4" w:space="0" w:color="auto"/>
            </w:tcBorders>
            <w:vAlign w:val="center"/>
          </w:tcPr>
          <w:p w:rsidR="00A16CFC" w:rsidRPr="00AA7E27" w:rsidRDefault="00A16CFC" w:rsidP="009A42EB">
            <w:pPr>
              <w:jc w:val="center"/>
              <w:rPr>
                <w:rFonts w:cs="Calibri"/>
                <w:b/>
                <w:szCs w:val="21"/>
                <w:highlight w:val="yellow"/>
              </w:rPr>
            </w:pPr>
          </w:p>
        </w:tc>
        <w:tc>
          <w:tcPr>
            <w:tcW w:w="1447" w:type="dxa"/>
            <w:vMerge w:val="restart"/>
            <w:tcBorders>
              <w:right w:val="single" w:sz="4" w:space="0" w:color="auto"/>
            </w:tcBorders>
            <w:vAlign w:val="center"/>
          </w:tcPr>
          <w:p w:rsidR="00A16CFC" w:rsidRPr="00AA7E27" w:rsidRDefault="00A16CFC" w:rsidP="004839AA">
            <w:pPr>
              <w:jc w:val="center"/>
              <w:rPr>
                <w:rFonts w:cs="Calibri"/>
                <w:b/>
                <w:szCs w:val="21"/>
                <w:highlight w:val="yellow"/>
              </w:rPr>
            </w:pPr>
            <w:r w:rsidRPr="00AA7E27">
              <w:rPr>
                <w:rFonts w:cs="Calibri" w:hint="eastAsia"/>
                <w:szCs w:val="21"/>
              </w:rPr>
              <w:t>2#</w:t>
            </w:r>
            <w:r w:rsidRPr="00AA7E27">
              <w:rPr>
                <w:rFonts w:cs="Calibri" w:hint="eastAsia"/>
                <w:szCs w:val="21"/>
              </w:rPr>
              <w:t>污水处理站</w:t>
            </w:r>
          </w:p>
        </w:tc>
        <w:tc>
          <w:tcPr>
            <w:tcW w:w="1055" w:type="dxa"/>
            <w:vMerge w:val="restart"/>
            <w:vAlign w:val="center"/>
          </w:tcPr>
          <w:p w:rsidR="00A16CFC" w:rsidRPr="00AA7E27" w:rsidRDefault="00A16CFC" w:rsidP="004839AA">
            <w:pPr>
              <w:jc w:val="center"/>
              <w:rPr>
                <w:rFonts w:cs="Calibri"/>
                <w:szCs w:val="21"/>
              </w:rPr>
            </w:pPr>
            <w:r w:rsidRPr="00AA7E27">
              <w:rPr>
                <w:rFonts w:cs="Calibri" w:hint="eastAsia"/>
                <w:szCs w:val="21"/>
              </w:rPr>
              <w:t>pH</w:t>
            </w:r>
            <w:r w:rsidRPr="00AA7E27">
              <w:rPr>
                <w:rFonts w:cs="Calibri" w:hint="eastAsia"/>
                <w:szCs w:val="21"/>
              </w:rPr>
              <w:t>值</w:t>
            </w:r>
          </w:p>
        </w:tc>
        <w:tc>
          <w:tcPr>
            <w:tcW w:w="1636" w:type="dxa"/>
            <w:tcBorders>
              <w:bottom w:val="single" w:sz="4" w:space="0" w:color="auto"/>
              <w:right w:val="single" w:sz="4" w:space="0" w:color="auto"/>
            </w:tcBorders>
            <w:vAlign w:val="center"/>
          </w:tcPr>
          <w:p w:rsidR="00A16CFC" w:rsidRPr="00AA7E27" w:rsidRDefault="00A16CFC" w:rsidP="004839AA">
            <w:pPr>
              <w:jc w:val="center"/>
              <w:rPr>
                <w:szCs w:val="21"/>
              </w:rPr>
            </w:pPr>
            <w:r w:rsidRPr="00AA7E27">
              <w:rPr>
                <w:rFonts w:hint="eastAsia"/>
                <w:szCs w:val="21"/>
              </w:rPr>
              <w:t>8.66</w:t>
            </w:r>
            <w:r w:rsidRPr="00AA7E27">
              <w:rPr>
                <w:rFonts w:hint="eastAsia"/>
                <w:szCs w:val="21"/>
              </w:rPr>
              <w:t>～</w:t>
            </w:r>
            <w:r w:rsidRPr="00AA7E27">
              <w:rPr>
                <w:rFonts w:hint="eastAsia"/>
                <w:szCs w:val="21"/>
              </w:rPr>
              <w:t>8.78</w:t>
            </w:r>
          </w:p>
        </w:tc>
        <w:tc>
          <w:tcPr>
            <w:tcW w:w="1433" w:type="dxa"/>
            <w:vMerge w:val="restart"/>
            <w:tcBorders>
              <w:right w:val="single" w:sz="4" w:space="0" w:color="auto"/>
            </w:tcBorders>
            <w:vAlign w:val="center"/>
          </w:tcPr>
          <w:p w:rsidR="00A16CFC" w:rsidRPr="00AA7E27" w:rsidRDefault="00BD3937" w:rsidP="004839AA">
            <w:pPr>
              <w:jc w:val="center"/>
              <w:rPr>
                <w:szCs w:val="21"/>
              </w:rPr>
            </w:pPr>
            <w:r w:rsidRPr="00AA7E27">
              <w:rPr>
                <w:rFonts w:hint="eastAsia"/>
                <w:szCs w:val="21"/>
              </w:rPr>
              <w:t>7.56</w:t>
            </w:r>
            <w:r w:rsidRPr="00AA7E27">
              <w:rPr>
                <w:rFonts w:hint="eastAsia"/>
                <w:szCs w:val="21"/>
              </w:rPr>
              <w:t>～</w:t>
            </w:r>
            <w:r w:rsidRPr="00AA7E27">
              <w:rPr>
                <w:rFonts w:hint="eastAsia"/>
                <w:szCs w:val="21"/>
              </w:rPr>
              <w:t>7.62</w:t>
            </w:r>
          </w:p>
        </w:tc>
        <w:tc>
          <w:tcPr>
            <w:tcW w:w="1287" w:type="dxa"/>
            <w:vMerge w:val="restart"/>
            <w:vAlign w:val="center"/>
          </w:tcPr>
          <w:p w:rsidR="00A16CFC" w:rsidRPr="00AA7E27" w:rsidRDefault="00DA0FAD" w:rsidP="009A42EB">
            <w:pPr>
              <w:jc w:val="center"/>
              <w:rPr>
                <w:szCs w:val="21"/>
                <w:highlight w:val="yellow"/>
              </w:rPr>
            </w:pPr>
            <w:r w:rsidRPr="00AA7E27">
              <w:rPr>
                <w:rFonts w:hint="eastAsia"/>
                <w:szCs w:val="21"/>
              </w:rPr>
              <w:t>/</w:t>
            </w:r>
          </w:p>
        </w:tc>
        <w:tc>
          <w:tcPr>
            <w:tcW w:w="1232" w:type="dxa"/>
            <w:vMerge w:val="restart"/>
            <w:tcBorders>
              <w:right w:val="single" w:sz="4" w:space="0" w:color="auto"/>
            </w:tcBorders>
            <w:vAlign w:val="center"/>
          </w:tcPr>
          <w:p w:rsidR="00A16CFC" w:rsidRPr="00AA7E27" w:rsidRDefault="00BD3937" w:rsidP="004839AA">
            <w:pPr>
              <w:jc w:val="center"/>
              <w:rPr>
                <w:rFonts w:cs="Calibri"/>
                <w:szCs w:val="21"/>
                <w:highlight w:val="yellow"/>
              </w:rPr>
            </w:pPr>
            <w:r w:rsidRPr="00AA7E27">
              <w:rPr>
                <w:rFonts w:hint="eastAsia"/>
                <w:szCs w:val="21"/>
              </w:rPr>
              <w:t>6~9</w:t>
            </w:r>
          </w:p>
        </w:tc>
        <w:tc>
          <w:tcPr>
            <w:tcW w:w="916" w:type="dxa"/>
            <w:vMerge w:val="restart"/>
            <w:vAlign w:val="center"/>
          </w:tcPr>
          <w:p w:rsidR="00A16CFC" w:rsidRPr="00AA7E27" w:rsidRDefault="00A16CFC" w:rsidP="004839AA">
            <w:pPr>
              <w:jc w:val="center"/>
              <w:rPr>
                <w:rFonts w:cs="Calibri"/>
                <w:szCs w:val="21"/>
                <w:highlight w:val="yellow"/>
              </w:rPr>
            </w:pPr>
            <w:r w:rsidRPr="00AA7E27">
              <w:rPr>
                <w:rFonts w:cs="Calibri" w:hint="eastAsia"/>
                <w:szCs w:val="21"/>
              </w:rPr>
              <w:t>达标</w:t>
            </w:r>
          </w:p>
        </w:tc>
      </w:tr>
      <w:tr w:rsidR="00A16CFC" w:rsidRPr="00AA7E27" w:rsidTr="00632953">
        <w:trPr>
          <w:trHeight w:val="397"/>
          <w:jc w:val="center"/>
        </w:trPr>
        <w:tc>
          <w:tcPr>
            <w:tcW w:w="1326" w:type="dxa"/>
            <w:vMerge/>
            <w:tcBorders>
              <w:right w:val="single" w:sz="4" w:space="0" w:color="auto"/>
            </w:tcBorders>
            <w:vAlign w:val="center"/>
          </w:tcPr>
          <w:p w:rsidR="00A16CFC" w:rsidRPr="00AA7E27" w:rsidRDefault="00A16CFC" w:rsidP="009A42EB">
            <w:pPr>
              <w:jc w:val="center"/>
              <w:rPr>
                <w:rFonts w:cs="Calibri"/>
                <w:b/>
                <w:szCs w:val="21"/>
                <w:highlight w:val="yellow"/>
              </w:rPr>
            </w:pPr>
          </w:p>
        </w:tc>
        <w:tc>
          <w:tcPr>
            <w:tcW w:w="1447" w:type="dxa"/>
            <w:vMerge/>
            <w:tcBorders>
              <w:right w:val="single" w:sz="4" w:space="0" w:color="auto"/>
            </w:tcBorders>
            <w:vAlign w:val="center"/>
          </w:tcPr>
          <w:p w:rsidR="00A16CFC" w:rsidRPr="00AA7E27" w:rsidRDefault="00A16CFC" w:rsidP="004839AA">
            <w:pPr>
              <w:jc w:val="center"/>
              <w:rPr>
                <w:rFonts w:cs="Calibri"/>
                <w:szCs w:val="21"/>
              </w:rPr>
            </w:pPr>
          </w:p>
        </w:tc>
        <w:tc>
          <w:tcPr>
            <w:tcW w:w="1055" w:type="dxa"/>
            <w:vMerge/>
            <w:vAlign w:val="center"/>
          </w:tcPr>
          <w:p w:rsidR="00A16CFC" w:rsidRPr="00AA7E27" w:rsidRDefault="00A16CFC" w:rsidP="004839AA">
            <w:pPr>
              <w:jc w:val="center"/>
              <w:rPr>
                <w:rFonts w:cs="Calibri"/>
                <w:szCs w:val="21"/>
              </w:rPr>
            </w:pPr>
          </w:p>
        </w:tc>
        <w:tc>
          <w:tcPr>
            <w:tcW w:w="1636" w:type="dxa"/>
            <w:tcBorders>
              <w:top w:val="single" w:sz="4" w:space="0" w:color="auto"/>
              <w:bottom w:val="single" w:sz="4" w:space="0" w:color="auto"/>
              <w:right w:val="single" w:sz="4" w:space="0" w:color="auto"/>
            </w:tcBorders>
            <w:vAlign w:val="center"/>
          </w:tcPr>
          <w:p w:rsidR="00A16CFC" w:rsidRPr="00AA7E27" w:rsidRDefault="00A16CFC" w:rsidP="004839AA">
            <w:pPr>
              <w:jc w:val="center"/>
              <w:rPr>
                <w:szCs w:val="21"/>
              </w:rPr>
            </w:pPr>
            <w:r w:rsidRPr="00AA7E27">
              <w:rPr>
                <w:rFonts w:hint="eastAsia"/>
                <w:szCs w:val="21"/>
              </w:rPr>
              <w:t>3.34</w:t>
            </w:r>
            <w:r w:rsidRPr="00AA7E27">
              <w:rPr>
                <w:rFonts w:hint="eastAsia"/>
                <w:szCs w:val="21"/>
              </w:rPr>
              <w:t>～</w:t>
            </w:r>
            <w:r w:rsidRPr="00AA7E27">
              <w:rPr>
                <w:rFonts w:hint="eastAsia"/>
                <w:szCs w:val="21"/>
              </w:rPr>
              <w:t>3.43</w:t>
            </w:r>
          </w:p>
        </w:tc>
        <w:tc>
          <w:tcPr>
            <w:tcW w:w="1433" w:type="dxa"/>
            <w:vMerge/>
            <w:tcBorders>
              <w:right w:val="single" w:sz="4" w:space="0" w:color="auto"/>
            </w:tcBorders>
            <w:vAlign w:val="center"/>
          </w:tcPr>
          <w:p w:rsidR="00A16CFC" w:rsidRPr="00AA7E27" w:rsidRDefault="00A16CFC" w:rsidP="004839AA">
            <w:pPr>
              <w:jc w:val="center"/>
              <w:rPr>
                <w:szCs w:val="21"/>
              </w:rPr>
            </w:pPr>
          </w:p>
        </w:tc>
        <w:tc>
          <w:tcPr>
            <w:tcW w:w="1287" w:type="dxa"/>
            <w:vMerge/>
            <w:vAlign w:val="center"/>
          </w:tcPr>
          <w:p w:rsidR="00A16CFC" w:rsidRPr="00AA7E27" w:rsidRDefault="00A16CFC" w:rsidP="009A42EB">
            <w:pPr>
              <w:jc w:val="center"/>
              <w:rPr>
                <w:szCs w:val="21"/>
                <w:highlight w:val="yellow"/>
              </w:rPr>
            </w:pPr>
          </w:p>
        </w:tc>
        <w:tc>
          <w:tcPr>
            <w:tcW w:w="1232" w:type="dxa"/>
            <w:vMerge/>
            <w:tcBorders>
              <w:right w:val="single" w:sz="4" w:space="0" w:color="auto"/>
            </w:tcBorders>
            <w:vAlign w:val="center"/>
          </w:tcPr>
          <w:p w:rsidR="00A16CFC" w:rsidRPr="00AA7E27" w:rsidRDefault="00A16CFC" w:rsidP="004839AA">
            <w:pPr>
              <w:jc w:val="center"/>
              <w:rPr>
                <w:rFonts w:cs="Calibri"/>
                <w:szCs w:val="21"/>
                <w:highlight w:val="yellow"/>
              </w:rPr>
            </w:pPr>
          </w:p>
        </w:tc>
        <w:tc>
          <w:tcPr>
            <w:tcW w:w="916" w:type="dxa"/>
            <w:vMerge/>
            <w:vAlign w:val="center"/>
          </w:tcPr>
          <w:p w:rsidR="00A16CFC" w:rsidRPr="00AA7E27" w:rsidRDefault="00A16CFC" w:rsidP="004839AA">
            <w:pPr>
              <w:jc w:val="center"/>
              <w:rPr>
                <w:rFonts w:cs="Calibri"/>
                <w:szCs w:val="21"/>
              </w:rPr>
            </w:pPr>
          </w:p>
        </w:tc>
      </w:tr>
      <w:tr w:rsidR="00DA0FAD" w:rsidRPr="00AA7E27" w:rsidTr="00632953">
        <w:trPr>
          <w:trHeight w:val="397"/>
          <w:jc w:val="center"/>
        </w:trPr>
        <w:tc>
          <w:tcPr>
            <w:tcW w:w="1326" w:type="dxa"/>
            <w:vMerge/>
            <w:tcBorders>
              <w:right w:val="single" w:sz="4" w:space="0" w:color="auto"/>
            </w:tcBorders>
            <w:vAlign w:val="center"/>
          </w:tcPr>
          <w:p w:rsidR="00DA0FAD" w:rsidRPr="00AA7E27" w:rsidRDefault="00DA0FAD" w:rsidP="004839AA">
            <w:pPr>
              <w:jc w:val="center"/>
              <w:rPr>
                <w:szCs w:val="21"/>
                <w:highlight w:val="yellow"/>
              </w:rPr>
            </w:pPr>
          </w:p>
        </w:tc>
        <w:tc>
          <w:tcPr>
            <w:tcW w:w="1447" w:type="dxa"/>
            <w:vMerge/>
            <w:tcBorders>
              <w:right w:val="single" w:sz="4" w:space="0" w:color="auto"/>
            </w:tcBorders>
            <w:vAlign w:val="center"/>
          </w:tcPr>
          <w:p w:rsidR="00DA0FAD" w:rsidRPr="00AA7E27" w:rsidRDefault="00DA0FAD" w:rsidP="004839AA">
            <w:pPr>
              <w:jc w:val="center"/>
              <w:rPr>
                <w:szCs w:val="21"/>
                <w:highlight w:val="yellow"/>
              </w:rPr>
            </w:pPr>
          </w:p>
        </w:tc>
        <w:tc>
          <w:tcPr>
            <w:tcW w:w="1055" w:type="dxa"/>
            <w:vMerge w:val="restart"/>
            <w:vAlign w:val="center"/>
          </w:tcPr>
          <w:p w:rsidR="00DA0FAD" w:rsidRPr="00AA7E27" w:rsidRDefault="00DA0FAD" w:rsidP="004839AA">
            <w:pPr>
              <w:jc w:val="center"/>
              <w:rPr>
                <w:rFonts w:cs="Calibri"/>
                <w:szCs w:val="21"/>
              </w:rPr>
            </w:pPr>
            <w:r w:rsidRPr="00AA7E27">
              <w:rPr>
                <w:rFonts w:cs="Calibri" w:hint="eastAsia"/>
                <w:szCs w:val="21"/>
              </w:rPr>
              <w:t>SS</w:t>
            </w:r>
          </w:p>
        </w:tc>
        <w:tc>
          <w:tcPr>
            <w:tcW w:w="1636" w:type="dxa"/>
            <w:tcBorders>
              <w:bottom w:val="single" w:sz="4" w:space="0" w:color="auto"/>
              <w:right w:val="single" w:sz="4" w:space="0" w:color="auto"/>
            </w:tcBorders>
            <w:vAlign w:val="center"/>
          </w:tcPr>
          <w:p w:rsidR="00DA0FAD" w:rsidRPr="00AA7E27" w:rsidRDefault="00DA0FAD" w:rsidP="004839AA">
            <w:pPr>
              <w:jc w:val="center"/>
              <w:rPr>
                <w:szCs w:val="21"/>
              </w:rPr>
            </w:pPr>
            <w:r w:rsidRPr="00AA7E27">
              <w:rPr>
                <w:szCs w:val="21"/>
              </w:rPr>
              <w:t>1</w:t>
            </w:r>
            <w:r w:rsidRPr="00AA7E27">
              <w:rPr>
                <w:rFonts w:hint="eastAsia"/>
                <w:szCs w:val="21"/>
              </w:rPr>
              <w:t>.</w:t>
            </w:r>
            <w:r w:rsidRPr="00AA7E27">
              <w:rPr>
                <w:szCs w:val="21"/>
              </w:rPr>
              <w:t>11×10</w:t>
            </w:r>
            <w:r w:rsidRPr="00AA7E27">
              <w:rPr>
                <w:szCs w:val="21"/>
                <w:vertAlign w:val="superscript"/>
              </w:rPr>
              <w:t>3</w:t>
            </w:r>
          </w:p>
        </w:tc>
        <w:tc>
          <w:tcPr>
            <w:tcW w:w="1433" w:type="dxa"/>
            <w:vMerge w:val="restart"/>
            <w:tcBorders>
              <w:right w:val="single" w:sz="4" w:space="0" w:color="auto"/>
            </w:tcBorders>
            <w:vAlign w:val="center"/>
          </w:tcPr>
          <w:p w:rsidR="00DA0FAD" w:rsidRPr="00AA7E27" w:rsidRDefault="00DA0FAD" w:rsidP="004839AA">
            <w:pPr>
              <w:jc w:val="center"/>
              <w:rPr>
                <w:szCs w:val="21"/>
                <w:highlight w:val="yellow"/>
              </w:rPr>
            </w:pPr>
            <w:r w:rsidRPr="00AA7E27">
              <w:rPr>
                <w:szCs w:val="21"/>
              </w:rPr>
              <w:t>8</w:t>
            </w:r>
          </w:p>
        </w:tc>
        <w:tc>
          <w:tcPr>
            <w:tcW w:w="1287" w:type="dxa"/>
            <w:vMerge w:val="restart"/>
            <w:vAlign w:val="center"/>
          </w:tcPr>
          <w:p w:rsidR="00DA0FAD" w:rsidRPr="00AA7E27" w:rsidRDefault="00DA0FAD" w:rsidP="0015741E">
            <w:pPr>
              <w:jc w:val="center"/>
              <w:rPr>
                <w:szCs w:val="21"/>
                <w:highlight w:val="yellow"/>
              </w:rPr>
            </w:pPr>
            <w:r w:rsidRPr="00AA7E27">
              <w:rPr>
                <w:rFonts w:hint="eastAsia"/>
                <w:szCs w:val="21"/>
              </w:rPr>
              <w:t>99.6</w:t>
            </w:r>
          </w:p>
        </w:tc>
        <w:tc>
          <w:tcPr>
            <w:tcW w:w="1232" w:type="dxa"/>
            <w:vMerge w:val="restart"/>
            <w:tcBorders>
              <w:right w:val="single" w:sz="4" w:space="0" w:color="auto"/>
            </w:tcBorders>
            <w:vAlign w:val="center"/>
          </w:tcPr>
          <w:p w:rsidR="00DA0FAD" w:rsidRPr="00AA7E27" w:rsidRDefault="00DA0FAD" w:rsidP="004839AA">
            <w:pPr>
              <w:jc w:val="center"/>
              <w:rPr>
                <w:rFonts w:cs="Calibri"/>
                <w:szCs w:val="21"/>
              </w:rPr>
            </w:pPr>
            <w:r w:rsidRPr="00AA7E27">
              <w:rPr>
                <w:rFonts w:cs="Calibri" w:hint="eastAsia"/>
                <w:szCs w:val="21"/>
              </w:rPr>
              <w:t>400</w:t>
            </w:r>
          </w:p>
        </w:tc>
        <w:tc>
          <w:tcPr>
            <w:tcW w:w="916" w:type="dxa"/>
            <w:vMerge w:val="restart"/>
            <w:vAlign w:val="center"/>
          </w:tcPr>
          <w:p w:rsidR="00DA0FAD" w:rsidRPr="00AA7E27" w:rsidRDefault="00DA0FAD" w:rsidP="004839AA">
            <w:pPr>
              <w:jc w:val="center"/>
              <w:rPr>
                <w:rFonts w:cs="Calibri"/>
                <w:szCs w:val="21"/>
              </w:rPr>
            </w:pPr>
            <w:r w:rsidRPr="00AA7E27">
              <w:rPr>
                <w:rFonts w:cs="Calibri" w:hint="eastAsia"/>
                <w:szCs w:val="21"/>
              </w:rPr>
              <w:t>达标</w:t>
            </w:r>
          </w:p>
        </w:tc>
      </w:tr>
      <w:tr w:rsidR="00DA0FAD" w:rsidRPr="00AA7E27" w:rsidTr="00632953">
        <w:trPr>
          <w:trHeight w:val="397"/>
          <w:jc w:val="center"/>
        </w:trPr>
        <w:tc>
          <w:tcPr>
            <w:tcW w:w="1326" w:type="dxa"/>
            <w:vMerge/>
            <w:tcBorders>
              <w:right w:val="single" w:sz="4" w:space="0" w:color="auto"/>
            </w:tcBorders>
            <w:vAlign w:val="center"/>
          </w:tcPr>
          <w:p w:rsidR="00DA0FAD" w:rsidRPr="00AA7E27" w:rsidRDefault="00DA0FAD" w:rsidP="004839AA">
            <w:pPr>
              <w:jc w:val="center"/>
              <w:rPr>
                <w:szCs w:val="21"/>
                <w:highlight w:val="yellow"/>
              </w:rPr>
            </w:pPr>
          </w:p>
        </w:tc>
        <w:tc>
          <w:tcPr>
            <w:tcW w:w="1447" w:type="dxa"/>
            <w:vMerge/>
            <w:tcBorders>
              <w:right w:val="single" w:sz="4" w:space="0" w:color="auto"/>
            </w:tcBorders>
            <w:vAlign w:val="center"/>
          </w:tcPr>
          <w:p w:rsidR="00DA0FAD" w:rsidRPr="00AA7E27" w:rsidRDefault="00DA0FAD" w:rsidP="004839AA">
            <w:pPr>
              <w:jc w:val="center"/>
              <w:rPr>
                <w:szCs w:val="21"/>
                <w:highlight w:val="yellow"/>
              </w:rPr>
            </w:pPr>
          </w:p>
        </w:tc>
        <w:tc>
          <w:tcPr>
            <w:tcW w:w="1055" w:type="dxa"/>
            <w:vMerge/>
            <w:vAlign w:val="center"/>
          </w:tcPr>
          <w:p w:rsidR="00DA0FAD" w:rsidRPr="00AA7E27" w:rsidRDefault="00DA0FAD" w:rsidP="004839AA">
            <w:pPr>
              <w:jc w:val="center"/>
              <w:rPr>
                <w:rFonts w:cs="Calibri"/>
                <w:szCs w:val="21"/>
              </w:rPr>
            </w:pPr>
          </w:p>
        </w:tc>
        <w:tc>
          <w:tcPr>
            <w:tcW w:w="1636" w:type="dxa"/>
            <w:tcBorders>
              <w:top w:val="single" w:sz="4" w:space="0" w:color="auto"/>
              <w:bottom w:val="single" w:sz="4" w:space="0" w:color="auto"/>
              <w:right w:val="single" w:sz="4" w:space="0" w:color="auto"/>
            </w:tcBorders>
            <w:vAlign w:val="center"/>
          </w:tcPr>
          <w:p w:rsidR="00DA0FAD" w:rsidRPr="00AA7E27" w:rsidRDefault="00DA0FAD" w:rsidP="004839AA">
            <w:pPr>
              <w:jc w:val="center"/>
              <w:rPr>
                <w:szCs w:val="21"/>
              </w:rPr>
            </w:pPr>
            <w:r w:rsidRPr="00AA7E27">
              <w:rPr>
                <w:szCs w:val="21"/>
              </w:rPr>
              <w:t>193</w:t>
            </w:r>
          </w:p>
        </w:tc>
        <w:tc>
          <w:tcPr>
            <w:tcW w:w="1433" w:type="dxa"/>
            <w:vMerge/>
            <w:tcBorders>
              <w:right w:val="single" w:sz="4" w:space="0" w:color="auto"/>
            </w:tcBorders>
            <w:vAlign w:val="center"/>
          </w:tcPr>
          <w:p w:rsidR="00DA0FAD" w:rsidRPr="00AA7E27" w:rsidRDefault="00DA0FAD" w:rsidP="004839AA">
            <w:pPr>
              <w:jc w:val="center"/>
              <w:rPr>
                <w:szCs w:val="21"/>
                <w:highlight w:val="yellow"/>
              </w:rPr>
            </w:pPr>
          </w:p>
        </w:tc>
        <w:tc>
          <w:tcPr>
            <w:tcW w:w="1287" w:type="dxa"/>
            <w:vMerge/>
            <w:vAlign w:val="center"/>
          </w:tcPr>
          <w:p w:rsidR="00DA0FAD" w:rsidRPr="00AA7E27" w:rsidRDefault="00DA0FAD" w:rsidP="004839AA">
            <w:pPr>
              <w:jc w:val="center"/>
              <w:rPr>
                <w:szCs w:val="21"/>
              </w:rPr>
            </w:pPr>
          </w:p>
        </w:tc>
        <w:tc>
          <w:tcPr>
            <w:tcW w:w="1232" w:type="dxa"/>
            <w:vMerge/>
            <w:tcBorders>
              <w:right w:val="single" w:sz="4" w:space="0" w:color="auto"/>
            </w:tcBorders>
            <w:vAlign w:val="center"/>
          </w:tcPr>
          <w:p w:rsidR="00DA0FAD" w:rsidRPr="00AA7E27" w:rsidRDefault="00DA0FAD" w:rsidP="004839AA">
            <w:pPr>
              <w:jc w:val="center"/>
              <w:rPr>
                <w:rFonts w:cs="Calibri"/>
                <w:szCs w:val="21"/>
              </w:rPr>
            </w:pPr>
          </w:p>
        </w:tc>
        <w:tc>
          <w:tcPr>
            <w:tcW w:w="916" w:type="dxa"/>
            <w:vMerge/>
            <w:vAlign w:val="center"/>
          </w:tcPr>
          <w:p w:rsidR="00DA0FAD" w:rsidRPr="00AA7E27" w:rsidRDefault="00DA0FAD" w:rsidP="004839AA">
            <w:pPr>
              <w:jc w:val="center"/>
              <w:rPr>
                <w:rFonts w:cs="Calibri"/>
                <w:szCs w:val="21"/>
              </w:rPr>
            </w:pPr>
          </w:p>
        </w:tc>
      </w:tr>
      <w:tr w:rsidR="00DA0FAD" w:rsidRPr="00AA7E27" w:rsidTr="00632953">
        <w:trPr>
          <w:trHeight w:val="397"/>
          <w:jc w:val="center"/>
        </w:trPr>
        <w:tc>
          <w:tcPr>
            <w:tcW w:w="1326" w:type="dxa"/>
            <w:vMerge/>
            <w:tcBorders>
              <w:right w:val="single" w:sz="4" w:space="0" w:color="auto"/>
            </w:tcBorders>
            <w:vAlign w:val="center"/>
          </w:tcPr>
          <w:p w:rsidR="00DA0FAD" w:rsidRPr="00AA7E27" w:rsidRDefault="00DA0FAD" w:rsidP="004839AA">
            <w:pPr>
              <w:jc w:val="center"/>
              <w:rPr>
                <w:szCs w:val="21"/>
                <w:highlight w:val="yellow"/>
              </w:rPr>
            </w:pPr>
          </w:p>
        </w:tc>
        <w:tc>
          <w:tcPr>
            <w:tcW w:w="1447" w:type="dxa"/>
            <w:vMerge/>
            <w:tcBorders>
              <w:right w:val="single" w:sz="4" w:space="0" w:color="auto"/>
            </w:tcBorders>
            <w:vAlign w:val="center"/>
          </w:tcPr>
          <w:p w:rsidR="00DA0FAD" w:rsidRPr="00AA7E27" w:rsidRDefault="00DA0FAD" w:rsidP="004839AA">
            <w:pPr>
              <w:jc w:val="center"/>
              <w:rPr>
                <w:szCs w:val="21"/>
                <w:highlight w:val="yellow"/>
              </w:rPr>
            </w:pPr>
          </w:p>
        </w:tc>
        <w:tc>
          <w:tcPr>
            <w:tcW w:w="1055" w:type="dxa"/>
            <w:vMerge w:val="restart"/>
            <w:vAlign w:val="center"/>
          </w:tcPr>
          <w:p w:rsidR="00DA0FAD" w:rsidRPr="00AA7E27" w:rsidRDefault="00DA0FAD" w:rsidP="004839AA">
            <w:pPr>
              <w:jc w:val="center"/>
              <w:rPr>
                <w:rFonts w:cs="Calibri"/>
                <w:szCs w:val="21"/>
              </w:rPr>
            </w:pPr>
            <w:r w:rsidRPr="00AA7E27">
              <w:rPr>
                <w:rFonts w:cs="Calibri" w:hint="eastAsia"/>
                <w:szCs w:val="21"/>
              </w:rPr>
              <w:t>COD</w:t>
            </w:r>
            <w:r w:rsidRPr="00AA7E27">
              <w:rPr>
                <w:rFonts w:cs="Calibri" w:hint="eastAsia"/>
                <w:szCs w:val="21"/>
                <w:vertAlign w:val="subscript"/>
              </w:rPr>
              <w:t>Cr</w:t>
            </w:r>
          </w:p>
        </w:tc>
        <w:tc>
          <w:tcPr>
            <w:tcW w:w="1636" w:type="dxa"/>
            <w:tcBorders>
              <w:bottom w:val="single" w:sz="4" w:space="0" w:color="auto"/>
              <w:right w:val="single" w:sz="4" w:space="0" w:color="auto"/>
            </w:tcBorders>
            <w:vAlign w:val="center"/>
          </w:tcPr>
          <w:p w:rsidR="00DA0FAD" w:rsidRPr="00AA7E27" w:rsidRDefault="00DA0FAD" w:rsidP="004839AA">
            <w:pPr>
              <w:jc w:val="center"/>
              <w:rPr>
                <w:rFonts w:cs="Calibri"/>
                <w:szCs w:val="21"/>
              </w:rPr>
            </w:pPr>
            <w:r w:rsidRPr="00AA7E27">
              <w:rPr>
                <w:szCs w:val="21"/>
              </w:rPr>
              <w:t>1</w:t>
            </w:r>
            <w:r w:rsidRPr="00AA7E27">
              <w:rPr>
                <w:rFonts w:hint="eastAsia"/>
                <w:szCs w:val="21"/>
              </w:rPr>
              <w:t>.</w:t>
            </w:r>
            <w:r w:rsidRPr="00AA7E27">
              <w:rPr>
                <w:szCs w:val="21"/>
              </w:rPr>
              <w:t>52×10</w:t>
            </w:r>
            <w:r w:rsidRPr="00AA7E27">
              <w:rPr>
                <w:szCs w:val="21"/>
                <w:vertAlign w:val="superscript"/>
              </w:rPr>
              <w:t>3</w:t>
            </w:r>
          </w:p>
        </w:tc>
        <w:tc>
          <w:tcPr>
            <w:tcW w:w="1433" w:type="dxa"/>
            <w:vMerge w:val="restart"/>
            <w:tcBorders>
              <w:right w:val="single" w:sz="4" w:space="0" w:color="auto"/>
            </w:tcBorders>
            <w:vAlign w:val="center"/>
          </w:tcPr>
          <w:p w:rsidR="00DA0FAD" w:rsidRPr="00AA7E27" w:rsidRDefault="00DA0FAD" w:rsidP="004839AA">
            <w:pPr>
              <w:jc w:val="center"/>
              <w:rPr>
                <w:szCs w:val="21"/>
              </w:rPr>
            </w:pPr>
            <w:r w:rsidRPr="00AA7E27">
              <w:rPr>
                <w:szCs w:val="21"/>
              </w:rPr>
              <w:t>82</w:t>
            </w:r>
          </w:p>
        </w:tc>
        <w:tc>
          <w:tcPr>
            <w:tcW w:w="1287" w:type="dxa"/>
            <w:vMerge w:val="restart"/>
            <w:vAlign w:val="center"/>
          </w:tcPr>
          <w:p w:rsidR="00DA0FAD" w:rsidRPr="00AA7E27" w:rsidRDefault="00DA0FAD" w:rsidP="0015741E">
            <w:pPr>
              <w:jc w:val="center"/>
              <w:rPr>
                <w:szCs w:val="21"/>
              </w:rPr>
            </w:pPr>
            <w:r w:rsidRPr="00AA7E27">
              <w:rPr>
                <w:rFonts w:hint="eastAsia"/>
                <w:szCs w:val="21"/>
              </w:rPr>
              <w:t>95.9</w:t>
            </w:r>
          </w:p>
        </w:tc>
        <w:tc>
          <w:tcPr>
            <w:tcW w:w="1232" w:type="dxa"/>
            <w:vMerge w:val="restart"/>
            <w:tcBorders>
              <w:right w:val="single" w:sz="4" w:space="0" w:color="auto"/>
            </w:tcBorders>
            <w:vAlign w:val="center"/>
          </w:tcPr>
          <w:p w:rsidR="00DA0FAD" w:rsidRPr="00AA7E27" w:rsidRDefault="00DA0FAD" w:rsidP="004839AA">
            <w:pPr>
              <w:jc w:val="center"/>
              <w:rPr>
                <w:rFonts w:cs="Calibri"/>
                <w:szCs w:val="21"/>
              </w:rPr>
            </w:pPr>
            <w:r w:rsidRPr="00AA7E27">
              <w:rPr>
                <w:rFonts w:cs="Calibri" w:hint="eastAsia"/>
                <w:szCs w:val="21"/>
              </w:rPr>
              <w:t>500</w:t>
            </w:r>
          </w:p>
        </w:tc>
        <w:tc>
          <w:tcPr>
            <w:tcW w:w="916" w:type="dxa"/>
            <w:vMerge w:val="restart"/>
            <w:vAlign w:val="center"/>
          </w:tcPr>
          <w:p w:rsidR="00DA0FAD" w:rsidRPr="00AA7E27" w:rsidRDefault="00DA0FAD" w:rsidP="004839AA">
            <w:pPr>
              <w:jc w:val="center"/>
              <w:rPr>
                <w:rFonts w:cs="Calibri"/>
                <w:szCs w:val="21"/>
              </w:rPr>
            </w:pPr>
            <w:r w:rsidRPr="00AA7E27">
              <w:rPr>
                <w:rFonts w:cs="Calibri" w:hint="eastAsia"/>
                <w:szCs w:val="21"/>
              </w:rPr>
              <w:t>达标</w:t>
            </w:r>
          </w:p>
        </w:tc>
      </w:tr>
      <w:tr w:rsidR="00DA0FAD" w:rsidRPr="00AA7E27" w:rsidTr="00632953">
        <w:trPr>
          <w:trHeight w:val="397"/>
          <w:jc w:val="center"/>
        </w:trPr>
        <w:tc>
          <w:tcPr>
            <w:tcW w:w="1326" w:type="dxa"/>
            <w:vMerge/>
            <w:tcBorders>
              <w:right w:val="single" w:sz="4" w:space="0" w:color="auto"/>
            </w:tcBorders>
            <w:vAlign w:val="center"/>
          </w:tcPr>
          <w:p w:rsidR="00DA0FAD" w:rsidRPr="00AA7E27" w:rsidRDefault="00DA0FAD" w:rsidP="004839AA">
            <w:pPr>
              <w:jc w:val="center"/>
              <w:rPr>
                <w:szCs w:val="21"/>
                <w:highlight w:val="yellow"/>
              </w:rPr>
            </w:pPr>
          </w:p>
        </w:tc>
        <w:tc>
          <w:tcPr>
            <w:tcW w:w="1447" w:type="dxa"/>
            <w:vMerge/>
            <w:tcBorders>
              <w:right w:val="single" w:sz="4" w:space="0" w:color="auto"/>
            </w:tcBorders>
            <w:vAlign w:val="center"/>
          </w:tcPr>
          <w:p w:rsidR="00DA0FAD" w:rsidRPr="00AA7E27" w:rsidRDefault="00DA0FAD" w:rsidP="004839AA">
            <w:pPr>
              <w:jc w:val="center"/>
              <w:rPr>
                <w:szCs w:val="21"/>
                <w:highlight w:val="yellow"/>
              </w:rPr>
            </w:pPr>
          </w:p>
        </w:tc>
        <w:tc>
          <w:tcPr>
            <w:tcW w:w="1055" w:type="dxa"/>
            <w:vMerge/>
            <w:vAlign w:val="center"/>
          </w:tcPr>
          <w:p w:rsidR="00DA0FAD" w:rsidRPr="00AA7E27" w:rsidRDefault="00DA0FAD" w:rsidP="004839AA">
            <w:pPr>
              <w:jc w:val="center"/>
              <w:rPr>
                <w:rFonts w:cs="Calibri"/>
                <w:szCs w:val="21"/>
              </w:rPr>
            </w:pPr>
          </w:p>
        </w:tc>
        <w:tc>
          <w:tcPr>
            <w:tcW w:w="1636" w:type="dxa"/>
            <w:tcBorders>
              <w:top w:val="single" w:sz="4" w:space="0" w:color="auto"/>
              <w:bottom w:val="single" w:sz="4" w:space="0" w:color="auto"/>
              <w:right w:val="single" w:sz="4" w:space="0" w:color="auto"/>
            </w:tcBorders>
            <w:vAlign w:val="center"/>
          </w:tcPr>
          <w:p w:rsidR="00DA0FAD" w:rsidRPr="00AA7E27" w:rsidRDefault="00DA0FAD" w:rsidP="004839AA">
            <w:pPr>
              <w:jc w:val="center"/>
              <w:rPr>
                <w:rFonts w:cs="Calibri"/>
                <w:szCs w:val="21"/>
              </w:rPr>
            </w:pPr>
            <w:r w:rsidRPr="00AA7E27">
              <w:rPr>
                <w:szCs w:val="21"/>
              </w:rPr>
              <w:t>136</w:t>
            </w:r>
          </w:p>
        </w:tc>
        <w:tc>
          <w:tcPr>
            <w:tcW w:w="1433" w:type="dxa"/>
            <w:vMerge/>
            <w:tcBorders>
              <w:right w:val="single" w:sz="4" w:space="0" w:color="auto"/>
            </w:tcBorders>
            <w:vAlign w:val="center"/>
          </w:tcPr>
          <w:p w:rsidR="00DA0FAD" w:rsidRPr="00AA7E27" w:rsidRDefault="00DA0FAD" w:rsidP="004839AA">
            <w:pPr>
              <w:jc w:val="center"/>
              <w:rPr>
                <w:szCs w:val="21"/>
              </w:rPr>
            </w:pPr>
          </w:p>
        </w:tc>
        <w:tc>
          <w:tcPr>
            <w:tcW w:w="1287" w:type="dxa"/>
            <w:vMerge/>
            <w:vAlign w:val="center"/>
          </w:tcPr>
          <w:p w:rsidR="00DA0FAD" w:rsidRPr="00AA7E27" w:rsidRDefault="00DA0FAD" w:rsidP="009A42EB">
            <w:pPr>
              <w:jc w:val="center"/>
              <w:rPr>
                <w:szCs w:val="21"/>
              </w:rPr>
            </w:pPr>
          </w:p>
        </w:tc>
        <w:tc>
          <w:tcPr>
            <w:tcW w:w="1232" w:type="dxa"/>
            <w:vMerge/>
            <w:tcBorders>
              <w:right w:val="single" w:sz="4" w:space="0" w:color="auto"/>
            </w:tcBorders>
            <w:vAlign w:val="center"/>
          </w:tcPr>
          <w:p w:rsidR="00DA0FAD" w:rsidRPr="00AA7E27" w:rsidRDefault="00DA0FAD" w:rsidP="004839AA">
            <w:pPr>
              <w:jc w:val="center"/>
              <w:rPr>
                <w:rFonts w:cs="Calibri"/>
                <w:szCs w:val="21"/>
              </w:rPr>
            </w:pPr>
          </w:p>
        </w:tc>
        <w:tc>
          <w:tcPr>
            <w:tcW w:w="916" w:type="dxa"/>
            <w:vMerge/>
            <w:vAlign w:val="center"/>
          </w:tcPr>
          <w:p w:rsidR="00DA0FAD" w:rsidRPr="00AA7E27" w:rsidRDefault="00DA0FAD" w:rsidP="004839AA">
            <w:pPr>
              <w:jc w:val="center"/>
              <w:rPr>
                <w:rFonts w:cs="Calibri"/>
                <w:szCs w:val="21"/>
              </w:rPr>
            </w:pPr>
          </w:p>
        </w:tc>
      </w:tr>
      <w:tr w:rsidR="00DA0FAD" w:rsidRPr="00AA7E27" w:rsidTr="00632953">
        <w:trPr>
          <w:trHeight w:val="397"/>
          <w:jc w:val="center"/>
        </w:trPr>
        <w:tc>
          <w:tcPr>
            <w:tcW w:w="1326" w:type="dxa"/>
            <w:vMerge/>
            <w:tcBorders>
              <w:right w:val="single" w:sz="4" w:space="0" w:color="auto"/>
            </w:tcBorders>
            <w:vAlign w:val="center"/>
          </w:tcPr>
          <w:p w:rsidR="00DA0FAD" w:rsidRPr="00AA7E27" w:rsidRDefault="00DA0FAD" w:rsidP="004839AA">
            <w:pPr>
              <w:jc w:val="center"/>
              <w:rPr>
                <w:szCs w:val="21"/>
                <w:highlight w:val="yellow"/>
              </w:rPr>
            </w:pPr>
          </w:p>
        </w:tc>
        <w:tc>
          <w:tcPr>
            <w:tcW w:w="1447" w:type="dxa"/>
            <w:vMerge/>
            <w:tcBorders>
              <w:right w:val="single" w:sz="4" w:space="0" w:color="auto"/>
            </w:tcBorders>
            <w:vAlign w:val="center"/>
          </w:tcPr>
          <w:p w:rsidR="00DA0FAD" w:rsidRPr="00AA7E27" w:rsidRDefault="00DA0FAD" w:rsidP="004839AA">
            <w:pPr>
              <w:jc w:val="center"/>
              <w:rPr>
                <w:szCs w:val="21"/>
                <w:highlight w:val="yellow"/>
              </w:rPr>
            </w:pPr>
          </w:p>
        </w:tc>
        <w:tc>
          <w:tcPr>
            <w:tcW w:w="1055" w:type="dxa"/>
            <w:vMerge w:val="restart"/>
            <w:vAlign w:val="center"/>
          </w:tcPr>
          <w:p w:rsidR="00DA0FAD" w:rsidRPr="00AA7E27" w:rsidRDefault="00DA0FAD" w:rsidP="004839AA">
            <w:pPr>
              <w:jc w:val="center"/>
              <w:rPr>
                <w:rFonts w:cs="Calibri"/>
                <w:szCs w:val="21"/>
              </w:rPr>
            </w:pPr>
            <w:r w:rsidRPr="00AA7E27">
              <w:rPr>
                <w:rFonts w:cs="Calibri" w:hint="eastAsia"/>
                <w:szCs w:val="21"/>
              </w:rPr>
              <w:t>BOD</w:t>
            </w:r>
            <w:r w:rsidRPr="00AA7E27">
              <w:rPr>
                <w:rFonts w:cs="Calibri" w:hint="eastAsia"/>
                <w:szCs w:val="21"/>
                <w:vertAlign w:val="subscript"/>
              </w:rPr>
              <w:t>5</w:t>
            </w:r>
          </w:p>
        </w:tc>
        <w:tc>
          <w:tcPr>
            <w:tcW w:w="1636" w:type="dxa"/>
            <w:tcBorders>
              <w:top w:val="single" w:sz="4" w:space="0" w:color="auto"/>
              <w:bottom w:val="single" w:sz="4" w:space="0" w:color="auto"/>
              <w:right w:val="single" w:sz="4" w:space="0" w:color="auto"/>
            </w:tcBorders>
            <w:vAlign w:val="center"/>
          </w:tcPr>
          <w:p w:rsidR="00DA0FAD" w:rsidRPr="00AA7E27" w:rsidRDefault="00DA0FAD" w:rsidP="004839AA">
            <w:pPr>
              <w:jc w:val="center"/>
              <w:rPr>
                <w:rFonts w:cs="Calibri"/>
                <w:szCs w:val="21"/>
              </w:rPr>
            </w:pPr>
            <w:r w:rsidRPr="00AA7E27">
              <w:rPr>
                <w:szCs w:val="21"/>
              </w:rPr>
              <w:t>817</w:t>
            </w:r>
          </w:p>
        </w:tc>
        <w:tc>
          <w:tcPr>
            <w:tcW w:w="1433" w:type="dxa"/>
            <w:vMerge w:val="restart"/>
            <w:tcBorders>
              <w:right w:val="single" w:sz="4" w:space="0" w:color="auto"/>
            </w:tcBorders>
            <w:vAlign w:val="center"/>
          </w:tcPr>
          <w:p w:rsidR="00DA0FAD" w:rsidRPr="00AA7E27" w:rsidRDefault="00DA0FAD" w:rsidP="004839AA">
            <w:pPr>
              <w:jc w:val="center"/>
              <w:rPr>
                <w:szCs w:val="21"/>
              </w:rPr>
            </w:pPr>
            <w:r w:rsidRPr="00AA7E27">
              <w:rPr>
                <w:szCs w:val="21"/>
              </w:rPr>
              <w:t>22.3</w:t>
            </w:r>
          </w:p>
        </w:tc>
        <w:tc>
          <w:tcPr>
            <w:tcW w:w="1287" w:type="dxa"/>
            <w:vMerge w:val="restart"/>
            <w:vAlign w:val="center"/>
          </w:tcPr>
          <w:p w:rsidR="00DA0FAD" w:rsidRPr="00AA7E27" w:rsidRDefault="00DA0FAD" w:rsidP="0015741E">
            <w:pPr>
              <w:jc w:val="center"/>
              <w:rPr>
                <w:szCs w:val="21"/>
              </w:rPr>
            </w:pPr>
            <w:r w:rsidRPr="00AA7E27">
              <w:rPr>
                <w:rFonts w:hint="eastAsia"/>
                <w:szCs w:val="21"/>
              </w:rPr>
              <w:t>97.9</w:t>
            </w:r>
          </w:p>
        </w:tc>
        <w:tc>
          <w:tcPr>
            <w:tcW w:w="1232" w:type="dxa"/>
            <w:vMerge w:val="restart"/>
            <w:tcBorders>
              <w:right w:val="single" w:sz="4" w:space="0" w:color="auto"/>
            </w:tcBorders>
            <w:vAlign w:val="center"/>
          </w:tcPr>
          <w:p w:rsidR="00DA0FAD" w:rsidRPr="00AA7E27" w:rsidRDefault="00DA0FAD" w:rsidP="004839AA">
            <w:pPr>
              <w:jc w:val="center"/>
              <w:rPr>
                <w:rFonts w:cs="Calibri"/>
                <w:szCs w:val="21"/>
              </w:rPr>
            </w:pPr>
            <w:r w:rsidRPr="00AA7E27">
              <w:rPr>
                <w:rFonts w:cs="Calibri" w:hint="eastAsia"/>
                <w:szCs w:val="21"/>
              </w:rPr>
              <w:t>300</w:t>
            </w:r>
          </w:p>
        </w:tc>
        <w:tc>
          <w:tcPr>
            <w:tcW w:w="916" w:type="dxa"/>
            <w:vMerge w:val="restart"/>
            <w:vAlign w:val="center"/>
          </w:tcPr>
          <w:p w:rsidR="00DA0FAD" w:rsidRPr="00AA7E27" w:rsidRDefault="00DA0FAD" w:rsidP="004839AA">
            <w:pPr>
              <w:jc w:val="center"/>
              <w:rPr>
                <w:rFonts w:cs="Calibri"/>
                <w:szCs w:val="21"/>
              </w:rPr>
            </w:pPr>
            <w:r w:rsidRPr="00AA7E27">
              <w:rPr>
                <w:rFonts w:cs="Calibri" w:hint="eastAsia"/>
                <w:szCs w:val="21"/>
              </w:rPr>
              <w:t>达标</w:t>
            </w:r>
          </w:p>
        </w:tc>
      </w:tr>
      <w:tr w:rsidR="00DA0FAD" w:rsidRPr="00AA7E27" w:rsidTr="00632953">
        <w:trPr>
          <w:trHeight w:val="397"/>
          <w:jc w:val="center"/>
        </w:trPr>
        <w:tc>
          <w:tcPr>
            <w:tcW w:w="1326" w:type="dxa"/>
            <w:vMerge/>
            <w:tcBorders>
              <w:right w:val="single" w:sz="4" w:space="0" w:color="auto"/>
            </w:tcBorders>
            <w:vAlign w:val="center"/>
          </w:tcPr>
          <w:p w:rsidR="00DA0FAD" w:rsidRPr="00AA7E27" w:rsidRDefault="00DA0FAD" w:rsidP="004839AA">
            <w:pPr>
              <w:jc w:val="center"/>
              <w:rPr>
                <w:szCs w:val="21"/>
                <w:highlight w:val="yellow"/>
              </w:rPr>
            </w:pPr>
          </w:p>
        </w:tc>
        <w:tc>
          <w:tcPr>
            <w:tcW w:w="1447" w:type="dxa"/>
            <w:vMerge/>
            <w:tcBorders>
              <w:right w:val="single" w:sz="4" w:space="0" w:color="auto"/>
            </w:tcBorders>
            <w:vAlign w:val="center"/>
          </w:tcPr>
          <w:p w:rsidR="00DA0FAD" w:rsidRPr="00AA7E27" w:rsidRDefault="00DA0FAD" w:rsidP="004839AA">
            <w:pPr>
              <w:jc w:val="center"/>
              <w:rPr>
                <w:szCs w:val="21"/>
                <w:highlight w:val="yellow"/>
              </w:rPr>
            </w:pPr>
          </w:p>
        </w:tc>
        <w:tc>
          <w:tcPr>
            <w:tcW w:w="1055" w:type="dxa"/>
            <w:vMerge/>
            <w:vAlign w:val="center"/>
          </w:tcPr>
          <w:p w:rsidR="00DA0FAD" w:rsidRPr="00AA7E27" w:rsidRDefault="00DA0FAD" w:rsidP="004839AA">
            <w:pPr>
              <w:jc w:val="center"/>
              <w:rPr>
                <w:rFonts w:cs="Calibri"/>
                <w:szCs w:val="21"/>
              </w:rPr>
            </w:pPr>
          </w:p>
        </w:tc>
        <w:tc>
          <w:tcPr>
            <w:tcW w:w="1636" w:type="dxa"/>
            <w:tcBorders>
              <w:top w:val="single" w:sz="4" w:space="0" w:color="auto"/>
              <w:right w:val="single" w:sz="4" w:space="0" w:color="auto"/>
            </w:tcBorders>
            <w:vAlign w:val="center"/>
          </w:tcPr>
          <w:p w:rsidR="00DA0FAD" w:rsidRPr="00AA7E27" w:rsidRDefault="00DA0FAD" w:rsidP="004839AA">
            <w:pPr>
              <w:jc w:val="center"/>
              <w:rPr>
                <w:rFonts w:cs="Calibri"/>
                <w:szCs w:val="21"/>
              </w:rPr>
            </w:pPr>
            <w:r w:rsidRPr="00AA7E27">
              <w:rPr>
                <w:szCs w:val="21"/>
              </w:rPr>
              <w:t>69.8</w:t>
            </w:r>
          </w:p>
        </w:tc>
        <w:tc>
          <w:tcPr>
            <w:tcW w:w="1433" w:type="dxa"/>
            <w:vMerge/>
            <w:tcBorders>
              <w:right w:val="single" w:sz="4" w:space="0" w:color="auto"/>
            </w:tcBorders>
            <w:vAlign w:val="center"/>
          </w:tcPr>
          <w:p w:rsidR="00DA0FAD" w:rsidRPr="00AA7E27" w:rsidRDefault="00DA0FAD" w:rsidP="004839AA">
            <w:pPr>
              <w:jc w:val="center"/>
              <w:rPr>
                <w:szCs w:val="21"/>
              </w:rPr>
            </w:pPr>
          </w:p>
        </w:tc>
        <w:tc>
          <w:tcPr>
            <w:tcW w:w="1287" w:type="dxa"/>
            <w:vMerge/>
            <w:vAlign w:val="center"/>
          </w:tcPr>
          <w:p w:rsidR="00DA0FAD" w:rsidRPr="00AA7E27" w:rsidRDefault="00DA0FAD" w:rsidP="009A42EB">
            <w:pPr>
              <w:jc w:val="center"/>
              <w:rPr>
                <w:szCs w:val="21"/>
                <w:highlight w:val="yellow"/>
              </w:rPr>
            </w:pPr>
          </w:p>
        </w:tc>
        <w:tc>
          <w:tcPr>
            <w:tcW w:w="1232" w:type="dxa"/>
            <w:vMerge/>
            <w:tcBorders>
              <w:right w:val="single" w:sz="4" w:space="0" w:color="auto"/>
            </w:tcBorders>
            <w:vAlign w:val="center"/>
          </w:tcPr>
          <w:p w:rsidR="00DA0FAD" w:rsidRPr="00AA7E27" w:rsidRDefault="00DA0FAD" w:rsidP="004839AA">
            <w:pPr>
              <w:jc w:val="center"/>
              <w:rPr>
                <w:rFonts w:cs="Calibri"/>
                <w:szCs w:val="21"/>
              </w:rPr>
            </w:pPr>
          </w:p>
        </w:tc>
        <w:tc>
          <w:tcPr>
            <w:tcW w:w="916" w:type="dxa"/>
            <w:vMerge/>
            <w:vAlign w:val="center"/>
          </w:tcPr>
          <w:p w:rsidR="00DA0FAD" w:rsidRPr="00AA7E27" w:rsidRDefault="00DA0FAD" w:rsidP="004839AA">
            <w:pPr>
              <w:jc w:val="center"/>
              <w:rPr>
                <w:rFonts w:cs="Calibri"/>
                <w:szCs w:val="21"/>
              </w:rPr>
            </w:pPr>
          </w:p>
        </w:tc>
      </w:tr>
      <w:tr w:rsidR="00DA0FAD" w:rsidRPr="00AA7E27" w:rsidTr="00632953">
        <w:trPr>
          <w:trHeight w:val="397"/>
          <w:jc w:val="center"/>
        </w:trPr>
        <w:tc>
          <w:tcPr>
            <w:tcW w:w="1326" w:type="dxa"/>
            <w:vMerge/>
            <w:tcBorders>
              <w:right w:val="single" w:sz="4" w:space="0" w:color="auto"/>
            </w:tcBorders>
            <w:vAlign w:val="center"/>
          </w:tcPr>
          <w:p w:rsidR="00DA0FAD" w:rsidRPr="00AA7E27" w:rsidRDefault="00DA0FAD" w:rsidP="004839AA">
            <w:pPr>
              <w:jc w:val="center"/>
              <w:rPr>
                <w:szCs w:val="21"/>
                <w:highlight w:val="yellow"/>
              </w:rPr>
            </w:pPr>
          </w:p>
        </w:tc>
        <w:tc>
          <w:tcPr>
            <w:tcW w:w="1447" w:type="dxa"/>
            <w:vMerge/>
            <w:tcBorders>
              <w:right w:val="single" w:sz="4" w:space="0" w:color="auto"/>
            </w:tcBorders>
            <w:vAlign w:val="center"/>
          </w:tcPr>
          <w:p w:rsidR="00DA0FAD" w:rsidRPr="00AA7E27" w:rsidRDefault="00DA0FAD" w:rsidP="004839AA">
            <w:pPr>
              <w:jc w:val="center"/>
              <w:rPr>
                <w:szCs w:val="21"/>
                <w:highlight w:val="yellow"/>
              </w:rPr>
            </w:pPr>
          </w:p>
        </w:tc>
        <w:tc>
          <w:tcPr>
            <w:tcW w:w="1055" w:type="dxa"/>
            <w:vMerge w:val="restart"/>
            <w:vAlign w:val="center"/>
          </w:tcPr>
          <w:p w:rsidR="00DA0FAD" w:rsidRPr="00AA7E27" w:rsidRDefault="00DA0FAD" w:rsidP="004839AA">
            <w:pPr>
              <w:jc w:val="center"/>
              <w:rPr>
                <w:rFonts w:cs="Calibri"/>
                <w:szCs w:val="21"/>
              </w:rPr>
            </w:pPr>
            <w:r w:rsidRPr="00AA7E27">
              <w:rPr>
                <w:rFonts w:cs="Calibri" w:hint="eastAsia"/>
                <w:szCs w:val="21"/>
              </w:rPr>
              <w:t>NH</w:t>
            </w:r>
            <w:r w:rsidRPr="00AA7E27">
              <w:rPr>
                <w:rFonts w:cs="Calibri" w:hint="eastAsia"/>
                <w:szCs w:val="21"/>
                <w:vertAlign w:val="subscript"/>
              </w:rPr>
              <w:t>3</w:t>
            </w:r>
            <w:r w:rsidRPr="00AA7E27">
              <w:rPr>
                <w:rFonts w:cs="Calibri" w:hint="eastAsia"/>
                <w:szCs w:val="21"/>
              </w:rPr>
              <w:t>-N</w:t>
            </w:r>
          </w:p>
        </w:tc>
        <w:tc>
          <w:tcPr>
            <w:tcW w:w="1636" w:type="dxa"/>
            <w:tcBorders>
              <w:top w:val="single" w:sz="4" w:space="0" w:color="auto"/>
              <w:bottom w:val="single" w:sz="4" w:space="0" w:color="auto"/>
              <w:right w:val="single" w:sz="4" w:space="0" w:color="auto"/>
            </w:tcBorders>
            <w:vAlign w:val="center"/>
          </w:tcPr>
          <w:p w:rsidR="00DA0FAD" w:rsidRPr="00AA7E27" w:rsidRDefault="00DA0FAD" w:rsidP="004839AA">
            <w:pPr>
              <w:jc w:val="center"/>
              <w:rPr>
                <w:rFonts w:cs="Calibri"/>
                <w:szCs w:val="21"/>
              </w:rPr>
            </w:pPr>
            <w:r w:rsidRPr="00AA7E27">
              <w:rPr>
                <w:szCs w:val="21"/>
              </w:rPr>
              <w:t>0.769</w:t>
            </w:r>
          </w:p>
        </w:tc>
        <w:tc>
          <w:tcPr>
            <w:tcW w:w="1433" w:type="dxa"/>
            <w:vMerge w:val="restart"/>
            <w:tcBorders>
              <w:right w:val="single" w:sz="4" w:space="0" w:color="auto"/>
            </w:tcBorders>
            <w:vAlign w:val="center"/>
          </w:tcPr>
          <w:p w:rsidR="00DA0FAD" w:rsidRPr="00AA7E27" w:rsidRDefault="00DA0FAD" w:rsidP="004839AA">
            <w:pPr>
              <w:jc w:val="center"/>
              <w:rPr>
                <w:szCs w:val="21"/>
              </w:rPr>
            </w:pPr>
            <w:r w:rsidRPr="00AA7E27">
              <w:rPr>
                <w:szCs w:val="21"/>
              </w:rPr>
              <w:t>3.23</w:t>
            </w:r>
          </w:p>
        </w:tc>
        <w:tc>
          <w:tcPr>
            <w:tcW w:w="1287" w:type="dxa"/>
            <w:vMerge w:val="restart"/>
            <w:vAlign w:val="center"/>
          </w:tcPr>
          <w:p w:rsidR="00DA0FAD" w:rsidRPr="00AA7E27" w:rsidRDefault="00DA0FAD" w:rsidP="0015741E">
            <w:pPr>
              <w:jc w:val="center"/>
              <w:rPr>
                <w:szCs w:val="21"/>
              </w:rPr>
            </w:pPr>
            <w:r w:rsidRPr="00AA7E27">
              <w:rPr>
                <w:rFonts w:hint="eastAsia"/>
                <w:szCs w:val="21"/>
              </w:rPr>
              <w:t>86.8</w:t>
            </w:r>
          </w:p>
        </w:tc>
        <w:tc>
          <w:tcPr>
            <w:tcW w:w="1232" w:type="dxa"/>
            <w:vMerge w:val="restart"/>
            <w:tcBorders>
              <w:right w:val="single" w:sz="4" w:space="0" w:color="auto"/>
            </w:tcBorders>
            <w:vAlign w:val="center"/>
          </w:tcPr>
          <w:p w:rsidR="00DA0FAD" w:rsidRPr="00AA7E27" w:rsidRDefault="00DA0FAD" w:rsidP="004839AA">
            <w:pPr>
              <w:jc w:val="center"/>
              <w:rPr>
                <w:rFonts w:cs="Calibri"/>
                <w:szCs w:val="21"/>
              </w:rPr>
            </w:pPr>
            <w:r w:rsidRPr="00AA7E27">
              <w:rPr>
                <w:rFonts w:hint="eastAsia"/>
                <w:szCs w:val="21"/>
              </w:rPr>
              <w:t>45</w:t>
            </w:r>
          </w:p>
        </w:tc>
        <w:tc>
          <w:tcPr>
            <w:tcW w:w="916" w:type="dxa"/>
            <w:vMerge w:val="restart"/>
            <w:vAlign w:val="center"/>
          </w:tcPr>
          <w:p w:rsidR="00DA0FAD" w:rsidRPr="00AA7E27" w:rsidRDefault="00DA0FAD" w:rsidP="004839AA">
            <w:pPr>
              <w:jc w:val="center"/>
              <w:rPr>
                <w:rFonts w:cs="Calibri"/>
                <w:szCs w:val="21"/>
              </w:rPr>
            </w:pPr>
            <w:r w:rsidRPr="00AA7E27">
              <w:rPr>
                <w:rFonts w:cs="Calibri" w:hint="eastAsia"/>
                <w:szCs w:val="21"/>
              </w:rPr>
              <w:t>达标</w:t>
            </w:r>
          </w:p>
        </w:tc>
      </w:tr>
      <w:tr w:rsidR="00A16CFC" w:rsidRPr="00AA7E27" w:rsidTr="00632953">
        <w:trPr>
          <w:trHeight w:val="397"/>
          <w:jc w:val="center"/>
        </w:trPr>
        <w:tc>
          <w:tcPr>
            <w:tcW w:w="1326" w:type="dxa"/>
            <w:vMerge/>
            <w:tcBorders>
              <w:right w:val="single" w:sz="4" w:space="0" w:color="auto"/>
            </w:tcBorders>
            <w:vAlign w:val="center"/>
          </w:tcPr>
          <w:p w:rsidR="00A16CFC" w:rsidRPr="00AA7E27" w:rsidRDefault="00A16CFC" w:rsidP="004839AA">
            <w:pPr>
              <w:jc w:val="center"/>
              <w:rPr>
                <w:szCs w:val="21"/>
                <w:highlight w:val="yellow"/>
              </w:rPr>
            </w:pPr>
          </w:p>
        </w:tc>
        <w:tc>
          <w:tcPr>
            <w:tcW w:w="1447" w:type="dxa"/>
            <w:vMerge/>
            <w:tcBorders>
              <w:right w:val="single" w:sz="4" w:space="0" w:color="auto"/>
            </w:tcBorders>
            <w:vAlign w:val="center"/>
          </w:tcPr>
          <w:p w:rsidR="00A16CFC" w:rsidRPr="00AA7E27" w:rsidRDefault="00A16CFC" w:rsidP="004839AA">
            <w:pPr>
              <w:jc w:val="center"/>
              <w:rPr>
                <w:szCs w:val="21"/>
                <w:highlight w:val="yellow"/>
              </w:rPr>
            </w:pPr>
          </w:p>
        </w:tc>
        <w:tc>
          <w:tcPr>
            <w:tcW w:w="1055" w:type="dxa"/>
            <w:vMerge/>
            <w:vAlign w:val="center"/>
          </w:tcPr>
          <w:p w:rsidR="00A16CFC" w:rsidRPr="00AA7E27" w:rsidRDefault="00A16CFC" w:rsidP="004839AA">
            <w:pPr>
              <w:jc w:val="center"/>
              <w:rPr>
                <w:rFonts w:cs="Calibri"/>
                <w:szCs w:val="21"/>
              </w:rPr>
            </w:pPr>
          </w:p>
        </w:tc>
        <w:tc>
          <w:tcPr>
            <w:tcW w:w="1636" w:type="dxa"/>
            <w:tcBorders>
              <w:top w:val="single" w:sz="4" w:space="0" w:color="auto"/>
              <w:bottom w:val="single" w:sz="4" w:space="0" w:color="auto"/>
              <w:right w:val="single" w:sz="4" w:space="0" w:color="auto"/>
            </w:tcBorders>
            <w:vAlign w:val="center"/>
          </w:tcPr>
          <w:p w:rsidR="00A16CFC" w:rsidRPr="00AA7E27" w:rsidRDefault="00A16CFC" w:rsidP="004839AA">
            <w:pPr>
              <w:jc w:val="center"/>
              <w:rPr>
                <w:rFonts w:cs="Calibri"/>
                <w:szCs w:val="21"/>
              </w:rPr>
            </w:pPr>
            <w:r w:rsidRPr="00AA7E27">
              <w:rPr>
                <w:szCs w:val="21"/>
              </w:rPr>
              <w:t>6.76</w:t>
            </w:r>
          </w:p>
        </w:tc>
        <w:tc>
          <w:tcPr>
            <w:tcW w:w="1433" w:type="dxa"/>
            <w:vMerge/>
            <w:tcBorders>
              <w:right w:val="single" w:sz="4" w:space="0" w:color="auto"/>
            </w:tcBorders>
            <w:vAlign w:val="center"/>
          </w:tcPr>
          <w:p w:rsidR="00A16CFC" w:rsidRPr="00AA7E27" w:rsidRDefault="00A16CFC" w:rsidP="004839AA">
            <w:pPr>
              <w:jc w:val="center"/>
              <w:rPr>
                <w:szCs w:val="21"/>
              </w:rPr>
            </w:pPr>
          </w:p>
        </w:tc>
        <w:tc>
          <w:tcPr>
            <w:tcW w:w="1287" w:type="dxa"/>
            <w:vMerge/>
            <w:vAlign w:val="center"/>
          </w:tcPr>
          <w:p w:rsidR="00A16CFC" w:rsidRPr="00AA7E27" w:rsidRDefault="00A16CFC" w:rsidP="009A42EB">
            <w:pPr>
              <w:jc w:val="center"/>
              <w:rPr>
                <w:szCs w:val="21"/>
                <w:highlight w:val="yellow"/>
              </w:rPr>
            </w:pPr>
          </w:p>
        </w:tc>
        <w:tc>
          <w:tcPr>
            <w:tcW w:w="1232" w:type="dxa"/>
            <w:vMerge/>
            <w:tcBorders>
              <w:right w:val="single" w:sz="4" w:space="0" w:color="auto"/>
            </w:tcBorders>
            <w:vAlign w:val="center"/>
          </w:tcPr>
          <w:p w:rsidR="00A16CFC" w:rsidRPr="00AA7E27" w:rsidRDefault="00A16CFC" w:rsidP="004839AA">
            <w:pPr>
              <w:jc w:val="center"/>
              <w:rPr>
                <w:rFonts w:cs="Calibri"/>
                <w:szCs w:val="21"/>
              </w:rPr>
            </w:pPr>
          </w:p>
        </w:tc>
        <w:tc>
          <w:tcPr>
            <w:tcW w:w="916" w:type="dxa"/>
            <w:vMerge/>
            <w:vAlign w:val="center"/>
          </w:tcPr>
          <w:p w:rsidR="00A16CFC" w:rsidRPr="00AA7E27" w:rsidRDefault="00A16CFC" w:rsidP="004839AA">
            <w:pPr>
              <w:jc w:val="center"/>
              <w:rPr>
                <w:rFonts w:cs="Calibri"/>
                <w:szCs w:val="21"/>
              </w:rPr>
            </w:pPr>
          </w:p>
        </w:tc>
      </w:tr>
      <w:tr w:rsidR="00A16CFC" w:rsidRPr="00AA7E27" w:rsidTr="00632953">
        <w:trPr>
          <w:trHeight w:val="397"/>
          <w:jc w:val="center"/>
        </w:trPr>
        <w:tc>
          <w:tcPr>
            <w:tcW w:w="1326" w:type="dxa"/>
            <w:vMerge/>
            <w:tcBorders>
              <w:right w:val="single" w:sz="4" w:space="0" w:color="auto"/>
            </w:tcBorders>
            <w:vAlign w:val="center"/>
          </w:tcPr>
          <w:p w:rsidR="00A16CFC" w:rsidRPr="00AA7E27" w:rsidRDefault="00A16CFC" w:rsidP="004839AA">
            <w:pPr>
              <w:jc w:val="center"/>
              <w:rPr>
                <w:szCs w:val="21"/>
                <w:highlight w:val="yellow"/>
              </w:rPr>
            </w:pPr>
          </w:p>
        </w:tc>
        <w:tc>
          <w:tcPr>
            <w:tcW w:w="1447" w:type="dxa"/>
            <w:vMerge/>
            <w:tcBorders>
              <w:right w:val="single" w:sz="4" w:space="0" w:color="auto"/>
            </w:tcBorders>
            <w:vAlign w:val="center"/>
          </w:tcPr>
          <w:p w:rsidR="00A16CFC" w:rsidRPr="00AA7E27" w:rsidRDefault="00A16CFC" w:rsidP="004839AA">
            <w:pPr>
              <w:jc w:val="center"/>
              <w:rPr>
                <w:szCs w:val="21"/>
                <w:highlight w:val="yellow"/>
              </w:rPr>
            </w:pPr>
          </w:p>
        </w:tc>
        <w:tc>
          <w:tcPr>
            <w:tcW w:w="1055" w:type="dxa"/>
            <w:vMerge w:val="restart"/>
            <w:vAlign w:val="center"/>
          </w:tcPr>
          <w:p w:rsidR="00A16CFC" w:rsidRPr="00AA7E27" w:rsidRDefault="00A16CFC" w:rsidP="004839AA">
            <w:pPr>
              <w:jc w:val="center"/>
              <w:rPr>
                <w:rFonts w:cs="Calibri"/>
                <w:szCs w:val="21"/>
              </w:rPr>
            </w:pPr>
            <w:r w:rsidRPr="00AA7E27">
              <w:rPr>
                <w:rFonts w:cs="Calibri" w:hint="eastAsia"/>
                <w:szCs w:val="21"/>
              </w:rPr>
              <w:t>LAS</w:t>
            </w:r>
          </w:p>
        </w:tc>
        <w:tc>
          <w:tcPr>
            <w:tcW w:w="1636" w:type="dxa"/>
            <w:tcBorders>
              <w:top w:val="single" w:sz="4" w:space="0" w:color="auto"/>
              <w:bottom w:val="single" w:sz="4" w:space="0" w:color="auto"/>
              <w:right w:val="single" w:sz="4" w:space="0" w:color="auto"/>
            </w:tcBorders>
            <w:vAlign w:val="center"/>
          </w:tcPr>
          <w:p w:rsidR="00A16CFC" w:rsidRPr="00AA7E27" w:rsidRDefault="00A16CFC" w:rsidP="004839AA">
            <w:pPr>
              <w:jc w:val="center"/>
              <w:rPr>
                <w:rFonts w:cs="Calibri"/>
                <w:szCs w:val="21"/>
              </w:rPr>
            </w:pPr>
            <w:r w:rsidRPr="00AA7E27">
              <w:rPr>
                <w:szCs w:val="21"/>
              </w:rPr>
              <w:t>0.254</w:t>
            </w:r>
          </w:p>
        </w:tc>
        <w:tc>
          <w:tcPr>
            <w:tcW w:w="1433" w:type="dxa"/>
            <w:vMerge w:val="restart"/>
            <w:tcBorders>
              <w:right w:val="single" w:sz="4" w:space="0" w:color="auto"/>
            </w:tcBorders>
            <w:vAlign w:val="center"/>
          </w:tcPr>
          <w:p w:rsidR="00A16CFC" w:rsidRPr="00AA7E27" w:rsidRDefault="00BD3937" w:rsidP="004839AA">
            <w:pPr>
              <w:jc w:val="center"/>
              <w:rPr>
                <w:szCs w:val="21"/>
              </w:rPr>
            </w:pPr>
            <w:r w:rsidRPr="00AA7E27">
              <w:rPr>
                <w:szCs w:val="21"/>
              </w:rPr>
              <w:t>ND</w:t>
            </w:r>
          </w:p>
        </w:tc>
        <w:tc>
          <w:tcPr>
            <w:tcW w:w="1287" w:type="dxa"/>
            <w:vMerge w:val="restart"/>
            <w:vAlign w:val="center"/>
          </w:tcPr>
          <w:p w:rsidR="00A16CFC" w:rsidRPr="00AA7E27" w:rsidRDefault="00DA0FAD" w:rsidP="009A42EB">
            <w:pPr>
              <w:jc w:val="center"/>
              <w:rPr>
                <w:szCs w:val="21"/>
                <w:highlight w:val="yellow"/>
              </w:rPr>
            </w:pPr>
            <w:r w:rsidRPr="00AA7E27">
              <w:rPr>
                <w:rFonts w:hint="eastAsia"/>
                <w:szCs w:val="21"/>
              </w:rPr>
              <w:t>/</w:t>
            </w:r>
          </w:p>
        </w:tc>
        <w:tc>
          <w:tcPr>
            <w:tcW w:w="1232" w:type="dxa"/>
            <w:vMerge w:val="restart"/>
            <w:tcBorders>
              <w:right w:val="single" w:sz="4" w:space="0" w:color="auto"/>
            </w:tcBorders>
            <w:vAlign w:val="center"/>
          </w:tcPr>
          <w:p w:rsidR="00A16CFC" w:rsidRPr="00AA7E27" w:rsidRDefault="00BD3937" w:rsidP="004839AA">
            <w:pPr>
              <w:jc w:val="center"/>
              <w:rPr>
                <w:rFonts w:cs="Calibri"/>
                <w:szCs w:val="21"/>
              </w:rPr>
            </w:pPr>
            <w:r w:rsidRPr="00AA7E27">
              <w:rPr>
                <w:rFonts w:hint="eastAsia"/>
                <w:szCs w:val="21"/>
              </w:rPr>
              <w:t>20</w:t>
            </w:r>
          </w:p>
        </w:tc>
        <w:tc>
          <w:tcPr>
            <w:tcW w:w="916" w:type="dxa"/>
            <w:vMerge w:val="restart"/>
            <w:vAlign w:val="center"/>
          </w:tcPr>
          <w:p w:rsidR="00A16CFC" w:rsidRPr="00AA7E27" w:rsidRDefault="00A16CFC" w:rsidP="004839AA">
            <w:pPr>
              <w:jc w:val="center"/>
              <w:rPr>
                <w:rFonts w:cs="Calibri"/>
                <w:szCs w:val="21"/>
              </w:rPr>
            </w:pPr>
            <w:r w:rsidRPr="00AA7E27">
              <w:rPr>
                <w:rFonts w:cs="Calibri" w:hint="eastAsia"/>
                <w:szCs w:val="21"/>
              </w:rPr>
              <w:t>达标</w:t>
            </w:r>
          </w:p>
        </w:tc>
      </w:tr>
      <w:tr w:rsidR="00A16CFC" w:rsidRPr="00AA7E27" w:rsidTr="00632953">
        <w:trPr>
          <w:trHeight w:val="397"/>
          <w:jc w:val="center"/>
        </w:trPr>
        <w:tc>
          <w:tcPr>
            <w:tcW w:w="1326" w:type="dxa"/>
            <w:vMerge/>
            <w:tcBorders>
              <w:right w:val="single" w:sz="4" w:space="0" w:color="auto"/>
            </w:tcBorders>
            <w:vAlign w:val="center"/>
          </w:tcPr>
          <w:p w:rsidR="00A16CFC" w:rsidRPr="00AA7E27" w:rsidRDefault="00A16CFC" w:rsidP="004839AA">
            <w:pPr>
              <w:jc w:val="center"/>
              <w:rPr>
                <w:szCs w:val="21"/>
                <w:highlight w:val="yellow"/>
              </w:rPr>
            </w:pPr>
          </w:p>
        </w:tc>
        <w:tc>
          <w:tcPr>
            <w:tcW w:w="1447" w:type="dxa"/>
            <w:vMerge/>
            <w:tcBorders>
              <w:right w:val="single" w:sz="4" w:space="0" w:color="auto"/>
            </w:tcBorders>
            <w:vAlign w:val="center"/>
          </w:tcPr>
          <w:p w:rsidR="00A16CFC" w:rsidRPr="00AA7E27" w:rsidRDefault="00A16CFC" w:rsidP="004839AA">
            <w:pPr>
              <w:jc w:val="center"/>
              <w:rPr>
                <w:szCs w:val="21"/>
                <w:highlight w:val="yellow"/>
              </w:rPr>
            </w:pPr>
          </w:p>
        </w:tc>
        <w:tc>
          <w:tcPr>
            <w:tcW w:w="1055" w:type="dxa"/>
            <w:vMerge/>
            <w:vAlign w:val="center"/>
          </w:tcPr>
          <w:p w:rsidR="00A16CFC" w:rsidRPr="00AA7E27" w:rsidRDefault="00A16CFC" w:rsidP="004839AA">
            <w:pPr>
              <w:jc w:val="center"/>
              <w:rPr>
                <w:rFonts w:cs="Calibri"/>
                <w:szCs w:val="21"/>
              </w:rPr>
            </w:pPr>
          </w:p>
        </w:tc>
        <w:tc>
          <w:tcPr>
            <w:tcW w:w="1636" w:type="dxa"/>
            <w:tcBorders>
              <w:top w:val="single" w:sz="4" w:space="0" w:color="auto"/>
              <w:right w:val="single" w:sz="4" w:space="0" w:color="auto"/>
            </w:tcBorders>
            <w:vAlign w:val="center"/>
          </w:tcPr>
          <w:p w:rsidR="00A16CFC" w:rsidRPr="00AA7E27" w:rsidRDefault="00A16CFC" w:rsidP="004839AA">
            <w:pPr>
              <w:jc w:val="center"/>
              <w:rPr>
                <w:rFonts w:cs="Calibri"/>
                <w:szCs w:val="21"/>
              </w:rPr>
            </w:pPr>
            <w:r w:rsidRPr="00AA7E27">
              <w:rPr>
                <w:szCs w:val="21"/>
              </w:rPr>
              <w:t>0.301</w:t>
            </w:r>
          </w:p>
        </w:tc>
        <w:tc>
          <w:tcPr>
            <w:tcW w:w="1433" w:type="dxa"/>
            <w:vMerge/>
            <w:tcBorders>
              <w:right w:val="single" w:sz="4" w:space="0" w:color="auto"/>
            </w:tcBorders>
            <w:vAlign w:val="center"/>
          </w:tcPr>
          <w:p w:rsidR="00A16CFC" w:rsidRPr="00AA7E27" w:rsidRDefault="00A16CFC" w:rsidP="004839AA">
            <w:pPr>
              <w:jc w:val="center"/>
              <w:rPr>
                <w:szCs w:val="21"/>
              </w:rPr>
            </w:pPr>
          </w:p>
        </w:tc>
        <w:tc>
          <w:tcPr>
            <w:tcW w:w="1287" w:type="dxa"/>
            <w:vMerge/>
            <w:vAlign w:val="center"/>
          </w:tcPr>
          <w:p w:rsidR="00A16CFC" w:rsidRPr="00AA7E27" w:rsidRDefault="00A16CFC" w:rsidP="009A42EB">
            <w:pPr>
              <w:jc w:val="center"/>
              <w:rPr>
                <w:szCs w:val="21"/>
                <w:highlight w:val="yellow"/>
              </w:rPr>
            </w:pPr>
          </w:p>
        </w:tc>
        <w:tc>
          <w:tcPr>
            <w:tcW w:w="1232" w:type="dxa"/>
            <w:vMerge/>
            <w:tcBorders>
              <w:right w:val="single" w:sz="4" w:space="0" w:color="auto"/>
            </w:tcBorders>
            <w:vAlign w:val="center"/>
          </w:tcPr>
          <w:p w:rsidR="00A16CFC" w:rsidRPr="00AA7E27" w:rsidRDefault="00A16CFC" w:rsidP="004839AA">
            <w:pPr>
              <w:jc w:val="center"/>
              <w:rPr>
                <w:rFonts w:cs="Calibri"/>
                <w:szCs w:val="21"/>
              </w:rPr>
            </w:pPr>
          </w:p>
        </w:tc>
        <w:tc>
          <w:tcPr>
            <w:tcW w:w="916" w:type="dxa"/>
            <w:vMerge/>
            <w:vAlign w:val="center"/>
          </w:tcPr>
          <w:p w:rsidR="00A16CFC" w:rsidRPr="00AA7E27" w:rsidRDefault="00A16CFC" w:rsidP="004839AA">
            <w:pPr>
              <w:jc w:val="center"/>
              <w:rPr>
                <w:rFonts w:cs="Calibri"/>
                <w:szCs w:val="21"/>
              </w:rPr>
            </w:pPr>
          </w:p>
        </w:tc>
      </w:tr>
      <w:tr w:rsidR="00D46624" w:rsidRPr="00AA7E27" w:rsidTr="00A16CFC">
        <w:trPr>
          <w:trHeight w:val="425"/>
          <w:jc w:val="center"/>
        </w:trPr>
        <w:tc>
          <w:tcPr>
            <w:tcW w:w="1326" w:type="dxa"/>
            <w:vMerge/>
            <w:tcBorders>
              <w:right w:val="single" w:sz="4" w:space="0" w:color="auto"/>
            </w:tcBorders>
            <w:vAlign w:val="center"/>
          </w:tcPr>
          <w:p w:rsidR="00D46624" w:rsidRPr="00AA7E27" w:rsidRDefault="00D46624" w:rsidP="004839AA">
            <w:pPr>
              <w:jc w:val="center"/>
              <w:rPr>
                <w:rFonts w:cs="Calibri"/>
                <w:b/>
                <w:szCs w:val="21"/>
                <w:highlight w:val="yellow"/>
              </w:rPr>
            </w:pPr>
          </w:p>
        </w:tc>
        <w:tc>
          <w:tcPr>
            <w:tcW w:w="1447" w:type="dxa"/>
            <w:vMerge w:val="restart"/>
            <w:tcBorders>
              <w:top w:val="single" w:sz="4" w:space="0" w:color="auto"/>
              <w:right w:val="single" w:sz="4" w:space="0" w:color="auto"/>
            </w:tcBorders>
            <w:vAlign w:val="center"/>
          </w:tcPr>
          <w:p w:rsidR="00D46624" w:rsidRPr="00AA7E27" w:rsidRDefault="00D46624" w:rsidP="004839AA">
            <w:pPr>
              <w:jc w:val="center"/>
              <w:rPr>
                <w:rFonts w:cs="Calibri"/>
                <w:b/>
                <w:szCs w:val="21"/>
                <w:highlight w:val="yellow"/>
              </w:rPr>
            </w:pPr>
            <w:r w:rsidRPr="00AA7E27">
              <w:rPr>
                <w:rFonts w:cs="Calibri" w:hint="eastAsia"/>
                <w:szCs w:val="21"/>
              </w:rPr>
              <w:t>生活污水排放口</w:t>
            </w:r>
          </w:p>
        </w:tc>
        <w:tc>
          <w:tcPr>
            <w:tcW w:w="1055" w:type="dxa"/>
            <w:tcBorders>
              <w:top w:val="single" w:sz="4" w:space="0" w:color="auto"/>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pH</w:t>
            </w:r>
            <w:r w:rsidRPr="00AA7E27">
              <w:rPr>
                <w:rFonts w:hint="eastAsia"/>
                <w:szCs w:val="21"/>
              </w:rPr>
              <w:t>值</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6.96</w:t>
            </w:r>
            <w:r w:rsidRPr="00AA7E27">
              <w:rPr>
                <w:rFonts w:hint="eastAsia"/>
                <w:szCs w:val="21"/>
              </w:rPr>
              <w:t>～</w:t>
            </w:r>
            <w:r w:rsidRPr="00AA7E27">
              <w:rPr>
                <w:rFonts w:hint="eastAsia"/>
                <w:szCs w:val="21"/>
              </w:rPr>
              <w:t>7.25</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6~9</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A16CFC">
        <w:trPr>
          <w:trHeight w:val="425"/>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SS</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93</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400</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A16CFC">
        <w:trPr>
          <w:trHeight w:val="425"/>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COD</w:t>
            </w:r>
            <w:r w:rsidRPr="00AA7E27">
              <w:rPr>
                <w:rFonts w:hint="eastAsia"/>
                <w:szCs w:val="21"/>
                <w:vertAlign w:val="subscript"/>
              </w:rPr>
              <w:t>Cr</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251</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500</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A16CFC">
        <w:trPr>
          <w:trHeight w:val="425"/>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BOD</w:t>
            </w:r>
            <w:r w:rsidRPr="00AA7E27">
              <w:rPr>
                <w:rFonts w:hint="eastAsia"/>
                <w:szCs w:val="21"/>
                <w:vertAlign w:val="subscript"/>
              </w:rPr>
              <w:t>5</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131</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300</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A16CFC">
        <w:trPr>
          <w:trHeight w:val="425"/>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NH</w:t>
            </w:r>
            <w:r w:rsidRPr="00AA7E27">
              <w:rPr>
                <w:rFonts w:hint="eastAsia"/>
                <w:szCs w:val="21"/>
                <w:vertAlign w:val="subscript"/>
              </w:rPr>
              <w:t>3</w:t>
            </w:r>
            <w:r w:rsidRPr="00AA7E27">
              <w:rPr>
                <w:rFonts w:hint="eastAsia"/>
                <w:szCs w:val="21"/>
              </w:rPr>
              <w:t>-N</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21.0</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45</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A16CFC">
        <w:trPr>
          <w:trHeight w:val="425"/>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总磷</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2.02</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8</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55E5D" w:rsidRPr="00AA7E27" w:rsidTr="00632953">
        <w:trPr>
          <w:trHeight w:val="397"/>
          <w:jc w:val="center"/>
        </w:trPr>
        <w:tc>
          <w:tcPr>
            <w:tcW w:w="1326" w:type="dxa"/>
            <w:vMerge w:val="restart"/>
            <w:tcBorders>
              <w:right w:val="single" w:sz="4" w:space="0" w:color="auto"/>
            </w:tcBorders>
            <w:vAlign w:val="center"/>
          </w:tcPr>
          <w:p w:rsidR="00D55E5D" w:rsidRPr="00AA7E27" w:rsidRDefault="00D55E5D" w:rsidP="004839AA">
            <w:pPr>
              <w:jc w:val="center"/>
              <w:rPr>
                <w:szCs w:val="21"/>
              </w:rPr>
            </w:pPr>
            <w:r w:rsidRPr="00AA7E27">
              <w:rPr>
                <w:rFonts w:hint="eastAsia"/>
                <w:szCs w:val="21"/>
              </w:rPr>
              <w:lastRenderedPageBreak/>
              <w:t>2018</w:t>
            </w:r>
            <w:r w:rsidRPr="00AA7E27">
              <w:rPr>
                <w:rFonts w:hint="eastAsia"/>
                <w:szCs w:val="21"/>
              </w:rPr>
              <w:t>年</w:t>
            </w:r>
          </w:p>
          <w:p w:rsidR="00D55E5D" w:rsidRPr="00AA7E27" w:rsidRDefault="00D55E5D" w:rsidP="004839AA">
            <w:pPr>
              <w:jc w:val="center"/>
              <w:rPr>
                <w:rFonts w:cs="Calibri"/>
                <w:b/>
                <w:szCs w:val="21"/>
                <w:highlight w:val="yellow"/>
              </w:rPr>
            </w:pPr>
            <w:r w:rsidRPr="00AA7E27">
              <w:rPr>
                <w:rFonts w:hint="eastAsia"/>
                <w:szCs w:val="21"/>
              </w:rPr>
              <w:t>04</w:t>
            </w:r>
            <w:r w:rsidRPr="00AA7E27">
              <w:rPr>
                <w:rFonts w:hint="eastAsia"/>
                <w:szCs w:val="21"/>
              </w:rPr>
              <w:t>月</w:t>
            </w:r>
            <w:r w:rsidRPr="00AA7E27">
              <w:rPr>
                <w:rFonts w:hint="eastAsia"/>
                <w:szCs w:val="21"/>
              </w:rPr>
              <w:t>21</w:t>
            </w:r>
            <w:r w:rsidRPr="00AA7E27">
              <w:rPr>
                <w:rFonts w:hint="eastAsia"/>
                <w:szCs w:val="21"/>
              </w:rPr>
              <w:t>日</w:t>
            </w:r>
          </w:p>
        </w:tc>
        <w:tc>
          <w:tcPr>
            <w:tcW w:w="1447" w:type="dxa"/>
            <w:vMerge w:val="restart"/>
            <w:tcBorders>
              <w:right w:val="single" w:sz="4" w:space="0" w:color="auto"/>
            </w:tcBorders>
            <w:vAlign w:val="center"/>
          </w:tcPr>
          <w:p w:rsidR="00D55E5D" w:rsidRPr="00AA7E27" w:rsidRDefault="00D55E5D" w:rsidP="004839AA">
            <w:pPr>
              <w:jc w:val="center"/>
              <w:rPr>
                <w:rFonts w:cs="Calibri"/>
                <w:szCs w:val="21"/>
                <w:highlight w:val="yellow"/>
              </w:rPr>
            </w:pPr>
            <w:r w:rsidRPr="00AA7E27">
              <w:rPr>
                <w:rFonts w:cs="Calibri" w:hint="eastAsia"/>
                <w:szCs w:val="21"/>
              </w:rPr>
              <w:t>1#</w:t>
            </w:r>
            <w:r w:rsidRPr="00AA7E27">
              <w:rPr>
                <w:rFonts w:cs="Calibri" w:hint="eastAsia"/>
                <w:szCs w:val="21"/>
              </w:rPr>
              <w:t>污水处理站</w:t>
            </w:r>
          </w:p>
        </w:tc>
        <w:tc>
          <w:tcPr>
            <w:tcW w:w="1055" w:type="dxa"/>
            <w:vAlign w:val="center"/>
          </w:tcPr>
          <w:p w:rsidR="00D55E5D" w:rsidRPr="00AA7E27" w:rsidRDefault="00D55E5D" w:rsidP="004839AA">
            <w:pPr>
              <w:jc w:val="center"/>
              <w:rPr>
                <w:rFonts w:cs="Calibri"/>
                <w:szCs w:val="21"/>
              </w:rPr>
            </w:pPr>
            <w:r w:rsidRPr="00AA7E27">
              <w:rPr>
                <w:rFonts w:cs="Calibri" w:hint="eastAsia"/>
                <w:szCs w:val="21"/>
              </w:rPr>
              <w:t>pH</w:t>
            </w:r>
            <w:r w:rsidRPr="00AA7E27">
              <w:rPr>
                <w:rFonts w:cs="Calibri" w:hint="eastAsia"/>
                <w:szCs w:val="21"/>
              </w:rPr>
              <w:t>值</w:t>
            </w:r>
          </w:p>
        </w:tc>
        <w:tc>
          <w:tcPr>
            <w:tcW w:w="1636" w:type="dxa"/>
            <w:tcBorders>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rFonts w:cs="Calibri" w:hint="eastAsia"/>
                <w:szCs w:val="21"/>
              </w:rPr>
              <w:t>5.02</w:t>
            </w:r>
            <w:r w:rsidRPr="00AA7E27">
              <w:rPr>
                <w:rFonts w:hint="eastAsia"/>
                <w:szCs w:val="21"/>
              </w:rPr>
              <w:t>～</w:t>
            </w:r>
            <w:r w:rsidRPr="00AA7E27">
              <w:rPr>
                <w:rFonts w:hint="eastAsia"/>
                <w:szCs w:val="21"/>
              </w:rPr>
              <w:t>5.08</w:t>
            </w:r>
          </w:p>
        </w:tc>
        <w:tc>
          <w:tcPr>
            <w:tcW w:w="1433" w:type="dxa"/>
            <w:tcBorders>
              <w:right w:val="single" w:sz="4" w:space="0" w:color="auto"/>
            </w:tcBorders>
            <w:vAlign w:val="center"/>
          </w:tcPr>
          <w:p w:rsidR="00D55E5D" w:rsidRPr="00AA7E27" w:rsidRDefault="00D55E5D" w:rsidP="00BD3937">
            <w:pPr>
              <w:jc w:val="center"/>
              <w:rPr>
                <w:szCs w:val="21"/>
              </w:rPr>
            </w:pPr>
            <w:r w:rsidRPr="00AA7E27">
              <w:rPr>
                <w:rFonts w:hint="eastAsia"/>
                <w:szCs w:val="21"/>
              </w:rPr>
              <w:t>7.25</w:t>
            </w:r>
            <w:r w:rsidRPr="00AA7E27">
              <w:rPr>
                <w:rFonts w:hint="eastAsia"/>
                <w:szCs w:val="21"/>
              </w:rPr>
              <w:t>～</w:t>
            </w:r>
            <w:r w:rsidRPr="00AA7E27">
              <w:rPr>
                <w:rFonts w:hint="eastAsia"/>
                <w:szCs w:val="21"/>
              </w:rPr>
              <w:t>7.35</w:t>
            </w:r>
          </w:p>
        </w:tc>
        <w:tc>
          <w:tcPr>
            <w:tcW w:w="1287" w:type="dxa"/>
            <w:vAlign w:val="center"/>
          </w:tcPr>
          <w:p w:rsidR="00D55E5D" w:rsidRPr="00AA7E27" w:rsidRDefault="00DA0FAD" w:rsidP="004839AA">
            <w:pPr>
              <w:jc w:val="center"/>
              <w:rPr>
                <w:szCs w:val="21"/>
                <w:highlight w:val="yellow"/>
              </w:rPr>
            </w:pPr>
            <w:r w:rsidRPr="00AA7E27">
              <w:rPr>
                <w:rFonts w:hint="eastAsia"/>
                <w:szCs w:val="21"/>
              </w:rPr>
              <w:t>/</w:t>
            </w:r>
          </w:p>
        </w:tc>
        <w:tc>
          <w:tcPr>
            <w:tcW w:w="1232" w:type="dxa"/>
            <w:tcBorders>
              <w:right w:val="single" w:sz="4" w:space="0" w:color="auto"/>
            </w:tcBorders>
            <w:vAlign w:val="center"/>
          </w:tcPr>
          <w:p w:rsidR="00D55E5D" w:rsidRPr="00AA7E27" w:rsidRDefault="00D55E5D" w:rsidP="004839AA">
            <w:pPr>
              <w:jc w:val="center"/>
              <w:rPr>
                <w:rFonts w:cs="Calibri"/>
                <w:szCs w:val="21"/>
                <w:highlight w:val="yellow"/>
              </w:rPr>
            </w:pPr>
            <w:r w:rsidRPr="00AA7E27">
              <w:rPr>
                <w:rFonts w:hint="eastAsia"/>
                <w:szCs w:val="21"/>
              </w:rPr>
              <w:t>6~9</w:t>
            </w:r>
          </w:p>
        </w:tc>
        <w:tc>
          <w:tcPr>
            <w:tcW w:w="916" w:type="dxa"/>
            <w:vAlign w:val="center"/>
          </w:tcPr>
          <w:p w:rsidR="00D55E5D" w:rsidRPr="00AA7E27" w:rsidRDefault="00D55E5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Align w:val="center"/>
          </w:tcPr>
          <w:p w:rsidR="00D55E5D" w:rsidRPr="00AA7E27" w:rsidRDefault="00D55E5D" w:rsidP="004839AA">
            <w:pPr>
              <w:jc w:val="center"/>
              <w:rPr>
                <w:rFonts w:cs="Calibri"/>
                <w:szCs w:val="21"/>
              </w:rPr>
            </w:pPr>
            <w:r w:rsidRPr="00AA7E27">
              <w:rPr>
                <w:rFonts w:cs="Calibri" w:hint="eastAsia"/>
                <w:szCs w:val="21"/>
              </w:rPr>
              <w:t>SS</w:t>
            </w:r>
          </w:p>
        </w:tc>
        <w:tc>
          <w:tcPr>
            <w:tcW w:w="1636" w:type="dxa"/>
            <w:tcBorders>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227</w:t>
            </w:r>
          </w:p>
        </w:tc>
        <w:tc>
          <w:tcPr>
            <w:tcW w:w="1433" w:type="dxa"/>
            <w:tcBorders>
              <w:right w:val="single" w:sz="4" w:space="0" w:color="auto"/>
            </w:tcBorders>
            <w:vAlign w:val="center"/>
          </w:tcPr>
          <w:p w:rsidR="00D55E5D" w:rsidRPr="00AA7E27" w:rsidRDefault="00D55E5D" w:rsidP="004839AA">
            <w:pPr>
              <w:jc w:val="center"/>
              <w:rPr>
                <w:szCs w:val="21"/>
                <w:highlight w:val="yellow"/>
              </w:rPr>
            </w:pPr>
            <w:r w:rsidRPr="00AA7E27">
              <w:rPr>
                <w:szCs w:val="21"/>
              </w:rPr>
              <w:t>8</w:t>
            </w:r>
          </w:p>
        </w:tc>
        <w:tc>
          <w:tcPr>
            <w:tcW w:w="1287" w:type="dxa"/>
            <w:vAlign w:val="center"/>
          </w:tcPr>
          <w:p w:rsidR="00D55E5D" w:rsidRPr="00AA7E27" w:rsidRDefault="00DA0FAD" w:rsidP="004839AA">
            <w:pPr>
              <w:jc w:val="center"/>
              <w:rPr>
                <w:szCs w:val="21"/>
              </w:rPr>
            </w:pPr>
            <w:r w:rsidRPr="00AA7E27">
              <w:rPr>
                <w:rFonts w:hint="eastAsia"/>
                <w:szCs w:val="21"/>
              </w:rPr>
              <w:t>96.5</w:t>
            </w:r>
          </w:p>
        </w:tc>
        <w:tc>
          <w:tcPr>
            <w:tcW w:w="1232" w:type="dxa"/>
            <w:tcBorders>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400</w:t>
            </w:r>
          </w:p>
        </w:tc>
        <w:tc>
          <w:tcPr>
            <w:tcW w:w="916" w:type="dxa"/>
            <w:vAlign w:val="center"/>
          </w:tcPr>
          <w:p w:rsidR="00D55E5D" w:rsidRPr="00AA7E27" w:rsidRDefault="00D55E5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Align w:val="center"/>
          </w:tcPr>
          <w:p w:rsidR="00D55E5D" w:rsidRPr="00AA7E27" w:rsidRDefault="00D55E5D" w:rsidP="004839AA">
            <w:pPr>
              <w:jc w:val="center"/>
              <w:rPr>
                <w:rFonts w:cs="Calibri"/>
                <w:szCs w:val="21"/>
              </w:rPr>
            </w:pPr>
            <w:r w:rsidRPr="00AA7E27">
              <w:rPr>
                <w:rFonts w:cs="Calibri" w:hint="eastAsia"/>
                <w:szCs w:val="21"/>
              </w:rPr>
              <w:t>COD</w:t>
            </w:r>
            <w:r w:rsidRPr="00AA7E27">
              <w:rPr>
                <w:rFonts w:cs="Calibri" w:hint="eastAsia"/>
                <w:szCs w:val="21"/>
                <w:vertAlign w:val="subscript"/>
              </w:rPr>
              <w:t>Cr</w:t>
            </w:r>
          </w:p>
        </w:tc>
        <w:tc>
          <w:tcPr>
            <w:tcW w:w="1636" w:type="dxa"/>
            <w:tcBorders>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307</w:t>
            </w:r>
          </w:p>
        </w:tc>
        <w:tc>
          <w:tcPr>
            <w:tcW w:w="1433" w:type="dxa"/>
            <w:tcBorders>
              <w:right w:val="single" w:sz="4" w:space="0" w:color="auto"/>
            </w:tcBorders>
            <w:vAlign w:val="center"/>
          </w:tcPr>
          <w:p w:rsidR="00D55E5D" w:rsidRPr="00AA7E27" w:rsidRDefault="00D55E5D" w:rsidP="004839AA">
            <w:pPr>
              <w:jc w:val="center"/>
              <w:rPr>
                <w:szCs w:val="21"/>
              </w:rPr>
            </w:pPr>
            <w:r w:rsidRPr="00AA7E27">
              <w:rPr>
                <w:szCs w:val="21"/>
              </w:rPr>
              <w:t>54</w:t>
            </w:r>
          </w:p>
        </w:tc>
        <w:tc>
          <w:tcPr>
            <w:tcW w:w="1287" w:type="dxa"/>
            <w:vAlign w:val="center"/>
          </w:tcPr>
          <w:p w:rsidR="00D55E5D" w:rsidRPr="00AA7E27" w:rsidRDefault="00DA0FAD" w:rsidP="004839AA">
            <w:pPr>
              <w:jc w:val="center"/>
              <w:rPr>
                <w:szCs w:val="21"/>
              </w:rPr>
            </w:pPr>
            <w:r w:rsidRPr="00AA7E27">
              <w:rPr>
                <w:rFonts w:hint="eastAsia"/>
                <w:szCs w:val="21"/>
              </w:rPr>
              <w:t>82.4</w:t>
            </w:r>
          </w:p>
        </w:tc>
        <w:tc>
          <w:tcPr>
            <w:tcW w:w="1232" w:type="dxa"/>
            <w:tcBorders>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500</w:t>
            </w:r>
          </w:p>
        </w:tc>
        <w:tc>
          <w:tcPr>
            <w:tcW w:w="916" w:type="dxa"/>
            <w:vAlign w:val="center"/>
          </w:tcPr>
          <w:p w:rsidR="00D55E5D" w:rsidRPr="00AA7E27" w:rsidRDefault="00D55E5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Align w:val="center"/>
          </w:tcPr>
          <w:p w:rsidR="00D55E5D" w:rsidRPr="00AA7E27" w:rsidRDefault="00D55E5D" w:rsidP="004839AA">
            <w:pPr>
              <w:jc w:val="center"/>
              <w:rPr>
                <w:rFonts w:cs="Calibri"/>
                <w:szCs w:val="21"/>
              </w:rPr>
            </w:pPr>
            <w:r w:rsidRPr="00AA7E27">
              <w:rPr>
                <w:rFonts w:cs="Calibri" w:hint="eastAsia"/>
                <w:szCs w:val="21"/>
              </w:rPr>
              <w:t>BOD</w:t>
            </w:r>
            <w:r w:rsidRPr="00AA7E27">
              <w:rPr>
                <w:rFonts w:cs="Calibri" w:hint="eastAsia"/>
                <w:szCs w:val="21"/>
                <w:vertAlign w:val="subscript"/>
              </w:rPr>
              <w:t>5</w:t>
            </w:r>
          </w:p>
        </w:tc>
        <w:tc>
          <w:tcPr>
            <w:tcW w:w="1636" w:type="dxa"/>
            <w:tcBorders>
              <w:top w:val="single" w:sz="4" w:space="0" w:color="auto"/>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163</w:t>
            </w:r>
          </w:p>
        </w:tc>
        <w:tc>
          <w:tcPr>
            <w:tcW w:w="1433" w:type="dxa"/>
            <w:tcBorders>
              <w:right w:val="single" w:sz="4" w:space="0" w:color="auto"/>
            </w:tcBorders>
            <w:vAlign w:val="center"/>
          </w:tcPr>
          <w:p w:rsidR="00D55E5D" w:rsidRPr="00AA7E27" w:rsidRDefault="00D55E5D" w:rsidP="004839AA">
            <w:pPr>
              <w:jc w:val="center"/>
              <w:rPr>
                <w:szCs w:val="21"/>
              </w:rPr>
            </w:pPr>
            <w:r w:rsidRPr="00AA7E27">
              <w:rPr>
                <w:szCs w:val="21"/>
              </w:rPr>
              <w:t>34.6</w:t>
            </w:r>
          </w:p>
        </w:tc>
        <w:tc>
          <w:tcPr>
            <w:tcW w:w="1287" w:type="dxa"/>
            <w:vAlign w:val="center"/>
          </w:tcPr>
          <w:p w:rsidR="00D55E5D" w:rsidRPr="00AA7E27" w:rsidRDefault="00DA0FAD" w:rsidP="004839AA">
            <w:pPr>
              <w:jc w:val="center"/>
              <w:rPr>
                <w:szCs w:val="21"/>
              </w:rPr>
            </w:pPr>
            <w:r w:rsidRPr="00AA7E27">
              <w:rPr>
                <w:rFonts w:hint="eastAsia"/>
                <w:szCs w:val="21"/>
              </w:rPr>
              <w:t>78.8</w:t>
            </w:r>
          </w:p>
        </w:tc>
        <w:tc>
          <w:tcPr>
            <w:tcW w:w="1232" w:type="dxa"/>
            <w:tcBorders>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300</w:t>
            </w:r>
          </w:p>
        </w:tc>
        <w:tc>
          <w:tcPr>
            <w:tcW w:w="916" w:type="dxa"/>
            <w:vAlign w:val="center"/>
          </w:tcPr>
          <w:p w:rsidR="00D55E5D" w:rsidRPr="00AA7E27" w:rsidRDefault="00D55E5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Align w:val="center"/>
          </w:tcPr>
          <w:p w:rsidR="00D55E5D" w:rsidRPr="00AA7E27" w:rsidRDefault="00D55E5D" w:rsidP="004839AA">
            <w:pPr>
              <w:jc w:val="center"/>
              <w:rPr>
                <w:rFonts w:cs="Calibri"/>
                <w:szCs w:val="21"/>
              </w:rPr>
            </w:pPr>
            <w:r w:rsidRPr="00AA7E27">
              <w:rPr>
                <w:rFonts w:cs="Calibri" w:hint="eastAsia"/>
                <w:szCs w:val="21"/>
              </w:rPr>
              <w:t>NH</w:t>
            </w:r>
            <w:r w:rsidRPr="00AA7E27">
              <w:rPr>
                <w:rFonts w:cs="Calibri" w:hint="eastAsia"/>
                <w:szCs w:val="21"/>
                <w:vertAlign w:val="subscript"/>
              </w:rPr>
              <w:t>3</w:t>
            </w:r>
            <w:r w:rsidRPr="00AA7E27">
              <w:rPr>
                <w:rFonts w:cs="Calibri" w:hint="eastAsia"/>
                <w:szCs w:val="21"/>
              </w:rPr>
              <w:t>-N</w:t>
            </w:r>
          </w:p>
        </w:tc>
        <w:tc>
          <w:tcPr>
            <w:tcW w:w="1636" w:type="dxa"/>
            <w:tcBorders>
              <w:top w:val="single" w:sz="4" w:space="0" w:color="auto"/>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szCs w:val="21"/>
              </w:rPr>
              <w:t>4.78</w:t>
            </w:r>
          </w:p>
        </w:tc>
        <w:tc>
          <w:tcPr>
            <w:tcW w:w="1433" w:type="dxa"/>
            <w:tcBorders>
              <w:right w:val="single" w:sz="4" w:space="0" w:color="auto"/>
            </w:tcBorders>
            <w:vAlign w:val="center"/>
          </w:tcPr>
          <w:p w:rsidR="00D55E5D" w:rsidRPr="00AA7E27" w:rsidRDefault="00D55E5D" w:rsidP="004839AA">
            <w:pPr>
              <w:jc w:val="center"/>
              <w:rPr>
                <w:szCs w:val="21"/>
              </w:rPr>
            </w:pPr>
            <w:r w:rsidRPr="00AA7E27">
              <w:rPr>
                <w:szCs w:val="21"/>
              </w:rPr>
              <w:t>2.66</w:t>
            </w:r>
          </w:p>
        </w:tc>
        <w:tc>
          <w:tcPr>
            <w:tcW w:w="1287" w:type="dxa"/>
            <w:vAlign w:val="center"/>
          </w:tcPr>
          <w:p w:rsidR="00D55E5D" w:rsidRPr="00AA7E27" w:rsidRDefault="00DA0FAD" w:rsidP="004839AA">
            <w:pPr>
              <w:jc w:val="center"/>
              <w:rPr>
                <w:szCs w:val="21"/>
              </w:rPr>
            </w:pPr>
            <w:r w:rsidRPr="00AA7E27">
              <w:rPr>
                <w:rFonts w:hint="eastAsia"/>
                <w:szCs w:val="21"/>
              </w:rPr>
              <w:t>44.4</w:t>
            </w:r>
          </w:p>
        </w:tc>
        <w:tc>
          <w:tcPr>
            <w:tcW w:w="1232" w:type="dxa"/>
            <w:tcBorders>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45</w:t>
            </w:r>
          </w:p>
        </w:tc>
        <w:tc>
          <w:tcPr>
            <w:tcW w:w="916" w:type="dxa"/>
            <w:vAlign w:val="center"/>
          </w:tcPr>
          <w:p w:rsidR="00D55E5D" w:rsidRPr="00AA7E27" w:rsidRDefault="00D55E5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Align w:val="center"/>
          </w:tcPr>
          <w:p w:rsidR="00D55E5D" w:rsidRPr="00AA7E27" w:rsidRDefault="00D55E5D" w:rsidP="004839AA">
            <w:pPr>
              <w:jc w:val="center"/>
              <w:rPr>
                <w:rFonts w:cs="Calibri"/>
                <w:szCs w:val="21"/>
              </w:rPr>
            </w:pPr>
            <w:r w:rsidRPr="00AA7E27">
              <w:rPr>
                <w:rFonts w:cs="Calibri" w:hint="eastAsia"/>
                <w:szCs w:val="21"/>
              </w:rPr>
              <w:t>LAS</w:t>
            </w:r>
          </w:p>
        </w:tc>
        <w:tc>
          <w:tcPr>
            <w:tcW w:w="1636" w:type="dxa"/>
            <w:tcBorders>
              <w:top w:val="single" w:sz="4" w:space="0" w:color="auto"/>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szCs w:val="21"/>
              </w:rPr>
              <w:t>0.309</w:t>
            </w:r>
          </w:p>
        </w:tc>
        <w:tc>
          <w:tcPr>
            <w:tcW w:w="1433" w:type="dxa"/>
            <w:tcBorders>
              <w:right w:val="single" w:sz="4" w:space="0" w:color="auto"/>
            </w:tcBorders>
            <w:vAlign w:val="center"/>
          </w:tcPr>
          <w:p w:rsidR="00D55E5D" w:rsidRPr="00AA7E27" w:rsidRDefault="00D55E5D" w:rsidP="004839AA">
            <w:pPr>
              <w:jc w:val="center"/>
              <w:rPr>
                <w:szCs w:val="21"/>
              </w:rPr>
            </w:pPr>
            <w:r w:rsidRPr="00AA7E27">
              <w:rPr>
                <w:szCs w:val="21"/>
              </w:rPr>
              <w:t>ND</w:t>
            </w:r>
          </w:p>
        </w:tc>
        <w:tc>
          <w:tcPr>
            <w:tcW w:w="1287" w:type="dxa"/>
            <w:vAlign w:val="center"/>
          </w:tcPr>
          <w:p w:rsidR="00D55E5D" w:rsidRPr="00AA7E27" w:rsidRDefault="00DA0FAD" w:rsidP="004839AA">
            <w:pPr>
              <w:jc w:val="center"/>
              <w:rPr>
                <w:szCs w:val="21"/>
                <w:highlight w:val="yellow"/>
              </w:rPr>
            </w:pPr>
            <w:r w:rsidRPr="00AA7E27">
              <w:rPr>
                <w:rFonts w:hint="eastAsia"/>
                <w:szCs w:val="21"/>
              </w:rPr>
              <w:t>/</w:t>
            </w:r>
          </w:p>
        </w:tc>
        <w:tc>
          <w:tcPr>
            <w:tcW w:w="1232" w:type="dxa"/>
            <w:tcBorders>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20</w:t>
            </w:r>
          </w:p>
        </w:tc>
        <w:tc>
          <w:tcPr>
            <w:tcW w:w="916" w:type="dxa"/>
            <w:vAlign w:val="center"/>
          </w:tcPr>
          <w:p w:rsidR="00D55E5D" w:rsidRPr="00AA7E27" w:rsidRDefault="00DA0FA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rFonts w:cs="Calibri"/>
                <w:b/>
                <w:szCs w:val="21"/>
                <w:highlight w:val="yellow"/>
              </w:rPr>
            </w:pPr>
          </w:p>
        </w:tc>
        <w:tc>
          <w:tcPr>
            <w:tcW w:w="1447" w:type="dxa"/>
            <w:vMerge w:val="restart"/>
            <w:tcBorders>
              <w:right w:val="single" w:sz="4" w:space="0" w:color="auto"/>
            </w:tcBorders>
            <w:vAlign w:val="center"/>
          </w:tcPr>
          <w:p w:rsidR="00D55E5D" w:rsidRPr="00AA7E27" w:rsidRDefault="00D55E5D" w:rsidP="004839AA">
            <w:pPr>
              <w:jc w:val="center"/>
              <w:rPr>
                <w:rFonts w:cs="Calibri"/>
                <w:b/>
                <w:szCs w:val="21"/>
                <w:highlight w:val="yellow"/>
              </w:rPr>
            </w:pPr>
            <w:r w:rsidRPr="00AA7E27">
              <w:rPr>
                <w:rFonts w:cs="Calibri" w:hint="eastAsia"/>
                <w:szCs w:val="21"/>
              </w:rPr>
              <w:t>2#</w:t>
            </w:r>
            <w:r w:rsidRPr="00AA7E27">
              <w:rPr>
                <w:rFonts w:cs="Calibri" w:hint="eastAsia"/>
                <w:szCs w:val="21"/>
              </w:rPr>
              <w:t>污水处理站</w:t>
            </w:r>
          </w:p>
        </w:tc>
        <w:tc>
          <w:tcPr>
            <w:tcW w:w="1055" w:type="dxa"/>
            <w:vMerge w:val="restart"/>
            <w:vAlign w:val="center"/>
          </w:tcPr>
          <w:p w:rsidR="00D55E5D" w:rsidRPr="00AA7E27" w:rsidRDefault="00D55E5D" w:rsidP="004839AA">
            <w:pPr>
              <w:jc w:val="center"/>
              <w:rPr>
                <w:rFonts w:cs="Calibri"/>
                <w:szCs w:val="21"/>
              </w:rPr>
            </w:pPr>
            <w:r w:rsidRPr="00AA7E27">
              <w:rPr>
                <w:rFonts w:cs="Calibri" w:hint="eastAsia"/>
                <w:szCs w:val="21"/>
              </w:rPr>
              <w:t>pH</w:t>
            </w:r>
            <w:r w:rsidRPr="00AA7E27">
              <w:rPr>
                <w:rFonts w:cs="Calibri" w:hint="eastAsia"/>
                <w:szCs w:val="21"/>
              </w:rPr>
              <w:t>值</w:t>
            </w:r>
          </w:p>
        </w:tc>
        <w:tc>
          <w:tcPr>
            <w:tcW w:w="1636" w:type="dxa"/>
            <w:tcBorders>
              <w:bottom w:val="single" w:sz="4" w:space="0" w:color="auto"/>
              <w:right w:val="single" w:sz="4" w:space="0" w:color="auto"/>
            </w:tcBorders>
            <w:vAlign w:val="center"/>
          </w:tcPr>
          <w:p w:rsidR="00D55E5D" w:rsidRPr="00AA7E27" w:rsidRDefault="00D55E5D" w:rsidP="00D46624">
            <w:pPr>
              <w:jc w:val="center"/>
              <w:rPr>
                <w:szCs w:val="21"/>
              </w:rPr>
            </w:pPr>
            <w:r w:rsidRPr="00AA7E27">
              <w:rPr>
                <w:rFonts w:hint="eastAsia"/>
                <w:szCs w:val="21"/>
              </w:rPr>
              <w:t>8.63</w:t>
            </w:r>
            <w:r w:rsidRPr="00AA7E27">
              <w:rPr>
                <w:rFonts w:hint="eastAsia"/>
                <w:szCs w:val="21"/>
              </w:rPr>
              <w:t>～</w:t>
            </w:r>
            <w:r w:rsidRPr="00AA7E27">
              <w:rPr>
                <w:rFonts w:hint="eastAsia"/>
                <w:szCs w:val="21"/>
              </w:rPr>
              <w:t>8.75</w:t>
            </w:r>
          </w:p>
        </w:tc>
        <w:tc>
          <w:tcPr>
            <w:tcW w:w="1433" w:type="dxa"/>
            <w:vMerge w:val="restart"/>
            <w:tcBorders>
              <w:right w:val="single" w:sz="4" w:space="0" w:color="auto"/>
            </w:tcBorders>
            <w:vAlign w:val="center"/>
          </w:tcPr>
          <w:p w:rsidR="00D55E5D" w:rsidRPr="00AA7E27" w:rsidRDefault="00D55E5D" w:rsidP="00BD3937">
            <w:pPr>
              <w:jc w:val="center"/>
              <w:rPr>
                <w:szCs w:val="21"/>
              </w:rPr>
            </w:pPr>
            <w:r w:rsidRPr="00AA7E27">
              <w:rPr>
                <w:rFonts w:hint="eastAsia"/>
                <w:szCs w:val="21"/>
              </w:rPr>
              <w:t>7.52</w:t>
            </w:r>
            <w:r w:rsidRPr="00AA7E27">
              <w:rPr>
                <w:rFonts w:hint="eastAsia"/>
                <w:szCs w:val="21"/>
              </w:rPr>
              <w:t>～</w:t>
            </w:r>
            <w:r w:rsidRPr="00AA7E27">
              <w:rPr>
                <w:rFonts w:hint="eastAsia"/>
                <w:szCs w:val="21"/>
              </w:rPr>
              <w:t>7.62</w:t>
            </w:r>
          </w:p>
        </w:tc>
        <w:tc>
          <w:tcPr>
            <w:tcW w:w="1287" w:type="dxa"/>
            <w:vMerge w:val="restart"/>
            <w:vAlign w:val="center"/>
          </w:tcPr>
          <w:p w:rsidR="00D55E5D" w:rsidRPr="00AA7E27" w:rsidRDefault="00DA0FAD" w:rsidP="004839AA">
            <w:pPr>
              <w:jc w:val="center"/>
              <w:rPr>
                <w:szCs w:val="21"/>
              </w:rPr>
            </w:pPr>
            <w:r w:rsidRPr="00AA7E27">
              <w:rPr>
                <w:rFonts w:hint="eastAsia"/>
                <w:szCs w:val="21"/>
              </w:rPr>
              <w:t>/</w:t>
            </w:r>
          </w:p>
        </w:tc>
        <w:tc>
          <w:tcPr>
            <w:tcW w:w="1232" w:type="dxa"/>
            <w:vMerge w:val="restart"/>
            <w:tcBorders>
              <w:right w:val="single" w:sz="4" w:space="0" w:color="auto"/>
            </w:tcBorders>
            <w:vAlign w:val="center"/>
          </w:tcPr>
          <w:p w:rsidR="00D55E5D" w:rsidRPr="00AA7E27" w:rsidRDefault="00D55E5D" w:rsidP="004839AA">
            <w:pPr>
              <w:jc w:val="center"/>
              <w:rPr>
                <w:rFonts w:cs="Calibri"/>
                <w:szCs w:val="21"/>
                <w:highlight w:val="yellow"/>
              </w:rPr>
            </w:pPr>
            <w:r w:rsidRPr="00AA7E27">
              <w:rPr>
                <w:rFonts w:hint="eastAsia"/>
                <w:szCs w:val="21"/>
              </w:rPr>
              <w:t>6~9</w:t>
            </w:r>
          </w:p>
        </w:tc>
        <w:tc>
          <w:tcPr>
            <w:tcW w:w="916" w:type="dxa"/>
            <w:vMerge w:val="restart"/>
            <w:vAlign w:val="center"/>
          </w:tcPr>
          <w:p w:rsidR="00D55E5D" w:rsidRPr="00AA7E27" w:rsidRDefault="00D55E5D" w:rsidP="004839AA">
            <w:pPr>
              <w:jc w:val="center"/>
              <w:rPr>
                <w:rFonts w:cs="Calibri"/>
                <w:szCs w:val="21"/>
                <w:highlight w:val="yellow"/>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rFonts w:cs="Calibri"/>
                <w:b/>
                <w:szCs w:val="21"/>
                <w:highlight w:val="yellow"/>
              </w:rPr>
            </w:pPr>
          </w:p>
        </w:tc>
        <w:tc>
          <w:tcPr>
            <w:tcW w:w="1447" w:type="dxa"/>
            <w:vMerge/>
            <w:tcBorders>
              <w:right w:val="single" w:sz="4" w:space="0" w:color="auto"/>
            </w:tcBorders>
            <w:vAlign w:val="center"/>
          </w:tcPr>
          <w:p w:rsidR="00D55E5D" w:rsidRPr="00AA7E27" w:rsidRDefault="00D55E5D" w:rsidP="004839AA">
            <w:pPr>
              <w:jc w:val="center"/>
              <w:rPr>
                <w:rFonts w:cs="Calibri"/>
                <w:szCs w:val="21"/>
              </w:rPr>
            </w:pPr>
          </w:p>
        </w:tc>
        <w:tc>
          <w:tcPr>
            <w:tcW w:w="1055" w:type="dxa"/>
            <w:vMerge/>
            <w:vAlign w:val="center"/>
          </w:tcPr>
          <w:p w:rsidR="00D55E5D" w:rsidRPr="00AA7E27" w:rsidRDefault="00D55E5D" w:rsidP="004839AA">
            <w:pPr>
              <w:jc w:val="center"/>
              <w:rPr>
                <w:rFonts w:cs="Calibri"/>
                <w:szCs w:val="21"/>
              </w:rPr>
            </w:pPr>
          </w:p>
        </w:tc>
        <w:tc>
          <w:tcPr>
            <w:tcW w:w="1636" w:type="dxa"/>
            <w:tcBorders>
              <w:top w:val="single" w:sz="4" w:space="0" w:color="auto"/>
              <w:bottom w:val="single" w:sz="4" w:space="0" w:color="auto"/>
              <w:right w:val="single" w:sz="4" w:space="0" w:color="auto"/>
            </w:tcBorders>
            <w:vAlign w:val="center"/>
          </w:tcPr>
          <w:p w:rsidR="00D55E5D" w:rsidRPr="00AA7E27" w:rsidRDefault="00D55E5D" w:rsidP="00D46624">
            <w:pPr>
              <w:jc w:val="center"/>
              <w:rPr>
                <w:szCs w:val="21"/>
              </w:rPr>
            </w:pPr>
            <w:r w:rsidRPr="00AA7E27">
              <w:rPr>
                <w:rFonts w:hint="eastAsia"/>
                <w:szCs w:val="21"/>
              </w:rPr>
              <w:t>3.27</w:t>
            </w:r>
            <w:r w:rsidRPr="00AA7E27">
              <w:rPr>
                <w:rFonts w:hint="eastAsia"/>
                <w:szCs w:val="21"/>
              </w:rPr>
              <w:t>～</w:t>
            </w:r>
            <w:r w:rsidRPr="00AA7E27">
              <w:rPr>
                <w:rFonts w:hint="eastAsia"/>
                <w:szCs w:val="21"/>
              </w:rPr>
              <w:t>3.43</w:t>
            </w:r>
          </w:p>
        </w:tc>
        <w:tc>
          <w:tcPr>
            <w:tcW w:w="1433" w:type="dxa"/>
            <w:vMerge/>
            <w:tcBorders>
              <w:right w:val="single" w:sz="4" w:space="0" w:color="auto"/>
            </w:tcBorders>
            <w:vAlign w:val="center"/>
          </w:tcPr>
          <w:p w:rsidR="00D55E5D" w:rsidRPr="00AA7E27" w:rsidRDefault="00D55E5D" w:rsidP="004839AA">
            <w:pPr>
              <w:jc w:val="center"/>
              <w:rPr>
                <w:szCs w:val="21"/>
              </w:rPr>
            </w:pPr>
          </w:p>
        </w:tc>
        <w:tc>
          <w:tcPr>
            <w:tcW w:w="1287" w:type="dxa"/>
            <w:vMerge/>
            <w:vAlign w:val="center"/>
          </w:tcPr>
          <w:p w:rsidR="00D55E5D" w:rsidRPr="00AA7E27" w:rsidRDefault="00D55E5D" w:rsidP="004839AA">
            <w:pPr>
              <w:jc w:val="center"/>
              <w:rPr>
                <w:szCs w:val="21"/>
              </w:rPr>
            </w:pPr>
          </w:p>
        </w:tc>
        <w:tc>
          <w:tcPr>
            <w:tcW w:w="1232" w:type="dxa"/>
            <w:vMerge/>
            <w:tcBorders>
              <w:right w:val="single" w:sz="4" w:space="0" w:color="auto"/>
            </w:tcBorders>
            <w:vAlign w:val="center"/>
          </w:tcPr>
          <w:p w:rsidR="00D55E5D" w:rsidRPr="00AA7E27" w:rsidRDefault="00D55E5D" w:rsidP="004839AA">
            <w:pPr>
              <w:jc w:val="center"/>
              <w:rPr>
                <w:rFonts w:cs="Calibri"/>
                <w:szCs w:val="21"/>
                <w:highlight w:val="yellow"/>
              </w:rPr>
            </w:pPr>
          </w:p>
        </w:tc>
        <w:tc>
          <w:tcPr>
            <w:tcW w:w="916" w:type="dxa"/>
            <w:vMerge/>
            <w:vAlign w:val="center"/>
          </w:tcPr>
          <w:p w:rsidR="00D55E5D" w:rsidRPr="00AA7E27" w:rsidRDefault="00D55E5D" w:rsidP="004839AA">
            <w:pPr>
              <w:jc w:val="center"/>
              <w:rPr>
                <w:rFonts w:cs="Calibri"/>
                <w:szCs w:val="21"/>
              </w:rPr>
            </w:pP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Merge w:val="restart"/>
            <w:vAlign w:val="center"/>
          </w:tcPr>
          <w:p w:rsidR="00D55E5D" w:rsidRPr="00AA7E27" w:rsidRDefault="00D55E5D" w:rsidP="004839AA">
            <w:pPr>
              <w:jc w:val="center"/>
              <w:rPr>
                <w:rFonts w:cs="Calibri"/>
                <w:szCs w:val="21"/>
              </w:rPr>
            </w:pPr>
            <w:r w:rsidRPr="00AA7E27">
              <w:rPr>
                <w:rFonts w:cs="Calibri" w:hint="eastAsia"/>
                <w:szCs w:val="21"/>
              </w:rPr>
              <w:t>SS</w:t>
            </w:r>
          </w:p>
        </w:tc>
        <w:tc>
          <w:tcPr>
            <w:tcW w:w="1636" w:type="dxa"/>
            <w:tcBorders>
              <w:bottom w:val="single" w:sz="4" w:space="0" w:color="auto"/>
              <w:right w:val="single" w:sz="4" w:space="0" w:color="auto"/>
            </w:tcBorders>
            <w:vAlign w:val="center"/>
          </w:tcPr>
          <w:p w:rsidR="00D55E5D" w:rsidRPr="00AA7E27" w:rsidRDefault="00D55E5D" w:rsidP="004839AA">
            <w:pPr>
              <w:jc w:val="center"/>
              <w:rPr>
                <w:szCs w:val="21"/>
              </w:rPr>
            </w:pPr>
            <w:r w:rsidRPr="00AA7E27">
              <w:rPr>
                <w:szCs w:val="21"/>
              </w:rPr>
              <w:t>1</w:t>
            </w:r>
            <w:r w:rsidRPr="00AA7E27">
              <w:rPr>
                <w:rFonts w:hint="eastAsia"/>
                <w:szCs w:val="21"/>
              </w:rPr>
              <w:t>.</w:t>
            </w:r>
            <w:r w:rsidRPr="00AA7E27">
              <w:rPr>
                <w:szCs w:val="21"/>
              </w:rPr>
              <w:t>28×10</w:t>
            </w:r>
            <w:r w:rsidRPr="00AA7E27">
              <w:rPr>
                <w:szCs w:val="21"/>
                <w:vertAlign w:val="superscript"/>
              </w:rPr>
              <w:t>3</w:t>
            </w:r>
          </w:p>
        </w:tc>
        <w:tc>
          <w:tcPr>
            <w:tcW w:w="1433" w:type="dxa"/>
            <w:vMerge w:val="restart"/>
            <w:tcBorders>
              <w:right w:val="single" w:sz="4" w:space="0" w:color="auto"/>
            </w:tcBorders>
            <w:vAlign w:val="center"/>
          </w:tcPr>
          <w:p w:rsidR="00D55E5D" w:rsidRPr="00AA7E27" w:rsidRDefault="00D55E5D" w:rsidP="004839AA">
            <w:pPr>
              <w:jc w:val="center"/>
              <w:rPr>
                <w:szCs w:val="21"/>
                <w:highlight w:val="yellow"/>
              </w:rPr>
            </w:pPr>
            <w:r w:rsidRPr="00AA7E27">
              <w:rPr>
                <w:szCs w:val="21"/>
              </w:rPr>
              <w:t>10</w:t>
            </w:r>
          </w:p>
        </w:tc>
        <w:tc>
          <w:tcPr>
            <w:tcW w:w="1287" w:type="dxa"/>
            <w:vMerge w:val="restart"/>
            <w:vAlign w:val="center"/>
          </w:tcPr>
          <w:p w:rsidR="00D55E5D" w:rsidRPr="00AA7E27" w:rsidRDefault="00DA0FAD" w:rsidP="00F47A5B">
            <w:pPr>
              <w:jc w:val="center"/>
              <w:rPr>
                <w:szCs w:val="21"/>
              </w:rPr>
            </w:pPr>
            <w:r w:rsidRPr="00AA7E27">
              <w:rPr>
                <w:rFonts w:hint="eastAsia"/>
                <w:szCs w:val="21"/>
              </w:rPr>
              <w:t>99.</w:t>
            </w:r>
            <w:r w:rsidR="00F47A5B" w:rsidRPr="00AA7E27">
              <w:rPr>
                <w:rFonts w:hint="eastAsia"/>
                <w:szCs w:val="21"/>
              </w:rPr>
              <w:t>5</w:t>
            </w:r>
          </w:p>
        </w:tc>
        <w:tc>
          <w:tcPr>
            <w:tcW w:w="1232" w:type="dxa"/>
            <w:vMerge w:val="restart"/>
            <w:tcBorders>
              <w:right w:val="single" w:sz="4" w:space="0" w:color="auto"/>
            </w:tcBorders>
            <w:vAlign w:val="center"/>
          </w:tcPr>
          <w:p w:rsidR="00D55E5D" w:rsidRPr="00AA7E27" w:rsidRDefault="00D55E5D" w:rsidP="004839AA">
            <w:pPr>
              <w:jc w:val="center"/>
              <w:rPr>
                <w:rFonts w:cs="Calibri"/>
                <w:szCs w:val="21"/>
              </w:rPr>
            </w:pPr>
            <w:r w:rsidRPr="00AA7E27">
              <w:rPr>
                <w:rFonts w:cs="Calibri" w:hint="eastAsia"/>
                <w:szCs w:val="21"/>
              </w:rPr>
              <w:t>400</w:t>
            </w:r>
          </w:p>
        </w:tc>
        <w:tc>
          <w:tcPr>
            <w:tcW w:w="916" w:type="dxa"/>
            <w:vMerge w:val="restart"/>
            <w:vAlign w:val="center"/>
          </w:tcPr>
          <w:p w:rsidR="00D55E5D" w:rsidRPr="00AA7E27" w:rsidRDefault="00D55E5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Merge/>
            <w:vAlign w:val="center"/>
          </w:tcPr>
          <w:p w:rsidR="00D55E5D" w:rsidRPr="00AA7E27" w:rsidRDefault="00D55E5D" w:rsidP="004839AA">
            <w:pPr>
              <w:jc w:val="center"/>
              <w:rPr>
                <w:rFonts w:cs="Calibri"/>
                <w:szCs w:val="21"/>
              </w:rPr>
            </w:pPr>
          </w:p>
        </w:tc>
        <w:tc>
          <w:tcPr>
            <w:tcW w:w="1636" w:type="dxa"/>
            <w:tcBorders>
              <w:top w:val="single" w:sz="4" w:space="0" w:color="auto"/>
              <w:bottom w:val="single" w:sz="4" w:space="0" w:color="auto"/>
              <w:right w:val="single" w:sz="4" w:space="0" w:color="auto"/>
            </w:tcBorders>
            <w:vAlign w:val="center"/>
          </w:tcPr>
          <w:p w:rsidR="00D55E5D" w:rsidRPr="00AA7E27" w:rsidRDefault="00D55E5D" w:rsidP="004839AA">
            <w:pPr>
              <w:jc w:val="center"/>
              <w:rPr>
                <w:szCs w:val="21"/>
              </w:rPr>
            </w:pPr>
            <w:r w:rsidRPr="00AA7E27">
              <w:rPr>
                <w:szCs w:val="21"/>
              </w:rPr>
              <w:t>154</w:t>
            </w:r>
          </w:p>
        </w:tc>
        <w:tc>
          <w:tcPr>
            <w:tcW w:w="1433" w:type="dxa"/>
            <w:vMerge/>
            <w:tcBorders>
              <w:right w:val="single" w:sz="4" w:space="0" w:color="auto"/>
            </w:tcBorders>
            <w:vAlign w:val="center"/>
          </w:tcPr>
          <w:p w:rsidR="00D55E5D" w:rsidRPr="00AA7E27" w:rsidRDefault="00D55E5D" w:rsidP="004839AA">
            <w:pPr>
              <w:jc w:val="center"/>
              <w:rPr>
                <w:szCs w:val="21"/>
                <w:highlight w:val="yellow"/>
              </w:rPr>
            </w:pPr>
          </w:p>
        </w:tc>
        <w:tc>
          <w:tcPr>
            <w:tcW w:w="1287" w:type="dxa"/>
            <w:vMerge/>
            <w:vAlign w:val="center"/>
          </w:tcPr>
          <w:p w:rsidR="00D55E5D" w:rsidRPr="00AA7E27" w:rsidRDefault="00D55E5D" w:rsidP="004839AA">
            <w:pPr>
              <w:jc w:val="center"/>
              <w:rPr>
                <w:szCs w:val="21"/>
              </w:rPr>
            </w:pPr>
          </w:p>
        </w:tc>
        <w:tc>
          <w:tcPr>
            <w:tcW w:w="1232" w:type="dxa"/>
            <w:vMerge/>
            <w:tcBorders>
              <w:right w:val="single" w:sz="4" w:space="0" w:color="auto"/>
            </w:tcBorders>
            <w:vAlign w:val="center"/>
          </w:tcPr>
          <w:p w:rsidR="00D55E5D" w:rsidRPr="00AA7E27" w:rsidRDefault="00D55E5D" w:rsidP="004839AA">
            <w:pPr>
              <w:jc w:val="center"/>
              <w:rPr>
                <w:rFonts w:cs="Calibri"/>
                <w:szCs w:val="21"/>
              </w:rPr>
            </w:pPr>
          </w:p>
        </w:tc>
        <w:tc>
          <w:tcPr>
            <w:tcW w:w="916" w:type="dxa"/>
            <w:vMerge/>
            <w:vAlign w:val="center"/>
          </w:tcPr>
          <w:p w:rsidR="00D55E5D" w:rsidRPr="00AA7E27" w:rsidRDefault="00D55E5D" w:rsidP="004839AA">
            <w:pPr>
              <w:jc w:val="center"/>
              <w:rPr>
                <w:rFonts w:cs="Calibri"/>
                <w:szCs w:val="21"/>
              </w:rPr>
            </w:pP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Merge w:val="restart"/>
            <w:vAlign w:val="center"/>
          </w:tcPr>
          <w:p w:rsidR="00D55E5D" w:rsidRPr="00AA7E27" w:rsidRDefault="00D55E5D" w:rsidP="004839AA">
            <w:pPr>
              <w:jc w:val="center"/>
              <w:rPr>
                <w:rFonts w:cs="Calibri"/>
                <w:szCs w:val="21"/>
              </w:rPr>
            </w:pPr>
            <w:r w:rsidRPr="00AA7E27">
              <w:rPr>
                <w:rFonts w:cs="Calibri" w:hint="eastAsia"/>
                <w:szCs w:val="21"/>
              </w:rPr>
              <w:t>COD</w:t>
            </w:r>
            <w:r w:rsidRPr="00AA7E27">
              <w:rPr>
                <w:rFonts w:cs="Calibri" w:hint="eastAsia"/>
                <w:szCs w:val="21"/>
                <w:vertAlign w:val="subscript"/>
              </w:rPr>
              <w:t>Cr</w:t>
            </w:r>
          </w:p>
        </w:tc>
        <w:tc>
          <w:tcPr>
            <w:tcW w:w="1636" w:type="dxa"/>
            <w:tcBorders>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szCs w:val="21"/>
              </w:rPr>
              <w:t>1</w:t>
            </w:r>
            <w:r w:rsidRPr="00AA7E27">
              <w:rPr>
                <w:rFonts w:hint="eastAsia"/>
                <w:szCs w:val="21"/>
              </w:rPr>
              <w:t>.</w:t>
            </w:r>
            <w:r w:rsidRPr="00AA7E27">
              <w:rPr>
                <w:szCs w:val="21"/>
              </w:rPr>
              <w:t>49×10</w:t>
            </w:r>
            <w:r w:rsidRPr="00AA7E27">
              <w:rPr>
                <w:szCs w:val="21"/>
                <w:vertAlign w:val="superscript"/>
              </w:rPr>
              <w:t>3</w:t>
            </w:r>
          </w:p>
        </w:tc>
        <w:tc>
          <w:tcPr>
            <w:tcW w:w="1433" w:type="dxa"/>
            <w:vMerge w:val="restart"/>
            <w:tcBorders>
              <w:right w:val="single" w:sz="4" w:space="0" w:color="auto"/>
            </w:tcBorders>
            <w:vAlign w:val="center"/>
          </w:tcPr>
          <w:p w:rsidR="00D55E5D" w:rsidRPr="00AA7E27" w:rsidRDefault="00D55E5D" w:rsidP="004839AA">
            <w:pPr>
              <w:jc w:val="center"/>
              <w:rPr>
                <w:szCs w:val="21"/>
              </w:rPr>
            </w:pPr>
            <w:r w:rsidRPr="00AA7E27">
              <w:rPr>
                <w:szCs w:val="21"/>
              </w:rPr>
              <w:t>76</w:t>
            </w:r>
          </w:p>
        </w:tc>
        <w:tc>
          <w:tcPr>
            <w:tcW w:w="1287" w:type="dxa"/>
            <w:vMerge w:val="restart"/>
            <w:vAlign w:val="center"/>
          </w:tcPr>
          <w:p w:rsidR="00D55E5D" w:rsidRPr="00AA7E27" w:rsidRDefault="00F47A5B" w:rsidP="004839AA">
            <w:pPr>
              <w:jc w:val="center"/>
              <w:rPr>
                <w:szCs w:val="21"/>
              </w:rPr>
            </w:pPr>
            <w:r w:rsidRPr="00AA7E27">
              <w:rPr>
                <w:rFonts w:hint="eastAsia"/>
                <w:szCs w:val="21"/>
              </w:rPr>
              <w:t>96.1</w:t>
            </w:r>
          </w:p>
        </w:tc>
        <w:tc>
          <w:tcPr>
            <w:tcW w:w="1232" w:type="dxa"/>
            <w:vMerge w:val="restart"/>
            <w:tcBorders>
              <w:right w:val="single" w:sz="4" w:space="0" w:color="auto"/>
            </w:tcBorders>
            <w:vAlign w:val="center"/>
          </w:tcPr>
          <w:p w:rsidR="00D55E5D" w:rsidRPr="00AA7E27" w:rsidRDefault="00D55E5D" w:rsidP="004839AA">
            <w:pPr>
              <w:jc w:val="center"/>
              <w:rPr>
                <w:rFonts w:cs="Calibri"/>
                <w:szCs w:val="21"/>
              </w:rPr>
            </w:pPr>
            <w:r w:rsidRPr="00AA7E27">
              <w:rPr>
                <w:rFonts w:cs="Calibri" w:hint="eastAsia"/>
                <w:szCs w:val="21"/>
              </w:rPr>
              <w:t>500</w:t>
            </w:r>
          </w:p>
        </w:tc>
        <w:tc>
          <w:tcPr>
            <w:tcW w:w="916" w:type="dxa"/>
            <w:vMerge w:val="restart"/>
            <w:vAlign w:val="center"/>
          </w:tcPr>
          <w:p w:rsidR="00D55E5D" w:rsidRPr="00AA7E27" w:rsidRDefault="00D55E5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Merge/>
            <w:vAlign w:val="center"/>
          </w:tcPr>
          <w:p w:rsidR="00D55E5D" w:rsidRPr="00AA7E27" w:rsidRDefault="00D55E5D" w:rsidP="004839AA">
            <w:pPr>
              <w:jc w:val="center"/>
              <w:rPr>
                <w:rFonts w:cs="Calibri"/>
                <w:szCs w:val="21"/>
              </w:rPr>
            </w:pPr>
          </w:p>
        </w:tc>
        <w:tc>
          <w:tcPr>
            <w:tcW w:w="1636" w:type="dxa"/>
            <w:tcBorders>
              <w:top w:val="single" w:sz="4" w:space="0" w:color="auto"/>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szCs w:val="21"/>
              </w:rPr>
              <w:t>138</w:t>
            </w:r>
          </w:p>
        </w:tc>
        <w:tc>
          <w:tcPr>
            <w:tcW w:w="1433" w:type="dxa"/>
            <w:vMerge/>
            <w:tcBorders>
              <w:right w:val="single" w:sz="4" w:space="0" w:color="auto"/>
            </w:tcBorders>
            <w:vAlign w:val="center"/>
          </w:tcPr>
          <w:p w:rsidR="00D55E5D" w:rsidRPr="00AA7E27" w:rsidRDefault="00D55E5D" w:rsidP="004839AA">
            <w:pPr>
              <w:jc w:val="center"/>
              <w:rPr>
                <w:szCs w:val="21"/>
              </w:rPr>
            </w:pPr>
          </w:p>
        </w:tc>
        <w:tc>
          <w:tcPr>
            <w:tcW w:w="1287" w:type="dxa"/>
            <w:vMerge/>
            <w:vAlign w:val="center"/>
          </w:tcPr>
          <w:p w:rsidR="00D55E5D" w:rsidRPr="00AA7E27" w:rsidRDefault="00D55E5D" w:rsidP="004839AA">
            <w:pPr>
              <w:jc w:val="center"/>
              <w:rPr>
                <w:szCs w:val="21"/>
              </w:rPr>
            </w:pPr>
          </w:p>
        </w:tc>
        <w:tc>
          <w:tcPr>
            <w:tcW w:w="1232" w:type="dxa"/>
            <w:vMerge/>
            <w:tcBorders>
              <w:right w:val="single" w:sz="4" w:space="0" w:color="auto"/>
            </w:tcBorders>
            <w:vAlign w:val="center"/>
          </w:tcPr>
          <w:p w:rsidR="00D55E5D" w:rsidRPr="00AA7E27" w:rsidRDefault="00D55E5D" w:rsidP="004839AA">
            <w:pPr>
              <w:jc w:val="center"/>
              <w:rPr>
                <w:rFonts w:cs="Calibri"/>
                <w:szCs w:val="21"/>
              </w:rPr>
            </w:pPr>
          </w:p>
        </w:tc>
        <w:tc>
          <w:tcPr>
            <w:tcW w:w="916" w:type="dxa"/>
            <w:vMerge/>
            <w:vAlign w:val="center"/>
          </w:tcPr>
          <w:p w:rsidR="00D55E5D" w:rsidRPr="00AA7E27" w:rsidRDefault="00D55E5D" w:rsidP="004839AA">
            <w:pPr>
              <w:jc w:val="center"/>
              <w:rPr>
                <w:rFonts w:cs="Calibri"/>
                <w:szCs w:val="21"/>
              </w:rPr>
            </w:pP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Merge w:val="restart"/>
            <w:vAlign w:val="center"/>
          </w:tcPr>
          <w:p w:rsidR="00D55E5D" w:rsidRPr="00AA7E27" w:rsidRDefault="00D55E5D" w:rsidP="004839AA">
            <w:pPr>
              <w:jc w:val="center"/>
              <w:rPr>
                <w:rFonts w:cs="Calibri"/>
                <w:szCs w:val="21"/>
              </w:rPr>
            </w:pPr>
            <w:r w:rsidRPr="00AA7E27">
              <w:rPr>
                <w:rFonts w:cs="Calibri" w:hint="eastAsia"/>
                <w:szCs w:val="21"/>
              </w:rPr>
              <w:t>BOD</w:t>
            </w:r>
            <w:r w:rsidRPr="00AA7E27">
              <w:rPr>
                <w:rFonts w:cs="Calibri" w:hint="eastAsia"/>
                <w:szCs w:val="21"/>
                <w:vertAlign w:val="subscript"/>
              </w:rPr>
              <w:t>5</w:t>
            </w:r>
          </w:p>
        </w:tc>
        <w:tc>
          <w:tcPr>
            <w:tcW w:w="1636" w:type="dxa"/>
            <w:tcBorders>
              <w:top w:val="single" w:sz="4" w:space="0" w:color="auto"/>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szCs w:val="21"/>
              </w:rPr>
              <w:t>792</w:t>
            </w:r>
          </w:p>
        </w:tc>
        <w:tc>
          <w:tcPr>
            <w:tcW w:w="1433" w:type="dxa"/>
            <w:vMerge w:val="restart"/>
            <w:tcBorders>
              <w:right w:val="single" w:sz="4" w:space="0" w:color="auto"/>
            </w:tcBorders>
            <w:vAlign w:val="center"/>
          </w:tcPr>
          <w:p w:rsidR="00D55E5D" w:rsidRPr="00AA7E27" w:rsidRDefault="00D55E5D" w:rsidP="004839AA">
            <w:pPr>
              <w:jc w:val="center"/>
              <w:rPr>
                <w:szCs w:val="21"/>
              </w:rPr>
            </w:pPr>
            <w:r w:rsidRPr="00AA7E27">
              <w:rPr>
                <w:szCs w:val="21"/>
              </w:rPr>
              <w:t>31.3</w:t>
            </w:r>
          </w:p>
        </w:tc>
        <w:tc>
          <w:tcPr>
            <w:tcW w:w="1287" w:type="dxa"/>
            <w:vMerge w:val="restart"/>
            <w:vAlign w:val="center"/>
          </w:tcPr>
          <w:p w:rsidR="00D55E5D" w:rsidRPr="00AA7E27" w:rsidRDefault="00F47A5B" w:rsidP="004839AA">
            <w:pPr>
              <w:jc w:val="center"/>
              <w:rPr>
                <w:szCs w:val="21"/>
              </w:rPr>
            </w:pPr>
            <w:r w:rsidRPr="00AA7E27">
              <w:rPr>
                <w:rFonts w:hint="eastAsia"/>
                <w:szCs w:val="21"/>
              </w:rPr>
              <w:t>97.0</w:t>
            </w:r>
          </w:p>
        </w:tc>
        <w:tc>
          <w:tcPr>
            <w:tcW w:w="1232" w:type="dxa"/>
            <w:vMerge w:val="restart"/>
            <w:tcBorders>
              <w:right w:val="single" w:sz="4" w:space="0" w:color="auto"/>
            </w:tcBorders>
            <w:vAlign w:val="center"/>
          </w:tcPr>
          <w:p w:rsidR="00D55E5D" w:rsidRPr="00AA7E27" w:rsidRDefault="00D55E5D" w:rsidP="004839AA">
            <w:pPr>
              <w:jc w:val="center"/>
              <w:rPr>
                <w:rFonts w:cs="Calibri"/>
                <w:szCs w:val="21"/>
              </w:rPr>
            </w:pPr>
            <w:r w:rsidRPr="00AA7E27">
              <w:rPr>
                <w:rFonts w:cs="Calibri" w:hint="eastAsia"/>
                <w:szCs w:val="21"/>
              </w:rPr>
              <w:t>300</w:t>
            </w:r>
          </w:p>
        </w:tc>
        <w:tc>
          <w:tcPr>
            <w:tcW w:w="916" w:type="dxa"/>
            <w:vMerge w:val="restart"/>
            <w:vAlign w:val="center"/>
          </w:tcPr>
          <w:p w:rsidR="00D55E5D" w:rsidRPr="00AA7E27" w:rsidRDefault="00D55E5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Merge/>
            <w:vAlign w:val="center"/>
          </w:tcPr>
          <w:p w:rsidR="00D55E5D" w:rsidRPr="00AA7E27" w:rsidRDefault="00D55E5D" w:rsidP="004839AA">
            <w:pPr>
              <w:jc w:val="center"/>
              <w:rPr>
                <w:rFonts w:cs="Calibri"/>
                <w:szCs w:val="21"/>
              </w:rPr>
            </w:pPr>
          </w:p>
        </w:tc>
        <w:tc>
          <w:tcPr>
            <w:tcW w:w="1636" w:type="dxa"/>
            <w:tcBorders>
              <w:top w:val="single" w:sz="4" w:space="0" w:color="auto"/>
              <w:right w:val="single" w:sz="4" w:space="0" w:color="auto"/>
            </w:tcBorders>
            <w:vAlign w:val="center"/>
          </w:tcPr>
          <w:p w:rsidR="00D55E5D" w:rsidRPr="00AA7E27" w:rsidRDefault="00D55E5D" w:rsidP="004839AA">
            <w:pPr>
              <w:jc w:val="center"/>
              <w:rPr>
                <w:rFonts w:cs="Calibri"/>
                <w:szCs w:val="21"/>
              </w:rPr>
            </w:pPr>
            <w:r w:rsidRPr="00AA7E27">
              <w:rPr>
                <w:szCs w:val="21"/>
              </w:rPr>
              <w:t>71.1</w:t>
            </w:r>
          </w:p>
        </w:tc>
        <w:tc>
          <w:tcPr>
            <w:tcW w:w="1433" w:type="dxa"/>
            <w:vMerge/>
            <w:tcBorders>
              <w:right w:val="single" w:sz="4" w:space="0" w:color="auto"/>
            </w:tcBorders>
            <w:vAlign w:val="center"/>
          </w:tcPr>
          <w:p w:rsidR="00D55E5D" w:rsidRPr="00AA7E27" w:rsidRDefault="00D55E5D" w:rsidP="004839AA">
            <w:pPr>
              <w:jc w:val="center"/>
              <w:rPr>
                <w:szCs w:val="21"/>
              </w:rPr>
            </w:pPr>
          </w:p>
        </w:tc>
        <w:tc>
          <w:tcPr>
            <w:tcW w:w="1287" w:type="dxa"/>
            <w:vMerge/>
            <w:vAlign w:val="center"/>
          </w:tcPr>
          <w:p w:rsidR="00D55E5D" w:rsidRPr="00AA7E27" w:rsidRDefault="00D55E5D" w:rsidP="004839AA">
            <w:pPr>
              <w:jc w:val="center"/>
              <w:rPr>
                <w:szCs w:val="21"/>
              </w:rPr>
            </w:pPr>
          </w:p>
        </w:tc>
        <w:tc>
          <w:tcPr>
            <w:tcW w:w="1232" w:type="dxa"/>
            <w:vMerge/>
            <w:tcBorders>
              <w:right w:val="single" w:sz="4" w:space="0" w:color="auto"/>
            </w:tcBorders>
            <w:vAlign w:val="center"/>
          </w:tcPr>
          <w:p w:rsidR="00D55E5D" w:rsidRPr="00AA7E27" w:rsidRDefault="00D55E5D" w:rsidP="004839AA">
            <w:pPr>
              <w:jc w:val="center"/>
              <w:rPr>
                <w:rFonts w:cs="Calibri"/>
                <w:szCs w:val="21"/>
              </w:rPr>
            </w:pPr>
          </w:p>
        </w:tc>
        <w:tc>
          <w:tcPr>
            <w:tcW w:w="916" w:type="dxa"/>
            <w:vMerge/>
            <w:vAlign w:val="center"/>
          </w:tcPr>
          <w:p w:rsidR="00D55E5D" w:rsidRPr="00AA7E27" w:rsidRDefault="00D55E5D" w:rsidP="004839AA">
            <w:pPr>
              <w:jc w:val="center"/>
              <w:rPr>
                <w:rFonts w:cs="Calibri"/>
                <w:szCs w:val="21"/>
              </w:rPr>
            </w:pP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Merge w:val="restart"/>
            <w:vAlign w:val="center"/>
          </w:tcPr>
          <w:p w:rsidR="00D55E5D" w:rsidRPr="00AA7E27" w:rsidRDefault="00D55E5D" w:rsidP="004839AA">
            <w:pPr>
              <w:jc w:val="center"/>
              <w:rPr>
                <w:rFonts w:cs="Calibri"/>
                <w:szCs w:val="21"/>
              </w:rPr>
            </w:pPr>
            <w:r w:rsidRPr="00AA7E27">
              <w:rPr>
                <w:rFonts w:cs="Calibri" w:hint="eastAsia"/>
                <w:szCs w:val="21"/>
              </w:rPr>
              <w:t>NH</w:t>
            </w:r>
            <w:r w:rsidRPr="00AA7E27">
              <w:rPr>
                <w:rFonts w:cs="Calibri" w:hint="eastAsia"/>
                <w:szCs w:val="21"/>
                <w:vertAlign w:val="subscript"/>
              </w:rPr>
              <w:t>3</w:t>
            </w:r>
            <w:r w:rsidRPr="00AA7E27">
              <w:rPr>
                <w:rFonts w:cs="Calibri" w:hint="eastAsia"/>
                <w:szCs w:val="21"/>
              </w:rPr>
              <w:t>-N</w:t>
            </w:r>
          </w:p>
        </w:tc>
        <w:tc>
          <w:tcPr>
            <w:tcW w:w="1636" w:type="dxa"/>
            <w:tcBorders>
              <w:top w:val="single" w:sz="4" w:space="0" w:color="auto"/>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szCs w:val="21"/>
              </w:rPr>
              <w:t>0.811</w:t>
            </w:r>
          </w:p>
        </w:tc>
        <w:tc>
          <w:tcPr>
            <w:tcW w:w="1433" w:type="dxa"/>
            <w:vMerge w:val="restart"/>
            <w:tcBorders>
              <w:right w:val="single" w:sz="4" w:space="0" w:color="auto"/>
            </w:tcBorders>
            <w:vAlign w:val="center"/>
          </w:tcPr>
          <w:p w:rsidR="00D55E5D" w:rsidRPr="00AA7E27" w:rsidRDefault="00D55E5D" w:rsidP="004839AA">
            <w:pPr>
              <w:jc w:val="center"/>
              <w:rPr>
                <w:szCs w:val="21"/>
              </w:rPr>
            </w:pPr>
            <w:r w:rsidRPr="00AA7E27">
              <w:rPr>
                <w:szCs w:val="21"/>
              </w:rPr>
              <w:t>3.22</w:t>
            </w:r>
          </w:p>
        </w:tc>
        <w:tc>
          <w:tcPr>
            <w:tcW w:w="1287" w:type="dxa"/>
            <w:vMerge w:val="restart"/>
            <w:vAlign w:val="center"/>
          </w:tcPr>
          <w:p w:rsidR="00D55E5D" w:rsidRPr="00AA7E27" w:rsidRDefault="00693018" w:rsidP="004839AA">
            <w:pPr>
              <w:jc w:val="center"/>
              <w:rPr>
                <w:szCs w:val="21"/>
              </w:rPr>
            </w:pPr>
            <w:r w:rsidRPr="00AA7E27">
              <w:rPr>
                <w:rFonts w:hint="eastAsia"/>
                <w:szCs w:val="21"/>
              </w:rPr>
              <w:t>86.9</w:t>
            </w:r>
          </w:p>
        </w:tc>
        <w:tc>
          <w:tcPr>
            <w:tcW w:w="1232" w:type="dxa"/>
            <w:vMerge w:val="restart"/>
            <w:tcBorders>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45</w:t>
            </w:r>
          </w:p>
        </w:tc>
        <w:tc>
          <w:tcPr>
            <w:tcW w:w="916" w:type="dxa"/>
            <w:vMerge w:val="restart"/>
            <w:vAlign w:val="center"/>
          </w:tcPr>
          <w:p w:rsidR="00D55E5D" w:rsidRPr="00AA7E27" w:rsidRDefault="00D55E5D" w:rsidP="004839AA">
            <w:pPr>
              <w:jc w:val="center"/>
              <w:rPr>
                <w:rFonts w:cs="Calibri"/>
                <w:szCs w:val="21"/>
              </w:rPr>
            </w:pPr>
            <w:r w:rsidRPr="00AA7E27">
              <w:rPr>
                <w:rFonts w:cs="Calibri" w:hint="eastAsia"/>
                <w:szCs w:val="21"/>
              </w:rPr>
              <w:t>达标</w:t>
            </w: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Merge/>
            <w:vAlign w:val="center"/>
          </w:tcPr>
          <w:p w:rsidR="00D55E5D" w:rsidRPr="00AA7E27" w:rsidRDefault="00D55E5D" w:rsidP="004839AA">
            <w:pPr>
              <w:jc w:val="center"/>
              <w:rPr>
                <w:rFonts w:cs="Calibri"/>
                <w:szCs w:val="21"/>
              </w:rPr>
            </w:pPr>
          </w:p>
        </w:tc>
        <w:tc>
          <w:tcPr>
            <w:tcW w:w="1636" w:type="dxa"/>
            <w:tcBorders>
              <w:top w:val="single" w:sz="4" w:space="0" w:color="auto"/>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szCs w:val="21"/>
              </w:rPr>
              <w:t>6.80</w:t>
            </w:r>
          </w:p>
        </w:tc>
        <w:tc>
          <w:tcPr>
            <w:tcW w:w="1433" w:type="dxa"/>
            <w:vMerge/>
            <w:tcBorders>
              <w:right w:val="single" w:sz="4" w:space="0" w:color="auto"/>
            </w:tcBorders>
            <w:vAlign w:val="center"/>
          </w:tcPr>
          <w:p w:rsidR="00D55E5D" w:rsidRPr="00AA7E27" w:rsidRDefault="00D55E5D" w:rsidP="004839AA">
            <w:pPr>
              <w:jc w:val="center"/>
              <w:rPr>
                <w:szCs w:val="21"/>
              </w:rPr>
            </w:pPr>
          </w:p>
        </w:tc>
        <w:tc>
          <w:tcPr>
            <w:tcW w:w="1287" w:type="dxa"/>
            <w:vMerge/>
            <w:vAlign w:val="center"/>
          </w:tcPr>
          <w:p w:rsidR="00D55E5D" w:rsidRPr="00AA7E27" w:rsidRDefault="00D55E5D" w:rsidP="004839AA">
            <w:pPr>
              <w:jc w:val="center"/>
              <w:rPr>
                <w:szCs w:val="21"/>
              </w:rPr>
            </w:pPr>
          </w:p>
        </w:tc>
        <w:tc>
          <w:tcPr>
            <w:tcW w:w="1232" w:type="dxa"/>
            <w:vMerge/>
            <w:tcBorders>
              <w:right w:val="single" w:sz="4" w:space="0" w:color="auto"/>
            </w:tcBorders>
            <w:vAlign w:val="center"/>
          </w:tcPr>
          <w:p w:rsidR="00D55E5D" w:rsidRPr="00AA7E27" w:rsidRDefault="00D55E5D" w:rsidP="004839AA">
            <w:pPr>
              <w:jc w:val="center"/>
              <w:rPr>
                <w:rFonts w:cs="Calibri"/>
                <w:szCs w:val="21"/>
              </w:rPr>
            </w:pPr>
          </w:p>
        </w:tc>
        <w:tc>
          <w:tcPr>
            <w:tcW w:w="916" w:type="dxa"/>
            <w:vMerge/>
            <w:vAlign w:val="center"/>
          </w:tcPr>
          <w:p w:rsidR="00D55E5D" w:rsidRPr="00AA7E27" w:rsidRDefault="00D55E5D" w:rsidP="004839AA">
            <w:pPr>
              <w:jc w:val="center"/>
              <w:rPr>
                <w:rFonts w:cs="Calibri"/>
                <w:szCs w:val="21"/>
              </w:rPr>
            </w:pPr>
          </w:p>
        </w:tc>
      </w:tr>
      <w:tr w:rsidR="00D55E5D" w:rsidRPr="00AA7E27" w:rsidTr="00632953">
        <w:trPr>
          <w:trHeight w:val="397"/>
          <w:jc w:val="center"/>
        </w:trPr>
        <w:tc>
          <w:tcPr>
            <w:tcW w:w="1326" w:type="dxa"/>
            <w:vMerge/>
            <w:tcBorders>
              <w:right w:val="single" w:sz="4" w:space="0" w:color="auto"/>
            </w:tcBorders>
            <w:vAlign w:val="center"/>
          </w:tcPr>
          <w:p w:rsidR="00D55E5D" w:rsidRPr="00AA7E27" w:rsidRDefault="00D55E5D" w:rsidP="004839AA">
            <w:pPr>
              <w:jc w:val="center"/>
              <w:rPr>
                <w:szCs w:val="21"/>
                <w:highlight w:val="yellow"/>
              </w:rPr>
            </w:pPr>
          </w:p>
        </w:tc>
        <w:tc>
          <w:tcPr>
            <w:tcW w:w="1447" w:type="dxa"/>
            <w:vMerge/>
            <w:tcBorders>
              <w:right w:val="single" w:sz="4" w:space="0" w:color="auto"/>
            </w:tcBorders>
            <w:vAlign w:val="center"/>
          </w:tcPr>
          <w:p w:rsidR="00D55E5D" w:rsidRPr="00AA7E27" w:rsidRDefault="00D55E5D" w:rsidP="004839AA">
            <w:pPr>
              <w:jc w:val="center"/>
              <w:rPr>
                <w:szCs w:val="21"/>
                <w:highlight w:val="yellow"/>
              </w:rPr>
            </w:pPr>
          </w:p>
        </w:tc>
        <w:tc>
          <w:tcPr>
            <w:tcW w:w="1055" w:type="dxa"/>
            <w:vMerge w:val="restart"/>
            <w:vAlign w:val="center"/>
          </w:tcPr>
          <w:p w:rsidR="00D55E5D" w:rsidRPr="00AA7E27" w:rsidRDefault="00D55E5D" w:rsidP="004839AA">
            <w:pPr>
              <w:jc w:val="center"/>
              <w:rPr>
                <w:rFonts w:cs="Calibri"/>
                <w:szCs w:val="21"/>
              </w:rPr>
            </w:pPr>
            <w:r w:rsidRPr="00AA7E27">
              <w:rPr>
                <w:rFonts w:cs="Calibri" w:hint="eastAsia"/>
                <w:szCs w:val="21"/>
              </w:rPr>
              <w:t>LAS</w:t>
            </w:r>
          </w:p>
        </w:tc>
        <w:tc>
          <w:tcPr>
            <w:tcW w:w="1636" w:type="dxa"/>
            <w:tcBorders>
              <w:top w:val="single" w:sz="4" w:space="0" w:color="auto"/>
              <w:bottom w:val="single" w:sz="4" w:space="0" w:color="auto"/>
              <w:right w:val="single" w:sz="4" w:space="0" w:color="auto"/>
            </w:tcBorders>
            <w:vAlign w:val="center"/>
          </w:tcPr>
          <w:p w:rsidR="00D55E5D" w:rsidRPr="00AA7E27" w:rsidRDefault="00D55E5D" w:rsidP="004839AA">
            <w:pPr>
              <w:jc w:val="center"/>
              <w:rPr>
                <w:rFonts w:cs="Calibri"/>
                <w:szCs w:val="21"/>
              </w:rPr>
            </w:pPr>
            <w:r w:rsidRPr="00AA7E27">
              <w:rPr>
                <w:szCs w:val="21"/>
              </w:rPr>
              <w:t>0.282</w:t>
            </w:r>
          </w:p>
        </w:tc>
        <w:tc>
          <w:tcPr>
            <w:tcW w:w="1433" w:type="dxa"/>
            <w:vMerge w:val="restart"/>
            <w:tcBorders>
              <w:right w:val="single" w:sz="4" w:space="0" w:color="auto"/>
            </w:tcBorders>
            <w:vAlign w:val="center"/>
          </w:tcPr>
          <w:p w:rsidR="00D55E5D" w:rsidRPr="00AA7E27" w:rsidRDefault="00D55E5D" w:rsidP="004839AA">
            <w:pPr>
              <w:jc w:val="center"/>
              <w:rPr>
                <w:szCs w:val="21"/>
              </w:rPr>
            </w:pPr>
            <w:r w:rsidRPr="00AA7E27">
              <w:rPr>
                <w:szCs w:val="21"/>
              </w:rPr>
              <w:t>ND</w:t>
            </w:r>
          </w:p>
        </w:tc>
        <w:tc>
          <w:tcPr>
            <w:tcW w:w="1287" w:type="dxa"/>
            <w:vMerge w:val="restart"/>
            <w:vAlign w:val="center"/>
          </w:tcPr>
          <w:p w:rsidR="00D55E5D" w:rsidRPr="00AA7E27" w:rsidRDefault="00693018" w:rsidP="004839AA">
            <w:pPr>
              <w:jc w:val="center"/>
              <w:rPr>
                <w:szCs w:val="21"/>
              </w:rPr>
            </w:pPr>
            <w:r w:rsidRPr="00AA7E27">
              <w:rPr>
                <w:rFonts w:hint="eastAsia"/>
                <w:szCs w:val="21"/>
              </w:rPr>
              <w:t>/</w:t>
            </w:r>
          </w:p>
        </w:tc>
        <w:tc>
          <w:tcPr>
            <w:tcW w:w="1232" w:type="dxa"/>
            <w:vMerge w:val="restart"/>
            <w:tcBorders>
              <w:right w:val="single" w:sz="4" w:space="0" w:color="auto"/>
            </w:tcBorders>
            <w:vAlign w:val="center"/>
          </w:tcPr>
          <w:p w:rsidR="00D55E5D" w:rsidRPr="00AA7E27" w:rsidRDefault="00D55E5D" w:rsidP="004839AA">
            <w:pPr>
              <w:jc w:val="center"/>
              <w:rPr>
                <w:rFonts w:cs="Calibri"/>
                <w:szCs w:val="21"/>
              </w:rPr>
            </w:pPr>
            <w:r w:rsidRPr="00AA7E27">
              <w:rPr>
                <w:rFonts w:hint="eastAsia"/>
                <w:szCs w:val="21"/>
              </w:rPr>
              <w:t>20</w:t>
            </w:r>
          </w:p>
        </w:tc>
        <w:tc>
          <w:tcPr>
            <w:tcW w:w="916" w:type="dxa"/>
            <w:vMerge w:val="restart"/>
            <w:vAlign w:val="center"/>
          </w:tcPr>
          <w:p w:rsidR="00D55E5D" w:rsidRPr="00AA7E27" w:rsidRDefault="00D55E5D" w:rsidP="004839AA">
            <w:pPr>
              <w:jc w:val="center"/>
              <w:rPr>
                <w:rFonts w:cs="Calibri"/>
                <w:szCs w:val="21"/>
              </w:rPr>
            </w:pPr>
            <w:r w:rsidRPr="00AA7E27">
              <w:rPr>
                <w:rFonts w:cs="Calibri" w:hint="eastAsia"/>
                <w:szCs w:val="21"/>
              </w:rPr>
              <w:t>达标</w:t>
            </w:r>
          </w:p>
        </w:tc>
      </w:tr>
      <w:tr w:rsidR="00D46624" w:rsidRPr="00AA7E27" w:rsidTr="00632953">
        <w:trPr>
          <w:trHeight w:val="397"/>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vMerge/>
            <w:vAlign w:val="center"/>
          </w:tcPr>
          <w:p w:rsidR="00D46624" w:rsidRPr="00AA7E27" w:rsidRDefault="00D46624" w:rsidP="004839AA">
            <w:pPr>
              <w:jc w:val="center"/>
              <w:rPr>
                <w:rFonts w:cs="Calibri"/>
                <w:szCs w:val="21"/>
              </w:rPr>
            </w:pPr>
          </w:p>
        </w:tc>
        <w:tc>
          <w:tcPr>
            <w:tcW w:w="1636" w:type="dxa"/>
            <w:tcBorders>
              <w:top w:val="single" w:sz="4" w:space="0" w:color="auto"/>
              <w:right w:val="single" w:sz="4" w:space="0" w:color="auto"/>
            </w:tcBorders>
            <w:vAlign w:val="center"/>
          </w:tcPr>
          <w:p w:rsidR="00D46624" w:rsidRPr="00AA7E27" w:rsidRDefault="00D46624" w:rsidP="004839AA">
            <w:pPr>
              <w:jc w:val="center"/>
              <w:rPr>
                <w:rFonts w:cs="Calibri"/>
                <w:szCs w:val="21"/>
              </w:rPr>
            </w:pPr>
            <w:r w:rsidRPr="00AA7E27">
              <w:rPr>
                <w:szCs w:val="21"/>
              </w:rPr>
              <w:t>0.311</w:t>
            </w:r>
          </w:p>
        </w:tc>
        <w:tc>
          <w:tcPr>
            <w:tcW w:w="1433" w:type="dxa"/>
            <w:vMerge/>
            <w:tcBorders>
              <w:right w:val="single" w:sz="4" w:space="0" w:color="auto"/>
            </w:tcBorders>
            <w:vAlign w:val="center"/>
          </w:tcPr>
          <w:p w:rsidR="00D46624" w:rsidRPr="00AA7E27" w:rsidRDefault="00D46624" w:rsidP="004839AA">
            <w:pPr>
              <w:jc w:val="center"/>
              <w:rPr>
                <w:szCs w:val="21"/>
              </w:rPr>
            </w:pPr>
          </w:p>
        </w:tc>
        <w:tc>
          <w:tcPr>
            <w:tcW w:w="1287" w:type="dxa"/>
            <w:vMerge/>
            <w:vAlign w:val="center"/>
          </w:tcPr>
          <w:p w:rsidR="00D46624" w:rsidRPr="00AA7E27" w:rsidRDefault="00D46624" w:rsidP="004839AA">
            <w:pPr>
              <w:jc w:val="center"/>
              <w:rPr>
                <w:szCs w:val="21"/>
                <w:highlight w:val="yellow"/>
              </w:rPr>
            </w:pPr>
          </w:p>
        </w:tc>
        <w:tc>
          <w:tcPr>
            <w:tcW w:w="1232" w:type="dxa"/>
            <w:vMerge/>
            <w:tcBorders>
              <w:right w:val="single" w:sz="4" w:space="0" w:color="auto"/>
            </w:tcBorders>
            <w:vAlign w:val="center"/>
          </w:tcPr>
          <w:p w:rsidR="00D46624" w:rsidRPr="00AA7E27" w:rsidRDefault="00D46624" w:rsidP="004839AA">
            <w:pPr>
              <w:jc w:val="center"/>
              <w:rPr>
                <w:rFonts w:cs="Calibri"/>
                <w:szCs w:val="21"/>
              </w:rPr>
            </w:pPr>
          </w:p>
        </w:tc>
        <w:tc>
          <w:tcPr>
            <w:tcW w:w="916" w:type="dxa"/>
            <w:vMerge/>
            <w:vAlign w:val="center"/>
          </w:tcPr>
          <w:p w:rsidR="00D46624" w:rsidRPr="00AA7E27" w:rsidRDefault="00D46624" w:rsidP="004839AA">
            <w:pPr>
              <w:jc w:val="center"/>
              <w:rPr>
                <w:rFonts w:cs="Calibri"/>
                <w:szCs w:val="21"/>
              </w:rPr>
            </w:pPr>
          </w:p>
        </w:tc>
      </w:tr>
      <w:tr w:rsidR="00D46624" w:rsidRPr="00AA7E27" w:rsidTr="00D115E4">
        <w:trPr>
          <w:trHeight w:val="369"/>
          <w:jc w:val="center"/>
        </w:trPr>
        <w:tc>
          <w:tcPr>
            <w:tcW w:w="1326" w:type="dxa"/>
            <w:vMerge/>
            <w:tcBorders>
              <w:right w:val="single" w:sz="4" w:space="0" w:color="auto"/>
            </w:tcBorders>
            <w:vAlign w:val="center"/>
          </w:tcPr>
          <w:p w:rsidR="00D46624" w:rsidRPr="00AA7E27" w:rsidRDefault="00D46624" w:rsidP="004839AA">
            <w:pPr>
              <w:jc w:val="center"/>
              <w:rPr>
                <w:rFonts w:cs="Calibri"/>
                <w:b/>
                <w:szCs w:val="21"/>
                <w:highlight w:val="yellow"/>
              </w:rPr>
            </w:pPr>
          </w:p>
        </w:tc>
        <w:tc>
          <w:tcPr>
            <w:tcW w:w="1447" w:type="dxa"/>
            <w:vMerge w:val="restart"/>
            <w:tcBorders>
              <w:top w:val="single" w:sz="4" w:space="0" w:color="auto"/>
              <w:right w:val="single" w:sz="4" w:space="0" w:color="auto"/>
            </w:tcBorders>
            <w:vAlign w:val="center"/>
          </w:tcPr>
          <w:p w:rsidR="00D46624" w:rsidRPr="00AA7E27" w:rsidRDefault="00D46624" w:rsidP="004839AA">
            <w:pPr>
              <w:jc w:val="center"/>
              <w:rPr>
                <w:rFonts w:cs="Calibri"/>
                <w:b/>
                <w:szCs w:val="21"/>
                <w:highlight w:val="yellow"/>
              </w:rPr>
            </w:pPr>
            <w:r w:rsidRPr="00AA7E27">
              <w:rPr>
                <w:rFonts w:cs="Calibri" w:hint="eastAsia"/>
                <w:szCs w:val="21"/>
              </w:rPr>
              <w:t>生活污水排放口</w:t>
            </w:r>
          </w:p>
        </w:tc>
        <w:tc>
          <w:tcPr>
            <w:tcW w:w="1055" w:type="dxa"/>
            <w:tcBorders>
              <w:top w:val="single" w:sz="4" w:space="0" w:color="auto"/>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pH</w:t>
            </w:r>
            <w:r w:rsidRPr="00AA7E27">
              <w:rPr>
                <w:rFonts w:hint="eastAsia"/>
                <w:szCs w:val="21"/>
              </w:rPr>
              <w:t>值</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D46624">
            <w:pPr>
              <w:jc w:val="center"/>
              <w:rPr>
                <w:szCs w:val="21"/>
              </w:rPr>
            </w:pPr>
            <w:r w:rsidRPr="00AA7E27">
              <w:rPr>
                <w:rFonts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6.97</w:t>
            </w:r>
            <w:r w:rsidRPr="00AA7E27">
              <w:rPr>
                <w:rFonts w:hint="eastAsia"/>
                <w:szCs w:val="21"/>
              </w:rPr>
              <w:t>～</w:t>
            </w:r>
            <w:r w:rsidRPr="00AA7E27">
              <w:rPr>
                <w:rFonts w:hint="eastAsia"/>
                <w:szCs w:val="21"/>
              </w:rPr>
              <w:t>7.09</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6~9</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D115E4">
        <w:trPr>
          <w:trHeight w:val="369"/>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SS</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90</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400</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D115E4">
        <w:trPr>
          <w:trHeight w:val="369"/>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COD</w:t>
            </w:r>
            <w:r w:rsidRPr="00AA7E27">
              <w:rPr>
                <w:rFonts w:hint="eastAsia"/>
                <w:szCs w:val="21"/>
                <w:vertAlign w:val="subscript"/>
              </w:rPr>
              <w:t>Cr</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260</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500</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D115E4">
        <w:trPr>
          <w:trHeight w:val="369"/>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BOD</w:t>
            </w:r>
            <w:r w:rsidRPr="00AA7E27">
              <w:rPr>
                <w:rFonts w:hint="eastAsia"/>
                <w:szCs w:val="21"/>
                <w:vertAlign w:val="subscript"/>
              </w:rPr>
              <w:t>5</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139</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300</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D115E4">
        <w:trPr>
          <w:trHeight w:val="369"/>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NH</w:t>
            </w:r>
            <w:r w:rsidRPr="00AA7E27">
              <w:rPr>
                <w:rFonts w:hint="eastAsia"/>
                <w:szCs w:val="21"/>
                <w:vertAlign w:val="subscript"/>
              </w:rPr>
              <w:t>3</w:t>
            </w:r>
            <w:r w:rsidRPr="00AA7E27">
              <w:rPr>
                <w:rFonts w:hint="eastAsia"/>
                <w:szCs w:val="21"/>
              </w:rPr>
              <w:t>-N</w:t>
            </w:r>
          </w:p>
        </w:tc>
        <w:tc>
          <w:tcPr>
            <w:tcW w:w="1636" w:type="dxa"/>
            <w:tcBorders>
              <w:top w:val="single" w:sz="4" w:space="0" w:color="auto"/>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22.1</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45</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D46624" w:rsidRPr="00AA7E27" w:rsidTr="00D115E4">
        <w:trPr>
          <w:trHeight w:val="369"/>
          <w:jc w:val="center"/>
        </w:trPr>
        <w:tc>
          <w:tcPr>
            <w:tcW w:w="1326" w:type="dxa"/>
            <w:vMerge/>
            <w:tcBorders>
              <w:right w:val="single" w:sz="4" w:space="0" w:color="auto"/>
            </w:tcBorders>
            <w:vAlign w:val="center"/>
          </w:tcPr>
          <w:p w:rsidR="00D46624" w:rsidRPr="00AA7E27" w:rsidRDefault="00D46624" w:rsidP="004839AA">
            <w:pPr>
              <w:jc w:val="center"/>
              <w:rPr>
                <w:szCs w:val="21"/>
                <w:highlight w:val="yellow"/>
              </w:rPr>
            </w:pPr>
          </w:p>
        </w:tc>
        <w:tc>
          <w:tcPr>
            <w:tcW w:w="1447" w:type="dxa"/>
            <w:vMerge/>
            <w:tcBorders>
              <w:right w:val="single" w:sz="4" w:space="0" w:color="auto"/>
            </w:tcBorders>
            <w:vAlign w:val="center"/>
          </w:tcPr>
          <w:p w:rsidR="00D46624" w:rsidRPr="00AA7E27" w:rsidRDefault="00D46624" w:rsidP="004839AA">
            <w:pPr>
              <w:jc w:val="center"/>
              <w:rPr>
                <w:szCs w:val="21"/>
                <w:highlight w:val="yellow"/>
              </w:rPr>
            </w:pPr>
          </w:p>
        </w:tc>
        <w:tc>
          <w:tcPr>
            <w:tcW w:w="1055"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总磷</w:t>
            </w:r>
          </w:p>
        </w:tc>
        <w:tc>
          <w:tcPr>
            <w:tcW w:w="1636" w:type="dxa"/>
            <w:tcBorders>
              <w:top w:val="single" w:sz="4" w:space="0" w:color="auto"/>
              <w:left w:val="single" w:sz="4" w:space="0" w:color="000000"/>
              <w:bottom w:val="single" w:sz="4" w:space="0" w:color="auto"/>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w:t>
            </w:r>
          </w:p>
        </w:tc>
        <w:tc>
          <w:tcPr>
            <w:tcW w:w="1433"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rFonts w:cs="Calibri"/>
                <w:szCs w:val="21"/>
              </w:rPr>
            </w:pPr>
            <w:r w:rsidRPr="00AA7E27">
              <w:rPr>
                <w:rFonts w:cs="Calibri" w:hint="eastAsia"/>
                <w:szCs w:val="21"/>
              </w:rPr>
              <w:t>2.01</w:t>
            </w:r>
          </w:p>
        </w:tc>
        <w:tc>
          <w:tcPr>
            <w:tcW w:w="1287"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w:t>
            </w:r>
          </w:p>
        </w:tc>
        <w:tc>
          <w:tcPr>
            <w:tcW w:w="1232" w:type="dxa"/>
            <w:tcBorders>
              <w:top w:val="single" w:sz="4" w:space="0" w:color="000000"/>
              <w:left w:val="single" w:sz="4" w:space="0" w:color="000000"/>
              <w:bottom w:val="single" w:sz="4" w:space="0" w:color="000000"/>
              <w:right w:val="single" w:sz="4" w:space="0" w:color="auto"/>
            </w:tcBorders>
            <w:vAlign w:val="center"/>
          </w:tcPr>
          <w:p w:rsidR="00D46624" w:rsidRPr="00AA7E27" w:rsidRDefault="00D46624" w:rsidP="004839AA">
            <w:pPr>
              <w:jc w:val="center"/>
              <w:rPr>
                <w:szCs w:val="21"/>
              </w:rPr>
            </w:pPr>
            <w:r w:rsidRPr="00AA7E27">
              <w:rPr>
                <w:rFonts w:hint="eastAsia"/>
                <w:szCs w:val="21"/>
              </w:rPr>
              <w:t>8</w:t>
            </w:r>
          </w:p>
        </w:tc>
        <w:tc>
          <w:tcPr>
            <w:tcW w:w="916" w:type="dxa"/>
            <w:tcBorders>
              <w:top w:val="single" w:sz="4" w:space="0" w:color="000000"/>
              <w:left w:val="single" w:sz="4" w:space="0" w:color="000000"/>
              <w:bottom w:val="single" w:sz="4" w:space="0" w:color="000000"/>
              <w:right w:val="single" w:sz="4" w:space="0" w:color="000000"/>
            </w:tcBorders>
            <w:vAlign w:val="center"/>
          </w:tcPr>
          <w:p w:rsidR="00D46624" w:rsidRPr="00AA7E27" w:rsidRDefault="00D46624" w:rsidP="004839AA">
            <w:pPr>
              <w:jc w:val="center"/>
              <w:rPr>
                <w:szCs w:val="21"/>
              </w:rPr>
            </w:pPr>
            <w:r w:rsidRPr="00AA7E27">
              <w:rPr>
                <w:rFonts w:hint="eastAsia"/>
                <w:szCs w:val="21"/>
              </w:rPr>
              <w:t>达标</w:t>
            </w:r>
          </w:p>
        </w:tc>
      </w:tr>
      <w:tr w:rsidR="00F47A5B" w:rsidRPr="00AA7E27" w:rsidTr="00D115E4">
        <w:trPr>
          <w:trHeight w:val="369"/>
          <w:jc w:val="center"/>
        </w:trPr>
        <w:tc>
          <w:tcPr>
            <w:tcW w:w="10332" w:type="dxa"/>
            <w:gridSpan w:val="8"/>
            <w:tcBorders>
              <w:right w:val="single" w:sz="4" w:space="0" w:color="000000"/>
            </w:tcBorders>
            <w:vAlign w:val="center"/>
          </w:tcPr>
          <w:p w:rsidR="00F47A5B" w:rsidRPr="00AA7E27" w:rsidRDefault="00F47A5B" w:rsidP="00B87DEE">
            <w:pPr>
              <w:jc w:val="left"/>
              <w:rPr>
                <w:szCs w:val="21"/>
              </w:rPr>
            </w:pPr>
            <w:r w:rsidRPr="00AA7E27">
              <w:rPr>
                <w:rFonts w:hint="eastAsia"/>
                <w:szCs w:val="21"/>
              </w:rPr>
              <w:t>注：</w:t>
            </w:r>
            <w:r w:rsidRPr="00AA7E27">
              <w:rPr>
                <w:rFonts w:hint="eastAsia"/>
                <w:szCs w:val="21"/>
              </w:rPr>
              <w:t>2#</w:t>
            </w:r>
            <w:r w:rsidRPr="00AA7E27">
              <w:rPr>
                <w:rFonts w:hint="eastAsia"/>
                <w:szCs w:val="21"/>
              </w:rPr>
              <w:t>污水站有机废水和酸碱废水进水</w:t>
            </w:r>
            <w:r w:rsidR="00B87DEE" w:rsidRPr="00AA7E27">
              <w:rPr>
                <w:rFonts w:hint="eastAsia"/>
                <w:szCs w:val="21"/>
              </w:rPr>
              <w:t>量</w:t>
            </w:r>
            <w:r w:rsidRPr="00AA7E27">
              <w:rPr>
                <w:rFonts w:hint="eastAsia"/>
                <w:szCs w:val="21"/>
              </w:rPr>
              <w:t>按</w:t>
            </w:r>
            <w:r w:rsidRPr="00AA7E27">
              <w:rPr>
                <w:rFonts w:hint="eastAsia"/>
                <w:szCs w:val="21"/>
              </w:rPr>
              <w:t>1</w:t>
            </w:r>
            <w:r w:rsidR="00D115E4" w:rsidRPr="00AA7E27">
              <w:rPr>
                <w:rFonts w:hint="eastAsia"/>
                <w:szCs w:val="21"/>
              </w:rPr>
              <w:t>：</w:t>
            </w:r>
            <w:r w:rsidRPr="00AA7E27">
              <w:rPr>
                <w:rFonts w:hint="eastAsia"/>
                <w:szCs w:val="21"/>
              </w:rPr>
              <w:t>3.5</w:t>
            </w:r>
            <w:r w:rsidR="00B87DEE" w:rsidRPr="00AA7E27">
              <w:rPr>
                <w:rFonts w:hint="eastAsia"/>
                <w:szCs w:val="21"/>
              </w:rPr>
              <w:t>比例</w:t>
            </w:r>
            <w:r w:rsidRPr="00AA7E27">
              <w:rPr>
                <w:rFonts w:hint="eastAsia"/>
                <w:szCs w:val="21"/>
              </w:rPr>
              <w:t>进行计算</w:t>
            </w:r>
          </w:p>
        </w:tc>
      </w:tr>
    </w:tbl>
    <w:p w:rsidR="009E49E4" w:rsidRPr="00AA7E27" w:rsidRDefault="009D2D1A" w:rsidP="00BB7F16">
      <w:pPr>
        <w:spacing w:beforeLines="50" w:line="360" w:lineRule="auto"/>
        <w:ind w:firstLineChars="200" w:firstLine="480"/>
        <w:rPr>
          <w:sz w:val="24"/>
        </w:rPr>
      </w:pPr>
      <w:r w:rsidRPr="00AA7E27">
        <w:rPr>
          <w:rFonts w:hint="eastAsia"/>
          <w:sz w:val="24"/>
        </w:rPr>
        <w:t>由上表</w:t>
      </w:r>
      <w:r w:rsidRPr="00AA7E27">
        <w:rPr>
          <w:rFonts w:hint="eastAsia"/>
          <w:sz w:val="24"/>
        </w:rPr>
        <w:t>8-1</w:t>
      </w:r>
      <w:r w:rsidR="00D55E5D" w:rsidRPr="00AA7E27">
        <w:rPr>
          <w:rFonts w:hint="eastAsia"/>
          <w:sz w:val="24"/>
        </w:rPr>
        <w:t>及表</w:t>
      </w:r>
      <w:r w:rsidR="00D55E5D" w:rsidRPr="00AA7E27">
        <w:rPr>
          <w:rFonts w:hint="eastAsia"/>
          <w:sz w:val="24"/>
        </w:rPr>
        <w:t>8-2</w:t>
      </w:r>
      <w:r w:rsidRPr="00AA7E27">
        <w:rPr>
          <w:rFonts w:hint="eastAsia"/>
          <w:sz w:val="24"/>
        </w:rPr>
        <w:t>监测数据</w:t>
      </w:r>
      <w:r w:rsidR="009E49E4" w:rsidRPr="00AA7E27">
        <w:rPr>
          <w:rFonts w:hint="eastAsia"/>
          <w:sz w:val="24"/>
        </w:rPr>
        <w:t>及统计结果</w:t>
      </w:r>
      <w:r w:rsidRPr="00AA7E27">
        <w:rPr>
          <w:rFonts w:hint="eastAsia"/>
          <w:sz w:val="24"/>
        </w:rPr>
        <w:t>可知</w:t>
      </w:r>
      <w:r w:rsidRPr="00AA7E27">
        <w:rPr>
          <w:sz w:val="24"/>
        </w:rPr>
        <w:t>，两个验收监测周期期间，</w:t>
      </w:r>
      <w:r w:rsidR="009E49E4" w:rsidRPr="00AA7E27">
        <w:rPr>
          <w:rFonts w:hint="eastAsia"/>
          <w:sz w:val="24"/>
        </w:rPr>
        <w:t>两个</w:t>
      </w:r>
      <w:r w:rsidR="00632953" w:rsidRPr="00AA7E27">
        <w:rPr>
          <w:rFonts w:hint="eastAsia"/>
          <w:sz w:val="24"/>
        </w:rPr>
        <w:t>生产</w:t>
      </w:r>
      <w:r w:rsidR="009E49E4" w:rsidRPr="00AA7E27">
        <w:rPr>
          <w:rFonts w:hint="eastAsia"/>
          <w:sz w:val="24"/>
        </w:rPr>
        <w:t>废水处理站</w:t>
      </w:r>
      <w:r w:rsidRPr="00AA7E27">
        <w:rPr>
          <w:rFonts w:hint="eastAsia"/>
          <w:sz w:val="24"/>
        </w:rPr>
        <w:t>出水指标浓度基本保持平稳，</w:t>
      </w:r>
      <w:r w:rsidR="009E49E4" w:rsidRPr="00AA7E27">
        <w:rPr>
          <w:rFonts w:hint="eastAsia"/>
          <w:sz w:val="24"/>
        </w:rPr>
        <w:t>两个</w:t>
      </w:r>
      <w:r w:rsidR="00632953" w:rsidRPr="00AA7E27">
        <w:rPr>
          <w:rFonts w:hint="eastAsia"/>
          <w:sz w:val="24"/>
        </w:rPr>
        <w:t>生产</w:t>
      </w:r>
      <w:r w:rsidR="009E49E4" w:rsidRPr="00AA7E27">
        <w:rPr>
          <w:rFonts w:hint="eastAsia"/>
          <w:sz w:val="24"/>
        </w:rPr>
        <w:t>废水</w:t>
      </w:r>
      <w:r w:rsidRPr="00AA7E27">
        <w:rPr>
          <w:rFonts w:hint="eastAsia"/>
          <w:sz w:val="24"/>
        </w:rPr>
        <w:t>处理</w:t>
      </w:r>
      <w:r w:rsidR="009E49E4" w:rsidRPr="00AA7E27">
        <w:rPr>
          <w:rFonts w:hint="eastAsia"/>
          <w:sz w:val="24"/>
        </w:rPr>
        <w:t>站</w:t>
      </w:r>
      <w:r w:rsidRPr="00AA7E27">
        <w:rPr>
          <w:rFonts w:hint="eastAsia"/>
          <w:sz w:val="24"/>
        </w:rPr>
        <w:t>对特征污染物的处理效果较明显。</w:t>
      </w:r>
      <w:r w:rsidR="009E49E4" w:rsidRPr="00AA7E27">
        <w:rPr>
          <w:rFonts w:hint="eastAsia"/>
          <w:sz w:val="24"/>
        </w:rPr>
        <w:t>两个废水处理站废水排放废水主要污染物</w:t>
      </w:r>
      <w:r w:rsidR="009E49E4" w:rsidRPr="00AA7E27">
        <w:rPr>
          <w:rFonts w:hint="eastAsia"/>
          <w:sz w:val="24"/>
        </w:rPr>
        <w:t>pH</w:t>
      </w:r>
      <w:r w:rsidR="009E49E4" w:rsidRPr="00AA7E27">
        <w:rPr>
          <w:rFonts w:hint="eastAsia"/>
          <w:sz w:val="24"/>
        </w:rPr>
        <w:t>值、</w:t>
      </w:r>
      <w:r w:rsidR="009E49E4" w:rsidRPr="00AA7E27">
        <w:rPr>
          <w:rFonts w:hint="eastAsia"/>
          <w:sz w:val="24"/>
        </w:rPr>
        <w:t>SS</w:t>
      </w:r>
      <w:r w:rsidR="009E49E4" w:rsidRPr="00AA7E27">
        <w:rPr>
          <w:rFonts w:hint="eastAsia"/>
          <w:sz w:val="24"/>
        </w:rPr>
        <w:t>、</w:t>
      </w:r>
      <w:r w:rsidR="009E49E4" w:rsidRPr="00AA7E27">
        <w:rPr>
          <w:rFonts w:hint="eastAsia"/>
          <w:sz w:val="24"/>
        </w:rPr>
        <w:t>COD</w:t>
      </w:r>
      <w:r w:rsidR="009E49E4" w:rsidRPr="00AA7E27">
        <w:rPr>
          <w:rFonts w:hint="eastAsia"/>
          <w:sz w:val="24"/>
          <w:vertAlign w:val="subscript"/>
        </w:rPr>
        <w:t>Cr</w:t>
      </w:r>
      <w:r w:rsidR="009E49E4" w:rsidRPr="00AA7E27">
        <w:rPr>
          <w:rFonts w:hint="eastAsia"/>
          <w:sz w:val="24"/>
        </w:rPr>
        <w:t>、</w:t>
      </w:r>
      <w:r w:rsidR="009E49E4" w:rsidRPr="00AA7E27">
        <w:rPr>
          <w:rFonts w:hint="eastAsia"/>
          <w:sz w:val="24"/>
        </w:rPr>
        <w:t>BOD</w:t>
      </w:r>
      <w:r w:rsidR="009E49E4" w:rsidRPr="00AA7E27">
        <w:rPr>
          <w:rFonts w:hint="eastAsia"/>
          <w:sz w:val="24"/>
          <w:vertAlign w:val="subscript"/>
        </w:rPr>
        <w:t>5</w:t>
      </w:r>
      <w:r w:rsidR="009E49E4" w:rsidRPr="00AA7E27">
        <w:rPr>
          <w:rFonts w:hint="eastAsia"/>
          <w:sz w:val="24"/>
        </w:rPr>
        <w:t>、</w:t>
      </w:r>
      <w:r w:rsidR="004839AA" w:rsidRPr="00AA7E27">
        <w:rPr>
          <w:rFonts w:cs="Calibri" w:hint="eastAsia"/>
          <w:sz w:val="24"/>
        </w:rPr>
        <w:t>LAS</w:t>
      </w:r>
      <w:r w:rsidR="004839AA" w:rsidRPr="00AA7E27">
        <w:rPr>
          <w:rFonts w:hAnsi="宋体"/>
          <w:sz w:val="24"/>
        </w:rPr>
        <w:t>的排放浓度均满足</w:t>
      </w:r>
      <w:r w:rsidR="004839AA" w:rsidRPr="00AA7E27">
        <w:rPr>
          <w:sz w:val="24"/>
        </w:rPr>
        <w:t>《污水综合排放标准》（</w:t>
      </w:r>
      <w:r w:rsidR="004839AA" w:rsidRPr="00AA7E27">
        <w:rPr>
          <w:sz w:val="24"/>
        </w:rPr>
        <w:t>GB 8978-1996</w:t>
      </w:r>
      <w:r w:rsidR="004839AA" w:rsidRPr="00AA7E27">
        <w:rPr>
          <w:sz w:val="24"/>
        </w:rPr>
        <w:t>）表</w:t>
      </w:r>
      <w:r w:rsidR="004839AA" w:rsidRPr="00AA7E27">
        <w:rPr>
          <w:sz w:val="24"/>
        </w:rPr>
        <w:t>4</w:t>
      </w:r>
      <w:r w:rsidR="004839AA" w:rsidRPr="00AA7E27">
        <w:rPr>
          <w:sz w:val="24"/>
        </w:rPr>
        <w:t>中</w:t>
      </w:r>
      <w:r w:rsidR="004839AA" w:rsidRPr="00AA7E27">
        <w:rPr>
          <w:rFonts w:hint="eastAsia"/>
          <w:sz w:val="24"/>
        </w:rPr>
        <w:t>三</w:t>
      </w:r>
      <w:r w:rsidR="004839AA" w:rsidRPr="00AA7E27">
        <w:rPr>
          <w:sz w:val="24"/>
        </w:rPr>
        <w:t>级排放标准要求</w:t>
      </w:r>
      <w:r w:rsidR="00632953" w:rsidRPr="00AA7E27">
        <w:rPr>
          <w:rFonts w:hint="eastAsia"/>
          <w:sz w:val="24"/>
        </w:rPr>
        <w:t>，</w:t>
      </w:r>
      <w:r w:rsidR="00632953" w:rsidRPr="00AA7E27">
        <w:rPr>
          <w:rFonts w:hint="eastAsia"/>
          <w:spacing w:val="-20"/>
          <w:sz w:val="24"/>
        </w:rPr>
        <w:t>NH</w:t>
      </w:r>
      <w:r w:rsidR="00632953" w:rsidRPr="00AA7E27">
        <w:rPr>
          <w:rFonts w:hint="eastAsia"/>
          <w:spacing w:val="-20"/>
          <w:sz w:val="24"/>
          <w:vertAlign w:val="subscript"/>
        </w:rPr>
        <w:t>3</w:t>
      </w:r>
      <w:r w:rsidR="00632953" w:rsidRPr="00AA7E27">
        <w:rPr>
          <w:rFonts w:hint="eastAsia"/>
          <w:spacing w:val="-20"/>
          <w:sz w:val="24"/>
        </w:rPr>
        <w:t>-N</w:t>
      </w:r>
      <w:r w:rsidR="00632953" w:rsidRPr="00AA7E27">
        <w:rPr>
          <w:rFonts w:hint="eastAsia"/>
          <w:spacing w:val="-20"/>
          <w:sz w:val="24"/>
        </w:rPr>
        <w:t>的排放浓度</w:t>
      </w:r>
      <w:r w:rsidR="00632953" w:rsidRPr="00AA7E27">
        <w:rPr>
          <w:rFonts w:hint="eastAsia"/>
          <w:sz w:val="24"/>
        </w:rPr>
        <w:t>满足《污水排入城镇下水道水质标准》（</w:t>
      </w:r>
      <w:r w:rsidR="00632953" w:rsidRPr="00AA7E27">
        <w:rPr>
          <w:rFonts w:hint="eastAsia"/>
          <w:sz w:val="24"/>
        </w:rPr>
        <w:t>GB/T31962-2015</w:t>
      </w:r>
      <w:r w:rsidR="00632953" w:rsidRPr="00AA7E27">
        <w:rPr>
          <w:rFonts w:hint="eastAsia"/>
          <w:sz w:val="24"/>
        </w:rPr>
        <w:t>）表</w:t>
      </w:r>
      <w:r w:rsidR="00632953" w:rsidRPr="00AA7E27">
        <w:rPr>
          <w:rFonts w:hint="eastAsia"/>
          <w:sz w:val="24"/>
        </w:rPr>
        <w:t>1B</w:t>
      </w:r>
      <w:r w:rsidR="00632953" w:rsidRPr="00AA7E27">
        <w:rPr>
          <w:rFonts w:hint="eastAsia"/>
          <w:sz w:val="24"/>
        </w:rPr>
        <w:t>等级标准要求；</w:t>
      </w:r>
      <w:r w:rsidR="004839AA" w:rsidRPr="00AA7E27">
        <w:rPr>
          <w:rFonts w:hint="eastAsia"/>
          <w:sz w:val="24"/>
        </w:rPr>
        <w:t>生活污水经化粪池预处理后排至市政污水管网</w:t>
      </w:r>
      <w:r w:rsidR="00632953" w:rsidRPr="00AA7E27">
        <w:rPr>
          <w:rFonts w:hint="eastAsia"/>
          <w:sz w:val="24"/>
        </w:rPr>
        <w:t>。</w:t>
      </w:r>
      <w:r w:rsidR="004839AA" w:rsidRPr="00AA7E27">
        <w:rPr>
          <w:rFonts w:hint="eastAsia"/>
          <w:sz w:val="24"/>
        </w:rPr>
        <w:t>生活污水排放口排放的污水主要污染物</w:t>
      </w:r>
      <w:r w:rsidR="004839AA" w:rsidRPr="00AA7E27">
        <w:rPr>
          <w:rFonts w:hint="eastAsia"/>
          <w:sz w:val="24"/>
        </w:rPr>
        <w:t>pH</w:t>
      </w:r>
      <w:r w:rsidR="004839AA" w:rsidRPr="00AA7E27">
        <w:rPr>
          <w:rFonts w:hint="eastAsia"/>
          <w:sz w:val="24"/>
        </w:rPr>
        <w:t>值、</w:t>
      </w:r>
      <w:r w:rsidR="004839AA" w:rsidRPr="00AA7E27">
        <w:rPr>
          <w:rFonts w:hint="eastAsia"/>
          <w:sz w:val="24"/>
        </w:rPr>
        <w:t>SS</w:t>
      </w:r>
      <w:r w:rsidR="004839AA" w:rsidRPr="00AA7E27">
        <w:rPr>
          <w:rFonts w:hint="eastAsia"/>
          <w:sz w:val="24"/>
        </w:rPr>
        <w:t>、</w:t>
      </w:r>
      <w:r w:rsidR="004839AA" w:rsidRPr="00AA7E27">
        <w:rPr>
          <w:rFonts w:hint="eastAsia"/>
          <w:sz w:val="24"/>
        </w:rPr>
        <w:t>COD</w:t>
      </w:r>
      <w:r w:rsidR="004839AA" w:rsidRPr="00AA7E27">
        <w:rPr>
          <w:rFonts w:hint="eastAsia"/>
          <w:sz w:val="24"/>
          <w:vertAlign w:val="subscript"/>
        </w:rPr>
        <w:t>Cr</w:t>
      </w:r>
      <w:r w:rsidR="004839AA" w:rsidRPr="00AA7E27">
        <w:rPr>
          <w:rFonts w:hint="eastAsia"/>
          <w:sz w:val="24"/>
        </w:rPr>
        <w:t>、</w:t>
      </w:r>
      <w:r w:rsidR="004839AA" w:rsidRPr="00AA7E27">
        <w:rPr>
          <w:rFonts w:hint="eastAsia"/>
          <w:sz w:val="24"/>
        </w:rPr>
        <w:t>BOD</w:t>
      </w:r>
      <w:r w:rsidR="004839AA" w:rsidRPr="00AA7E27">
        <w:rPr>
          <w:rFonts w:hint="eastAsia"/>
          <w:sz w:val="24"/>
          <w:vertAlign w:val="subscript"/>
        </w:rPr>
        <w:t>5</w:t>
      </w:r>
      <w:r w:rsidR="004839AA" w:rsidRPr="00AA7E27">
        <w:rPr>
          <w:rFonts w:hAnsi="宋体"/>
          <w:sz w:val="24"/>
        </w:rPr>
        <w:t>的排放浓度均满足</w:t>
      </w:r>
      <w:r w:rsidR="004839AA" w:rsidRPr="00AA7E27">
        <w:rPr>
          <w:sz w:val="24"/>
        </w:rPr>
        <w:t>《污水综合排放标准》（</w:t>
      </w:r>
      <w:r w:rsidR="004839AA" w:rsidRPr="00AA7E27">
        <w:rPr>
          <w:sz w:val="24"/>
        </w:rPr>
        <w:t>GB 8978-1996</w:t>
      </w:r>
      <w:r w:rsidR="004839AA" w:rsidRPr="00AA7E27">
        <w:rPr>
          <w:sz w:val="24"/>
        </w:rPr>
        <w:t>）表</w:t>
      </w:r>
      <w:r w:rsidR="004839AA" w:rsidRPr="00AA7E27">
        <w:rPr>
          <w:sz w:val="24"/>
        </w:rPr>
        <w:t>4</w:t>
      </w:r>
      <w:r w:rsidR="004839AA" w:rsidRPr="00AA7E27">
        <w:rPr>
          <w:sz w:val="24"/>
        </w:rPr>
        <w:t>中</w:t>
      </w:r>
      <w:r w:rsidR="004839AA" w:rsidRPr="00AA7E27">
        <w:rPr>
          <w:rFonts w:hint="eastAsia"/>
          <w:sz w:val="24"/>
        </w:rPr>
        <w:t>三</w:t>
      </w:r>
      <w:r w:rsidR="004839AA" w:rsidRPr="00AA7E27">
        <w:rPr>
          <w:sz w:val="24"/>
        </w:rPr>
        <w:t>级排放标准要求</w:t>
      </w:r>
      <w:r w:rsidR="004839AA" w:rsidRPr="00AA7E27">
        <w:rPr>
          <w:rFonts w:hint="eastAsia"/>
          <w:sz w:val="24"/>
        </w:rPr>
        <w:t>。</w:t>
      </w:r>
      <w:r w:rsidR="00632953" w:rsidRPr="00AA7E27">
        <w:rPr>
          <w:rFonts w:hint="eastAsia"/>
          <w:spacing w:val="-20"/>
          <w:sz w:val="24"/>
        </w:rPr>
        <w:t>NH</w:t>
      </w:r>
      <w:r w:rsidR="00632953" w:rsidRPr="00AA7E27">
        <w:rPr>
          <w:rFonts w:hint="eastAsia"/>
          <w:spacing w:val="-20"/>
          <w:sz w:val="24"/>
          <w:vertAlign w:val="subscript"/>
        </w:rPr>
        <w:t>3</w:t>
      </w:r>
      <w:r w:rsidR="00632953" w:rsidRPr="00AA7E27">
        <w:rPr>
          <w:rFonts w:hint="eastAsia"/>
          <w:spacing w:val="-20"/>
          <w:sz w:val="24"/>
        </w:rPr>
        <w:t>-N</w:t>
      </w:r>
      <w:r w:rsidR="00795E69" w:rsidRPr="00AA7E27">
        <w:rPr>
          <w:rFonts w:hint="eastAsia"/>
          <w:spacing w:val="-20"/>
          <w:sz w:val="24"/>
        </w:rPr>
        <w:t>和</w:t>
      </w:r>
      <w:r w:rsidR="00632953" w:rsidRPr="00AA7E27">
        <w:rPr>
          <w:rFonts w:cs="Calibri" w:hint="eastAsia"/>
          <w:sz w:val="24"/>
        </w:rPr>
        <w:t>总磷</w:t>
      </w:r>
      <w:r w:rsidR="00632953" w:rsidRPr="00AA7E27">
        <w:rPr>
          <w:rFonts w:hint="eastAsia"/>
          <w:spacing w:val="-20"/>
          <w:sz w:val="24"/>
        </w:rPr>
        <w:t>的排放浓度</w:t>
      </w:r>
      <w:r w:rsidR="00632953" w:rsidRPr="00AA7E27">
        <w:rPr>
          <w:rFonts w:hint="eastAsia"/>
          <w:sz w:val="24"/>
        </w:rPr>
        <w:t>满足《污水排入城镇下水道水质标准》（</w:t>
      </w:r>
      <w:r w:rsidR="00632953" w:rsidRPr="00AA7E27">
        <w:rPr>
          <w:rFonts w:hint="eastAsia"/>
          <w:sz w:val="24"/>
        </w:rPr>
        <w:t>GB/T31962-2015</w:t>
      </w:r>
      <w:r w:rsidR="00632953" w:rsidRPr="00AA7E27">
        <w:rPr>
          <w:rFonts w:hint="eastAsia"/>
          <w:sz w:val="24"/>
        </w:rPr>
        <w:t>）表</w:t>
      </w:r>
      <w:r w:rsidR="00632953" w:rsidRPr="00AA7E27">
        <w:rPr>
          <w:rFonts w:hint="eastAsia"/>
          <w:sz w:val="24"/>
        </w:rPr>
        <w:t>1B</w:t>
      </w:r>
      <w:r w:rsidR="00632953" w:rsidRPr="00AA7E27">
        <w:rPr>
          <w:rFonts w:hint="eastAsia"/>
          <w:sz w:val="24"/>
        </w:rPr>
        <w:t>等级标准要求</w:t>
      </w:r>
      <w:r w:rsidR="00632953" w:rsidRPr="00AA7E27">
        <w:rPr>
          <w:sz w:val="24"/>
        </w:rPr>
        <w:t>。</w:t>
      </w:r>
    </w:p>
    <w:p w:rsidR="004555D9" w:rsidRPr="00AA7E27" w:rsidRDefault="004555D9" w:rsidP="00BB7F16">
      <w:pPr>
        <w:spacing w:beforeLines="50" w:line="360" w:lineRule="auto"/>
        <w:outlineLvl w:val="1"/>
        <w:rPr>
          <w:b/>
          <w:sz w:val="32"/>
          <w:szCs w:val="32"/>
        </w:rPr>
      </w:pPr>
      <w:bookmarkStart w:id="112" w:name="_Toc516659351"/>
      <w:r w:rsidRPr="00AA7E27">
        <w:rPr>
          <w:rFonts w:hint="eastAsia"/>
          <w:b/>
          <w:sz w:val="32"/>
          <w:szCs w:val="32"/>
        </w:rPr>
        <w:lastRenderedPageBreak/>
        <w:t>8</w:t>
      </w:r>
      <w:r w:rsidRPr="00AA7E27">
        <w:rPr>
          <w:b/>
          <w:sz w:val="32"/>
          <w:szCs w:val="32"/>
        </w:rPr>
        <w:t>.</w:t>
      </w:r>
      <w:r w:rsidRPr="00AA7E27">
        <w:rPr>
          <w:rFonts w:hint="eastAsia"/>
          <w:b/>
          <w:sz w:val="32"/>
          <w:szCs w:val="32"/>
        </w:rPr>
        <w:t>3</w:t>
      </w:r>
      <w:r w:rsidRPr="00AA7E27">
        <w:rPr>
          <w:b/>
          <w:sz w:val="32"/>
          <w:szCs w:val="32"/>
        </w:rPr>
        <w:t xml:space="preserve"> </w:t>
      </w:r>
      <w:r w:rsidRPr="00AA7E27">
        <w:rPr>
          <w:rFonts w:hint="eastAsia"/>
          <w:b/>
          <w:sz w:val="32"/>
          <w:szCs w:val="32"/>
        </w:rPr>
        <w:t>废气监测结果</w:t>
      </w:r>
      <w:r w:rsidR="006570BE" w:rsidRPr="00AA7E27">
        <w:rPr>
          <w:rFonts w:hint="eastAsia"/>
          <w:b/>
          <w:sz w:val="32"/>
          <w:szCs w:val="32"/>
        </w:rPr>
        <w:t>及分析</w:t>
      </w:r>
      <w:bookmarkEnd w:id="112"/>
    </w:p>
    <w:p w:rsidR="00490B25" w:rsidRPr="00AA7E27" w:rsidRDefault="00490B25" w:rsidP="00486C67">
      <w:pPr>
        <w:spacing w:line="360" w:lineRule="auto"/>
        <w:ind w:firstLineChars="250" w:firstLine="600"/>
        <w:rPr>
          <w:kern w:val="0"/>
          <w:sz w:val="24"/>
          <w:highlight w:val="yellow"/>
        </w:rPr>
      </w:pPr>
      <w:r w:rsidRPr="00AA7E27">
        <w:rPr>
          <w:rFonts w:hint="eastAsia"/>
          <w:kern w:val="0"/>
          <w:sz w:val="24"/>
        </w:rPr>
        <w:t>本次验收对项目</w:t>
      </w:r>
      <w:r w:rsidR="00486C67" w:rsidRPr="00AA7E27">
        <w:rPr>
          <w:rFonts w:hint="eastAsia"/>
          <w:sz w:val="24"/>
        </w:rPr>
        <w:t>长晶厂房酸洗废气、抛光厂房酸洗、碱洗废气、抛光厂房退火废气、抛光厂房退火清洗废气、图形化厂房酸洗废气、图形化厂房黄光强有机废气、图形化厂房薄膜站蚀刻废气、污水站无组织排放恶臭气体进行监测</w:t>
      </w:r>
      <w:r w:rsidRPr="00AA7E27">
        <w:rPr>
          <w:rFonts w:hint="eastAsia"/>
          <w:sz w:val="24"/>
        </w:rPr>
        <w:t>。监测结果如下，</w:t>
      </w:r>
      <w:r w:rsidR="00486C67" w:rsidRPr="00AA7E27">
        <w:rPr>
          <w:rFonts w:hint="eastAsia"/>
          <w:sz w:val="24"/>
        </w:rPr>
        <w:t>长晶厂房酸洗废气、抛光厂房酸洗、碱洗废气、抛光厂房退火废气、抛光厂房退火清洗废气、图形化厂房酸洗废气、图形化厂房黄光强有机废气、图形化厂房薄膜站蚀刻废气有组织排放</w:t>
      </w:r>
      <w:r w:rsidRPr="00AA7E27">
        <w:rPr>
          <w:rFonts w:hint="eastAsia"/>
          <w:sz w:val="24"/>
        </w:rPr>
        <w:t>监测结果见表</w:t>
      </w:r>
      <w:r w:rsidRPr="00AA7E27">
        <w:rPr>
          <w:rFonts w:hint="eastAsia"/>
          <w:sz w:val="24"/>
        </w:rPr>
        <w:t>8-</w:t>
      </w:r>
      <w:r w:rsidR="00486C67" w:rsidRPr="00AA7E27">
        <w:rPr>
          <w:rFonts w:hint="eastAsia"/>
          <w:sz w:val="24"/>
        </w:rPr>
        <w:t>3</w:t>
      </w:r>
      <w:r w:rsidRPr="00AA7E27">
        <w:rPr>
          <w:rFonts w:hint="eastAsia"/>
          <w:sz w:val="24"/>
        </w:rPr>
        <w:t>，</w:t>
      </w:r>
      <w:r w:rsidR="00486C67" w:rsidRPr="00AA7E27">
        <w:rPr>
          <w:rFonts w:hint="eastAsia"/>
          <w:sz w:val="24"/>
        </w:rPr>
        <w:t>各</w:t>
      </w:r>
      <w:r w:rsidRPr="00AA7E27">
        <w:rPr>
          <w:rFonts w:hint="eastAsia"/>
          <w:kern w:val="0"/>
          <w:sz w:val="24"/>
        </w:rPr>
        <w:t>废气</w:t>
      </w:r>
      <w:r w:rsidR="00486C67" w:rsidRPr="00AA7E27">
        <w:rPr>
          <w:rFonts w:hint="eastAsia"/>
          <w:kern w:val="0"/>
          <w:sz w:val="24"/>
        </w:rPr>
        <w:t>处理设施处理效率及达标情况统计</w:t>
      </w:r>
      <w:r w:rsidRPr="00AA7E27">
        <w:rPr>
          <w:rFonts w:hint="eastAsia"/>
          <w:kern w:val="0"/>
          <w:sz w:val="24"/>
        </w:rPr>
        <w:t>详见表</w:t>
      </w:r>
      <w:r w:rsidRPr="00AA7E27">
        <w:rPr>
          <w:rFonts w:hint="eastAsia"/>
          <w:kern w:val="0"/>
          <w:sz w:val="24"/>
        </w:rPr>
        <w:t>8-</w:t>
      </w:r>
      <w:r w:rsidR="00486C67" w:rsidRPr="00AA7E27">
        <w:rPr>
          <w:rFonts w:hint="eastAsia"/>
          <w:kern w:val="0"/>
          <w:sz w:val="24"/>
        </w:rPr>
        <w:t>4</w:t>
      </w:r>
      <w:r w:rsidRPr="00AA7E27">
        <w:rPr>
          <w:rFonts w:hint="eastAsia"/>
          <w:kern w:val="0"/>
          <w:sz w:val="24"/>
        </w:rPr>
        <w:t>；</w:t>
      </w:r>
      <w:r w:rsidRPr="00AA7E27">
        <w:rPr>
          <w:rFonts w:hint="eastAsia"/>
          <w:sz w:val="24"/>
        </w:rPr>
        <w:t>厂界无组织废气臭气浓度监测结果见表</w:t>
      </w:r>
      <w:r w:rsidR="007048E1" w:rsidRPr="00AA7E27">
        <w:rPr>
          <w:rFonts w:hint="eastAsia"/>
          <w:sz w:val="24"/>
        </w:rPr>
        <w:t>8-</w:t>
      </w:r>
      <w:r w:rsidR="00486C67" w:rsidRPr="00AA7E27">
        <w:rPr>
          <w:rFonts w:hint="eastAsia"/>
          <w:sz w:val="24"/>
        </w:rPr>
        <w:t>5</w:t>
      </w:r>
      <w:r w:rsidRPr="00AA7E27">
        <w:rPr>
          <w:rFonts w:hint="eastAsia"/>
          <w:sz w:val="24"/>
        </w:rPr>
        <w:t>。</w:t>
      </w:r>
    </w:p>
    <w:p w:rsidR="00DD37D1" w:rsidRPr="00AA7E27" w:rsidRDefault="00DD37D1" w:rsidP="00D115E4">
      <w:pPr>
        <w:jc w:val="center"/>
        <w:rPr>
          <w:b/>
          <w:sz w:val="24"/>
        </w:rPr>
      </w:pPr>
      <w:r w:rsidRPr="00AA7E27">
        <w:rPr>
          <w:rFonts w:hint="eastAsia"/>
          <w:b/>
          <w:sz w:val="24"/>
        </w:rPr>
        <w:t>表</w:t>
      </w:r>
      <w:r w:rsidR="00B66AE5" w:rsidRPr="00AA7E27">
        <w:rPr>
          <w:rFonts w:hint="eastAsia"/>
          <w:b/>
          <w:sz w:val="24"/>
        </w:rPr>
        <w:t>8-3</w:t>
      </w:r>
      <w:r w:rsidRPr="00AA7E27">
        <w:rPr>
          <w:rFonts w:hint="eastAsia"/>
          <w:b/>
          <w:sz w:val="24"/>
        </w:rPr>
        <w:t xml:space="preserve"> </w:t>
      </w:r>
      <w:r w:rsidR="00293CAC" w:rsidRPr="00AA7E27">
        <w:rPr>
          <w:rFonts w:hint="eastAsia"/>
          <w:b/>
          <w:sz w:val="24"/>
        </w:rPr>
        <w:t>有组织</w:t>
      </w:r>
      <w:r w:rsidRPr="00AA7E27">
        <w:rPr>
          <w:rFonts w:hint="eastAsia"/>
          <w:b/>
          <w:sz w:val="24"/>
        </w:rPr>
        <w:t>废气监测结果</w:t>
      </w:r>
    </w:p>
    <w:tbl>
      <w:tblPr>
        <w:tblW w:w="102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139"/>
        <w:gridCol w:w="850"/>
        <w:gridCol w:w="993"/>
        <w:gridCol w:w="886"/>
        <w:gridCol w:w="1133"/>
        <w:gridCol w:w="1038"/>
        <w:gridCol w:w="1038"/>
        <w:gridCol w:w="1039"/>
        <w:gridCol w:w="6"/>
        <w:gridCol w:w="1033"/>
      </w:tblGrid>
      <w:tr w:rsidR="00B9417F" w:rsidRPr="00AA7E27" w:rsidTr="00DB2851">
        <w:trPr>
          <w:trHeight w:val="650"/>
          <w:tblHeader/>
          <w:jc w:val="center"/>
        </w:trPr>
        <w:tc>
          <w:tcPr>
            <w:tcW w:w="1135" w:type="dxa"/>
            <w:vAlign w:val="center"/>
          </w:tcPr>
          <w:p w:rsidR="00B9417F" w:rsidRPr="00AA7E27" w:rsidRDefault="00B9417F" w:rsidP="00B9417F">
            <w:pPr>
              <w:spacing w:line="281" w:lineRule="auto"/>
              <w:jc w:val="center"/>
              <w:rPr>
                <w:b/>
                <w:szCs w:val="21"/>
              </w:rPr>
            </w:pPr>
            <w:r w:rsidRPr="00AA7E27">
              <w:rPr>
                <w:rFonts w:hAnsi="Calibri"/>
                <w:b/>
                <w:szCs w:val="21"/>
              </w:rPr>
              <w:t>检测时间</w:t>
            </w:r>
          </w:p>
        </w:tc>
        <w:tc>
          <w:tcPr>
            <w:tcW w:w="1139" w:type="dxa"/>
            <w:vAlign w:val="center"/>
          </w:tcPr>
          <w:p w:rsidR="00B9417F" w:rsidRPr="00AA7E27" w:rsidRDefault="00B9417F" w:rsidP="00B9417F">
            <w:pPr>
              <w:spacing w:line="281" w:lineRule="auto"/>
              <w:jc w:val="center"/>
              <w:rPr>
                <w:b/>
                <w:szCs w:val="21"/>
              </w:rPr>
            </w:pPr>
            <w:r w:rsidRPr="00AA7E27">
              <w:rPr>
                <w:rFonts w:hAnsi="Calibri"/>
                <w:b/>
                <w:szCs w:val="21"/>
              </w:rPr>
              <w:t>检测</w:t>
            </w:r>
          </w:p>
          <w:p w:rsidR="00B9417F" w:rsidRPr="00AA7E27" w:rsidRDefault="00B9417F" w:rsidP="00B9417F">
            <w:pPr>
              <w:spacing w:line="281" w:lineRule="auto"/>
              <w:jc w:val="center"/>
              <w:rPr>
                <w:b/>
                <w:szCs w:val="21"/>
              </w:rPr>
            </w:pPr>
            <w:r w:rsidRPr="00AA7E27">
              <w:rPr>
                <w:rFonts w:hAnsi="Calibri"/>
                <w:b/>
                <w:szCs w:val="21"/>
              </w:rPr>
              <w:t>点位</w:t>
            </w:r>
          </w:p>
        </w:tc>
        <w:tc>
          <w:tcPr>
            <w:tcW w:w="1843" w:type="dxa"/>
            <w:gridSpan w:val="2"/>
            <w:tcBorders>
              <w:right w:val="single" w:sz="4" w:space="0" w:color="000000"/>
            </w:tcBorders>
            <w:vAlign w:val="center"/>
          </w:tcPr>
          <w:p w:rsidR="00B9417F" w:rsidRPr="00AA7E27" w:rsidRDefault="00B9417F" w:rsidP="00B9417F">
            <w:pPr>
              <w:spacing w:line="281" w:lineRule="auto"/>
              <w:jc w:val="center"/>
              <w:rPr>
                <w:b/>
                <w:szCs w:val="21"/>
              </w:rPr>
            </w:pPr>
            <w:r w:rsidRPr="00AA7E27">
              <w:rPr>
                <w:rFonts w:hAnsi="Calibri"/>
                <w:b/>
                <w:szCs w:val="21"/>
              </w:rPr>
              <w:t>检测项目</w:t>
            </w:r>
          </w:p>
        </w:tc>
        <w:tc>
          <w:tcPr>
            <w:tcW w:w="886" w:type="dxa"/>
            <w:tcBorders>
              <w:left w:val="single" w:sz="4" w:space="0" w:color="000000"/>
            </w:tcBorders>
            <w:vAlign w:val="center"/>
          </w:tcPr>
          <w:p w:rsidR="00B9417F" w:rsidRPr="00AA7E27" w:rsidRDefault="00B9417F" w:rsidP="00B9417F">
            <w:pPr>
              <w:spacing w:line="281" w:lineRule="auto"/>
              <w:jc w:val="center"/>
              <w:rPr>
                <w:b/>
                <w:szCs w:val="21"/>
              </w:rPr>
            </w:pPr>
            <w:r w:rsidRPr="00AA7E27">
              <w:rPr>
                <w:rFonts w:hint="eastAsia"/>
                <w:b/>
                <w:szCs w:val="21"/>
              </w:rPr>
              <w:t>单位</w:t>
            </w:r>
          </w:p>
        </w:tc>
        <w:tc>
          <w:tcPr>
            <w:tcW w:w="1133" w:type="dxa"/>
            <w:vAlign w:val="center"/>
          </w:tcPr>
          <w:p w:rsidR="00B9417F" w:rsidRPr="00AA7E27" w:rsidRDefault="00B9417F" w:rsidP="00B9417F">
            <w:pPr>
              <w:spacing w:line="281" w:lineRule="auto"/>
              <w:jc w:val="center"/>
              <w:rPr>
                <w:b/>
                <w:szCs w:val="21"/>
              </w:rPr>
            </w:pPr>
            <w:r w:rsidRPr="00AA7E27">
              <w:rPr>
                <w:rFonts w:hAnsi="Calibri"/>
                <w:b/>
                <w:szCs w:val="21"/>
              </w:rPr>
              <w:t>第一次</w:t>
            </w:r>
          </w:p>
        </w:tc>
        <w:tc>
          <w:tcPr>
            <w:tcW w:w="1038" w:type="dxa"/>
            <w:vAlign w:val="center"/>
          </w:tcPr>
          <w:p w:rsidR="00B9417F" w:rsidRPr="00AA7E27" w:rsidRDefault="00B9417F" w:rsidP="00B9417F">
            <w:pPr>
              <w:spacing w:line="281" w:lineRule="auto"/>
              <w:jc w:val="center"/>
              <w:rPr>
                <w:b/>
                <w:szCs w:val="21"/>
              </w:rPr>
            </w:pPr>
            <w:r w:rsidRPr="00AA7E27">
              <w:rPr>
                <w:rFonts w:hAnsi="Calibri"/>
                <w:b/>
                <w:szCs w:val="21"/>
              </w:rPr>
              <w:t>第二次</w:t>
            </w:r>
          </w:p>
        </w:tc>
        <w:tc>
          <w:tcPr>
            <w:tcW w:w="1038" w:type="dxa"/>
            <w:vAlign w:val="center"/>
          </w:tcPr>
          <w:p w:rsidR="00B9417F" w:rsidRPr="00AA7E27" w:rsidRDefault="00B9417F" w:rsidP="00B9417F">
            <w:pPr>
              <w:spacing w:line="281" w:lineRule="auto"/>
              <w:jc w:val="center"/>
              <w:rPr>
                <w:b/>
                <w:szCs w:val="21"/>
              </w:rPr>
            </w:pPr>
            <w:r w:rsidRPr="00AA7E27">
              <w:rPr>
                <w:rFonts w:hAnsi="Calibri"/>
                <w:b/>
                <w:szCs w:val="21"/>
              </w:rPr>
              <w:t>第三次</w:t>
            </w:r>
          </w:p>
        </w:tc>
        <w:tc>
          <w:tcPr>
            <w:tcW w:w="1045" w:type="dxa"/>
            <w:gridSpan w:val="2"/>
            <w:vAlign w:val="center"/>
          </w:tcPr>
          <w:p w:rsidR="00B9417F" w:rsidRPr="00AA7E27" w:rsidRDefault="00B9417F" w:rsidP="00B9417F">
            <w:pPr>
              <w:spacing w:line="281" w:lineRule="auto"/>
              <w:jc w:val="center"/>
              <w:rPr>
                <w:b/>
                <w:szCs w:val="21"/>
              </w:rPr>
            </w:pPr>
            <w:r w:rsidRPr="00AA7E27">
              <w:rPr>
                <w:rFonts w:hint="eastAsia"/>
                <w:b/>
                <w:szCs w:val="21"/>
              </w:rPr>
              <w:t>第四次</w:t>
            </w:r>
          </w:p>
        </w:tc>
        <w:tc>
          <w:tcPr>
            <w:tcW w:w="1033" w:type="dxa"/>
            <w:vAlign w:val="center"/>
          </w:tcPr>
          <w:p w:rsidR="00B9417F" w:rsidRPr="00AA7E27" w:rsidRDefault="00B9417F" w:rsidP="00B9417F">
            <w:pPr>
              <w:spacing w:line="281" w:lineRule="auto"/>
              <w:jc w:val="center"/>
              <w:rPr>
                <w:b/>
                <w:szCs w:val="21"/>
              </w:rPr>
            </w:pPr>
            <w:r w:rsidRPr="00AA7E27">
              <w:rPr>
                <w:rFonts w:hAnsi="Calibri"/>
                <w:b/>
                <w:szCs w:val="21"/>
              </w:rPr>
              <w:t>平均值</w:t>
            </w:r>
          </w:p>
        </w:tc>
      </w:tr>
      <w:tr w:rsidR="00EA10D7" w:rsidRPr="00AA7E27" w:rsidTr="00632953">
        <w:trPr>
          <w:trHeight w:hRule="exact" w:val="454"/>
          <w:jc w:val="center"/>
        </w:trPr>
        <w:tc>
          <w:tcPr>
            <w:tcW w:w="1135" w:type="dxa"/>
            <w:vMerge w:val="restart"/>
            <w:vAlign w:val="center"/>
          </w:tcPr>
          <w:p w:rsidR="00A43426" w:rsidRPr="00AA7E27" w:rsidRDefault="00A43426" w:rsidP="00B9417F">
            <w:pPr>
              <w:spacing w:line="281" w:lineRule="auto"/>
              <w:jc w:val="center"/>
              <w:rPr>
                <w:szCs w:val="21"/>
              </w:rPr>
            </w:pPr>
            <w:r w:rsidRPr="00AA7E27">
              <w:rPr>
                <w:rFonts w:hint="eastAsia"/>
                <w:szCs w:val="21"/>
              </w:rPr>
              <w:t>2018</w:t>
            </w:r>
            <w:r w:rsidRPr="00AA7E27">
              <w:rPr>
                <w:rFonts w:hint="eastAsia"/>
                <w:szCs w:val="21"/>
              </w:rPr>
              <w:t>年</w:t>
            </w:r>
          </w:p>
          <w:p w:rsidR="00EA10D7" w:rsidRPr="00AA7E27" w:rsidRDefault="00A43426" w:rsidP="00B9417F">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20</w:t>
            </w:r>
            <w:r w:rsidRPr="00AA7E27">
              <w:rPr>
                <w:rFonts w:hint="eastAsia"/>
                <w:szCs w:val="21"/>
              </w:rPr>
              <w:t>日</w:t>
            </w:r>
          </w:p>
        </w:tc>
        <w:tc>
          <w:tcPr>
            <w:tcW w:w="1139" w:type="dxa"/>
            <w:vMerge w:val="restart"/>
            <w:vAlign w:val="center"/>
          </w:tcPr>
          <w:p w:rsidR="00EA10D7" w:rsidRPr="00AA7E27" w:rsidRDefault="00EA10D7" w:rsidP="00B9417F">
            <w:pPr>
              <w:jc w:val="center"/>
              <w:rPr>
                <w:szCs w:val="21"/>
              </w:rPr>
            </w:pPr>
            <w:r w:rsidRPr="00AA7E27">
              <w:rPr>
                <w:rFonts w:hint="eastAsia"/>
                <w:szCs w:val="21"/>
              </w:rPr>
              <w:t>长晶厂房废气处理设施进口</w:t>
            </w:r>
            <w:r w:rsidRPr="00AA7E27">
              <w:rPr>
                <w:rFonts w:hint="eastAsia"/>
                <w:szCs w:val="21"/>
              </w:rPr>
              <w:t>41</w:t>
            </w:r>
            <w:r w:rsidRPr="00AA7E27">
              <w:rPr>
                <w:rFonts w:hint="eastAsia"/>
                <w:szCs w:val="21"/>
              </w:rPr>
              <w:t>◎</w:t>
            </w:r>
          </w:p>
        </w:tc>
        <w:tc>
          <w:tcPr>
            <w:tcW w:w="1843" w:type="dxa"/>
            <w:gridSpan w:val="2"/>
            <w:tcBorders>
              <w:right w:val="single" w:sz="4" w:space="0" w:color="000000"/>
            </w:tcBorders>
            <w:vAlign w:val="center"/>
          </w:tcPr>
          <w:p w:rsidR="00EA10D7" w:rsidRPr="00AA7E27" w:rsidRDefault="0043443B" w:rsidP="00B005D4">
            <w:pPr>
              <w:jc w:val="center"/>
              <w:rPr>
                <w:rFonts w:hAnsi="Calibri"/>
                <w:szCs w:val="21"/>
              </w:rPr>
            </w:pPr>
            <w:r w:rsidRPr="00AA7E27">
              <w:rPr>
                <w:rFonts w:hAnsi="Calibri"/>
                <w:szCs w:val="21"/>
              </w:rPr>
              <w:t>标干</w:t>
            </w:r>
            <w:r w:rsidR="00EA10D7" w:rsidRPr="00AA7E27">
              <w:rPr>
                <w:rFonts w:hAnsi="Calibri"/>
                <w:szCs w:val="21"/>
              </w:rPr>
              <w:t>流量</w:t>
            </w:r>
          </w:p>
        </w:tc>
        <w:tc>
          <w:tcPr>
            <w:tcW w:w="886" w:type="dxa"/>
            <w:tcBorders>
              <w:left w:val="single" w:sz="4" w:space="0" w:color="000000"/>
            </w:tcBorders>
            <w:vAlign w:val="center"/>
          </w:tcPr>
          <w:p w:rsidR="00EA10D7" w:rsidRPr="00AA7E27" w:rsidRDefault="00EA10D7" w:rsidP="00B005D4">
            <w:pPr>
              <w:jc w:val="center"/>
              <w:rPr>
                <w:szCs w:val="21"/>
              </w:rPr>
            </w:pPr>
            <w:r w:rsidRPr="00AA7E27">
              <w:t>m</w:t>
            </w:r>
            <w:r w:rsidRPr="00AA7E27">
              <w:rPr>
                <w:vertAlign w:val="superscript"/>
              </w:rPr>
              <w:t>3</w:t>
            </w:r>
            <w:r w:rsidRPr="00AA7E27">
              <w:t>/h</w:t>
            </w:r>
          </w:p>
        </w:tc>
        <w:tc>
          <w:tcPr>
            <w:tcW w:w="1133" w:type="dxa"/>
            <w:vAlign w:val="center"/>
          </w:tcPr>
          <w:p w:rsidR="00EA10D7" w:rsidRPr="00AA7E27" w:rsidRDefault="00EA10D7" w:rsidP="00947A2A">
            <w:pPr>
              <w:jc w:val="center"/>
              <w:rPr>
                <w:szCs w:val="21"/>
              </w:rPr>
            </w:pPr>
            <w:r w:rsidRPr="00AA7E27">
              <w:rPr>
                <w:szCs w:val="21"/>
              </w:rPr>
              <w:t>2</w:t>
            </w:r>
            <w:r w:rsidR="00947A2A" w:rsidRPr="00AA7E27">
              <w:rPr>
                <w:rFonts w:hint="eastAsia"/>
                <w:szCs w:val="21"/>
              </w:rPr>
              <w:t>.</w:t>
            </w:r>
            <w:r w:rsidRPr="00AA7E27">
              <w:rPr>
                <w:szCs w:val="21"/>
              </w:rPr>
              <w:t>45</w:t>
            </w:r>
            <w:r w:rsidR="00947A2A" w:rsidRPr="00AA7E27">
              <w:rPr>
                <w:szCs w:val="21"/>
              </w:rPr>
              <w:t>×10</w:t>
            </w:r>
            <w:r w:rsidR="00947A2A" w:rsidRPr="00AA7E27">
              <w:rPr>
                <w:szCs w:val="21"/>
                <w:vertAlign w:val="superscript"/>
              </w:rPr>
              <w:t>4</w:t>
            </w:r>
          </w:p>
        </w:tc>
        <w:tc>
          <w:tcPr>
            <w:tcW w:w="1038" w:type="dxa"/>
            <w:vAlign w:val="center"/>
          </w:tcPr>
          <w:p w:rsidR="00EA10D7" w:rsidRPr="00AA7E27" w:rsidRDefault="00EA10D7" w:rsidP="00B005D4">
            <w:pPr>
              <w:jc w:val="center"/>
              <w:rPr>
                <w:szCs w:val="21"/>
              </w:rPr>
            </w:pPr>
            <w:r w:rsidRPr="00AA7E27">
              <w:rPr>
                <w:szCs w:val="21"/>
              </w:rPr>
              <w:t>2</w:t>
            </w:r>
            <w:r w:rsidR="00947A2A" w:rsidRPr="00AA7E27">
              <w:rPr>
                <w:rFonts w:hint="eastAsia"/>
                <w:szCs w:val="21"/>
              </w:rPr>
              <w:t>.</w:t>
            </w:r>
            <w:r w:rsidRPr="00AA7E27">
              <w:rPr>
                <w:szCs w:val="21"/>
              </w:rPr>
              <w:t>44</w:t>
            </w:r>
            <w:r w:rsidR="00947A2A" w:rsidRPr="00AA7E27">
              <w:rPr>
                <w:szCs w:val="21"/>
              </w:rPr>
              <w:t>×10</w:t>
            </w:r>
            <w:r w:rsidR="00947A2A" w:rsidRPr="00AA7E27">
              <w:rPr>
                <w:szCs w:val="21"/>
                <w:vertAlign w:val="superscript"/>
              </w:rPr>
              <w:t>4</w:t>
            </w:r>
          </w:p>
        </w:tc>
        <w:tc>
          <w:tcPr>
            <w:tcW w:w="1038" w:type="dxa"/>
            <w:vAlign w:val="center"/>
          </w:tcPr>
          <w:p w:rsidR="00EA10D7" w:rsidRPr="00AA7E27" w:rsidRDefault="00EA10D7" w:rsidP="00B005D4">
            <w:pPr>
              <w:jc w:val="center"/>
              <w:rPr>
                <w:szCs w:val="21"/>
              </w:rPr>
            </w:pPr>
            <w:r w:rsidRPr="00AA7E27">
              <w:rPr>
                <w:szCs w:val="21"/>
              </w:rPr>
              <w:t>2</w:t>
            </w:r>
            <w:r w:rsidR="00947A2A" w:rsidRPr="00AA7E27">
              <w:rPr>
                <w:rFonts w:hint="eastAsia"/>
                <w:szCs w:val="21"/>
              </w:rPr>
              <w:t>.</w:t>
            </w:r>
            <w:r w:rsidRPr="00AA7E27">
              <w:rPr>
                <w:szCs w:val="21"/>
              </w:rPr>
              <w:t>40</w:t>
            </w:r>
            <w:r w:rsidR="00947A2A" w:rsidRPr="00AA7E27">
              <w:rPr>
                <w:szCs w:val="21"/>
              </w:rPr>
              <w:t>×10</w:t>
            </w:r>
            <w:r w:rsidR="00947A2A" w:rsidRPr="00AA7E27">
              <w:rPr>
                <w:szCs w:val="21"/>
                <w:vertAlign w:val="superscript"/>
              </w:rPr>
              <w:t>4</w:t>
            </w:r>
          </w:p>
        </w:tc>
        <w:tc>
          <w:tcPr>
            <w:tcW w:w="1045" w:type="dxa"/>
            <w:gridSpan w:val="2"/>
            <w:vAlign w:val="center"/>
          </w:tcPr>
          <w:p w:rsidR="00EA10D7" w:rsidRPr="00AA7E27" w:rsidRDefault="00EA10D7" w:rsidP="00B005D4">
            <w:pPr>
              <w:jc w:val="center"/>
              <w:rPr>
                <w:szCs w:val="21"/>
              </w:rPr>
            </w:pPr>
            <w:r w:rsidRPr="00AA7E27">
              <w:rPr>
                <w:szCs w:val="21"/>
              </w:rPr>
              <w:t>2</w:t>
            </w:r>
            <w:r w:rsidR="00947A2A" w:rsidRPr="00AA7E27">
              <w:rPr>
                <w:rFonts w:hint="eastAsia"/>
                <w:szCs w:val="21"/>
              </w:rPr>
              <w:t>.</w:t>
            </w:r>
            <w:r w:rsidRPr="00AA7E27">
              <w:rPr>
                <w:szCs w:val="21"/>
              </w:rPr>
              <w:t>38</w:t>
            </w:r>
            <w:r w:rsidR="00947A2A" w:rsidRPr="00AA7E27">
              <w:rPr>
                <w:szCs w:val="21"/>
              </w:rPr>
              <w:t>×10</w:t>
            </w:r>
            <w:r w:rsidR="00947A2A" w:rsidRPr="00AA7E27">
              <w:rPr>
                <w:szCs w:val="21"/>
                <w:vertAlign w:val="superscript"/>
              </w:rPr>
              <w:t>4</w:t>
            </w:r>
          </w:p>
        </w:tc>
        <w:tc>
          <w:tcPr>
            <w:tcW w:w="1033" w:type="dxa"/>
            <w:vAlign w:val="center"/>
          </w:tcPr>
          <w:p w:rsidR="00EA10D7" w:rsidRPr="00AA7E27" w:rsidRDefault="00EA10D7" w:rsidP="00B005D4">
            <w:pPr>
              <w:jc w:val="center"/>
              <w:rPr>
                <w:szCs w:val="21"/>
              </w:rPr>
            </w:pPr>
            <w:r w:rsidRPr="00AA7E27">
              <w:rPr>
                <w:szCs w:val="21"/>
              </w:rPr>
              <w:t>2</w:t>
            </w:r>
            <w:r w:rsidR="00947A2A" w:rsidRPr="00AA7E27">
              <w:rPr>
                <w:rFonts w:hint="eastAsia"/>
                <w:szCs w:val="21"/>
              </w:rPr>
              <w:t>.</w:t>
            </w:r>
            <w:r w:rsidRPr="00AA7E27">
              <w:rPr>
                <w:szCs w:val="21"/>
              </w:rPr>
              <w:t>42</w:t>
            </w:r>
            <w:r w:rsidR="00947A2A" w:rsidRPr="00AA7E27">
              <w:rPr>
                <w:szCs w:val="21"/>
              </w:rPr>
              <w:t>×10</w:t>
            </w:r>
            <w:r w:rsidR="00947A2A" w:rsidRPr="00AA7E27">
              <w:rPr>
                <w:szCs w:val="21"/>
                <w:vertAlign w:val="superscript"/>
              </w:rPr>
              <w:t>4</w:t>
            </w:r>
          </w:p>
        </w:tc>
      </w:tr>
      <w:tr w:rsidR="00EA10D7" w:rsidRPr="00AA7E27" w:rsidTr="00632953">
        <w:trPr>
          <w:trHeight w:hRule="exact" w:val="454"/>
          <w:jc w:val="center"/>
        </w:trPr>
        <w:tc>
          <w:tcPr>
            <w:tcW w:w="1135" w:type="dxa"/>
            <w:vMerge/>
            <w:vAlign w:val="center"/>
          </w:tcPr>
          <w:p w:rsidR="00EA10D7" w:rsidRPr="00AA7E27" w:rsidRDefault="00EA10D7" w:rsidP="00B9417F">
            <w:pPr>
              <w:spacing w:line="281" w:lineRule="auto"/>
              <w:jc w:val="center"/>
              <w:rPr>
                <w:szCs w:val="21"/>
              </w:rPr>
            </w:pPr>
          </w:p>
        </w:tc>
        <w:tc>
          <w:tcPr>
            <w:tcW w:w="1139" w:type="dxa"/>
            <w:vMerge/>
            <w:vAlign w:val="center"/>
          </w:tcPr>
          <w:p w:rsidR="00EA10D7" w:rsidRPr="00AA7E27" w:rsidRDefault="00EA10D7" w:rsidP="00B9417F">
            <w:pPr>
              <w:jc w:val="center"/>
              <w:rPr>
                <w:szCs w:val="21"/>
              </w:rPr>
            </w:pPr>
          </w:p>
        </w:tc>
        <w:tc>
          <w:tcPr>
            <w:tcW w:w="850" w:type="dxa"/>
            <w:vMerge w:val="restart"/>
            <w:vAlign w:val="center"/>
          </w:tcPr>
          <w:p w:rsidR="00EA10D7" w:rsidRPr="00AA7E27" w:rsidRDefault="00EA10D7" w:rsidP="00B005D4">
            <w:pPr>
              <w:jc w:val="center"/>
              <w:rPr>
                <w:szCs w:val="21"/>
              </w:rPr>
            </w:pPr>
            <w:r w:rsidRPr="00AA7E27">
              <w:rPr>
                <w:rFonts w:hint="eastAsia"/>
                <w:szCs w:val="21"/>
              </w:rPr>
              <w:t>硫酸雾</w:t>
            </w:r>
          </w:p>
        </w:tc>
        <w:tc>
          <w:tcPr>
            <w:tcW w:w="993" w:type="dxa"/>
            <w:tcBorders>
              <w:right w:val="single" w:sz="4" w:space="0" w:color="000000"/>
            </w:tcBorders>
            <w:vAlign w:val="center"/>
          </w:tcPr>
          <w:p w:rsidR="00EA10D7" w:rsidRPr="00AA7E27" w:rsidRDefault="00EA10D7" w:rsidP="00B005D4">
            <w:pPr>
              <w:jc w:val="center"/>
              <w:rPr>
                <w:spacing w:val="-10"/>
                <w:szCs w:val="21"/>
              </w:rPr>
            </w:pPr>
            <w:r w:rsidRPr="00AA7E27">
              <w:rPr>
                <w:rFonts w:hAnsi="Calibri" w:hint="eastAsia"/>
                <w:spacing w:val="-10"/>
                <w:szCs w:val="21"/>
              </w:rPr>
              <w:t>排放浓度</w:t>
            </w:r>
          </w:p>
        </w:tc>
        <w:tc>
          <w:tcPr>
            <w:tcW w:w="886" w:type="dxa"/>
            <w:tcBorders>
              <w:left w:val="single" w:sz="4" w:space="0" w:color="000000"/>
            </w:tcBorders>
            <w:vAlign w:val="center"/>
          </w:tcPr>
          <w:p w:rsidR="00EA10D7" w:rsidRPr="00AA7E27" w:rsidRDefault="00EA10D7" w:rsidP="00B005D4">
            <w:pPr>
              <w:jc w:val="center"/>
              <w:rPr>
                <w:spacing w:val="-10"/>
                <w:szCs w:val="21"/>
              </w:rPr>
            </w:pPr>
            <w:r w:rsidRPr="00AA7E27">
              <w:rPr>
                <w:szCs w:val="21"/>
              </w:rPr>
              <w:t>mg/m</w:t>
            </w:r>
            <w:r w:rsidRPr="00AA7E27">
              <w:rPr>
                <w:szCs w:val="21"/>
                <w:vertAlign w:val="superscript"/>
              </w:rPr>
              <w:t>3</w:t>
            </w:r>
          </w:p>
        </w:tc>
        <w:tc>
          <w:tcPr>
            <w:tcW w:w="1133" w:type="dxa"/>
            <w:vAlign w:val="center"/>
          </w:tcPr>
          <w:p w:rsidR="00EA10D7" w:rsidRPr="00AA7E27" w:rsidRDefault="00EA10D7" w:rsidP="00B005D4">
            <w:pPr>
              <w:jc w:val="center"/>
              <w:rPr>
                <w:szCs w:val="21"/>
              </w:rPr>
            </w:pPr>
            <w:r w:rsidRPr="00AA7E27">
              <w:rPr>
                <w:szCs w:val="21"/>
              </w:rPr>
              <w:t>5.2</w:t>
            </w:r>
          </w:p>
        </w:tc>
        <w:tc>
          <w:tcPr>
            <w:tcW w:w="1038" w:type="dxa"/>
            <w:vAlign w:val="center"/>
          </w:tcPr>
          <w:p w:rsidR="00EA10D7" w:rsidRPr="00AA7E27" w:rsidRDefault="00EA10D7" w:rsidP="00B005D4">
            <w:pPr>
              <w:jc w:val="center"/>
              <w:rPr>
                <w:szCs w:val="21"/>
              </w:rPr>
            </w:pPr>
            <w:r w:rsidRPr="00AA7E27">
              <w:rPr>
                <w:szCs w:val="21"/>
              </w:rPr>
              <w:t>4.6</w:t>
            </w:r>
          </w:p>
        </w:tc>
        <w:tc>
          <w:tcPr>
            <w:tcW w:w="1038" w:type="dxa"/>
            <w:vAlign w:val="center"/>
          </w:tcPr>
          <w:p w:rsidR="00EA10D7" w:rsidRPr="00AA7E27" w:rsidRDefault="00EA10D7" w:rsidP="00B005D4">
            <w:pPr>
              <w:jc w:val="center"/>
              <w:rPr>
                <w:szCs w:val="21"/>
              </w:rPr>
            </w:pPr>
            <w:r w:rsidRPr="00AA7E27">
              <w:rPr>
                <w:szCs w:val="21"/>
              </w:rPr>
              <w:t>4.4</w:t>
            </w:r>
          </w:p>
        </w:tc>
        <w:tc>
          <w:tcPr>
            <w:tcW w:w="1045" w:type="dxa"/>
            <w:gridSpan w:val="2"/>
            <w:vAlign w:val="center"/>
          </w:tcPr>
          <w:p w:rsidR="00EA10D7" w:rsidRPr="00AA7E27" w:rsidRDefault="00EA10D7" w:rsidP="00B005D4">
            <w:pPr>
              <w:jc w:val="center"/>
              <w:rPr>
                <w:szCs w:val="21"/>
              </w:rPr>
            </w:pPr>
            <w:r w:rsidRPr="00AA7E27">
              <w:rPr>
                <w:szCs w:val="21"/>
              </w:rPr>
              <w:t>5.7</w:t>
            </w:r>
          </w:p>
        </w:tc>
        <w:tc>
          <w:tcPr>
            <w:tcW w:w="1033" w:type="dxa"/>
            <w:vAlign w:val="center"/>
          </w:tcPr>
          <w:p w:rsidR="00EA10D7" w:rsidRPr="00AA7E27" w:rsidRDefault="00EA10D7" w:rsidP="00B005D4">
            <w:pPr>
              <w:jc w:val="center"/>
              <w:rPr>
                <w:szCs w:val="21"/>
              </w:rPr>
            </w:pPr>
            <w:r w:rsidRPr="00AA7E27">
              <w:rPr>
                <w:szCs w:val="21"/>
              </w:rPr>
              <w:t>5.0</w:t>
            </w:r>
          </w:p>
        </w:tc>
      </w:tr>
      <w:tr w:rsidR="00EA10D7" w:rsidRPr="00AA7E27" w:rsidTr="00632953">
        <w:trPr>
          <w:trHeight w:hRule="exact" w:val="454"/>
          <w:jc w:val="center"/>
        </w:trPr>
        <w:tc>
          <w:tcPr>
            <w:tcW w:w="1135" w:type="dxa"/>
            <w:vMerge/>
            <w:vAlign w:val="center"/>
          </w:tcPr>
          <w:p w:rsidR="00EA10D7" w:rsidRPr="00AA7E27" w:rsidRDefault="00EA10D7" w:rsidP="00B9417F">
            <w:pPr>
              <w:spacing w:line="281" w:lineRule="auto"/>
              <w:jc w:val="center"/>
              <w:rPr>
                <w:szCs w:val="21"/>
              </w:rPr>
            </w:pPr>
          </w:p>
        </w:tc>
        <w:tc>
          <w:tcPr>
            <w:tcW w:w="1139" w:type="dxa"/>
            <w:vMerge/>
            <w:vAlign w:val="center"/>
          </w:tcPr>
          <w:p w:rsidR="00EA10D7" w:rsidRPr="00AA7E27" w:rsidRDefault="00EA10D7" w:rsidP="00B9417F">
            <w:pPr>
              <w:jc w:val="center"/>
              <w:rPr>
                <w:szCs w:val="21"/>
              </w:rPr>
            </w:pPr>
          </w:p>
        </w:tc>
        <w:tc>
          <w:tcPr>
            <w:tcW w:w="850" w:type="dxa"/>
            <w:vMerge/>
            <w:vAlign w:val="center"/>
          </w:tcPr>
          <w:p w:rsidR="00EA10D7" w:rsidRPr="00AA7E27" w:rsidRDefault="00EA10D7" w:rsidP="00B005D4">
            <w:pPr>
              <w:jc w:val="center"/>
              <w:rPr>
                <w:szCs w:val="21"/>
              </w:rPr>
            </w:pPr>
          </w:p>
        </w:tc>
        <w:tc>
          <w:tcPr>
            <w:tcW w:w="993" w:type="dxa"/>
            <w:tcBorders>
              <w:right w:val="single" w:sz="4" w:space="0" w:color="000000"/>
            </w:tcBorders>
            <w:vAlign w:val="center"/>
          </w:tcPr>
          <w:p w:rsidR="00EA10D7" w:rsidRPr="00AA7E27" w:rsidRDefault="00EA10D7" w:rsidP="00B005D4">
            <w:pPr>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EA10D7" w:rsidRPr="00AA7E27" w:rsidRDefault="00EA10D7" w:rsidP="00B005D4">
            <w:pPr>
              <w:jc w:val="center"/>
              <w:rPr>
                <w:spacing w:val="-10"/>
                <w:szCs w:val="21"/>
              </w:rPr>
            </w:pPr>
            <w:r w:rsidRPr="00AA7E27">
              <w:rPr>
                <w:szCs w:val="21"/>
              </w:rPr>
              <w:t>kg/h</w:t>
            </w:r>
          </w:p>
        </w:tc>
        <w:tc>
          <w:tcPr>
            <w:tcW w:w="1133" w:type="dxa"/>
            <w:vAlign w:val="center"/>
          </w:tcPr>
          <w:p w:rsidR="00EA10D7" w:rsidRPr="00AA7E27" w:rsidRDefault="004133E1" w:rsidP="00B005D4">
            <w:pPr>
              <w:jc w:val="center"/>
              <w:rPr>
                <w:szCs w:val="21"/>
              </w:rPr>
            </w:pPr>
            <w:r w:rsidRPr="00AA7E27">
              <w:rPr>
                <w:szCs w:val="21"/>
              </w:rPr>
              <w:t>0.127</w:t>
            </w:r>
          </w:p>
        </w:tc>
        <w:tc>
          <w:tcPr>
            <w:tcW w:w="1038" w:type="dxa"/>
            <w:vAlign w:val="center"/>
          </w:tcPr>
          <w:p w:rsidR="00EA10D7" w:rsidRPr="00AA7E27" w:rsidRDefault="004133E1" w:rsidP="00B005D4">
            <w:pPr>
              <w:jc w:val="center"/>
              <w:rPr>
                <w:szCs w:val="21"/>
              </w:rPr>
            </w:pPr>
            <w:r w:rsidRPr="00AA7E27">
              <w:rPr>
                <w:szCs w:val="21"/>
              </w:rPr>
              <w:t>0.112</w:t>
            </w:r>
          </w:p>
        </w:tc>
        <w:tc>
          <w:tcPr>
            <w:tcW w:w="1038" w:type="dxa"/>
            <w:vAlign w:val="center"/>
          </w:tcPr>
          <w:p w:rsidR="00EA10D7" w:rsidRPr="00AA7E27" w:rsidRDefault="004133E1" w:rsidP="00B005D4">
            <w:pPr>
              <w:jc w:val="center"/>
              <w:rPr>
                <w:szCs w:val="21"/>
              </w:rPr>
            </w:pPr>
            <w:r w:rsidRPr="00AA7E27">
              <w:rPr>
                <w:szCs w:val="21"/>
              </w:rPr>
              <w:t>0.10</w:t>
            </w:r>
            <w:r w:rsidRPr="00AA7E27">
              <w:rPr>
                <w:rFonts w:hint="eastAsia"/>
                <w:szCs w:val="21"/>
              </w:rPr>
              <w:t>6</w:t>
            </w:r>
          </w:p>
        </w:tc>
        <w:tc>
          <w:tcPr>
            <w:tcW w:w="1045" w:type="dxa"/>
            <w:gridSpan w:val="2"/>
            <w:vAlign w:val="center"/>
          </w:tcPr>
          <w:p w:rsidR="00EA10D7" w:rsidRPr="00AA7E27" w:rsidRDefault="00EA10D7" w:rsidP="00B005D4">
            <w:pPr>
              <w:jc w:val="center"/>
              <w:rPr>
                <w:szCs w:val="21"/>
              </w:rPr>
            </w:pPr>
            <w:r w:rsidRPr="00AA7E27">
              <w:rPr>
                <w:szCs w:val="21"/>
              </w:rPr>
              <w:t>0.13</w:t>
            </w:r>
            <w:r w:rsidR="004133E1" w:rsidRPr="00AA7E27">
              <w:rPr>
                <w:rFonts w:hint="eastAsia"/>
                <w:szCs w:val="21"/>
              </w:rPr>
              <w:t>6</w:t>
            </w:r>
          </w:p>
        </w:tc>
        <w:tc>
          <w:tcPr>
            <w:tcW w:w="1033" w:type="dxa"/>
            <w:vAlign w:val="center"/>
          </w:tcPr>
          <w:p w:rsidR="00EA10D7" w:rsidRPr="00AA7E27" w:rsidRDefault="00EA10D7" w:rsidP="00B005D4">
            <w:pPr>
              <w:jc w:val="center"/>
              <w:rPr>
                <w:szCs w:val="21"/>
              </w:rPr>
            </w:pPr>
            <w:r w:rsidRPr="00AA7E27">
              <w:rPr>
                <w:szCs w:val="21"/>
              </w:rPr>
              <w:t>0.121</w:t>
            </w:r>
          </w:p>
        </w:tc>
      </w:tr>
      <w:tr w:rsidR="004133E1" w:rsidRPr="00AA7E27" w:rsidTr="00632953">
        <w:trPr>
          <w:trHeight w:hRule="exact" w:val="454"/>
          <w:jc w:val="center"/>
        </w:trPr>
        <w:tc>
          <w:tcPr>
            <w:tcW w:w="1135" w:type="dxa"/>
            <w:vMerge/>
            <w:vAlign w:val="center"/>
          </w:tcPr>
          <w:p w:rsidR="004133E1" w:rsidRPr="00AA7E27" w:rsidRDefault="004133E1" w:rsidP="00B9417F">
            <w:pPr>
              <w:spacing w:line="281" w:lineRule="auto"/>
              <w:jc w:val="center"/>
              <w:rPr>
                <w:szCs w:val="21"/>
              </w:rPr>
            </w:pPr>
          </w:p>
        </w:tc>
        <w:tc>
          <w:tcPr>
            <w:tcW w:w="1139" w:type="dxa"/>
            <w:vMerge w:val="restart"/>
            <w:vAlign w:val="center"/>
          </w:tcPr>
          <w:p w:rsidR="004133E1" w:rsidRPr="00AA7E27" w:rsidRDefault="004133E1" w:rsidP="00C461B0">
            <w:pPr>
              <w:jc w:val="center"/>
              <w:rPr>
                <w:szCs w:val="21"/>
              </w:rPr>
            </w:pPr>
            <w:r w:rsidRPr="00AA7E27">
              <w:rPr>
                <w:rFonts w:hint="eastAsia"/>
                <w:szCs w:val="21"/>
              </w:rPr>
              <w:t>长晶厂房废气处理设施出口</w:t>
            </w:r>
            <w:r w:rsidRPr="00AA7E27">
              <w:rPr>
                <w:rFonts w:hint="eastAsia"/>
                <w:szCs w:val="21"/>
              </w:rPr>
              <w:t>42</w:t>
            </w:r>
            <w:r w:rsidRPr="00AA7E27">
              <w:rPr>
                <w:rFonts w:hint="eastAsia"/>
                <w:szCs w:val="21"/>
              </w:rPr>
              <w:t>◎</w:t>
            </w:r>
          </w:p>
        </w:tc>
        <w:tc>
          <w:tcPr>
            <w:tcW w:w="1843" w:type="dxa"/>
            <w:gridSpan w:val="2"/>
            <w:tcBorders>
              <w:right w:val="single" w:sz="4" w:space="0" w:color="000000"/>
            </w:tcBorders>
            <w:vAlign w:val="center"/>
          </w:tcPr>
          <w:p w:rsidR="004133E1" w:rsidRPr="00AA7E27" w:rsidRDefault="0043443B" w:rsidP="00B005D4">
            <w:pPr>
              <w:jc w:val="center"/>
              <w:rPr>
                <w:szCs w:val="21"/>
              </w:rPr>
            </w:pPr>
            <w:r w:rsidRPr="00AA7E27">
              <w:rPr>
                <w:rFonts w:hAnsi="Calibri"/>
                <w:szCs w:val="21"/>
              </w:rPr>
              <w:t>标干</w:t>
            </w:r>
            <w:r w:rsidR="004133E1" w:rsidRPr="00AA7E27">
              <w:rPr>
                <w:rFonts w:hAnsi="Calibri"/>
                <w:szCs w:val="21"/>
              </w:rPr>
              <w:t>流量</w:t>
            </w:r>
          </w:p>
        </w:tc>
        <w:tc>
          <w:tcPr>
            <w:tcW w:w="886" w:type="dxa"/>
            <w:tcBorders>
              <w:left w:val="single" w:sz="4" w:space="0" w:color="000000"/>
            </w:tcBorders>
            <w:vAlign w:val="center"/>
          </w:tcPr>
          <w:p w:rsidR="004133E1" w:rsidRPr="00AA7E27" w:rsidRDefault="004133E1" w:rsidP="00B005D4">
            <w:pPr>
              <w:widowControl/>
              <w:jc w:val="center"/>
              <w:rPr>
                <w:szCs w:val="21"/>
              </w:rPr>
            </w:pPr>
            <w:r w:rsidRPr="00AA7E27">
              <w:t>m</w:t>
            </w:r>
            <w:r w:rsidRPr="00AA7E27">
              <w:rPr>
                <w:vertAlign w:val="superscript"/>
              </w:rPr>
              <w:t>3</w:t>
            </w:r>
            <w:r w:rsidRPr="00AA7E27">
              <w:t>/h</w:t>
            </w:r>
          </w:p>
        </w:tc>
        <w:tc>
          <w:tcPr>
            <w:tcW w:w="1133" w:type="dxa"/>
            <w:vAlign w:val="center"/>
          </w:tcPr>
          <w:p w:rsidR="004133E1" w:rsidRPr="00AA7E27" w:rsidRDefault="004133E1" w:rsidP="00B005D4">
            <w:pPr>
              <w:jc w:val="center"/>
              <w:rPr>
                <w:szCs w:val="21"/>
              </w:rPr>
            </w:pPr>
            <w:r w:rsidRPr="00AA7E27">
              <w:rPr>
                <w:szCs w:val="21"/>
              </w:rPr>
              <w:t>2</w:t>
            </w:r>
            <w:r w:rsidR="00947A2A" w:rsidRPr="00AA7E27">
              <w:rPr>
                <w:rFonts w:hint="eastAsia"/>
                <w:szCs w:val="21"/>
              </w:rPr>
              <w:t>.</w:t>
            </w:r>
            <w:r w:rsidRPr="00AA7E27">
              <w:rPr>
                <w:szCs w:val="21"/>
              </w:rPr>
              <w:t>61</w:t>
            </w:r>
            <w:r w:rsidR="00947A2A" w:rsidRPr="00AA7E27">
              <w:rPr>
                <w:szCs w:val="21"/>
              </w:rPr>
              <w:t>×10</w:t>
            </w:r>
            <w:r w:rsidR="00947A2A" w:rsidRPr="00AA7E27">
              <w:rPr>
                <w:szCs w:val="21"/>
                <w:vertAlign w:val="superscript"/>
              </w:rPr>
              <w:t>4</w:t>
            </w:r>
          </w:p>
        </w:tc>
        <w:tc>
          <w:tcPr>
            <w:tcW w:w="1038" w:type="dxa"/>
            <w:vAlign w:val="center"/>
          </w:tcPr>
          <w:p w:rsidR="004133E1" w:rsidRPr="00AA7E27" w:rsidRDefault="004133E1" w:rsidP="00B005D4">
            <w:pPr>
              <w:jc w:val="center"/>
              <w:rPr>
                <w:szCs w:val="21"/>
              </w:rPr>
            </w:pPr>
            <w:r w:rsidRPr="00AA7E27">
              <w:rPr>
                <w:szCs w:val="21"/>
              </w:rPr>
              <w:t>2</w:t>
            </w:r>
            <w:r w:rsidR="00947A2A" w:rsidRPr="00AA7E27">
              <w:rPr>
                <w:rFonts w:hint="eastAsia"/>
                <w:szCs w:val="21"/>
              </w:rPr>
              <w:t>.</w:t>
            </w:r>
            <w:r w:rsidRPr="00AA7E27">
              <w:rPr>
                <w:szCs w:val="21"/>
              </w:rPr>
              <w:t>63</w:t>
            </w:r>
            <w:r w:rsidR="00947A2A" w:rsidRPr="00AA7E27">
              <w:rPr>
                <w:szCs w:val="21"/>
              </w:rPr>
              <w:t>×10</w:t>
            </w:r>
            <w:r w:rsidR="00947A2A" w:rsidRPr="00AA7E27">
              <w:rPr>
                <w:szCs w:val="21"/>
                <w:vertAlign w:val="superscript"/>
              </w:rPr>
              <w:t>4</w:t>
            </w:r>
          </w:p>
        </w:tc>
        <w:tc>
          <w:tcPr>
            <w:tcW w:w="1038" w:type="dxa"/>
            <w:vAlign w:val="center"/>
          </w:tcPr>
          <w:p w:rsidR="004133E1" w:rsidRPr="00AA7E27" w:rsidRDefault="004133E1" w:rsidP="00B005D4">
            <w:pPr>
              <w:jc w:val="center"/>
              <w:rPr>
                <w:szCs w:val="21"/>
              </w:rPr>
            </w:pPr>
            <w:r w:rsidRPr="00AA7E27">
              <w:rPr>
                <w:szCs w:val="21"/>
              </w:rPr>
              <w:t>2</w:t>
            </w:r>
            <w:r w:rsidR="00947A2A" w:rsidRPr="00AA7E27">
              <w:rPr>
                <w:rFonts w:hint="eastAsia"/>
                <w:szCs w:val="21"/>
              </w:rPr>
              <w:t>.</w:t>
            </w:r>
            <w:r w:rsidRPr="00AA7E27">
              <w:rPr>
                <w:szCs w:val="21"/>
              </w:rPr>
              <w:t>77</w:t>
            </w:r>
            <w:r w:rsidR="00947A2A" w:rsidRPr="00AA7E27">
              <w:rPr>
                <w:szCs w:val="21"/>
              </w:rPr>
              <w:t>×10</w:t>
            </w:r>
            <w:r w:rsidR="00947A2A" w:rsidRPr="00AA7E27">
              <w:rPr>
                <w:szCs w:val="21"/>
                <w:vertAlign w:val="superscript"/>
              </w:rPr>
              <w:t>4</w:t>
            </w:r>
          </w:p>
        </w:tc>
        <w:tc>
          <w:tcPr>
            <w:tcW w:w="1045" w:type="dxa"/>
            <w:gridSpan w:val="2"/>
            <w:vAlign w:val="center"/>
          </w:tcPr>
          <w:p w:rsidR="004133E1" w:rsidRPr="00AA7E27" w:rsidRDefault="004133E1" w:rsidP="00B005D4">
            <w:pPr>
              <w:jc w:val="center"/>
              <w:rPr>
                <w:szCs w:val="21"/>
              </w:rPr>
            </w:pPr>
            <w:r w:rsidRPr="00AA7E27">
              <w:rPr>
                <w:szCs w:val="21"/>
              </w:rPr>
              <w:t>2</w:t>
            </w:r>
            <w:r w:rsidR="00947A2A" w:rsidRPr="00AA7E27">
              <w:rPr>
                <w:rFonts w:hint="eastAsia"/>
                <w:szCs w:val="21"/>
              </w:rPr>
              <w:t>.</w:t>
            </w:r>
            <w:r w:rsidRPr="00AA7E27">
              <w:rPr>
                <w:szCs w:val="21"/>
              </w:rPr>
              <w:t>68</w:t>
            </w:r>
            <w:r w:rsidR="00947A2A" w:rsidRPr="00AA7E27">
              <w:rPr>
                <w:szCs w:val="21"/>
              </w:rPr>
              <w:t>×10</w:t>
            </w:r>
            <w:r w:rsidR="00947A2A" w:rsidRPr="00AA7E27">
              <w:rPr>
                <w:szCs w:val="21"/>
                <w:vertAlign w:val="superscript"/>
              </w:rPr>
              <w:t>4</w:t>
            </w:r>
          </w:p>
        </w:tc>
        <w:tc>
          <w:tcPr>
            <w:tcW w:w="1033" w:type="dxa"/>
            <w:vAlign w:val="center"/>
          </w:tcPr>
          <w:p w:rsidR="004133E1" w:rsidRPr="00AA7E27" w:rsidRDefault="004133E1" w:rsidP="00B005D4">
            <w:pPr>
              <w:jc w:val="center"/>
              <w:rPr>
                <w:szCs w:val="21"/>
              </w:rPr>
            </w:pPr>
            <w:r w:rsidRPr="00AA7E27">
              <w:rPr>
                <w:szCs w:val="21"/>
              </w:rPr>
              <w:t>2</w:t>
            </w:r>
            <w:r w:rsidR="00947A2A" w:rsidRPr="00AA7E27">
              <w:rPr>
                <w:rFonts w:hint="eastAsia"/>
                <w:szCs w:val="21"/>
              </w:rPr>
              <w:t>.</w:t>
            </w:r>
            <w:r w:rsidRPr="00AA7E27">
              <w:rPr>
                <w:szCs w:val="21"/>
              </w:rPr>
              <w:t>67</w:t>
            </w:r>
            <w:r w:rsidR="00947A2A" w:rsidRPr="00AA7E27">
              <w:rPr>
                <w:szCs w:val="21"/>
              </w:rPr>
              <w:t>×10</w:t>
            </w:r>
            <w:r w:rsidR="00947A2A" w:rsidRPr="00AA7E27">
              <w:rPr>
                <w:szCs w:val="21"/>
                <w:vertAlign w:val="superscript"/>
              </w:rPr>
              <w:t>4</w:t>
            </w:r>
          </w:p>
        </w:tc>
      </w:tr>
      <w:tr w:rsidR="004133E1" w:rsidRPr="00AA7E27" w:rsidTr="00632953">
        <w:trPr>
          <w:trHeight w:hRule="exact" w:val="454"/>
          <w:jc w:val="center"/>
        </w:trPr>
        <w:tc>
          <w:tcPr>
            <w:tcW w:w="1135" w:type="dxa"/>
            <w:vMerge/>
            <w:vAlign w:val="center"/>
          </w:tcPr>
          <w:p w:rsidR="004133E1" w:rsidRPr="00AA7E27" w:rsidRDefault="004133E1" w:rsidP="00B9417F">
            <w:pPr>
              <w:spacing w:line="281" w:lineRule="auto"/>
              <w:jc w:val="center"/>
              <w:rPr>
                <w:szCs w:val="21"/>
              </w:rPr>
            </w:pPr>
          </w:p>
        </w:tc>
        <w:tc>
          <w:tcPr>
            <w:tcW w:w="1139" w:type="dxa"/>
            <w:vMerge/>
            <w:vAlign w:val="center"/>
          </w:tcPr>
          <w:p w:rsidR="004133E1" w:rsidRPr="00AA7E27" w:rsidRDefault="004133E1" w:rsidP="00B9417F">
            <w:pPr>
              <w:jc w:val="center"/>
              <w:rPr>
                <w:szCs w:val="21"/>
              </w:rPr>
            </w:pPr>
          </w:p>
        </w:tc>
        <w:tc>
          <w:tcPr>
            <w:tcW w:w="850" w:type="dxa"/>
            <w:vMerge w:val="restart"/>
            <w:vAlign w:val="center"/>
          </w:tcPr>
          <w:p w:rsidR="004133E1" w:rsidRPr="00AA7E27" w:rsidRDefault="004133E1" w:rsidP="00B005D4">
            <w:pPr>
              <w:jc w:val="center"/>
              <w:rPr>
                <w:szCs w:val="21"/>
              </w:rPr>
            </w:pPr>
            <w:r w:rsidRPr="00AA7E27">
              <w:rPr>
                <w:rFonts w:hint="eastAsia"/>
                <w:szCs w:val="21"/>
              </w:rPr>
              <w:t>硫酸雾</w:t>
            </w:r>
          </w:p>
        </w:tc>
        <w:tc>
          <w:tcPr>
            <w:tcW w:w="993" w:type="dxa"/>
            <w:tcBorders>
              <w:right w:val="single" w:sz="4" w:space="0" w:color="000000"/>
            </w:tcBorders>
            <w:vAlign w:val="center"/>
          </w:tcPr>
          <w:p w:rsidR="004133E1" w:rsidRPr="00AA7E27" w:rsidRDefault="004133E1" w:rsidP="00B005D4">
            <w:pPr>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133E1" w:rsidRPr="00AA7E27" w:rsidRDefault="004133E1" w:rsidP="00B005D4">
            <w:pPr>
              <w:jc w:val="center"/>
              <w:rPr>
                <w:spacing w:val="-10"/>
                <w:szCs w:val="21"/>
              </w:rPr>
            </w:pPr>
            <w:r w:rsidRPr="00AA7E27">
              <w:rPr>
                <w:szCs w:val="21"/>
              </w:rPr>
              <w:t>mg/m</w:t>
            </w:r>
            <w:r w:rsidRPr="00AA7E27">
              <w:rPr>
                <w:szCs w:val="21"/>
                <w:vertAlign w:val="superscript"/>
              </w:rPr>
              <w:t>3</w:t>
            </w:r>
          </w:p>
        </w:tc>
        <w:tc>
          <w:tcPr>
            <w:tcW w:w="1133" w:type="dxa"/>
            <w:vAlign w:val="center"/>
          </w:tcPr>
          <w:p w:rsidR="004133E1" w:rsidRPr="00AA7E27" w:rsidRDefault="004133E1" w:rsidP="00B005D4">
            <w:pPr>
              <w:jc w:val="center"/>
              <w:rPr>
                <w:szCs w:val="21"/>
              </w:rPr>
            </w:pPr>
            <w:r w:rsidRPr="00AA7E27">
              <w:rPr>
                <w:szCs w:val="21"/>
              </w:rPr>
              <w:t>1.7</w:t>
            </w:r>
          </w:p>
        </w:tc>
        <w:tc>
          <w:tcPr>
            <w:tcW w:w="1038" w:type="dxa"/>
            <w:vAlign w:val="center"/>
          </w:tcPr>
          <w:p w:rsidR="004133E1" w:rsidRPr="00AA7E27" w:rsidRDefault="004133E1" w:rsidP="00B005D4">
            <w:pPr>
              <w:jc w:val="center"/>
              <w:rPr>
                <w:szCs w:val="21"/>
              </w:rPr>
            </w:pPr>
            <w:r w:rsidRPr="00AA7E27">
              <w:rPr>
                <w:szCs w:val="21"/>
              </w:rPr>
              <w:t>1.5</w:t>
            </w:r>
          </w:p>
        </w:tc>
        <w:tc>
          <w:tcPr>
            <w:tcW w:w="1038" w:type="dxa"/>
            <w:vAlign w:val="center"/>
          </w:tcPr>
          <w:p w:rsidR="004133E1" w:rsidRPr="00AA7E27" w:rsidRDefault="004133E1" w:rsidP="00B005D4">
            <w:pPr>
              <w:jc w:val="center"/>
              <w:rPr>
                <w:szCs w:val="21"/>
              </w:rPr>
            </w:pPr>
            <w:r w:rsidRPr="00AA7E27">
              <w:rPr>
                <w:szCs w:val="21"/>
              </w:rPr>
              <w:t>1.2</w:t>
            </w:r>
          </w:p>
        </w:tc>
        <w:tc>
          <w:tcPr>
            <w:tcW w:w="1045" w:type="dxa"/>
            <w:gridSpan w:val="2"/>
            <w:vAlign w:val="center"/>
          </w:tcPr>
          <w:p w:rsidR="004133E1" w:rsidRPr="00AA7E27" w:rsidRDefault="004133E1" w:rsidP="00B005D4">
            <w:pPr>
              <w:jc w:val="center"/>
              <w:rPr>
                <w:szCs w:val="21"/>
              </w:rPr>
            </w:pPr>
            <w:r w:rsidRPr="00AA7E27">
              <w:rPr>
                <w:szCs w:val="21"/>
              </w:rPr>
              <w:t xml:space="preserve">2.0 </w:t>
            </w:r>
          </w:p>
        </w:tc>
        <w:tc>
          <w:tcPr>
            <w:tcW w:w="1033" w:type="dxa"/>
            <w:vAlign w:val="center"/>
          </w:tcPr>
          <w:p w:rsidR="004133E1" w:rsidRPr="00AA7E27" w:rsidRDefault="004133E1" w:rsidP="00B005D4">
            <w:pPr>
              <w:jc w:val="center"/>
              <w:rPr>
                <w:szCs w:val="21"/>
              </w:rPr>
            </w:pPr>
            <w:r w:rsidRPr="00AA7E27">
              <w:rPr>
                <w:szCs w:val="21"/>
              </w:rPr>
              <w:t>1.6</w:t>
            </w:r>
          </w:p>
        </w:tc>
      </w:tr>
      <w:tr w:rsidR="004133E1" w:rsidRPr="00AA7E27" w:rsidTr="00632953">
        <w:trPr>
          <w:trHeight w:hRule="exact" w:val="454"/>
          <w:jc w:val="center"/>
        </w:trPr>
        <w:tc>
          <w:tcPr>
            <w:tcW w:w="1135" w:type="dxa"/>
            <w:vMerge/>
            <w:vAlign w:val="center"/>
          </w:tcPr>
          <w:p w:rsidR="004133E1" w:rsidRPr="00AA7E27" w:rsidRDefault="004133E1" w:rsidP="00B9417F">
            <w:pPr>
              <w:spacing w:line="281" w:lineRule="auto"/>
              <w:jc w:val="center"/>
              <w:rPr>
                <w:szCs w:val="21"/>
              </w:rPr>
            </w:pPr>
          </w:p>
        </w:tc>
        <w:tc>
          <w:tcPr>
            <w:tcW w:w="1139" w:type="dxa"/>
            <w:vMerge/>
            <w:vAlign w:val="center"/>
          </w:tcPr>
          <w:p w:rsidR="004133E1" w:rsidRPr="00AA7E27" w:rsidRDefault="004133E1" w:rsidP="00B9417F">
            <w:pPr>
              <w:jc w:val="center"/>
              <w:rPr>
                <w:szCs w:val="21"/>
              </w:rPr>
            </w:pPr>
          </w:p>
        </w:tc>
        <w:tc>
          <w:tcPr>
            <w:tcW w:w="850" w:type="dxa"/>
            <w:vMerge/>
            <w:vAlign w:val="center"/>
          </w:tcPr>
          <w:p w:rsidR="004133E1" w:rsidRPr="00AA7E27" w:rsidRDefault="004133E1" w:rsidP="00B005D4">
            <w:pPr>
              <w:jc w:val="center"/>
              <w:rPr>
                <w:szCs w:val="21"/>
              </w:rPr>
            </w:pPr>
          </w:p>
        </w:tc>
        <w:tc>
          <w:tcPr>
            <w:tcW w:w="993" w:type="dxa"/>
            <w:tcBorders>
              <w:right w:val="single" w:sz="4" w:space="0" w:color="000000"/>
            </w:tcBorders>
            <w:vAlign w:val="center"/>
          </w:tcPr>
          <w:p w:rsidR="004133E1" w:rsidRPr="00AA7E27" w:rsidRDefault="004133E1" w:rsidP="00B005D4">
            <w:pPr>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133E1" w:rsidRPr="00AA7E27" w:rsidRDefault="004133E1" w:rsidP="00B005D4">
            <w:pPr>
              <w:jc w:val="center"/>
              <w:rPr>
                <w:spacing w:val="-10"/>
                <w:szCs w:val="21"/>
              </w:rPr>
            </w:pPr>
            <w:r w:rsidRPr="00AA7E27">
              <w:rPr>
                <w:szCs w:val="21"/>
              </w:rPr>
              <w:t>kg/h</w:t>
            </w:r>
          </w:p>
        </w:tc>
        <w:tc>
          <w:tcPr>
            <w:tcW w:w="1133" w:type="dxa"/>
            <w:vAlign w:val="center"/>
          </w:tcPr>
          <w:p w:rsidR="004133E1" w:rsidRPr="00AA7E27" w:rsidRDefault="004133E1" w:rsidP="00B005D4">
            <w:pPr>
              <w:jc w:val="center"/>
              <w:rPr>
                <w:szCs w:val="21"/>
              </w:rPr>
            </w:pPr>
            <w:r w:rsidRPr="00AA7E27">
              <w:rPr>
                <w:szCs w:val="21"/>
              </w:rPr>
              <w:t>0.044</w:t>
            </w:r>
          </w:p>
        </w:tc>
        <w:tc>
          <w:tcPr>
            <w:tcW w:w="1038" w:type="dxa"/>
            <w:vAlign w:val="center"/>
          </w:tcPr>
          <w:p w:rsidR="004133E1" w:rsidRPr="00AA7E27" w:rsidRDefault="004133E1" w:rsidP="00B005D4">
            <w:pPr>
              <w:jc w:val="center"/>
              <w:rPr>
                <w:szCs w:val="21"/>
              </w:rPr>
            </w:pPr>
            <w:r w:rsidRPr="00AA7E27">
              <w:rPr>
                <w:szCs w:val="21"/>
              </w:rPr>
              <w:t>0.039</w:t>
            </w:r>
          </w:p>
        </w:tc>
        <w:tc>
          <w:tcPr>
            <w:tcW w:w="1038" w:type="dxa"/>
            <w:vAlign w:val="center"/>
          </w:tcPr>
          <w:p w:rsidR="004133E1" w:rsidRPr="00AA7E27" w:rsidRDefault="004133E1" w:rsidP="00B005D4">
            <w:pPr>
              <w:jc w:val="center"/>
              <w:rPr>
                <w:szCs w:val="21"/>
              </w:rPr>
            </w:pPr>
            <w:r w:rsidRPr="00AA7E27">
              <w:rPr>
                <w:szCs w:val="21"/>
              </w:rPr>
              <w:t>0.033</w:t>
            </w:r>
          </w:p>
        </w:tc>
        <w:tc>
          <w:tcPr>
            <w:tcW w:w="1045" w:type="dxa"/>
            <w:gridSpan w:val="2"/>
            <w:vAlign w:val="center"/>
          </w:tcPr>
          <w:p w:rsidR="004133E1" w:rsidRPr="00AA7E27" w:rsidRDefault="004133E1" w:rsidP="00B005D4">
            <w:pPr>
              <w:jc w:val="center"/>
              <w:rPr>
                <w:szCs w:val="21"/>
              </w:rPr>
            </w:pPr>
            <w:r w:rsidRPr="00AA7E27">
              <w:rPr>
                <w:szCs w:val="21"/>
              </w:rPr>
              <w:t>0.05</w:t>
            </w:r>
            <w:r w:rsidRPr="00AA7E27">
              <w:rPr>
                <w:rFonts w:hint="eastAsia"/>
                <w:szCs w:val="21"/>
              </w:rPr>
              <w:t>4</w:t>
            </w:r>
          </w:p>
        </w:tc>
        <w:tc>
          <w:tcPr>
            <w:tcW w:w="1033" w:type="dxa"/>
            <w:vAlign w:val="center"/>
          </w:tcPr>
          <w:p w:rsidR="004133E1" w:rsidRPr="00AA7E27" w:rsidRDefault="004133E1" w:rsidP="00B005D4">
            <w:pPr>
              <w:jc w:val="center"/>
              <w:rPr>
                <w:szCs w:val="21"/>
              </w:rPr>
            </w:pPr>
            <w:r w:rsidRPr="00AA7E27">
              <w:rPr>
                <w:szCs w:val="21"/>
              </w:rPr>
              <w:t>0.04</w:t>
            </w:r>
            <w:r w:rsidRPr="00AA7E27">
              <w:rPr>
                <w:rFonts w:hint="eastAsia"/>
                <w:szCs w:val="21"/>
              </w:rPr>
              <w:t>3</w:t>
            </w:r>
          </w:p>
        </w:tc>
      </w:tr>
      <w:tr w:rsidR="00A17095" w:rsidRPr="00AA7E27" w:rsidTr="00632953">
        <w:trPr>
          <w:trHeight w:hRule="exact" w:val="454"/>
          <w:jc w:val="center"/>
        </w:trPr>
        <w:tc>
          <w:tcPr>
            <w:tcW w:w="1135" w:type="dxa"/>
            <w:vMerge w:val="restart"/>
            <w:vAlign w:val="center"/>
          </w:tcPr>
          <w:p w:rsidR="00A43426" w:rsidRPr="00AA7E27" w:rsidRDefault="00A43426" w:rsidP="00A43426">
            <w:pPr>
              <w:spacing w:line="281" w:lineRule="auto"/>
              <w:jc w:val="center"/>
              <w:rPr>
                <w:szCs w:val="21"/>
              </w:rPr>
            </w:pPr>
            <w:r w:rsidRPr="00AA7E27">
              <w:rPr>
                <w:rFonts w:hint="eastAsia"/>
                <w:szCs w:val="21"/>
              </w:rPr>
              <w:t>2018</w:t>
            </w:r>
            <w:r w:rsidRPr="00AA7E27">
              <w:rPr>
                <w:rFonts w:hint="eastAsia"/>
                <w:szCs w:val="21"/>
              </w:rPr>
              <w:t>年</w:t>
            </w:r>
          </w:p>
          <w:p w:rsidR="00A17095" w:rsidRPr="00AA7E27" w:rsidRDefault="00A43426" w:rsidP="00A43426">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17</w:t>
            </w:r>
            <w:r w:rsidRPr="00AA7E27">
              <w:rPr>
                <w:rFonts w:hint="eastAsia"/>
                <w:szCs w:val="21"/>
              </w:rPr>
              <w:t>日</w:t>
            </w:r>
          </w:p>
        </w:tc>
        <w:tc>
          <w:tcPr>
            <w:tcW w:w="1139" w:type="dxa"/>
            <w:vMerge w:val="restart"/>
            <w:vAlign w:val="center"/>
          </w:tcPr>
          <w:p w:rsidR="00A17095" w:rsidRPr="00AA7E27" w:rsidRDefault="00A17095" w:rsidP="00C461B0">
            <w:pPr>
              <w:jc w:val="center"/>
              <w:rPr>
                <w:szCs w:val="21"/>
              </w:rPr>
            </w:pPr>
            <w:r w:rsidRPr="00AA7E27">
              <w:rPr>
                <w:rFonts w:hint="eastAsia"/>
                <w:szCs w:val="21"/>
              </w:rPr>
              <w:t>抛光厂房</w:t>
            </w:r>
            <w:r w:rsidRPr="00AA7E27">
              <w:rPr>
                <w:rFonts w:hint="eastAsia"/>
                <w:szCs w:val="21"/>
              </w:rPr>
              <w:t>1#</w:t>
            </w:r>
            <w:r w:rsidRPr="00AA7E27">
              <w:rPr>
                <w:rFonts w:hint="eastAsia"/>
                <w:szCs w:val="21"/>
              </w:rPr>
              <w:t>废气处理设施进口</w:t>
            </w:r>
            <w:r w:rsidRPr="00AA7E27">
              <w:rPr>
                <w:rFonts w:hint="eastAsia"/>
                <w:szCs w:val="21"/>
              </w:rPr>
              <w:t>27</w:t>
            </w:r>
            <w:r w:rsidRPr="00AA7E27">
              <w:rPr>
                <w:rFonts w:hint="eastAsia"/>
                <w:szCs w:val="21"/>
              </w:rPr>
              <w:t>◎</w:t>
            </w:r>
          </w:p>
        </w:tc>
        <w:tc>
          <w:tcPr>
            <w:tcW w:w="1843" w:type="dxa"/>
            <w:gridSpan w:val="2"/>
            <w:tcBorders>
              <w:right w:val="single" w:sz="4" w:space="0" w:color="000000"/>
            </w:tcBorders>
            <w:vAlign w:val="center"/>
          </w:tcPr>
          <w:p w:rsidR="00A17095" w:rsidRPr="00AA7E27" w:rsidRDefault="0043443B" w:rsidP="00B005D4">
            <w:pPr>
              <w:jc w:val="center"/>
              <w:rPr>
                <w:szCs w:val="21"/>
              </w:rPr>
            </w:pPr>
            <w:r w:rsidRPr="00AA7E27">
              <w:rPr>
                <w:rFonts w:hAnsi="Calibri"/>
                <w:szCs w:val="21"/>
              </w:rPr>
              <w:t>标干</w:t>
            </w:r>
            <w:r w:rsidR="00A17095" w:rsidRPr="00AA7E27">
              <w:rPr>
                <w:rFonts w:hAnsi="Calibri"/>
                <w:szCs w:val="21"/>
              </w:rPr>
              <w:t>流量</w:t>
            </w:r>
          </w:p>
        </w:tc>
        <w:tc>
          <w:tcPr>
            <w:tcW w:w="886" w:type="dxa"/>
            <w:tcBorders>
              <w:left w:val="single" w:sz="4" w:space="0" w:color="000000"/>
            </w:tcBorders>
            <w:vAlign w:val="center"/>
          </w:tcPr>
          <w:p w:rsidR="00A17095" w:rsidRPr="00AA7E27" w:rsidRDefault="00A17095" w:rsidP="00B005D4">
            <w:pPr>
              <w:jc w:val="center"/>
              <w:rPr>
                <w:szCs w:val="21"/>
              </w:rPr>
            </w:pPr>
            <w:r w:rsidRPr="00AA7E27">
              <w:t>m</w:t>
            </w:r>
            <w:r w:rsidRPr="00AA7E27">
              <w:rPr>
                <w:vertAlign w:val="superscript"/>
              </w:rPr>
              <w:t>3</w:t>
            </w:r>
            <w:r w:rsidRPr="00AA7E27">
              <w:t>/h</w:t>
            </w:r>
          </w:p>
        </w:tc>
        <w:tc>
          <w:tcPr>
            <w:tcW w:w="1133" w:type="dxa"/>
            <w:vAlign w:val="center"/>
          </w:tcPr>
          <w:p w:rsidR="00A17095" w:rsidRPr="00AA7E27" w:rsidRDefault="00A17095" w:rsidP="00B005D4">
            <w:pPr>
              <w:jc w:val="center"/>
              <w:rPr>
                <w:szCs w:val="21"/>
              </w:rPr>
            </w:pPr>
            <w:r w:rsidRPr="00AA7E27">
              <w:rPr>
                <w:szCs w:val="21"/>
              </w:rPr>
              <w:t>7.68×10</w:t>
            </w:r>
            <w:r w:rsidRPr="00AA7E27">
              <w:rPr>
                <w:szCs w:val="21"/>
                <w:vertAlign w:val="superscript"/>
              </w:rPr>
              <w:t>3</w:t>
            </w:r>
          </w:p>
        </w:tc>
        <w:tc>
          <w:tcPr>
            <w:tcW w:w="1038" w:type="dxa"/>
            <w:vAlign w:val="center"/>
          </w:tcPr>
          <w:p w:rsidR="00A17095" w:rsidRPr="00AA7E27" w:rsidRDefault="00A17095" w:rsidP="00B005D4">
            <w:pPr>
              <w:jc w:val="center"/>
              <w:rPr>
                <w:szCs w:val="21"/>
              </w:rPr>
            </w:pPr>
            <w:r w:rsidRPr="00AA7E27">
              <w:rPr>
                <w:szCs w:val="21"/>
              </w:rPr>
              <w:t>7.39×10</w:t>
            </w:r>
            <w:r w:rsidRPr="00AA7E27">
              <w:rPr>
                <w:szCs w:val="21"/>
                <w:vertAlign w:val="superscript"/>
              </w:rPr>
              <w:t>3</w:t>
            </w:r>
          </w:p>
        </w:tc>
        <w:tc>
          <w:tcPr>
            <w:tcW w:w="1038" w:type="dxa"/>
            <w:vAlign w:val="center"/>
          </w:tcPr>
          <w:p w:rsidR="00A17095" w:rsidRPr="00AA7E27" w:rsidRDefault="00A17095" w:rsidP="00B005D4">
            <w:pPr>
              <w:jc w:val="center"/>
              <w:rPr>
                <w:szCs w:val="21"/>
              </w:rPr>
            </w:pPr>
            <w:r w:rsidRPr="00AA7E27">
              <w:rPr>
                <w:szCs w:val="21"/>
              </w:rPr>
              <w:t>6.78×10</w:t>
            </w:r>
            <w:r w:rsidRPr="00AA7E27">
              <w:rPr>
                <w:szCs w:val="21"/>
                <w:vertAlign w:val="superscript"/>
              </w:rPr>
              <w:t>3</w:t>
            </w:r>
          </w:p>
        </w:tc>
        <w:tc>
          <w:tcPr>
            <w:tcW w:w="1045" w:type="dxa"/>
            <w:gridSpan w:val="2"/>
            <w:vAlign w:val="center"/>
          </w:tcPr>
          <w:p w:rsidR="00A17095" w:rsidRPr="00AA7E27" w:rsidRDefault="00A17095" w:rsidP="00B005D4">
            <w:pPr>
              <w:jc w:val="center"/>
              <w:rPr>
                <w:szCs w:val="21"/>
              </w:rPr>
            </w:pPr>
            <w:r w:rsidRPr="00AA7E27">
              <w:rPr>
                <w:szCs w:val="21"/>
              </w:rPr>
              <w:t>7.99×10</w:t>
            </w:r>
            <w:r w:rsidRPr="00AA7E27">
              <w:rPr>
                <w:szCs w:val="21"/>
                <w:vertAlign w:val="superscript"/>
              </w:rPr>
              <w:t>3</w:t>
            </w:r>
          </w:p>
        </w:tc>
        <w:tc>
          <w:tcPr>
            <w:tcW w:w="1033" w:type="dxa"/>
            <w:vAlign w:val="center"/>
          </w:tcPr>
          <w:p w:rsidR="00A17095" w:rsidRPr="00AA7E27" w:rsidRDefault="00A17095" w:rsidP="00B005D4">
            <w:pPr>
              <w:jc w:val="center"/>
              <w:rPr>
                <w:szCs w:val="21"/>
              </w:rPr>
            </w:pPr>
            <w:r w:rsidRPr="00AA7E27">
              <w:rPr>
                <w:szCs w:val="21"/>
              </w:rPr>
              <w:t>7.46×10</w:t>
            </w:r>
            <w:r w:rsidRPr="00AA7E27">
              <w:rPr>
                <w:szCs w:val="21"/>
                <w:vertAlign w:val="superscript"/>
              </w:rPr>
              <w:t>3</w:t>
            </w:r>
          </w:p>
        </w:tc>
      </w:tr>
      <w:tr w:rsidR="00A17095" w:rsidRPr="00AA7E27" w:rsidTr="00632953">
        <w:trPr>
          <w:trHeight w:hRule="exact" w:val="454"/>
          <w:jc w:val="center"/>
        </w:trPr>
        <w:tc>
          <w:tcPr>
            <w:tcW w:w="1135" w:type="dxa"/>
            <w:vMerge/>
            <w:vAlign w:val="center"/>
          </w:tcPr>
          <w:p w:rsidR="00A17095" w:rsidRPr="00AA7E27" w:rsidRDefault="00A17095" w:rsidP="00B9417F">
            <w:pPr>
              <w:spacing w:line="281" w:lineRule="auto"/>
              <w:jc w:val="center"/>
              <w:rPr>
                <w:szCs w:val="21"/>
              </w:rPr>
            </w:pPr>
          </w:p>
        </w:tc>
        <w:tc>
          <w:tcPr>
            <w:tcW w:w="1139" w:type="dxa"/>
            <w:vMerge/>
            <w:vAlign w:val="center"/>
          </w:tcPr>
          <w:p w:rsidR="00A17095" w:rsidRPr="00AA7E27" w:rsidRDefault="00A17095" w:rsidP="00B9417F">
            <w:pPr>
              <w:spacing w:line="281" w:lineRule="auto"/>
              <w:jc w:val="center"/>
              <w:rPr>
                <w:szCs w:val="21"/>
              </w:rPr>
            </w:pPr>
          </w:p>
        </w:tc>
        <w:tc>
          <w:tcPr>
            <w:tcW w:w="850" w:type="dxa"/>
            <w:vMerge w:val="restart"/>
            <w:vAlign w:val="center"/>
          </w:tcPr>
          <w:p w:rsidR="00A17095" w:rsidRPr="00AA7E27" w:rsidRDefault="00A17095" w:rsidP="00B005D4">
            <w:pPr>
              <w:jc w:val="center"/>
              <w:rPr>
                <w:szCs w:val="21"/>
              </w:rPr>
            </w:pPr>
            <w:r w:rsidRPr="00AA7E27">
              <w:rPr>
                <w:rFonts w:hint="eastAsia"/>
                <w:szCs w:val="21"/>
              </w:rPr>
              <w:t>氨</w:t>
            </w:r>
          </w:p>
        </w:tc>
        <w:tc>
          <w:tcPr>
            <w:tcW w:w="993" w:type="dxa"/>
            <w:tcBorders>
              <w:right w:val="single" w:sz="4" w:space="0" w:color="000000"/>
            </w:tcBorders>
            <w:vAlign w:val="center"/>
          </w:tcPr>
          <w:p w:rsidR="00A17095" w:rsidRPr="00AA7E27" w:rsidRDefault="00A17095" w:rsidP="00B005D4">
            <w:pPr>
              <w:jc w:val="center"/>
              <w:rPr>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A17095" w:rsidRPr="00AA7E27" w:rsidRDefault="00A17095" w:rsidP="00B005D4">
            <w:pPr>
              <w:jc w:val="center"/>
              <w:rPr>
                <w:spacing w:val="-10"/>
                <w:szCs w:val="21"/>
              </w:rPr>
            </w:pPr>
            <w:r w:rsidRPr="00AA7E27">
              <w:rPr>
                <w:szCs w:val="21"/>
              </w:rPr>
              <w:t>mg/m</w:t>
            </w:r>
            <w:r w:rsidRPr="00AA7E27">
              <w:rPr>
                <w:szCs w:val="21"/>
                <w:vertAlign w:val="superscript"/>
              </w:rPr>
              <w:t>3</w:t>
            </w:r>
          </w:p>
        </w:tc>
        <w:tc>
          <w:tcPr>
            <w:tcW w:w="1133" w:type="dxa"/>
            <w:vAlign w:val="center"/>
          </w:tcPr>
          <w:p w:rsidR="00A17095" w:rsidRPr="00AA7E27" w:rsidRDefault="00A17095" w:rsidP="00B005D4">
            <w:pPr>
              <w:jc w:val="center"/>
              <w:rPr>
                <w:szCs w:val="21"/>
              </w:rPr>
            </w:pPr>
            <w:r w:rsidRPr="00AA7E27">
              <w:rPr>
                <w:szCs w:val="21"/>
              </w:rPr>
              <w:t xml:space="preserve">2.21 </w:t>
            </w:r>
          </w:p>
        </w:tc>
        <w:tc>
          <w:tcPr>
            <w:tcW w:w="1038" w:type="dxa"/>
            <w:vAlign w:val="center"/>
          </w:tcPr>
          <w:p w:rsidR="00A17095" w:rsidRPr="00AA7E27" w:rsidRDefault="00A17095" w:rsidP="00B005D4">
            <w:pPr>
              <w:jc w:val="center"/>
              <w:rPr>
                <w:szCs w:val="21"/>
              </w:rPr>
            </w:pPr>
            <w:r w:rsidRPr="00AA7E27">
              <w:rPr>
                <w:szCs w:val="21"/>
              </w:rPr>
              <w:t xml:space="preserve">2.04 </w:t>
            </w:r>
          </w:p>
        </w:tc>
        <w:tc>
          <w:tcPr>
            <w:tcW w:w="1038" w:type="dxa"/>
            <w:vAlign w:val="center"/>
          </w:tcPr>
          <w:p w:rsidR="00A17095" w:rsidRPr="00AA7E27" w:rsidRDefault="00A17095" w:rsidP="00B005D4">
            <w:pPr>
              <w:jc w:val="center"/>
              <w:rPr>
                <w:szCs w:val="21"/>
              </w:rPr>
            </w:pPr>
            <w:r w:rsidRPr="00AA7E27">
              <w:rPr>
                <w:szCs w:val="21"/>
              </w:rPr>
              <w:t xml:space="preserve">2.87 </w:t>
            </w:r>
          </w:p>
        </w:tc>
        <w:tc>
          <w:tcPr>
            <w:tcW w:w="1045" w:type="dxa"/>
            <w:gridSpan w:val="2"/>
            <w:vAlign w:val="center"/>
          </w:tcPr>
          <w:p w:rsidR="00A17095" w:rsidRPr="00AA7E27" w:rsidRDefault="00A17095" w:rsidP="00B005D4">
            <w:pPr>
              <w:jc w:val="center"/>
              <w:rPr>
                <w:szCs w:val="21"/>
              </w:rPr>
            </w:pPr>
            <w:r w:rsidRPr="00AA7E27">
              <w:rPr>
                <w:szCs w:val="21"/>
              </w:rPr>
              <w:t xml:space="preserve">2.55 </w:t>
            </w:r>
          </w:p>
        </w:tc>
        <w:tc>
          <w:tcPr>
            <w:tcW w:w="1033" w:type="dxa"/>
            <w:vAlign w:val="center"/>
          </w:tcPr>
          <w:p w:rsidR="00A17095" w:rsidRPr="00AA7E27" w:rsidRDefault="00A17095" w:rsidP="00B005D4">
            <w:pPr>
              <w:jc w:val="center"/>
              <w:rPr>
                <w:szCs w:val="21"/>
              </w:rPr>
            </w:pPr>
            <w:r w:rsidRPr="00AA7E27">
              <w:rPr>
                <w:szCs w:val="21"/>
              </w:rPr>
              <w:t xml:space="preserve">2.42 </w:t>
            </w:r>
          </w:p>
        </w:tc>
      </w:tr>
      <w:tr w:rsidR="00A17095" w:rsidRPr="00AA7E27" w:rsidTr="00632953">
        <w:trPr>
          <w:trHeight w:hRule="exact" w:val="454"/>
          <w:jc w:val="center"/>
        </w:trPr>
        <w:tc>
          <w:tcPr>
            <w:tcW w:w="1135" w:type="dxa"/>
            <w:vMerge/>
            <w:vAlign w:val="center"/>
          </w:tcPr>
          <w:p w:rsidR="00A17095" w:rsidRPr="00AA7E27" w:rsidRDefault="00A17095" w:rsidP="00B9417F">
            <w:pPr>
              <w:spacing w:line="281" w:lineRule="auto"/>
              <w:jc w:val="center"/>
              <w:rPr>
                <w:szCs w:val="21"/>
              </w:rPr>
            </w:pPr>
          </w:p>
        </w:tc>
        <w:tc>
          <w:tcPr>
            <w:tcW w:w="1139" w:type="dxa"/>
            <w:vMerge/>
            <w:vAlign w:val="center"/>
          </w:tcPr>
          <w:p w:rsidR="00A17095" w:rsidRPr="00AA7E27" w:rsidRDefault="00A17095" w:rsidP="00B9417F">
            <w:pPr>
              <w:spacing w:line="281" w:lineRule="auto"/>
              <w:jc w:val="center"/>
              <w:rPr>
                <w:szCs w:val="21"/>
              </w:rPr>
            </w:pPr>
          </w:p>
        </w:tc>
        <w:tc>
          <w:tcPr>
            <w:tcW w:w="850" w:type="dxa"/>
            <w:vMerge/>
            <w:vAlign w:val="center"/>
          </w:tcPr>
          <w:p w:rsidR="00A17095" w:rsidRPr="00AA7E27" w:rsidRDefault="00A17095" w:rsidP="00B005D4">
            <w:pPr>
              <w:jc w:val="center"/>
              <w:rPr>
                <w:szCs w:val="21"/>
              </w:rPr>
            </w:pPr>
          </w:p>
        </w:tc>
        <w:tc>
          <w:tcPr>
            <w:tcW w:w="993" w:type="dxa"/>
            <w:tcBorders>
              <w:right w:val="single" w:sz="4" w:space="0" w:color="000000"/>
            </w:tcBorders>
            <w:vAlign w:val="center"/>
          </w:tcPr>
          <w:p w:rsidR="00A17095" w:rsidRPr="00AA7E27" w:rsidRDefault="00A17095" w:rsidP="00B005D4">
            <w:pPr>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A17095" w:rsidRPr="00AA7E27" w:rsidRDefault="00A17095" w:rsidP="00B005D4">
            <w:pPr>
              <w:jc w:val="center"/>
              <w:rPr>
                <w:spacing w:val="-10"/>
                <w:szCs w:val="21"/>
              </w:rPr>
            </w:pPr>
            <w:r w:rsidRPr="00AA7E27">
              <w:rPr>
                <w:szCs w:val="21"/>
              </w:rPr>
              <w:t>kg/h</w:t>
            </w:r>
          </w:p>
        </w:tc>
        <w:tc>
          <w:tcPr>
            <w:tcW w:w="1133" w:type="dxa"/>
            <w:vAlign w:val="center"/>
          </w:tcPr>
          <w:p w:rsidR="00A17095" w:rsidRPr="00AA7E27" w:rsidRDefault="00A17095" w:rsidP="00B005D4">
            <w:pPr>
              <w:jc w:val="center"/>
              <w:rPr>
                <w:szCs w:val="21"/>
              </w:rPr>
            </w:pPr>
            <w:r w:rsidRPr="00AA7E27">
              <w:rPr>
                <w:szCs w:val="21"/>
              </w:rPr>
              <w:t xml:space="preserve">0.017 </w:t>
            </w:r>
          </w:p>
        </w:tc>
        <w:tc>
          <w:tcPr>
            <w:tcW w:w="1038" w:type="dxa"/>
            <w:vAlign w:val="center"/>
          </w:tcPr>
          <w:p w:rsidR="00A17095" w:rsidRPr="00AA7E27" w:rsidRDefault="00A17095" w:rsidP="00B005D4">
            <w:pPr>
              <w:jc w:val="center"/>
              <w:rPr>
                <w:szCs w:val="21"/>
              </w:rPr>
            </w:pPr>
            <w:r w:rsidRPr="00AA7E27">
              <w:rPr>
                <w:szCs w:val="21"/>
              </w:rPr>
              <w:t xml:space="preserve">0.015 </w:t>
            </w:r>
          </w:p>
        </w:tc>
        <w:tc>
          <w:tcPr>
            <w:tcW w:w="1038" w:type="dxa"/>
            <w:vAlign w:val="center"/>
          </w:tcPr>
          <w:p w:rsidR="00A17095" w:rsidRPr="00AA7E27" w:rsidRDefault="00A17095" w:rsidP="00B005D4">
            <w:pPr>
              <w:jc w:val="center"/>
              <w:rPr>
                <w:szCs w:val="21"/>
              </w:rPr>
            </w:pPr>
            <w:r w:rsidRPr="00AA7E27">
              <w:rPr>
                <w:szCs w:val="21"/>
              </w:rPr>
              <w:t xml:space="preserve">0.019 </w:t>
            </w:r>
          </w:p>
        </w:tc>
        <w:tc>
          <w:tcPr>
            <w:tcW w:w="1045" w:type="dxa"/>
            <w:gridSpan w:val="2"/>
            <w:vAlign w:val="center"/>
          </w:tcPr>
          <w:p w:rsidR="00A17095" w:rsidRPr="00AA7E27" w:rsidRDefault="00A17095" w:rsidP="00B005D4">
            <w:pPr>
              <w:jc w:val="center"/>
              <w:rPr>
                <w:szCs w:val="21"/>
              </w:rPr>
            </w:pPr>
            <w:r w:rsidRPr="00AA7E27">
              <w:rPr>
                <w:szCs w:val="21"/>
              </w:rPr>
              <w:t xml:space="preserve">0.020 </w:t>
            </w:r>
          </w:p>
        </w:tc>
        <w:tc>
          <w:tcPr>
            <w:tcW w:w="1033" w:type="dxa"/>
            <w:vAlign w:val="center"/>
          </w:tcPr>
          <w:p w:rsidR="00A17095" w:rsidRPr="00AA7E27" w:rsidRDefault="00A17095" w:rsidP="00B005D4">
            <w:pPr>
              <w:jc w:val="center"/>
              <w:rPr>
                <w:szCs w:val="21"/>
              </w:rPr>
            </w:pPr>
            <w:r w:rsidRPr="00AA7E27">
              <w:rPr>
                <w:szCs w:val="21"/>
              </w:rPr>
              <w:t xml:space="preserve">0.018 </w:t>
            </w:r>
          </w:p>
        </w:tc>
      </w:tr>
      <w:tr w:rsidR="00A17095" w:rsidRPr="00AA7E27" w:rsidTr="00632953">
        <w:trPr>
          <w:trHeight w:hRule="exact" w:val="454"/>
          <w:jc w:val="center"/>
        </w:trPr>
        <w:tc>
          <w:tcPr>
            <w:tcW w:w="1135" w:type="dxa"/>
            <w:vMerge/>
            <w:vAlign w:val="center"/>
          </w:tcPr>
          <w:p w:rsidR="00A17095" w:rsidRPr="00AA7E27" w:rsidRDefault="00A17095" w:rsidP="00B9417F">
            <w:pPr>
              <w:spacing w:line="281" w:lineRule="auto"/>
              <w:jc w:val="center"/>
              <w:rPr>
                <w:szCs w:val="21"/>
              </w:rPr>
            </w:pPr>
          </w:p>
        </w:tc>
        <w:tc>
          <w:tcPr>
            <w:tcW w:w="1139" w:type="dxa"/>
            <w:vMerge/>
            <w:vAlign w:val="center"/>
          </w:tcPr>
          <w:p w:rsidR="00A17095" w:rsidRPr="00AA7E27" w:rsidRDefault="00A17095" w:rsidP="00B9417F">
            <w:pPr>
              <w:spacing w:line="281" w:lineRule="auto"/>
              <w:jc w:val="center"/>
              <w:rPr>
                <w:szCs w:val="21"/>
              </w:rPr>
            </w:pPr>
          </w:p>
        </w:tc>
        <w:tc>
          <w:tcPr>
            <w:tcW w:w="850" w:type="dxa"/>
            <w:vMerge w:val="restart"/>
            <w:vAlign w:val="center"/>
          </w:tcPr>
          <w:p w:rsidR="00A17095" w:rsidRPr="00AA7E27" w:rsidRDefault="00A17095" w:rsidP="00B005D4">
            <w:pPr>
              <w:jc w:val="center"/>
              <w:rPr>
                <w:szCs w:val="21"/>
              </w:rPr>
            </w:pPr>
            <w:r w:rsidRPr="00AA7E27">
              <w:rPr>
                <w:rFonts w:hint="eastAsia"/>
                <w:szCs w:val="21"/>
              </w:rPr>
              <w:t>硫酸雾</w:t>
            </w:r>
          </w:p>
        </w:tc>
        <w:tc>
          <w:tcPr>
            <w:tcW w:w="993" w:type="dxa"/>
            <w:tcBorders>
              <w:right w:val="single" w:sz="4" w:space="0" w:color="000000"/>
            </w:tcBorders>
            <w:vAlign w:val="center"/>
          </w:tcPr>
          <w:p w:rsidR="00A17095" w:rsidRPr="00AA7E27" w:rsidRDefault="00A17095" w:rsidP="00B005D4">
            <w:pPr>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A17095" w:rsidRPr="00AA7E27" w:rsidRDefault="00A17095" w:rsidP="00B005D4">
            <w:pPr>
              <w:jc w:val="center"/>
              <w:rPr>
                <w:spacing w:val="-10"/>
                <w:szCs w:val="21"/>
              </w:rPr>
            </w:pPr>
            <w:r w:rsidRPr="00AA7E27">
              <w:rPr>
                <w:szCs w:val="21"/>
              </w:rPr>
              <w:t>mg/m</w:t>
            </w:r>
            <w:r w:rsidRPr="00AA7E27">
              <w:rPr>
                <w:szCs w:val="21"/>
                <w:vertAlign w:val="superscript"/>
              </w:rPr>
              <w:t>3</w:t>
            </w:r>
          </w:p>
        </w:tc>
        <w:tc>
          <w:tcPr>
            <w:tcW w:w="1133" w:type="dxa"/>
            <w:vAlign w:val="center"/>
          </w:tcPr>
          <w:p w:rsidR="00A17095" w:rsidRPr="00AA7E27" w:rsidRDefault="00A17095" w:rsidP="00B005D4">
            <w:pPr>
              <w:jc w:val="center"/>
              <w:rPr>
                <w:szCs w:val="21"/>
              </w:rPr>
            </w:pPr>
            <w:r w:rsidRPr="00AA7E27">
              <w:rPr>
                <w:szCs w:val="21"/>
              </w:rPr>
              <w:t xml:space="preserve">1.6 </w:t>
            </w:r>
          </w:p>
        </w:tc>
        <w:tc>
          <w:tcPr>
            <w:tcW w:w="1038" w:type="dxa"/>
            <w:vAlign w:val="center"/>
          </w:tcPr>
          <w:p w:rsidR="00A17095" w:rsidRPr="00AA7E27" w:rsidRDefault="00A17095" w:rsidP="00B005D4">
            <w:pPr>
              <w:jc w:val="center"/>
              <w:rPr>
                <w:szCs w:val="21"/>
              </w:rPr>
            </w:pPr>
            <w:r w:rsidRPr="00AA7E27">
              <w:rPr>
                <w:szCs w:val="21"/>
              </w:rPr>
              <w:t xml:space="preserve">2.1 </w:t>
            </w:r>
          </w:p>
        </w:tc>
        <w:tc>
          <w:tcPr>
            <w:tcW w:w="1038" w:type="dxa"/>
            <w:vAlign w:val="center"/>
          </w:tcPr>
          <w:p w:rsidR="00A17095" w:rsidRPr="00AA7E27" w:rsidRDefault="00A17095" w:rsidP="00B005D4">
            <w:pPr>
              <w:jc w:val="center"/>
              <w:rPr>
                <w:szCs w:val="21"/>
              </w:rPr>
            </w:pPr>
            <w:r w:rsidRPr="00AA7E27">
              <w:rPr>
                <w:szCs w:val="21"/>
              </w:rPr>
              <w:t xml:space="preserve">2.7 </w:t>
            </w:r>
          </w:p>
        </w:tc>
        <w:tc>
          <w:tcPr>
            <w:tcW w:w="1045" w:type="dxa"/>
            <w:gridSpan w:val="2"/>
            <w:vAlign w:val="center"/>
          </w:tcPr>
          <w:p w:rsidR="00A17095" w:rsidRPr="00AA7E27" w:rsidRDefault="00A17095" w:rsidP="00B005D4">
            <w:pPr>
              <w:jc w:val="center"/>
              <w:rPr>
                <w:szCs w:val="21"/>
              </w:rPr>
            </w:pPr>
            <w:r w:rsidRPr="00AA7E27">
              <w:rPr>
                <w:szCs w:val="21"/>
              </w:rPr>
              <w:t xml:space="preserve">2.3 </w:t>
            </w:r>
          </w:p>
        </w:tc>
        <w:tc>
          <w:tcPr>
            <w:tcW w:w="1033" w:type="dxa"/>
            <w:vAlign w:val="center"/>
          </w:tcPr>
          <w:p w:rsidR="00A17095" w:rsidRPr="00AA7E27" w:rsidRDefault="00A17095" w:rsidP="00B005D4">
            <w:pPr>
              <w:jc w:val="center"/>
              <w:rPr>
                <w:szCs w:val="21"/>
              </w:rPr>
            </w:pPr>
            <w:r w:rsidRPr="00AA7E27">
              <w:rPr>
                <w:szCs w:val="21"/>
              </w:rPr>
              <w:t xml:space="preserve">2.2 </w:t>
            </w:r>
          </w:p>
        </w:tc>
      </w:tr>
      <w:tr w:rsidR="00A17095" w:rsidRPr="00AA7E27" w:rsidTr="00632953">
        <w:trPr>
          <w:trHeight w:hRule="exact" w:val="454"/>
          <w:jc w:val="center"/>
        </w:trPr>
        <w:tc>
          <w:tcPr>
            <w:tcW w:w="1135" w:type="dxa"/>
            <w:vMerge/>
            <w:vAlign w:val="center"/>
          </w:tcPr>
          <w:p w:rsidR="00A17095" w:rsidRPr="00AA7E27" w:rsidRDefault="00A17095" w:rsidP="00B9417F">
            <w:pPr>
              <w:spacing w:line="281" w:lineRule="auto"/>
              <w:jc w:val="center"/>
              <w:rPr>
                <w:szCs w:val="21"/>
              </w:rPr>
            </w:pPr>
          </w:p>
        </w:tc>
        <w:tc>
          <w:tcPr>
            <w:tcW w:w="1139" w:type="dxa"/>
            <w:vMerge/>
            <w:vAlign w:val="center"/>
          </w:tcPr>
          <w:p w:rsidR="00A17095" w:rsidRPr="00AA7E27" w:rsidRDefault="00A17095" w:rsidP="00B9417F">
            <w:pPr>
              <w:spacing w:line="281" w:lineRule="auto"/>
              <w:jc w:val="center"/>
              <w:rPr>
                <w:szCs w:val="21"/>
              </w:rPr>
            </w:pPr>
          </w:p>
        </w:tc>
        <w:tc>
          <w:tcPr>
            <w:tcW w:w="850" w:type="dxa"/>
            <w:vMerge/>
            <w:vAlign w:val="center"/>
          </w:tcPr>
          <w:p w:rsidR="00A17095" w:rsidRPr="00AA7E27" w:rsidRDefault="00A17095" w:rsidP="00B005D4">
            <w:pPr>
              <w:jc w:val="center"/>
              <w:rPr>
                <w:szCs w:val="21"/>
              </w:rPr>
            </w:pPr>
          </w:p>
        </w:tc>
        <w:tc>
          <w:tcPr>
            <w:tcW w:w="993" w:type="dxa"/>
            <w:tcBorders>
              <w:right w:val="single" w:sz="4" w:space="0" w:color="000000"/>
            </w:tcBorders>
            <w:vAlign w:val="center"/>
          </w:tcPr>
          <w:p w:rsidR="00A17095" w:rsidRPr="00AA7E27" w:rsidRDefault="00A17095" w:rsidP="00B005D4">
            <w:pPr>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A17095" w:rsidRPr="00AA7E27" w:rsidRDefault="00A17095" w:rsidP="00B005D4">
            <w:pPr>
              <w:jc w:val="center"/>
              <w:rPr>
                <w:szCs w:val="21"/>
              </w:rPr>
            </w:pPr>
            <w:r w:rsidRPr="00AA7E27">
              <w:rPr>
                <w:szCs w:val="21"/>
              </w:rPr>
              <w:t>kg/h</w:t>
            </w:r>
          </w:p>
        </w:tc>
        <w:tc>
          <w:tcPr>
            <w:tcW w:w="1133" w:type="dxa"/>
            <w:vAlign w:val="center"/>
          </w:tcPr>
          <w:p w:rsidR="00A17095" w:rsidRPr="00AA7E27" w:rsidRDefault="00A17095" w:rsidP="00B005D4">
            <w:pPr>
              <w:jc w:val="center"/>
              <w:rPr>
                <w:szCs w:val="21"/>
              </w:rPr>
            </w:pPr>
            <w:r w:rsidRPr="00AA7E27">
              <w:rPr>
                <w:szCs w:val="21"/>
              </w:rPr>
              <w:t xml:space="preserve">0.012 </w:t>
            </w:r>
          </w:p>
        </w:tc>
        <w:tc>
          <w:tcPr>
            <w:tcW w:w="1038" w:type="dxa"/>
            <w:vAlign w:val="center"/>
          </w:tcPr>
          <w:p w:rsidR="00A17095" w:rsidRPr="00AA7E27" w:rsidRDefault="00A17095" w:rsidP="00B005D4">
            <w:pPr>
              <w:jc w:val="center"/>
              <w:rPr>
                <w:szCs w:val="21"/>
              </w:rPr>
            </w:pPr>
            <w:r w:rsidRPr="00AA7E27">
              <w:rPr>
                <w:szCs w:val="21"/>
              </w:rPr>
              <w:t xml:space="preserve">0.016 </w:t>
            </w:r>
          </w:p>
        </w:tc>
        <w:tc>
          <w:tcPr>
            <w:tcW w:w="1038" w:type="dxa"/>
            <w:vAlign w:val="center"/>
          </w:tcPr>
          <w:p w:rsidR="00A17095" w:rsidRPr="00AA7E27" w:rsidRDefault="00A17095" w:rsidP="00B005D4">
            <w:pPr>
              <w:jc w:val="center"/>
              <w:rPr>
                <w:szCs w:val="21"/>
              </w:rPr>
            </w:pPr>
            <w:r w:rsidRPr="00AA7E27">
              <w:rPr>
                <w:szCs w:val="21"/>
              </w:rPr>
              <w:t xml:space="preserve">0.018 </w:t>
            </w:r>
          </w:p>
        </w:tc>
        <w:tc>
          <w:tcPr>
            <w:tcW w:w="1045" w:type="dxa"/>
            <w:gridSpan w:val="2"/>
            <w:vAlign w:val="center"/>
          </w:tcPr>
          <w:p w:rsidR="00A17095" w:rsidRPr="00AA7E27" w:rsidRDefault="00A17095" w:rsidP="00B005D4">
            <w:pPr>
              <w:jc w:val="center"/>
              <w:rPr>
                <w:szCs w:val="21"/>
              </w:rPr>
            </w:pPr>
            <w:r w:rsidRPr="00AA7E27">
              <w:rPr>
                <w:szCs w:val="21"/>
              </w:rPr>
              <w:t xml:space="preserve">0.018 </w:t>
            </w:r>
          </w:p>
        </w:tc>
        <w:tc>
          <w:tcPr>
            <w:tcW w:w="1033" w:type="dxa"/>
            <w:vAlign w:val="center"/>
          </w:tcPr>
          <w:p w:rsidR="00A17095" w:rsidRPr="00AA7E27" w:rsidRDefault="00A17095" w:rsidP="00B005D4">
            <w:pPr>
              <w:jc w:val="center"/>
              <w:rPr>
                <w:szCs w:val="21"/>
              </w:rPr>
            </w:pPr>
            <w:r w:rsidRPr="00AA7E27">
              <w:rPr>
                <w:szCs w:val="21"/>
              </w:rPr>
              <w:t xml:space="preserve">0.016 </w:t>
            </w:r>
          </w:p>
        </w:tc>
      </w:tr>
      <w:tr w:rsidR="004133E1" w:rsidRPr="00AA7E27" w:rsidTr="00632953">
        <w:trPr>
          <w:trHeight w:hRule="exact" w:val="454"/>
          <w:jc w:val="center"/>
        </w:trPr>
        <w:tc>
          <w:tcPr>
            <w:tcW w:w="1135" w:type="dxa"/>
            <w:vMerge/>
            <w:vAlign w:val="center"/>
          </w:tcPr>
          <w:p w:rsidR="004133E1" w:rsidRPr="00AA7E27" w:rsidRDefault="004133E1" w:rsidP="00B9417F">
            <w:pPr>
              <w:spacing w:line="281" w:lineRule="auto"/>
              <w:jc w:val="center"/>
              <w:rPr>
                <w:szCs w:val="21"/>
              </w:rPr>
            </w:pPr>
          </w:p>
        </w:tc>
        <w:tc>
          <w:tcPr>
            <w:tcW w:w="1139" w:type="dxa"/>
            <w:vMerge w:val="restart"/>
            <w:vAlign w:val="center"/>
          </w:tcPr>
          <w:p w:rsidR="004133E1" w:rsidRPr="00AA7E27" w:rsidRDefault="004133E1" w:rsidP="00B9417F">
            <w:pPr>
              <w:jc w:val="center"/>
              <w:rPr>
                <w:szCs w:val="21"/>
              </w:rPr>
            </w:pPr>
            <w:r w:rsidRPr="00AA7E27">
              <w:rPr>
                <w:rFonts w:hint="eastAsia"/>
                <w:szCs w:val="21"/>
              </w:rPr>
              <w:t>抛光厂房</w:t>
            </w:r>
            <w:r w:rsidRPr="00AA7E27">
              <w:rPr>
                <w:rFonts w:hint="eastAsia"/>
                <w:szCs w:val="21"/>
              </w:rPr>
              <w:t>1#</w:t>
            </w:r>
            <w:r w:rsidRPr="00AA7E27">
              <w:rPr>
                <w:rFonts w:hint="eastAsia"/>
                <w:szCs w:val="21"/>
              </w:rPr>
              <w:t>废气处理设施出口</w:t>
            </w:r>
            <w:r w:rsidRPr="00AA7E27">
              <w:rPr>
                <w:rFonts w:hint="eastAsia"/>
                <w:szCs w:val="21"/>
              </w:rPr>
              <w:t>28</w:t>
            </w:r>
            <w:r w:rsidRPr="00AA7E27">
              <w:rPr>
                <w:rFonts w:hint="eastAsia"/>
                <w:szCs w:val="21"/>
              </w:rPr>
              <w:t>◎</w:t>
            </w:r>
          </w:p>
        </w:tc>
        <w:tc>
          <w:tcPr>
            <w:tcW w:w="1843" w:type="dxa"/>
            <w:gridSpan w:val="2"/>
            <w:tcBorders>
              <w:right w:val="single" w:sz="4" w:space="0" w:color="000000"/>
            </w:tcBorders>
            <w:vAlign w:val="center"/>
          </w:tcPr>
          <w:p w:rsidR="004133E1" w:rsidRPr="00AA7E27" w:rsidRDefault="0043443B" w:rsidP="00B005D4">
            <w:pPr>
              <w:jc w:val="center"/>
              <w:rPr>
                <w:rFonts w:hAnsi="Calibri"/>
                <w:szCs w:val="21"/>
              </w:rPr>
            </w:pPr>
            <w:r w:rsidRPr="00AA7E27">
              <w:rPr>
                <w:rFonts w:hAnsi="Calibri"/>
                <w:szCs w:val="21"/>
              </w:rPr>
              <w:t>标干</w:t>
            </w:r>
            <w:r w:rsidR="004133E1" w:rsidRPr="00AA7E27">
              <w:rPr>
                <w:rFonts w:hAnsi="Calibri"/>
                <w:szCs w:val="21"/>
              </w:rPr>
              <w:t>流量</w:t>
            </w:r>
          </w:p>
        </w:tc>
        <w:tc>
          <w:tcPr>
            <w:tcW w:w="886" w:type="dxa"/>
            <w:tcBorders>
              <w:left w:val="single" w:sz="4" w:space="0" w:color="000000"/>
            </w:tcBorders>
            <w:vAlign w:val="center"/>
          </w:tcPr>
          <w:p w:rsidR="004133E1" w:rsidRPr="00AA7E27" w:rsidRDefault="004133E1" w:rsidP="00B005D4">
            <w:pPr>
              <w:widowControl/>
              <w:jc w:val="center"/>
              <w:rPr>
                <w:spacing w:val="-10"/>
                <w:szCs w:val="21"/>
              </w:rPr>
            </w:pPr>
            <w:r w:rsidRPr="00AA7E27">
              <w:t>m</w:t>
            </w:r>
            <w:r w:rsidRPr="00AA7E27">
              <w:rPr>
                <w:vertAlign w:val="superscript"/>
              </w:rPr>
              <w:t>3</w:t>
            </w:r>
            <w:r w:rsidRPr="00AA7E27">
              <w:t>/h</w:t>
            </w:r>
          </w:p>
        </w:tc>
        <w:tc>
          <w:tcPr>
            <w:tcW w:w="1133" w:type="dxa"/>
            <w:vAlign w:val="center"/>
          </w:tcPr>
          <w:p w:rsidR="004133E1" w:rsidRPr="00AA7E27" w:rsidRDefault="004133E1" w:rsidP="00B005D4">
            <w:pPr>
              <w:jc w:val="center"/>
              <w:rPr>
                <w:szCs w:val="21"/>
              </w:rPr>
            </w:pPr>
            <w:r w:rsidRPr="00AA7E27">
              <w:rPr>
                <w:szCs w:val="21"/>
              </w:rPr>
              <w:t>7</w:t>
            </w:r>
            <w:r w:rsidR="00B9583A" w:rsidRPr="00AA7E27">
              <w:rPr>
                <w:rFonts w:hint="eastAsia"/>
                <w:szCs w:val="21"/>
              </w:rPr>
              <w:t>.</w:t>
            </w:r>
            <w:r w:rsidRPr="00AA7E27">
              <w:rPr>
                <w:szCs w:val="21"/>
              </w:rPr>
              <w:t>44</w:t>
            </w:r>
            <w:r w:rsidR="00B9583A" w:rsidRPr="00AA7E27">
              <w:rPr>
                <w:szCs w:val="21"/>
              </w:rPr>
              <w:t>×10</w:t>
            </w:r>
            <w:r w:rsidR="00B9583A" w:rsidRPr="00AA7E27">
              <w:rPr>
                <w:szCs w:val="21"/>
                <w:vertAlign w:val="superscript"/>
              </w:rPr>
              <w:t>3</w:t>
            </w:r>
          </w:p>
        </w:tc>
        <w:tc>
          <w:tcPr>
            <w:tcW w:w="1038" w:type="dxa"/>
            <w:vAlign w:val="center"/>
          </w:tcPr>
          <w:p w:rsidR="004133E1" w:rsidRPr="00AA7E27" w:rsidRDefault="004133E1" w:rsidP="00B005D4">
            <w:pPr>
              <w:jc w:val="center"/>
              <w:rPr>
                <w:szCs w:val="21"/>
              </w:rPr>
            </w:pPr>
            <w:r w:rsidRPr="00AA7E27">
              <w:rPr>
                <w:szCs w:val="21"/>
              </w:rPr>
              <w:t>7</w:t>
            </w:r>
            <w:r w:rsidR="00B9583A" w:rsidRPr="00AA7E27">
              <w:rPr>
                <w:rFonts w:hint="eastAsia"/>
                <w:szCs w:val="21"/>
              </w:rPr>
              <w:t>.</w:t>
            </w:r>
            <w:r w:rsidRPr="00AA7E27">
              <w:rPr>
                <w:szCs w:val="21"/>
              </w:rPr>
              <w:t>24</w:t>
            </w:r>
            <w:r w:rsidR="00B9583A" w:rsidRPr="00AA7E27">
              <w:rPr>
                <w:szCs w:val="21"/>
              </w:rPr>
              <w:t>×10</w:t>
            </w:r>
            <w:r w:rsidR="00B9583A" w:rsidRPr="00AA7E27">
              <w:rPr>
                <w:szCs w:val="21"/>
                <w:vertAlign w:val="superscript"/>
              </w:rPr>
              <w:t>3</w:t>
            </w:r>
          </w:p>
        </w:tc>
        <w:tc>
          <w:tcPr>
            <w:tcW w:w="1038" w:type="dxa"/>
            <w:vAlign w:val="center"/>
          </w:tcPr>
          <w:p w:rsidR="004133E1" w:rsidRPr="00AA7E27" w:rsidRDefault="004133E1" w:rsidP="00B005D4">
            <w:pPr>
              <w:jc w:val="center"/>
              <w:rPr>
                <w:szCs w:val="21"/>
              </w:rPr>
            </w:pPr>
            <w:r w:rsidRPr="00AA7E27">
              <w:rPr>
                <w:szCs w:val="21"/>
              </w:rPr>
              <w:t>7</w:t>
            </w:r>
            <w:r w:rsidR="00B9583A" w:rsidRPr="00AA7E27">
              <w:rPr>
                <w:rFonts w:hint="eastAsia"/>
                <w:szCs w:val="21"/>
              </w:rPr>
              <w:t>.</w:t>
            </w:r>
            <w:r w:rsidRPr="00AA7E27">
              <w:rPr>
                <w:szCs w:val="21"/>
              </w:rPr>
              <w:t>44</w:t>
            </w:r>
            <w:r w:rsidR="00B9583A" w:rsidRPr="00AA7E27">
              <w:rPr>
                <w:szCs w:val="21"/>
              </w:rPr>
              <w:t>×10</w:t>
            </w:r>
            <w:r w:rsidR="00B9583A" w:rsidRPr="00AA7E27">
              <w:rPr>
                <w:szCs w:val="21"/>
                <w:vertAlign w:val="superscript"/>
              </w:rPr>
              <w:t>3</w:t>
            </w:r>
          </w:p>
        </w:tc>
        <w:tc>
          <w:tcPr>
            <w:tcW w:w="1045" w:type="dxa"/>
            <w:gridSpan w:val="2"/>
            <w:vAlign w:val="center"/>
          </w:tcPr>
          <w:p w:rsidR="004133E1" w:rsidRPr="00AA7E27" w:rsidRDefault="004133E1" w:rsidP="00B005D4">
            <w:pPr>
              <w:jc w:val="center"/>
              <w:rPr>
                <w:szCs w:val="21"/>
              </w:rPr>
            </w:pPr>
            <w:r w:rsidRPr="00AA7E27">
              <w:rPr>
                <w:szCs w:val="21"/>
              </w:rPr>
              <w:t>7</w:t>
            </w:r>
            <w:r w:rsidR="00B9583A" w:rsidRPr="00AA7E27">
              <w:rPr>
                <w:rFonts w:hint="eastAsia"/>
                <w:szCs w:val="21"/>
              </w:rPr>
              <w:t>.</w:t>
            </w:r>
            <w:r w:rsidRPr="00AA7E27">
              <w:rPr>
                <w:szCs w:val="21"/>
              </w:rPr>
              <w:t>44</w:t>
            </w:r>
            <w:r w:rsidR="00B9583A" w:rsidRPr="00AA7E27">
              <w:rPr>
                <w:szCs w:val="21"/>
              </w:rPr>
              <w:t>×10</w:t>
            </w:r>
            <w:r w:rsidR="00B9583A" w:rsidRPr="00AA7E27">
              <w:rPr>
                <w:szCs w:val="21"/>
                <w:vertAlign w:val="superscript"/>
              </w:rPr>
              <w:t>3</w:t>
            </w:r>
          </w:p>
        </w:tc>
        <w:tc>
          <w:tcPr>
            <w:tcW w:w="1033" w:type="dxa"/>
            <w:vAlign w:val="center"/>
          </w:tcPr>
          <w:p w:rsidR="004133E1" w:rsidRPr="00AA7E27" w:rsidRDefault="004133E1" w:rsidP="00B005D4">
            <w:pPr>
              <w:jc w:val="center"/>
              <w:rPr>
                <w:szCs w:val="21"/>
              </w:rPr>
            </w:pPr>
            <w:r w:rsidRPr="00AA7E27">
              <w:rPr>
                <w:szCs w:val="21"/>
              </w:rPr>
              <w:t>7</w:t>
            </w:r>
            <w:r w:rsidR="00B9583A" w:rsidRPr="00AA7E27">
              <w:rPr>
                <w:rFonts w:hint="eastAsia"/>
                <w:szCs w:val="21"/>
              </w:rPr>
              <w:t>.</w:t>
            </w:r>
            <w:r w:rsidRPr="00AA7E27">
              <w:rPr>
                <w:szCs w:val="21"/>
              </w:rPr>
              <w:t>39</w:t>
            </w:r>
            <w:r w:rsidR="00B9583A" w:rsidRPr="00AA7E27">
              <w:rPr>
                <w:szCs w:val="21"/>
              </w:rPr>
              <w:t>×10</w:t>
            </w:r>
            <w:r w:rsidR="00B9583A" w:rsidRPr="00AA7E27">
              <w:rPr>
                <w:szCs w:val="21"/>
                <w:vertAlign w:val="superscript"/>
              </w:rPr>
              <w:t>3</w:t>
            </w:r>
          </w:p>
        </w:tc>
      </w:tr>
      <w:tr w:rsidR="004133E1" w:rsidRPr="00AA7E27" w:rsidTr="00632953">
        <w:trPr>
          <w:trHeight w:hRule="exact" w:val="454"/>
          <w:jc w:val="center"/>
        </w:trPr>
        <w:tc>
          <w:tcPr>
            <w:tcW w:w="1135" w:type="dxa"/>
            <w:vMerge/>
            <w:vAlign w:val="center"/>
          </w:tcPr>
          <w:p w:rsidR="004133E1" w:rsidRPr="00AA7E27" w:rsidRDefault="004133E1" w:rsidP="00B9417F">
            <w:pPr>
              <w:spacing w:line="281" w:lineRule="auto"/>
              <w:jc w:val="center"/>
              <w:rPr>
                <w:szCs w:val="21"/>
              </w:rPr>
            </w:pPr>
          </w:p>
        </w:tc>
        <w:tc>
          <w:tcPr>
            <w:tcW w:w="1139" w:type="dxa"/>
            <w:vMerge/>
            <w:vAlign w:val="center"/>
          </w:tcPr>
          <w:p w:rsidR="004133E1" w:rsidRPr="00AA7E27" w:rsidRDefault="004133E1" w:rsidP="00B9417F">
            <w:pPr>
              <w:spacing w:line="281" w:lineRule="auto"/>
              <w:jc w:val="center"/>
              <w:rPr>
                <w:szCs w:val="21"/>
              </w:rPr>
            </w:pPr>
          </w:p>
        </w:tc>
        <w:tc>
          <w:tcPr>
            <w:tcW w:w="850" w:type="dxa"/>
            <w:vMerge w:val="restart"/>
            <w:vAlign w:val="center"/>
          </w:tcPr>
          <w:p w:rsidR="004133E1" w:rsidRPr="00AA7E27" w:rsidRDefault="004133E1" w:rsidP="00B005D4">
            <w:pPr>
              <w:jc w:val="center"/>
              <w:rPr>
                <w:szCs w:val="21"/>
              </w:rPr>
            </w:pPr>
            <w:r w:rsidRPr="00AA7E27">
              <w:rPr>
                <w:rFonts w:hint="eastAsia"/>
                <w:szCs w:val="21"/>
              </w:rPr>
              <w:t>氨</w:t>
            </w:r>
          </w:p>
        </w:tc>
        <w:tc>
          <w:tcPr>
            <w:tcW w:w="993" w:type="dxa"/>
            <w:tcBorders>
              <w:right w:val="single" w:sz="4" w:space="0" w:color="000000"/>
            </w:tcBorders>
            <w:vAlign w:val="center"/>
          </w:tcPr>
          <w:p w:rsidR="004133E1" w:rsidRPr="00AA7E27" w:rsidRDefault="004133E1" w:rsidP="00B005D4">
            <w:pPr>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133E1" w:rsidRPr="00AA7E27" w:rsidRDefault="004133E1" w:rsidP="00B005D4">
            <w:pPr>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133E1" w:rsidRPr="00AA7E27" w:rsidRDefault="004133E1" w:rsidP="00B005D4">
            <w:pPr>
              <w:jc w:val="center"/>
              <w:rPr>
                <w:szCs w:val="21"/>
              </w:rPr>
            </w:pPr>
            <w:r w:rsidRPr="00AA7E27">
              <w:rPr>
                <w:szCs w:val="21"/>
              </w:rPr>
              <w:t>1.12</w:t>
            </w:r>
          </w:p>
        </w:tc>
        <w:tc>
          <w:tcPr>
            <w:tcW w:w="1038" w:type="dxa"/>
            <w:vAlign w:val="center"/>
          </w:tcPr>
          <w:p w:rsidR="004133E1" w:rsidRPr="00AA7E27" w:rsidRDefault="004133E1" w:rsidP="00B005D4">
            <w:pPr>
              <w:jc w:val="center"/>
              <w:rPr>
                <w:szCs w:val="21"/>
              </w:rPr>
            </w:pPr>
            <w:r w:rsidRPr="00AA7E27">
              <w:rPr>
                <w:szCs w:val="21"/>
              </w:rPr>
              <w:t>1.23</w:t>
            </w:r>
          </w:p>
        </w:tc>
        <w:tc>
          <w:tcPr>
            <w:tcW w:w="1038" w:type="dxa"/>
            <w:vAlign w:val="center"/>
          </w:tcPr>
          <w:p w:rsidR="004133E1" w:rsidRPr="00AA7E27" w:rsidRDefault="004133E1" w:rsidP="00B005D4">
            <w:pPr>
              <w:jc w:val="center"/>
              <w:rPr>
                <w:szCs w:val="21"/>
              </w:rPr>
            </w:pPr>
            <w:r w:rsidRPr="00AA7E27">
              <w:rPr>
                <w:szCs w:val="21"/>
              </w:rPr>
              <w:t>1.12</w:t>
            </w:r>
          </w:p>
        </w:tc>
        <w:tc>
          <w:tcPr>
            <w:tcW w:w="1045" w:type="dxa"/>
            <w:gridSpan w:val="2"/>
            <w:vAlign w:val="center"/>
          </w:tcPr>
          <w:p w:rsidR="004133E1" w:rsidRPr="00AA7E27" w:rsidRDefault="004133E1" w:rsidP="00B005D4">
            <w:pPr>
              <w:jc w:val="center"/>
              <w:rPr>
                <w:szCs w:val="21"/>
              </w:rPr>
            </w:pPr>
            <w:r w:rsidRPr="00AA7E27">
              <w:rPr>
                <w:szCs w:val="21"/>
              </w:rPr>
              <w:t>1.02</w:t>
            </w:r>
          </w:p>
        </w:tc>
        <w:tc>
          <w:tcPr>
            <w:tcW w:w="1033" w:type="dxa"/>
            <w:vAlign w:val="center"/>
          </w:tcPr>
          <w:p w:rsidR="004133E1" w:rsidRPr="00AA7E27" w:rsidRDefault="004133E1" w:rsidP="00B005D4">
            <w:pPr>
              <w:jc w:val="center"/>
              <w:rPr>
                <w:szCs w:val="21"/>
              </w:rPr>
            </w:pPr>
            <w:r w:rsidRPr="00AA7E27">
              <w:rPr>
                <w:szCs w:val="21"/>
              </w:rPr>
              <w:t>1.12</w:t>
            </w:r>
          </w:p>
        </w:tc>
      </w:tr>
      <w:tr w:rsidR="004133E1" w:rsidRPr="00AA7E27" w:rsidTr="00632953">
        <w:trPr>
          <w:trHeight w:hRule="exact" w:val="454"/>
          <w:jc w:val="center"/>
        </w:trPr>
        <w:tc>
          <w:tcPr>
            <w:tcW w:w="1135" w:type="dxa"/>
            <w:vMerge/>
            <w:vAlign w:val="center"/>
          </w:tcPr>
          <w:p w:rsidR="004133E1" w:rsidRPr="00AA7E27" w:rsidRDefault="004133E1" w:rsidP="00B9417F">
            <w:pPr>
              <w:spacing w:line="281" w:lineRule="auto"/>
              <w:jc w:val="center"/>
              <w:rPr>
                <w:szCs w:val="21"/>
              </w:rPr>
            </w:pPr>
          </w:p>
        </w:tc>
        <w:tc>
          <w:tcPr>
            <w:tcW w:w="1139" w:type="dxa"/>
            <w:vMerge/>
            <w:vAlign w:val="center"/>
          </w:tcPr>
          <w:p w:rsidR="004133E1" w:rsidRPr="00AA7E27" w:rsidRDefault="004133E1" w:rsidP="00B9417F">
            <w:pPr>
              <w:spacing w:line="281" w:lineRule="auto"/>
              <w:jc w:val="center"/>
              <w:rPr>
                <w:szCs w:val="21"/>
              </w:rPr>
            </w:pPr>
          </w:p>
        </w:tc>
        <w:tc>
          <w:tcPr>
            <w:tcW w:w="850" w:type="dxa"/>
            <w:vMerge/>
            <w:vAlign w:val="center"/>
          </w:tcPr>
          <w:p w:rsidR="004133E1" w:rsidRPr="00AA7E27" w:rsidRDefault="004133E1" w:rsidP="00B005D4">
            <w:pPr>
              <w:jc w:val="center"/>
              <w:rPr>
                <w:szCs w:val="21"/>
              </w:rPr>
            </w:pPr>
          </w:p>
        </w:tc>
        <w:tc>
          <w:tcPr>
            <w:tcW w:w="993" w:type="dxa"/>
            <w:tcBorders>
              <w:right w:val="single" w:sz="4" w:space="0" w:color="000000"/>
            </w:tcBorders>
            <w:vAlign w:val="center"/>
          </w:tcPr>
          <w:p w:rsidR="004133E1" w:rsidRPr="00AA7E27" w:rsidRDefault="004133E1" w:rsidP="00B005D4">
            <w:pPr>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133E1" w:rsidRPr="00AA7E27" w:rsidRDefault="004133E1" w:rsidP="00B005D4">
            <w:pPr>
              <w:jc w:val="center"/>
              <w:rPr>
                <w:spacing w:val="-10"/>
                <w:szCs w:val="21"/>
              </w:rPr>
            </w:pPr>
            <w:r w:rsidRPr="00AA7E27">
              <w:rPr>
                <w:szCs w:val="21"/>
              </w:rPr>
              <w:t>kg/h</w:t>
            </w:r>
          </w:p>
        </w:tc>
        <w:tc>
          <w:tcPr>
            <w:tcW w:w="1133" w:type="dxa"/>
            <w:vAlign w:val="center"/>
          </w:tcPr>
          <w:p w:rsidR="004133E1" w:rsidRPr="00AA7E27" w:rsidRDefault="00372DB0" w:rsidP="00B005D4">
            <w:pPr>
              <w:jc w:val="center"/>
              <w:rPr>
                <w:szCs w:val="21"/>
              </w:rPr>
            </w:pPr>
            <w:r w:rsidRPr="00AA7E27">
              <w:rPr>
                <w:rFonts w:hint="eastAsia"/>
                <w:szCs w:val="21"/>
              </w:rPr>
              <w:t>8.33</w:t>
            </w:r>
            <w:r w:rsidRPr="00AA7E27">
              <w:rPr>
                <w:rFonts w:hint="eastAsia"/>
                <w:szCs w:val="21"/>
              </w:rPr>
              <w:t>×</w:t>
            </w:r>
            <w:r w:rsidRPr="00AA7E27">
              <w:rPr>
                <w:rFonts w:hint="eastAsia"/>
                <w:szCs w:val="21"/>
              </w:rPr>
              <w:t>10</w:t>
            </w:r>
            <w:r w:rsidRPr="00AA7E27">
              <w:rPr>
                <w:rFonts w:hint="eastAsia"/>
                <w:szCs w:val="21"/>
                <w:vertAlign w:val="superscript"/>
              </w:rPr>
              <w:t>-3</w:t>
            </w:r>
          </w:p>
        </w:tc>
        <w:tc>
          <w:tcPr>
            <w:tcW w:w="1038" w:type="dxa"/>
            <w:vAlign w:val="center"/>
          </w:tcPr>
          <w:p w:rsidR="004133E1" w:rsidRPr="00AA7E27" w:rsidRDefault="00372DB0" w:rsidP="00B005D4">
            <w:pPr>
              <w:jc w:val="center"/>
              <w:rPr>
                <w:spacing w:val="-10"/>
                <w:szCs w:val="21"/>
              </w:rPr>
            </w:pPr>
            <w:r w:rsidRPr="00AA7E27">
              <w:rPr>
                <w:rFonts w:hint="eastAsia"/>
                <w:spacing w:val="-10"/>
                <w:szCs w:val="21"/>
              </w:rPr>
              <w:t>8.91</w:t>
            </w:r>
            <w:r w:rsidRPr="00AA7E27">
              <w:rPr>
                <w:rFonts w:hint="eastAsia"/>
                <w:spacing w:val="-10"/>
                <w:szCs w:val="21"/>
              </w:rPr>
              <w:t>×</w:t>
            </w:r>
            <w:r w:rsidRPr="00AA7E27">
              <w:rPr>
                <w:rFonts w:hint="eastAsia"/>
                <w:spacing w:val="-10"/>
                <w:szCs w:val="21"/>
              </w:rPr>
              <w:t>10</w:t>
            </w:r>
            <w:r w:rsidRPr="00AA7E27">
              <w:rPr>
                <w:rFonts w:hint="eastAsia"/>
                <w:spacing w:val="-10"/>
                <w:szCs w:val="21"/>
                <w:vertAlign w:val="superscript"/>
              </w:rPr>
              <w:t>-3</w:t>
            </w:r>
          </w:p>
        </w:tc>
        <w:tc>
          <w:tcPr>
            <w:tcW w:w="1038" w:type="dxa"/>
            <w:vAlign w:val="center"/>
          </w:tcPr>
          <w:p w:rsidR="004133E1" w:rsidRPr="00AA7E27" w:rsidRDefault="00372DB0" w:rsidP="00B005D4">
            <w:pPr>
              <w:jc w:val="center"/>
              <w:rPr>
                <w:spacing w:val="-10"/>
                <w:szCs w:val="21"/>
              </w:rPr>
            </w:pPr>
            <w:r w:rsidRPr="00AA7E27">
              <w:rPr>
                <w:rFonts w:hint="eastAsia"/>
                <w:spacing w:val="-10"/>
                <w:szCs w:val="21"/>
              </w:rPr>
              <w:t>8.33</w:t>
            </w:r>
            <w:r w:rsidRPr="00AA7E27">
              <w:rPr>
                <w:rFonts w:hint="eastAsia"/>
                <w:spacing w:val="-10"/>
                <w:szCs w:val="21"/>
              </w:rPr>
              <w:t>×</w:t>
            </w:r>
            <w:r w:rsidRPr="00AA7E27">
              <w:rPr>
                <w:rFonts w:hint="eastAsia"/>
                <w:spacing w:val="-10"/>
                <w:szCs w:val="21"/>
              </w:rPr>
              <w:t>10</w:t>
            </w:r>
            <w:r w:rsidRPr="00AA7E27">
              <w:rPr>
                <w:rFonts w:hint="eastAsia"/>
                <w:spacing w:val="-10"/>
                <w:szCs w:val="21"/>
                <w:vertAlign w:val="superscript"/>
              </w:rPr>
              <w:t>-3</w:t>
            </w:r>
          </w:p>
        </w:tc>
        <w:tc>
          <w:tcPr>
            <w:tcW w:w="1045" w:type="dxa"/>
            <w:gridSpan w:val="2"/>
            <w:vAlign w:val="center"/>
          </w:tcPr>
          <w:p w:rsidR="004133E1" w:rsidRPr="00AA7E27" w:rsidRDefault="00372DB0" w:rsidP="00B005D4">
            <w:pPr>
              <w:jc w:val="center"/>
              <w:rPr>
                <w:spacing w:val="-10"/>
                <w:szCs w:val="21"/>
              </w:rPr>
            </w:pPr>
            <w:r w:rsidRPr="00AA7E27">
              <w:rPr>
                <w:rFonts w:hint="eastAsia"/>
                <w:spacing w:val="-10"/>
                <w:szCs w:val="21"/>
              </w:rPr>
              <w:t>7.59</w:t>
            </w:r>
            <w:r w:rsidRPr="00AA7E27">
              <w:rPr>
                <w:rFonts w:hint="eastAsia"/>
                <w:spacing w:val="-10"/>
                <w:szCs w:val="21"/>
              </w:rPr>
              <w:t>×</w:t>
            </w:r>
            <w:r w:rsidRPr="00AA7E27">
              <w:rPr>
                <w:rFonts w:hint="eastAsia"/>
                <w:spacing w:val="-10"/>
                <w:szCs w:val="21"/>
              </w:rPr>
              <w:t>10</w:t>
            </w:r>
            <w:r w:rsidRPr="00AA7E27">
              <w:rPr>
                <w:rFonts w:hint="eastAsia"/>
                <w:spacing w:val="-10"/>
                <w:szCs w:val="21"/>
                <w:vertAlign w:val="superscript"/>
              </w:rPr>
              <w:t>-3</w:t>
            </w:r>
          </w:p>
        </w:tc>
        <w:tc>
          <w:tcPr>
            <w:tcW w:w="1033" w:type="dxa"/>
            <w:vAlign w:val="center"/>
          </w:tcPr>
          <w:p w:rsidR="004133E1" w:rsidRPr="00AA7E27" w:rsidRDefault="00372DB0" w:rsidP="00B005D4">
            <w:pPr>
              <w:jc w:val="center"/>
              <w:rPr>
                <w:spacing w:val="-10"/>
                <w:szCs w:val="21"/>
              </w:rPr>
            </w:pPr>
            <w:r w:rsidRPr="00AA7E27">
              <w:rPr>
                <w:rFonts w:hint="eastAsia"/>
                <w:spacing w:val="-10"/>
                <w:szCs w:val="21"/>
              </w:rPr>
              <w:t>8.28</w:t>
            </w:r>
            <w:r w:rsidRPr="00AA7E27">
              <w:rPr>
                <w:rFonts w:hint="eastAsia"/>
                <w:spacing w:val="-10"/>
                <w:szCs w:val="21"/>
              </w:rPr>
              <w:t>×</w:t>
            </w:r>
            <w:r w:rsidRPr="00AA7E27">
              <w:rPr>
                <w:rFonts w:hint="eastAsia"/>
                <w:spacing w:val="-10"/>
                <w:szCs w:val="21"/>
              </w:rPr>
              <w:t>10</w:t>
            </w:r>
            <w:r w:rsidRPr="00AA7E27">
              <w:rPr>
                <w:rFonts w:hint="eastAsia"/>
                <w:spacing w:val="-10"/>
                <w:szCs w:val="21"/>
                <w:vertAlign w:val="superscript"/>
              </w:rPr>
              <w:t>-3</w:t>
            </w:r>
          </w:p>
        </w:tc>
      </w:tr>
      <w:tr w:rsidR="00372DB0" w:rsidRPr="00AA7E27" w:rsidTr="00632953">
        <w:trPr>
          <w:trHeight w:hRule="exact" w:val="454"/>
          <w:jc w:val="center"/>
        </w:trPr>
        <w:tc>
          <w:tcPr>
            <w:tcW w:w="1135" w:type="dxa"/>
            <w:vMerge/>
            <w:vAlign w:val="center"/>
          </w:tcPr>
          <w:p w:rsidR="00372DB0" w:rsidRPr="00AA7E27" w:rsidRDefault="00372DB0" w:rsidP="00B9417F">
            <w:pPr>
              <w:spacing w:line="281" w:lineRule="auto"/>
              <w:jc w:val="center"/>
              <w:rPr>
                <w:szCs w:val="21"/>
              </w:rPr>
            </w:pPr>
          </w:p>
        </w:tc>
        <w:tc>
          <w:tcPr>
            <w:tcW w:w="1139" w:type="dxa"/>
            <w:vMerge/>
            <w:vAlign w:val="center"/>
          </w:tcPr>
          <w:p w:rsidR="00372DB0" w:rsidRPr="00AA7E27" w:rsidRDefault="00372DB0" w:rsidP="00B9417F">
            <w:pPr>
              <w:spacing w:line="281" w:lineRule="auto"/>
              <w:jc w:val="center"/>
              <w:rPr>
                <w:szCs w:val="21"/>
              </w:rPr>
            </w:pPr>
          </w:p>
        </w:tc>
        <w:tc>
          <w:tcPr>
            <w:tcW w:w="850" w:type="dxa"/>
            <w:vMerge w:val="restart"/>
            <w:vAlign w:val="center"/>
          </w:tcPr>
          <w:p w:rsidR="00372DB0" w:rsidRPr="00AA7E27" w:rsidRDefault="00372DB0" w:rsidP="00B005D4">
            <w:pPr>
              <w:jc w:val="center"/>
              <w:rPr>
                <w:szCs w:val="21"/>
              </w:rPr>
            </w:pPr>
            <w:r w:rsidRPr="00AA7E27">
              <w:rPr>
                <w:rFonts w:hint="eastAsia"/>
                <w:szCs w:val="21"/>
              </w:rPr>
              <w:t>硫酸雾</w:t>
            </w:r>
          </w:p>
        </w:tc>
        <w:tc>
          <w:tcPr>
            <w:tcW w:w="993" w:type="dxa"/>
            <w:tcBorders>
              <w:right w:val="single" w:sz="4" w:space="0" w:color="000000"/>
            </w:tcBorders>
            <w:vAlign w:val="center"/>
          </w:tcPr>
          <w:p w:rsidR="00372DB0" w:rsidRPr="00AA7E27" w:rsidRDefault="00372DB0" w:rsidP="00B005D4">
            <w:pPr>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372DB0" w:rsidRPr="00AA7E27" w:rsidRDefault="00372DB0" w:rsidP="00B005D4">
            <w:pPr>
              <w:jc w:val="center"/>
              <w:rPr>
                <w:spacing w:val="-10"/>
                <w:szCs w:val="21"/>
              </w:rPr>
            </w:pPr>
            <w:r w:rsidRPr="00AA7E27">
              <w:rPr>
                <w:szCs w:val="21"/>
              </w:rPr>
              <w:t>mg/m</w:t>
            </w:r>
            <w:r w:rsidRPr="00AA7E27">
              <w:rPr>
                <w:szCs w:val="21"/>
                <w:vertAlign w:val="superscript"/>
              </w:rPr>
              <w:t>3</w:t>
            </w:r>
          </w:p>
        </w:tc>
        <w:tc>
          <w:tcPr>
            <w:tcW w:w="1133" w:type="dxa"/>
            <w:vAlign w:val="center"/>
          </w:tcPr>
          <w:p w:rsidR="00372DB0" w:rsidRPr="00AA7E27" w:rsidRDefault="00B005D4" w:rsidP="00B005D4">
            <w:pPr>
              <w:jc w:val="center"/>
              <w:rPr>
                <w:szCs w:val="21"/>
              </w:rPr>
            </w:pPr>
            <w:r w:rsidRPr="00AA7E27">
              <w:rPr>
                <w:szCs w:val="21"/>
              </w:rPr>
              <w:t>1.1</w:t>
            </w:r>
          </w:p>
        </w:tc>
        <w:tc>
          <w:tcPr>
            <w:tcW w:w="1038" w:type="dxa"/>
            <w:vAlign w:val="center"/>
          </w:tcPr>
          <w:p w:rsidR="00372DB0" w:rsidRPr="00AA7E27" w:rsidRDefault="00B005D4" w:rsidP="00B005D4">
            <w:pPr>
              <w:jc w:val="center"/>
              <w:rPr>
                <w:szCs w:val="21"/>
              </w:rPr>
            </w:pPr>
            <w:r w:rsidRPr="00AA7E27">
              <w:rPr>
                <w:szCs w:val="21"/>
              </w:rPr>
              <w:t>1.3</w:t>
            </w:r>
          </w:p>
        </w:tc>
        <w:tc>
          <w:tcPr>
            <w:tcW w:w="1038" w:type="dxa"/>
            <w:vAlign w:val="center"/>
          </w:tcPr>
          <w:p w:rsidR="00372DB0" w:rsidRPr="00AA7E27" w:rsidRDefault="00B005D4" w:rsidP="00B005D4">
            <w:pPr>
              <w:jc w:val="center"/>
              <w:rPr>
                <w:szCs w:val="21"/>
              </w:rPr>
            </w:pPr>
            <w:r w:rsidRPr="00AA7E27">
              <w:rPr>
                <w:szCs w:val="21"/>
              </w:rPr>
              <w:t>1.6</w:t>
            </w:r>
          </w:p>
        </w:tc>
        <w:tc>
          <w:tcPr>
            <w:tcW w:w="1045" w:type="dxa"/>
            <w:gridSpan w:val="2"/>
            <w:vAlign w:val="center"/>
          </w:tcPr>
          <w:p w:rsidR="00372DB0" w:rsidRPr="00AA7E27" w:rsidRDefault="00B005D4" w:rsidP="00B005D4">
            <w:pPr>
              <w:jc w:val="center"/>
              <w:rPr>
                <w:szCs w:val="21"/>
              </w:rPr>
            </w:pPr>
            <w:r w:rsidRPr="00AA7E27">
              <w:rPr>
                <w:szCs w:val="21"/>
              </w:rPr>
              <w:t>1.0</w:t>
            </w:r>
          </w:p>
        </w:tc>
        <w:tc>
          <w:tcPr>
            <w:tcW w:w="1033" w:type="dxa"/>
            <w:vAlign w:val="center"/>
          </w:tcPr>
          <w:p w:rsidR="00372DB0" w:rsidRPr="00AA7E27" w:rsidRDefault="00372DB0" w:rsidP="00B005D4">
            <w:pPr>
              <w:jc w:val="center"/>
              <w:rPr>
                <w:szCs w:val="21"/>
              </w:rPr>
            </w:pPr>
            <w:r w:rsidRPr="00AA7E27">
              <w:rPr>
                <w:szCs w:val="21"/>
              </w:rPr>
              <w:t>1.2</w:t>
            </w:r>
          </w:p>
        </w:tc>
      </w:tr>
      <w:tr w:rsidR="00372DB0" w:rsidRPr="00AA7E27" w:rsidTr="00632953">
        <w:trPr>
          <w:trHeight w:hRule="exact" w:val="454"/>
          <w:jc w:val="center"/>
        </w:trPr>
        <w:tc>
          <w:tcPr>
            <w:tcW w:w="1135" w:type="dxa"/>
            <w:vMerge/>
            <w:vAlign w:val="center"/>
          </w:tcPr>
          <w:p w:rsidR="00372DB0" w:rsidRPr="00AA7E27" w:rsidRDefault="00372DB0" w:rsidP="00B9417F">
            <w:pPr>
              <w:spacing w:line="281" w:lineRule="auto"/>
              <w:jc w:val="center"/>
              <w:rPr>
                <w:szCs w:val="21"/>
              </w:rPr>
            </w:pPr>
          </w:p>
        </w:tc>
        <w:tc>
          <w:tcPr>
            <w:tcW w:w="1139" w:type="dxa"/>
            <w:vMerge/>
            <w:vAlign w:val="center"/>
          </w:tcPr>
          <w:p w:rsidR="00372DB0" w:rsidRPr="00AA7E27" w:rsidRDefault="00372DB0" w:rsidP="00B9417F">
            <w:pPr>
              <w:spacing w:line="281" w:lineRule="auto"/>
              <w:jc w:val="center"/>
              <w:rPr>
                <w:szCs w:val="21"/>
              </w:rPr>
            </w:pPr>
          </w:p>
        </w:tc>
        <w:tc>
          <w:tcPr>
            <w:tcW w:w="850" w:type="dxa"/>
            <w:vMerge/>
            <w:vAlign w:val="center"/>
          </w:tcPr>
          <w:p w:rsidR="00372DB0" w:rsidRPr="00AA7E27" w:rsidRDefault="00372DB0" w:rsidP="00B005D4">
            <w:pPr>
              <w:jc w:val="center"/>
              <w:rPr>
                <w:szCs w:val="21"/>
              </w:rPr>
            </w:pPr>
          </w:p>
        </w:tc>
        <w:tc>
          <w:tcPr>
            <w:tcW w:w="993" w:type="dxa"/>
            <w:tcBorders>
              <w:right w:val="single" w:sz="4" w:space="0" w:color="000000"/>
            </w:tcBorders>
            <w:vAlign w:val="center"/>
          </w:tcPr>
          <w:p w:rsidR="00372DB0" w:rsidRPr="00AA7E27" w:rsidRDefault="00372DB0" w:rsidP="00B005D4">
            <w:pPr>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372DB0" w:rsidRPr="00AA7E27" w:rsidRDefault="00372DB0" w:rsidP="00B005D4">
            <w:pPr>
              <w:jc w:val="center"/>
              <w:rPr>
                <w:spacing w:val="-10"/>
                <w:szCs w:val="21"/>
              </w:rPr>
            </w:pPr>
            <w:r w:rsidRPr="00AA7E27">
              <w:rPr>
                <w:szCs w:val="21"/>
              </w:rPr>
              <w:t>kg/h</w:t>
            </w:r>
          </w:p>
        </w:tc>
        <w:tc>
          <w:tcPr>
            <w:tcW w:w="1133" w:type="dxa"/>
            <w:vAlign w:val="center"/>
          </w:tcPr>
          <w:p w:rsidR="00372DB0" w:rsidRPr="00AA7E27" w:rsidRDefault="00372DB0" w:rsidP="00B005D4">
            <w:pPr>
              <w:jc w:val="center"/>
              <w:rPr>
                <w:szCs w:val="21"/>
              </w:rPr>
            </w:pPr>
            <w:r w:rsidRPr="00AA7E27">
              <w:rPr>
                <w:rFonts w:hint="eastAsia"/>
                <w:szCs w:val="21"/>
              </w:rPr>
              <w:t>8.18</w:t>
            </w:r>
            <w:r w:rsidRPr="00AA7E27">
              <w:rPr>
                <w:rFonts w:hint="eastAsia"/>
                <w:szCs w:val="21"/>
              </w:rPr>
              <w:t>×</w:t>
            </w:r>
            <w:r w:rsidRPr="00AA7E27">
              <w:rPr>
                <w:rFonts w:hint="eastAsia"/>
                <w:szCs w:val="21"/>
              </w:rPr>
              <w:t>10</w:t>
            </w:r>
            <w:r w:rsidRPr="00AA7E27">
              <w:rPr>
                <w:rFonts w:hint="eastAsia"/>
                <w:szCs w:val="21"/>
                <w:vertAlign w:val="superscript"/>
              </w:rPr>
              <w:t>-3</w:t>
            </w:r>
          </w:p>
        </w:tc>
        <w:tc>
          <w:tcPr>
            <w:tcW w:w="1038" w:type="dxa"/>
            <w:vAlign w:val="center"/>
          </w:tcPr>
          <w:p w:rsidR="00372DB0" w:rsidRPr="00AA7E27" w:rsidRDefault="00372DB0" w:rsidP="00B005D4">
            <w:pPr>
              <w:jc w:val="center"/>
              <w:rPr>
                <w:spacing w:val="-10"/>
                <w:szCs w:val="21"/>
              </w:rPr>
            </w:pPr>
            <w:r w:rsidRPr="00AA7E27">
              <w:rPr>
                <w:rFonts w:hint="eastAsia"/>
                <w:spacing w:val="-10"/>
                <w:szCs w:val="21"/>
              </w:rPr>
              <w:t>9.41</w:t>
            </w:r>
            <w:r w:rsidRPr="00AA7E27">
              <w:rPr>
                <w:rFonts w:hint="eastAsia"/>
                <w:spacing w:val="-10"/>
                <w:szCs w:val="21"/>
              </w:rPr>
              <w:t>×</w:t>
            </w:r>
            <w:r w:rsidRPr="00AA7E27">
              <w:rPr>
                <w:rFonts w:hint="eastAsia"/>
                <w:spacing w:val="-10"/>
                <w:szCs w:val="21"/>
              </w:rPr>
              <w:t>10</w:t>
            </w:r>
            <w:r w:rsidRPr="00AA7E27">
              <w:rPr>
                <w:rFonts w:hint="eastAsia"/>
                <w:spacing w:val="-10"/>
                <w:szCs w:val="21"/>
                <w:vertAlign w:val="superscript"/>
              </w:rPr>
              <w:t>-3</w:t>
            </w:r>
          </w:p>
        </w:tc>
        <w:tc>
          <w:tcPr>
            <w:tcW w:w="1038" w:type="dxa"/>
            <w:vAlign w:val="center"/>
          </w:tcPr>
          <w:p w:rsidR="00372DB0" w:rsidRPr="00AA7E27" w:rsidRDefault="00372DB0" w:rsidP="00B005D4">
            <w:pPr>
              <w:jc w:val="center"/>
              <w:rPr>
                <w:spacing w:val="-10"/>
                <w:szCs w:val="21"/>
              </w:rPr>
            </w:pPr>
            <w:r w:rsidRPr="00AA7E27">
              <w:rPr>
                <w:rFonts w:hint="eastAsia"/>
                <w:spacing w:val="-10"/>
                <w:szCs w:val="21"/>
              </w:rPr>
              <w:t>0.012</w:t>
            </w:r>
          </w:p>
        </w:tc>
        <w:tc>
          <w:tcPr>
            <w:tcW w:w="1045" w:type="dxa"/>
            <w:gridSpan w:val="2"/>
            <w:vAlign w:val="center"/>
          </w:tcPr>
          <w:p w:rsidR="00372DB0" w:rsidRPr="00AA7E27" w:rsidRDefault="00372DB0" w:rsidP="00B005D4">
            <w:pPr>
              <w:jc w:val="center"/>
              <w:rPr>
                <w:spacing w:val="-10"/>
                <w:szCs w:val="21"/>
              </w:rPr>
            </w:pPr>
            <w:r w:rsidRPr="00AA7E27">
              <w:rPr>
                <w:rFonts w:hint="eastAsia"/>
                <w:spacing w:val="-10"/>
                <w:szCs w:val="21"/>
              </w:rPr>
              <w:t>7.44</w:t>
            </w:r>
            <w:r w:rsidRPr="00AA7E27">
              <w:rPr>
                <w:rFonts w:hint="eastAsia"/>
                <w:spacing w:val="-10"/>
                <w:szCs w:val="21"/>
              </w:rPr>
              <w:t>×</w:t>
            </w:r>
            <w:r w:rsidRPr="00AA7E27">
              <w:rPr>
                <w:rFonts w:hint="eastAsia"/>
                <w:spacing w:val="-10"/>
                <w:szCs w:val="21"/>
              </w:rPr>
              <w:t>10</w:t>
            </w:r>
            <w:r w:rsidRPr="00AA7E27">
              <w:rPr>
                <w:rFonts w:hint="eastAsia"/>
                <w:spacing w:val="-10"/>
                <w:szCs w:val="21"/>
                <w:vertAlign w:val="superscript"/>
              </w:rPr>
              <w:t>-3</w:t>
            </w:r>
          </w:p>
        </w:tc>
        <w:tc>
          <w:tcPr>
            <w:tcW w:w="1033" w:type="dxa"/>
            <w:vAlign w:val="center"/>
          </w:tcPr>
          <w:p w:rsidR="00372DB0" w:rsidRPr="00AA7E27" w:rsidRDefault="00372DB0" w:rsidP="00B005D4">
            <w:pPr>
              <w:jc w:val="center"/>
              <w:rPr>
                <w:spacing w:val="-10"/>
                <w:szCs w:val="21"/>
              </w:rPr>
            </w:pPr>
            <w:r w:rsidRPr="00AA7E27">
              <w:rPr>
                <w:rFonts w:hint="eastAsia"/>
                <w:spacing w:val="-10"/>
                <w:szCs w:val="21"/>
              </w:rPr>
              <w:t>8.87</w:t>
            </w:r>
            <w:r w:rsidRPr="00AA7E27">
              <w:rPr>
                <w:rFonts w:hint="eastAsia"/>
                <w:spacing w:val="-10"/>
                <w:szCs w:val="21"/>
              </w:rPr>
              <w:t>×</w:t>
            </w:r>
            <w:r w:rsidRPr="00AA7E27">
              <w:rPr>
                <w:rFonts w:hint="eastAsia"/>
                <w:spacing w:val="-10"/>
                <w:szCs w:val="21"/>
              </w:rPr>
              <w:t>10</w:t>
            </w:r>
            <w:r w:rsidRPr="00AA7E27">
              <w:rPr>
                <w:rFonts w:hint="eastAsia"/>
                <w:spacing w:val="-10"/>
                <w:szCs w:val="21"/>
                <w:vertAlign w:val="superscript"/>
              </w:rPr>
              <w:t>-3</w:t>
            </w:r>
          </w:p>
        </w:tc>
      </w:tr>
      <w:tr w:rsidR="00166D41" w:rsidRPr="00AA7E27" w:rsidTr="00632953">
        <w:trPr>
          <w:trHeight w:hRule="exact" w:val="454"/>
          <w:jc w:val="center"/>
        </w:trPr>
        <w:tc>
          <w:tcPr>
            <w:tcW w:w="1135" w:type="dxa"/>
            <w:vMerge w:val="restart"/>
            <w:tcBorders>
              <w:top w:val="nil"/>
            </w:tcBorders>
            <w:vAlign w:val="center"/>
          </w:tcPr>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r w:rsidRPr="00AA7E27">
              <w:rPr>
                <w:rFonts w:hint="eastAsia"/>
                <w:szCs w:val="21"/>
              </w:rPr>
              <w:t>2018</w:t>
            </w:r>
            <w:r w:rsidRPr="00AA7E27">
              <w:rPr>
                <w:rFonts w:hint="eastAsia"/>
                <w:szCs w:val="21"/>
              </w:rPr>
              <w:t>年</w:t>
            </w:r>
          </w:p>
          <w:p w:rsidR="00166D41" w:rsidRPr="00AA7E27" w:rsidRDefault="00166D41" w:rsidP="00912F52">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17</w:t>
            </w:r>
            <w:r w:rsidRPr="00AA7E27">
              <w:rPr>
                <w:rFonts w:hint="eastAsia"/>
                <w:szCs w:val="21"/>
              </w:rPr>
              <w:t>日</w:t>
            </w: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912F52">
            <w:pPr>
              <w:spacing w:line="281" w:lineRule="auto"/>
              <w:jc w:val="center"/>
              <w:rPr>
                <w:szCs w:val="21"/>
              </w:rPr>
            </w:pPr>
          </w:p>
          <w:p w:rsidR="00166D41" w:rsidRPr="00AA7E27" w:rsidRDefault="00166D41" w:rsidP="00166D41">
            <w:pPr>
              <w:spacing w:line="281" w:lineRule="auto"/>
              <w:jc w:val="center"/>
              <w:rPr>
                <w:szCs w:val="21"/>
              </w:rPr>
            </w:pPr>
            <w:r w:rsidRPr="00AA7E27">
              <w:rPr>
                <w:rFonts w:hint="eastAsia"/>
                <w:szCs w:val="21"/>
              </w:rPr>
              <w:t>2018</w:t>
            </w:r>
            <w:r w:rsidRPr="00AA7E27">
              <w:rPr>
                <w:rFonts w:hint="eastAsia"/>
                <w:szCs w:val="21"/>
              </w:rPr>
              <w:t>年</w:t>
            </w:r>
          </w:p>
          <w:p w:rsidR="00166D41" w:rsidRPr="00AA7E27" w:rsidRDefault="00166D41"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17</w:t>
            </w:r>
            <w:r w:rsidRPr="00AA7E27">
              <w:rPr>
                <w:rFonts w:hint="eastAsia"/>
                <w:szCs w:val="21"/>
              </w:rPr>
              <w:t>日</w:t>
            </w: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p>
          <w:p w:rsidR="00166D41" w:rsidRPr="00AA7E27" w:rsidRDefault="00166D41" w:rsidP="00166D41">
            <w:pPr>
              <w:spacing w:line="281" w:lineRule="auto"/>
              <w:jc w:val="center"/>
              <w:rPr>
                <w:szCs w:val="21"/>
              </w:rPr>
            </w:pPr>
            <w:r w:rsidRPr="00AA7E27">
              <w:rPr>
                <w:rFonts w:hint="eastAsia"/>
                <w:szCs w:val="21"/>
              </w:rPr>
              <w:t>2018</w:t>
            </w:r>
            <w:r w:rsidRPr="00AA7E27">
              <w:rPr>
                <w:rFonts w:hint="eastAsia"/>
                <w:szCs w:val="21"/>
              </w:rPr>
              <w:t>年</w:t>
            </w:r>
          </w:p>
          <w:p w:rsidR="00166D41" w:rsidRPr="00AA7E27" w:rsidRDefault="00166D41"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17</w:t>
            </w:r>
            <w:r w:rsidRPr="00AA7E27">
              <w:rPr>
                <w:rFonts w:hint="eastAsia"/>
                <w:szCs w:val="21"/>
              </w:rPr>
              <w:t>日</w:t>
            </w:r>
          </w:p>
          <w:p w:rsidR="00166D41" w:rsidRPr="00AA7E27" w:rsidRDefault="00166D41" w:rsidP="00166D41">
            <w:pPr>
              <w:spacing w:line="281" w:lineRule="auto"/>
              <w:jc w:val="center"/>
              <w:rPr>
                <w:szCs w:val="21"/>
              </w:rPr>
            </w:pPr>
          </w:p>
        </w:tc>
        <w:tc>
          <w:tcPr>
            <w:tcW w:w="1139" w:type="dxa"/>
            <w:vMerge w:val="restart"/>
            <w:vAlign w:val="center"/>
          </w:tcPr>
          <w:p w:rsidR="00166D41" w:rsidRPr="00AA7E27" w:rsidRDefault="00166D41" w:rsidP="00A43426">
            <w:pPr>
              <w:spacing w:line="281" w:lineRule="auto"/>
              <w:jc w:val="center"/>
              <w:rPr>
                <w:szCs w:val="21"/>
              </w:rPr>
            </w:pPr>
            <w:r w:rsidRPr="00AA7E27">
              <w:rPr>
                <w:rFonts w:hint="eastAsia"/>
                <w:szCs w:val="21"/>
              </w:rPr>
              <w:lastRenderedPageBreak/>
              <w:t>抛光厂房</w:t>
            </w:r>
            <w:r w:rsidRPr="00AA7E27">
              <w:rPr>
                <w:rFonts w:hint="eastAsia"/>
                <w:szCs w:val="21"/>
              </w:rPr>
              <w:t>2#</w:t>
            </w:r>
            <w:r w:rsidRPr="00AA7E27">
              <w:rPr>
                <w:rFonts w:hint="eastAsia"/>
                <w:szCs w:val="21"/>
              </w:rPr>
              <w:t>废气处理设施进口</w:t>
            </w:r>
            <w:r w:rsidRPr="00AA7E27">
              <w:rPr>
                <w:rFonts w:hint="eastAsia"/>
                <w:szCs w:val="21"/>
              </w:rPr>
              <w:t>29</w:t>
            </w:r>
            <w:r w:rsidRPr="00AA7E27">
              <w:rPr>
                <w:rFonts w:hint="eastAsia"/>
                <w:szCs w:val="21"/>
              </w:rPr>
              <w:t>◎</w:t>
            </w:r>
          </w:p>
        </w:tc>
        <w:tc>
          <w:tcPr>
            <w:tcW w:w="1843" w:type="dxa"/>
            <w:gridSpan w:val="2"/>
            <w:tcBorders>
              <w:right w:val="single" w:sz="4" w:space="0" w:color="000000"/>
            </w:tcBorders>
            <w:vAlign w:val="center"/>
          </w:tcPr>
          <w:p w:rsidR="00166D41" w:rsidRPr="00AA7E27" w:rsidRDefault="0043443B" w:rsidP="00955EF0">
            <w:pPr>
              <w:spacing w:line="260" w:lineRule="exact"/>
              <w:jc w:val="center"/>
              <w:rPr>
                <w:rFonts w:hAnsi="Calibri"/>
                <w:szCs w:val="21"/>
              </w:rPr>
            </w:pPr>
            <w:r w:rsidRPr="00AA7E27">
              <w:rPr>
                <w:rFonts w:hAnsi="Calibri"/>
                <w:szCs w:val="21"/>
              </w:rPr>
              <w:t>标干</w:t>
            </w:r>
            <w:r w:rsidR="00166D41" w:rsidRPr="00AA7E27">
              <w:rPr>
                <w:rFonts w:hAnsi="Calibri"/>
                <w:szCs w:val="21"/>
              </w:rPr>
              <w:t>流量</w:t>
            </w:r>
          </w:p>
        </w:tc>
        <w:tc>
          <w:tcPr>
            <w:tcW w:w="886" w:type="dxa"/>
            <w:tcBorders>
              <w:left w:val="single" w:sz="4" w:space="0" w:color="000000"/>
            </w:tcBorders>
            <w:vAlign w:val="center"/>
          </w:tcPr>
          <w:p w:rsidR="00166D41" w:rsidRPr="00AA7E27" w:rsidRDefault="00166D41"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166D41" w:rsidRPr="00AA7E27" w:rsidRDefault="00166D41" w:rsidP="00EA10D7">
            <w:pPr>
              <w:jc w:val="center"/>
              <w:rPr>
                <w:szCs w:val="21"/>
              </w:rPr>
            </w:pPr>
            <w:r w:rsidRPr="00AA7E27">
              <w:rPr>
                <w:szCs w:val="21"/>
              </w:rPr>
              <w:t>1.58×10</w:t>
            </w:r>
            <w:r w:rsidRPr="00AA7E27">
              <w:rPr>
                <w:szCs w:val="21"/>
                <w:vertAlign w:val="superscript"/>
              </w:rPr>
              <w:t>4</w:t>
            </w:r>
          </w:p>
        </w:tc>
        <w:tc>
          <w:tcPr>
            <w:tcW w:w="1038" w:type="dxa"/>
            <w:vAlign w:val="center"/>
          </w:tcPr>
          <w:p w:rsidR="00166D41" w:rsidRPr="00AA7E27" w:rsidRDefault="00166D41" w:rsidP="00EA10D7">
            <w:pPr>
              <w:jc w:val="center"/>
              <w:rPr>
                <w:szCs w:val="21"/>
              </w:rPr>
            </w:pPr>
            <w:r w:rsidRPr="00AA7E27">
              <w:rPr>
                <w:rFonts w:hint="eastAsia"/>
                <w:szCs w:val="21"/>
              </w:rPr>
              <w:t>1.44</w:t>
            </w:r>
            <w:r w:rsidRPr="00AA7E27">
              <w:rPr>
                <w:szCs w:val="21"/>
              </w:rPr>
              <w:t>×10</w:t>
            </w:r>
            <w:r w:rsidRPr="00AA7E27">
              <w:rPr>
                <w:szCs w:val="21"/>
                <w:vertAlign w:val="superscript"/>
              </w:rPr>
              <w:t>4</w:t>
            </w:r>
          </w:p>
        </w:tc>
        <w:tc>
          <w:tcPr>
            <w:tcW w:w="1038" w:type="dxa"/>
            <w:vAlign w:val="center"/>
          </w:tcPr>
          <w:p w:rsidR="00166D41" w:rsidRPr="00AA7E27" w:rsidRDefault="00166D41" w:rsidP="00EA10D7">
            <w:pPr>
              <w:jc w:val="center"/>
              <w:rPr>
                <w:szCs w:val="21"/>
              </w:rPr>
            </w:pPr>
            <w:r w:rsidRPr="00AA7E27">
              <w:rPr>
                <w:szCs w:val="21"/>
              </w:rPr>
              <w:t>1.38×10</w:t>
            </w:r>
            <w:r w:rsidRPr="00AA7E27">
              <w:rPr>
                <w:szCs w:val="21"/>
                <w:vertAlign w:val="superscript"/>
              </w:rPr>
              <w:t>4</w:t>
            </w:r>
          </w:p>
        </w:tc>
        <w:tc>
          <w:tcPr>
            <w:tcW w:w="1045" w:type="dxa"/>
            <w:gridSpan w:val="2"/>
            <w:vAlign w:val="center"/>
          </w:tcPr>
          <w:p w:rsidR="00166D41" w:rsidRPr="00AA7E27" w:rsidRDefault="00166D41" w:rsidP="00EA10D7">
            <w:pPr>
              <w:jc w:val="center"/>
              <w:rPr>
                <w:szCs w:val="21"/>
              </w:rPr>
            </w:pPr>
            <w:r w:rsidRPr="00AA7E27">
              <w:rPr>
                <w:szCs w:val="21"/>
              </w:rPr>
              <w:t>1.61×10</w:t>
            </w:r>
            <w:r w:rsidRPr="00AA7E27">
              <w:rPr>
                <w:szCs w:val="21"/>
                <w:vertAlign w:val="superscript"/>
              </w:rPr>
              <w:t>4</w:t>
            </w:r>
          </w:p>
        </w:tc>
        <w:tc>
          <w:tcPr>
            <w:tcW w:w="1033" w:type="dxa"/>
            <w:vAlign w:val="center"/>
          </w:tcPr>
          <w:p w:rsidR="00166D41" w:rsidRPr="00AA7E27" w:rsidRDefault="00166D41" w:rsidP="00EA10D7">
            <w:pPr>
              <w:jc w:val="center"/>
              <w:rPr>
                <w:szCs w:val="21"/>
              </w:rPr>
            </w:pPr>
            <w:r w:rsidRPr="00AA7E27">
              <w:rPr>
                <w:szCs w:val="21"/>
              </w:rPr>
              <w:t>1.</w:t>
            </w:r>
            <w:r w:rsidRPr="00AA7E27">
              <w:rPr>
                <w:rFonts w:hint="eastAsia"/>
                <w:szCs w:val="21"/>
              </w:rPr>
              <w:t>50</w:t>
            </w:r>
            <w:r w:rsidRPr="00AA7E27">
              <w:rPr>
                <w:szCs w:val="21"/>
              </w:rPr>
              <w:t>×10</w:t>
            </w:r>
            <w:r w:rsidRPr="00AA7E27">
              <w:rPr>
                <w:szCs w:val="21"/>
                <w:vertAlign w:val="superscript"/>
              </w:rPr>
              <w:t>4</w:t>
            </w:r>
          </w:p>
        </w:tc>
      </w:tr>
      <w:tr w:rsidR="00166D41" w:rsidRPr="00AA7E27" w:rsidTr="00632953">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restart"/>
            <w:vAlign w:val="center"/>
          </w:tcPr>
          <w:p w:rsidR="00166D41" w:rsidRPr="00AA7E27" w:rsidRDefault="00166D41" w:rsidP="00955EF0">
            <w:pPr>
              <w:jc w:val="center"/>
              <w:rPr>
                <w:szCs w:val="21"/>
              </w:rPr>
            </w:pPr>
            <w:r w:rsidRPr="00AA7E27">
              <w:rPr>
                <w:rFonts w:hint="eastAsia"/>
                <w:szCs w:val="21"/>
              </w:rPr>
              <w:t>氨</w:t>
            </w:r>
          </w:p>
        </w:tc>
        <w:tc>
          <w:tcPr>
            <w:tcW w:w="993" w:type="dxa"/>
            <w:tcBorders>
              <w:right w:val="single" w:sz="4" w:space="0" w:color="000000"/>
            </w:tcBorders>
            <w:vAlign w:val="center"/>
          </w:tcPr>
          <w:p w:rsidR="00166D41" w:rsidRPr="00AA7E27" w:rsidRDefault="00166D41"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166D41" w:rsidRPr="00AA7E27" w:rsidRDefault="00166D41"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166D41" w:rsidRPr="00AA7E27" w:rsidRDefault="00166D41" w:rsidP="00EA10D7">
            <w:pPr>
              <w:jc w:val="center"/>
              <w:rPr>
                <w:szCs w:val="21"/>
              </w:rPr>
            </w:pPr>
            <w:r w:rsidRPr="00AA7E27">
              <w:rPr>
                <w:szCs w:val="21"/>
              </w:rPr>
              <w:t xml:space="preserve">1.51 </w:t>
            </w:r>
          </w:p>
        </w:tc>
        <w:tc>
          <w:tcPr>
            <w:tcW w:w="1038" w:type="dxa"/>
            <w:vAlign w:val="center"/>
          </w:tcPr>
          <w:p w:rsidR="00166D41" w:rsidRPr="00AA7E27" w:rsidRDefault="00166D41" w:rsidP="00EA10D7">
            <w:pPr>
              <w:jc w:val="center"/>
              <w:rPr>
                <w:szCs w:val="21"/>
              </w:rPr>
            </w:pPr>
            <w:r w:rsidRPr="00AA7E27">
              <w:rPr>
                <w:szCs w:val="21"/>
              </w:rPr>
              <w:t xml:space="preserve">2.05 </w:t>
            </w:r>
          </w:p>
        </w:tc>
        <w:tc>
          <w:tcPr>
            <w:tcW w:w="1038" w:type="dxa"/>
            <w:vAlign w:val="center"/>
          </w:tcPr>
          <w:p w:rsidR="00166D41" w:rsidRPr="00AA7E27" w:rsidRDefault="00166D41" w:rsidP="00EA10D7">
            <w:pPr>
              <w:jc w:val="center"/>
              <w:rPr>
                <w:szCs w:val="21"/>
              </w:rPr>
            </w:pPr>
            <w:r w:rsidRPr="00AA7E27">
              <w:rPr>
                <w:szCs w:val="21"/>
              </w:rPr>
              <w:t xml:space="preserve">1.76 </w:t>
            </w:r>
          </w:p>
        </w:tc>
        <w:tc>
          <w:tcPr>
            <w:tcW w:w="1045" w:type="dxa"/>
            <w:gridSpan w:val="2"/>
            <w:vAlign w:val="center"/>
          </w:tcPr>
          <w:p w:rsidR="00166D41" w:rsidRPr="00AA7E27" w:rsidRDefault="00166D41" w:rsidP="00EA10D7">
            <w:pPr>
              <w:jc w:val="center"/>
              <w:rPr>
                <w:szCs w:val="21"/>
              </w:rPr>
            </w:pPr>
            <w:r w:rsidRPr="00AA7E27">
              <w:rPr>
                <w:szCs w:val="21"/>
              </w:rPr>
              <w:t xml:space="preserve">1.62 </w:t>
            </w:r>
          </w:p>
        </w:tc>
        <w:tc>
          <w:tcPr>
            <w:tcW w:w="1033" w:type="dxa"/>
            <w:vAlign w:val="center"/>
          </w:tcPr>
          <w:p w:rsidR="00166D41" w:rsidRPr="00AA7E27" w:rsidRDefault="00166D41" w:rsidP="00EA10D7">
            <w:pPr>
              <w:jc w:val="center"/>
              <w:rPr>
                <w:szCs w:val="21"/>
              </w:rPr>
            </w:pPr>
            <w:r w:rsidRPr="00AA7E27">
              <w:rPr>
                <w:szCs w:val="21"/>
              </w:rPr>
              <w:t xml:space="preserve">1.74 </w:t>
            </w:r>
          </w:p>
        </w:tc>
      </w:tr>
      <w:tr w:rsidR="00166D41" w:rsidRPr="00AA7E27" w:rsidTr="00632953">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ign w:val="center"/>
          </w:tcPr>
          <w:p w:rsidR="00166D41" w:rsidRPr="00AA7E27" w:rsidRDefault="00166D41" w:rsidP="00955EF0">
            <w:pPr>
              <w:jc w:val="center"/>
              <w:rPr>
                <w:szCs w:val="21"/>
              </w:rPr>
            </w:pPr>
          </w:p>
        </w:tc>
        <w:tc>
          <w:tcPr>
            <w:tcW w:w="993" w:type="dxa"/>
            <w:tcBorders>
              <w:right w:val="single" w:sz="4" w:space="0" w:color="000000"/>
            </w:tcBorders>
            <w:vAlign w:val="center"/>
          </w:tcPr>
          <w:p w:rsidR="00166D41" w:rsidRPr="00AA7E27" w:rsidRDefault="00166D41" w:rsidP="00955EF0">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166D41" w:rsidRPr="00AA7E27" w:rsidRDefault="00166D41" w:rsidP="00955EF0">
            <w:pPr>
              <w:spacing w:line="260" w:lineRule="exact"/>
              <w:jc w:val="center"/>
              <w:rPr>
                <w:spacing w:val="-10"/>
                <w:szCs w:val="21"/>
              </w:rPr>
            </w:pPr>
            <w:r w:rsidRPr="00AA7E27">
              <w:rPr>
                <w:szCs w:val="21"/>
              </w:rPr>
              <w:t>kg/h</w:t>
            </w:r>
          </w:p>
        </w:tc>
        <w:tc>
          <w:tcPr>
            <w:tcW w:w="1133" w:type="dxa"/>
            <w:vAlign w:val="center"/>
          </w:tcPr>
          <w:p w:rsidR="00166D41" w:rsidRPr="00AA7E27" w:rsidRDefault="00166D41" w:rsidP="00EA10D7">
            <w:pPr>
              <w:jc w:val="center"/>
              <w:rPr>
                <w:szCs w:val="21"/>
              </w:rPr>
            </w:pPr>
            <w:r w:rsidRPr="00AA7E27">
              <w:rPr>
                <w:szCs w:val="21"/>
              </w:rPr>
              <w:t xml:space="preserve">0.024 </w:t>
            </w:r>
          </w:p>
        </w:tc>
        <w:tc>
          <w:tcPr>
            <w:tcW w:w="1038" w:type="dxa"/>
            <w:vAlign w:val="center"/>
          </w:tcPr>
          <w:p w:rsidR="00166D41" w:rsidRPr="00AA7E27" w:rsidRDefault="00166D41" w:rsidP="00EA10D7">
            <w:pPr>
              <w:jc w:val="center"/>
              <w:rPr>
                <w:szCs w:val="21"/>
              </w:rPr>
            </w:pPr>
            <w:r w:rsidRPr="00AA7E27">
              <w:rPr>
                <w:rFonts w:hint="eastAsia"/>
                <w:szCs w:val="21"/>
              </w:rPr>
              <w:t>0.030</w:t>
            </w:r>
          </w:p>
        </w:tc>
        <w:tc>
          <w:tcPr>
            <w:tcW w:w="1038" w:type="dxa"/>
            <w:vAlign w:val="center"/>
          </w:tcPr>
          <w:p w:rsidR="00166D41" w:rsidRPr="00AA7E27" w:rsidRDefault="00166D41" w:rsidP="00EA10D7">
            <w:pPr>
              <w:jc w:val="center"/>
              <w:rPr>
                <w:szCs w:val="21"/>
              </w:rPr>
            </w:pPr>
            <w:r w:rsidRPr="00AA7E27">
              <w:rPr>
                <w:szCs w:val="21"/>
              </w:rPr>
              <w:t xml:space="preserve">0.024 </w:t>
            </w:r>
          </w:p>
        </w:tc>
        <w:tc>
          <w:tcPr>
            <w:tcW w:w="1045" w:type="dxa"/>
            <w:gridSpan w:val="2"/>
            <w:vAlign w:val="center"/>
          </w:tcPr>
          <w:p w:rsidR="00166D41" w:rsidRPr="00AA7E27" w:rsidRDefault="00166D41" w:rsidP="00EA10D7">
            <w:pPr>
              <w:jc w:val="center"/>
              <w:rPr>
                <w:szCs w:val="21"/>
              </w:rPr>
            </w:pPr>
            <w:r w:rsidRPr="00AA7E27">
              <w:rPr>
                <w:szCs w:val="21"/>
              </w:rPr>
              <w:t xml:space="preserve">0.026 </w:t>
            </w:r>
          </w:p>
        </w:tc>
        <w:tc>
          <w:tcPr>
            <w:tcW w:w="1033" w:type="dxa"/>
            <w:vAlign w:val="center"/>
          </w:tcPr>
          <w:p w:rsidR="00166D41" w:rsidRPr="00AA7E27" w:rsidRDefault="00166D41" w:rsidP="00EA10D7">
            <w:pPr>
              <w:jc w:val="center"/>
              <w:rPr>
                <w:szCs w:val="21"/>
              </w:rPr>
            </w:pPr>
            <w:r w:rsidRPr="00AA7E27">
              <w:rPr>
                <w:rFonts w:hint="eastAsia"/>
                <w:szCs w:val="21"/>
              </w:rPr>
              <w:t>0.026</w:t>
            </w:r>
          </w:p>
        </w:tc>
      </w:tr>
      <w:tr w:rsidR="00166D41" w:rsidRPr="00AA7E27" w:rsidTr="00632953">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restart"/>
            <w:vAlign w:val="center"/>
          </w:tcPr>
          <w:p w:rsidR="00166D41" w:rsidRPr="00AA7E27" w:rsidRDefault="00166D41"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166D41" w:rsidRPr="00AA7E27" w:rsidRDefault="00166D41"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166D41" w:rsidRPr="00AA7E27" w:rsidRDefault="00166D41"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166D41" w:rsidRPr="00AA7E27" w:rsidRDefault="00166D41" w:rsidP="00EA10D7">
            <w:pPr>
              <w:jc w:val="center"/>
              <w:rPr>
                <w:szCs w:val="21"/>
              </w:rPr>
            </w:pPr>
            <w:r w:rsidRPr="00AA7E27">
              <w:rPr>
                <w:szCs w:val="21"/>
              </w:rPr>
              <w:t xml:space="preserve">2.3 </w:t>
            </w:r>
          </w:p>
        </w:tc>
        <w:tc>
          <w:tcPr>
            <w:tcW w:w="1038" w:type="dxa"/>
            <w:vAlign w:val="center"/>
          </w:tcPr>
          <w:p w:rsidR="00166D41" w:rsidRPr="00AA7E27" w:rsidRDefault="00166D41" w:rsidP="00EA10D7">
            <w:pPr>
              <w:jc w:val="center"/>
              <w:rPr>
                <w:szCs w:val="21"/>
              </w:rPr>
            </w:pPr>
            <w:r w:rsidRPr="00AA7E27">
              <w:rPr>
                <w:szCs w:val="21"/>
              </w:rPr>
              <w:t xml:space="preserve">2.9 </w:t>
            </w:r>
          </w:p>
        </w:tc>
        <w:tc>
          <w:tcPr>
            <w:tcW w:w="1038" w:type="dxa"/>
            <w:vAlign w:val="center"/>
          </w:tcPr>
          <w:p w:rsidR="00166D41" w:rsidRPr="00AA7E27" w:rsidRDefault="00166D41" w:rsidP="00EA10D7">
            <w:pPr>
              <w:jc w:val="center"/>
              <w:rPr>
                <w:szCs w:val="21"/>
              </w:rPr>
            </w:pPr>
            <w:r w:rsidRPr="00AA7E27">
              <w:rPr>
                <w:szCs w:val="21"/>
              </w:rPr>
              <w:t xml:space="preserve">2.6 </w:t>
            </w:r>
          </w:p>
        </w:tc>
        <w:tc>
          <w:tcPr>
            <w:tcW w:w="1045" w:type="dxa"/>
            <w:gridSpan w:val="2"/>
            <w:vAlign w:val="center"/>
          </w:tcPr>
          <w:p w:rsidR="00166D41" w:rsidRPr="00AA7E27" w:rsidRDefault="00166D41" w:rsidP="00EA10D7">
            <w:pPr>
              <w:jc w:val="center"/>
              <w:rPr>
                <w:szCs w:val="21"/>
              </w:rPr>
            </w:pPr>
            <w:r w:rsidRPr="00AA7E27">
              <w:rPr>
                <w:szCs w:val="21"/>
              </w:rPr>
              <w:t xml:space="preserve">2.1 </w:t>
            </w:r>
          </w:p>
        </w:tc>
        <w:tc>
          <w:tcPr>
            <w:tcW w:w="1033" w:type="dxa"/>
            <w:vAlign w:val="center"/>
          </w:tcPr>
          <w:p w:rsidR="00166D41" w:rsidRPr="00AA7E27" w:rsidRDefault="00166D41" w:rsidP="00EA10D7">
            <w:pPr>
              <w:jc w:val="center"/>
              <w:rPr>
                <w:szCs w:val="21"/>
              </w:rPr>
            </w:pPr>
            <w:r w:rsidRPr="00AA7E27">
              <w:rPr>
                <w:szCs w:val="21"/>
              </w:rPr>
              <w:t xml:space="preserve">2.5 </w:t>
            </w:r>
          </w:p>
        </w:tc>
      </w:tr>
      <w:tr w:rsidR="00166D41" w:rsidRPr="00AA7E27" w:rsidTr="00632953">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tcBorders>
              <w:bottom w:val="single" w:sz="4" w:space="0" w:color="000000"/>
            </w:tcBorders>
            <w:vAlign w:val="center"/>
          </w:tcPr>
          <w:p w:rsidR="00166D41" w:rsidRPr="00AA7E27" w:rsidRDefault="00166D41" w:rsidP="00B9417F">
            <w:pPr>
              <w:spacing w:line="281" w:lineRule="auto"/>
              <w:jc w:val="center"/>
              <w:rPr>
                <w:szCs w:val="21"/>
              </w:rPr>
            </w:pPr>
          </w:p>
        </w:tc>
        <w:tc>
          <w:tcPr>
            <w:tcW w:w="850" w:type="dxa"/>
            <w:vMerge/>
            <w:tcBorders>
              <w:bottom w:val="single" w:sz="4" w:space="0" w:color="000000"/>
            </w:tcBorders>
            <w:vAlign w:val="center"/>
          </w:tcPr>
          <w:p w:rsidR="00166D41" w:rsidRPr="00AA7E27" w:rsidRDefault="00166D41" w:rsidP="00955EF0">
            <w:pPr>
              <w:spacing w:line="281" w:lineRule="auto"/>
              <w:jc w:val="center"/>
              <w:rPr>
                <w:szCs w:val="21"/>
              </w:rPr>
            </w:pPr>
          </w:p>
        </w:tc>
        <w:tc>
          <w:tcPr>
            <w:tcW w:w="993" w:type="dxa"/>
            <w:tcBorders>
              <w:right w:val="single" w:sz="4" w:space="0" w:color="000000"/>
            </w:tcBorders>
            <w:vAlign w:val="center"/>
          </w:tcPr>
          <w:p w:rsidR="00166D41" w:rsidRPr="00AA7E27" w:rsidRDefault="00166D41" w:rsidP="00955EF0">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166D41" w:rsidRPr="00AA7E27" w:rsidRDefault="00166D41" w:rsidP="00955EF0">
            <w:pPr>
              <w:spacing w:line="260" w:lineRule="exact"/>
              <w:jc w:val="center"/>
              <w:rPr>
                <w:spacing w:val="-10"/>
                <w:szCs w:val="21"/>
              </w:rPr>
            </w:pPr>
            <w:r w:rsidRPr="00AA7E27">
              <w:rPr>
                <w:szCs w:val="21"/>
              </w:rPr>
              <w:t>kg/h</w:t>
            </w:r>
          </w:p>
        </w:tc>
        <w:tc>
          <w:tcPr>
            <w:tcW w:w="1133" w:type="dxa"/>
            <w:vAlign w:val="center"/>
          </w:tcPr>
          <w:p w:rsidR="00166D41" w:rsidRPr="00AA7E27" w:rsidRDefault="00166D41" w:rsidP="00EA10D7">
            <w:pPr>
              <w:jc w:val="center"/>
              <w:rPr>
                <w:szCs w:val="21"/>
              </w:rPr>
            </w:pPr>
            <w:r w:rsidRPr="00AA7E27">
              <w:rPr>
                <w:szCs w:val="21"/>
              </w:rPr>
              <w:t xml:space="preserve">0.036 </w:t>
            </w:r>
          </w:p>
        </w:tc>
        <w:tc>
          <w:tcPr>
            <w:tcW w:w="1038" w:type="dxa"/>
            <w:vAlign w:val="center"/>
          </w:tcPr>
          <w:p w:rsidR="00166D41" w:rsidRPr="00AA7E27" w:rsidRDefault="00166D41" w:rsidP="00EA10D7">
            <w:pPr>
              <w:jc w:val="center"/>
              <w:rPr>
                <w:szCs w:val="21"/>
              </w:rPr>
            </w:pPr>
            <w:r w:rsidRPr="00AA7E27">
              <w:rPr>
                <w:szCs w:val="21"/>
              </w:rPr>
              <w:t>0.042</w:t>
            </w:r>
          </w:p>
        </w:tc>
        <w:tc>
          <w:tcPr>
            <w:tcW w:w="1038" w:type="dxa"/>
            <w:vAlign w:val="center"/>
          </w:tcPr>
          <w:p w:rsidR="00166D41" w:rsidRPr="00AA7E27" w:rsidRDefault="00166D41" w:rsidP="00B005D4">
            <w:pPr>
              <w:jc w:val="center"/>
              <w:rPr>
                <w:szCs w:val="21"/>
              </w:rPr>
            </w:pPr>
            <w:r w:rsidRPr="00AA7E27">
              <w:rPr>
                <w:szCs w:val="21"/>
              </w:rPr>
              <w:t>0.036</w:t>
            </w:r>
          </w:p>
        </w:tc>
        <w:tc>
          <w:tcPr>
            <w:tcW w:w="1045" w:type="dxa"/>
            <w:gridSpan w:val="2"/>
            <w:vAlign w:val="center"/>
          </w:tcPr>
          <w:p w:rsidR="00166D41" w:rsidRPr="00AA7E27" w:rsidRDefault="00166D41" w:rsidP="00EA10D7">
            <w:pPr>
              <w:jc w:val="center"/>
              <w:rPr>
                <w:szCs w:val="21"/>
              </w:rPr>
            </w:pPr>
            <w:r w:rsidRPr="00AA7E27">
              <w:rPr>
                <w:szCs w:val="21"/>
              </w:rPr>
              <w:t>0.034</w:t>
            </w:r>
          </w:p>
        </w:tc>
        <w:tc>
          <w:tcPr>
            <w:tcW w:w="1033" w:type="dxa"/>
            <w:vAlign w:val="center"/>
          </w:tcPr>
          <w:p w:rsidR="00166D41" w:rsidRPr="00AA7E27" w:rsidRDefault="00166D41" w:rsidP="00EA10D7">
            <w:pPr>
              <w:jc w:val="center"/>
              <w:rPr>
                <w:szCs w:val="21"/>
              </w:rPr>
            </w:pPr>
            <w:r w:rsidRPr="00AA7E27">
              <w:rPr>
                <w:szCs w:val="21"/>
              </w:rPr>
              <w:t>0.03</w:t>
            </w:r>
            <w:r w:rsidRPr="00AA7E27">
              <w:rPr>
                <w:rFonts w:hint="eastAsia"/>
                <w:szCs w:val="21"/>
              </w:rPr>
              <w:t>8</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restart"/>
            <w:tcBorders>
              <w:top w:val="single" w:sz="4" w:space="0" w:color="000000"/>
            </w:tcBorders>
            <w:vAlign w:val="center"/>
          </w:tcPr>
          <w:p w:rsidR="00166D41" w:rsidRPr="00AA7E27" w:rsidRDefault="00166D41" w:rsidP="00B9417F">
            <w:pPr>
              <w:spacing w:line="281" w:lineRule="auto"/>
              <w:jc w:val="center"/>
              <w:rPr>
                <w:szCs w:val="21"/>
              </w:rPr>
            </w:pPr>
            <w:r w:rsidRPr="00AA7E27">
              <w:rPr>
                <w:rFonts w:hint="eastAsia"/>
                <w:szCs w:val="21"/>
              </w:rPr>
              <w:t>抛光厂房</w:t>
            </w:r>
            <w:r w:rsidRPr="00AA7E27">
              <w:rPr>
                <w:rFonts w:hint="eastAsia"/>
                <w:szCs w:val="21"/>
              </w:rPr>
              <w:t>2#</w:t>
            </w:r>
            <w:r w:rsidRPr="00AA7E27">
              <w:rPr>
                <w:rFonts w:hint="eastAsia"/>
                <w:szCs w:val="21"/>
              </w:rPr>
              <w:t>废气处理设施出口</w:t>
            </w:r>
            <w:r w:rsidRPr="00AA7E27">
              <w:rPr>
                <w:rFonts w:hint="eastAsia"/>
                <w:szCs w:val="21"/>
              </w:rPr>
              <w:t>30</w:t>
            </w:r>
            <w:r w:rsidRPr="00AA7E27">
              <w:rPr>
                <w:rFonts w:hint="eastAsia"/>
                <w:szCs w:val="21"/>
              </w:rPr>
              <w:t>◎</w:t>
            </w:r>
          </w:p>
        </w:tc>
        <w:tc>
          <w:tcPr>
            <w:tcW w:w="1843" w:type="dxa"/>
            <w:gridSpan w:val="2"/>
            <w:tcBorders>
              <w:top w:val="single" w:sz="4" w:space="0" w:color="000000"/>
              <w:bottom w:val="single" w:sz="4" w:space="0" w:color="000000"/>
              <w:right w:val="single" w:sz="4" w:space="0" w:color="000000"/>
            </w:tcBorders>
            <w:vAlign w:val="center"/>
          </w:tcPr>
          <w:p w:rsidR="00166D41" w:rsidRPr="00AA7E27" w:rsidRDefault="0043443B" w:rsidP="00955EF0">
            <w:pPr>
              <w:spacing w:line="260" w:lineRule="exact"/>
              <w:jc w:val="center"/>
              <w:rPr>
                <w:rFonts w:hAnsi="Calibri"/>
                <w:szCs w:val="21"/>
              </w:rPr>
            </w:pPr>
            <w:r w:rsidRPr="00AA7E27">
              <w:rPr>
                <w:rFonts w:hAnsi="Calibri"/>
                <w:szCs w:val="21"/>
              </w:rPr>
              <w:t>标干</w:t>
            </w:r>
            <w:r w:rsidR="00166D41" w:rsidRPr="00AA7E27">
              <w:rPr>
                <w:rFonts w:hAnsi="Calibri"/>
                <w:szCs w:val="21"/>
              </w:rPr>
              <w:t>流量</w:t>
            </w:r>
          </w:p>
        </w:tc>
        <w:tc>
          <w:tcPr>
            <w:tcW w:w="886" w:type="dxa"/>
            <w:tcBorders>
              <w:left w:val="single" w:sz="4" w:space="0" w:color="000000"/>
            </w:tcBorders>
            <w:vAlign w:val="center"/>
          </w:tcPr>
          <w:p w:rsidR="00166D41" w:rsidRPr="00AA7E27" w:rsidRDefault="00166D41"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166D41" w:rsidRPr="00AA7E27" w:rsidRDefault="00166D41">
            <w:pPr>
              <w:jc w:val="center"/>
              <w:rPr>
                <w:szCs w:val="21"/>
              </w:rPr>
            </w:pPr>
            <w:r w:rsidRPr="00AA7E27">
              <w:rPr>
                <w:szCs w:val="21"/>
              </w:rPr>
              <w:t>1</w:t>
            </w:r>
            <w:r w:rsidR="00947A2A" w:rsidRPr="00AA7E27">
              <w:rPr>
                <w:rFonts w:hint="eastAsia"/>
                <w:szCs w:val="21"/>
              </w:rPr>
              <w:t>.</w:t>
            </w:r>
            <w:r w:rsidRPr="00AA7E27">
              <w:rPr>
                <w:szCs w:val="21"/>
              </w:rPr>
              <w:t>78</w:t>
            </w:r>
            <w:r w:rsidR="00947A2A" w:rsidRPr="00AA7E27">
              <w:rPr>
                <w:szCs w:val="21"/>
              </w:rPr>
              <w:t>×10</w:t>
            </w:r>
            <w:r w:rsidR="00947A2A" w:rsidRPr="00AA7E27">
              <w:rPr>
                <w:szCs w:val="21"/>
                <w:vertAlign w:val="superscript"/>
              </w:rPr>
              <w:t>4</w:t>
            </w:r>
          </w:p>
        </w:tc>
        <w:tc>
          <w:tcPr>
            <w:tcW w:w="1038" w:type="dxa"/>
            <w:vAlign w:val="center"/>
          </w:tcPr>
          <w:p w:rsidR="00166D41" w:rsidRPr="00AA7E27" w:rsidRDefault="00166D41">
            <w:pPr>
              <w:jc w:val="center"/>
              <w:rPr>
                <w:szCs w:val="21"/>
              </w:rPr>
            </w:pPr>
            <w:r w:rsidRPr="00AA7E27">
              <w:rPr>
                <w:szCs w:val="21"/>
              </w:rPr>
              <w:t>1</w:t>
            </w:r>
            <w:r w:rsidR="00947A2A" w:rsidRPr="00AA7E27">
              <w:rPr>
                <w:rFonts w:hint="eastAsia"/>
                <w:szCs w:val="21"/>
              </w:rPr>
              <w:t>.</w:t>
            </w:r>
            <w:r w:rsidRPr="00AA7E27">
              <w:rPr>
                <w:szCs w:val="21"/>
              </w:rPr>
              <w:t>73</w:t>
            </w:r>
            <w:r w:rsidR="00947A2A" w:rsidRPr="00AA7E27">
              <w:rPr>
                <w:szCs w:val="21"/>
              </w:rPr>
              <w:t>×10</w:t>
            </w:r>
            <w:r w:rsidR="00947A2A" w:rsidRPr="00AA7E27">
              <w:rPr>
                <w:szCs w:val="21"/>
                <w:vertAlign w:val="superscript"/>
              </w:rPr>
              <w:t>4</w:t>
            </w:r>
          </w:p>
        </w:tc>
        <w:tc>
          <w:tcPr>
            <w:tcW w:w="1038" w:type="dxa"/>
            <w:vAlign w:val="center"/>
          </w:tcPr>
          <w:p w:rsidR="00166D41" w:rsidRPr="00AA7E27" w:rsidRDefault="00166D41">
            <w:pPr>
              <w:jc w:val="center"/>
              <w:rPr>
                <w:szCs w:val="21"/>
              </w:rPr>
            </w:pPr>
            <w:r w:rsidRPr="00AA7E27">
              <w:rPr>
                <w:szCs w:val="21"/>
              </w:rPr>
              <w:t>1</w:t>
            </w:r>
            <w:r w:rsidR="00947A2A" w:rsidRPr="00AA7E27">
              <w:rPr>
                <w:rFonts w:hint="eastAsia"/>
                <w:szCs w:val="21"/>
              </w:rPr>
              <w:t>.</w:t>
            </w:r>
            <w:r w:rsidRPr="00AA7E27">
              <w:rPr>
                <w:szCs w:val="21"/>
              </w:rPr>
              <w:t>70</w:t>
            </w:r>
            <w:r w:rsidR="00947A2A" w:rsidRPr="00AA7E27">
              <w:rPr>
                <w:szCs w:val="21"/>
              </w:rPr>
              <w:t>×10</w:t>
            </w:r>
            <w:r w:rsidR="00947A2A" w:rsidRPr="00AA7E27">
              <w:rPr>
                <w:szCs w:val="21"/>
                <w:vertAlign w:val="superscript"/>
              </w:rPr>
              <w:t>4</w:t>
            </w:r>
          </w:p>
        </w:tc>
        <w:tc>
          <w:tcPr>
            <w:tcW w:w="1045" w:type="dxa"/>
            <w:gridSpan w:val="2"/>
            <w:vAlign w:val="center"/>
          </w:tcPr>
          <w:p w:rsidR="00166D41" w:rsidRPr="00AA7E27" w:rsidRDefault="00166D41">
            <w:pPr>
              <w:jc w:val="center"/>
              <w:rPr>
                <w:szCs w:val="21"/>
              </w:rPr>
            </w:pPr>
            <w:r w:rsidRPr="00AA7E27">
              <w:rPr>
                <w:szCs w:val="21"/>
              </w:rPr>
              <w:t>1</w:t>
            </w:r>
            <w:r w:rsidR="00947A2A" w:rsidRPr="00AA7E27">
              <w:rPr>
                <w:rFonts w:hint="eastAsia"/>
                <w:szCs w:val="21"/>
              </w:rPr>
              <w:t>.</w:t>
            </w:r>
            <w:r w:rsidRPr="00AA7E27">
              <w:rPr>
                <w:szCs w:val="21"/>
              </w:rPr>
              <w:t>73</w:t>
            </w:r>
            <w:r w:rsidR="00947A2A" w:rsidRPr="00AA7E27">
              <w:rPr>
                <w:szCs w:val="21"/>
              </w:rPr>
              <w:t>×10</w:t>
            </w:r>
            <w:r w:rsidR="00947A2A" w:rsidRPr="00AA7E27">
              <w:rPr>
                <w:szCs w:val="21"/>
                <w:vertAlign w:val="superscript"/>
              </w:rPr>
              <w:t>4</w:t>
            </w:r>
          </w:p>
        </w:tc>
        <w:tc>
          <w:tcPr>
            <w:tcW w:w="1033" w:type="dxa"/>
            <w:vAlign w:val="center"/>
          </w:tcPr>
          <w:p w:rsidR="00166D41" w:rsidRPr="00AA7E27" w:rsidRDefault="00166D41">
            <w:pPr>
              <w:jc w:val="center"/>
              <w:rPr>
                <w:szCs w:val="21"/>
              </w:rPr>
            </w:pPr>
            <w:r w:rsidRPr="00AA7E27">
              <w:rPr>
                <w:szCs w:val="21"/>
              </w:rPr>
              <w:t>1</w:t>
            </w:r>
            <w:r w:rsidR="00947A2A" w:rsidRPr="00AA7E27">
              <w:rPr>
                <w:rFonts w:hint="eastAsia"/>
                <w:szCs w:val="21"/>
              </w:rPr>
              <w:t>.</w:t>
            </w:r>
            <w:r w:rsidRPr="00AA7E27">
              <w:rPr>
                <w:szCs w:val="21"/>
              </w:rPr>
              <w:t>74</w:t>
            </w:r>
            <w:r w:rsidR="00947A2A" w:rsidRPr="00AA7E27">
              <w:rPr>
                <w:szCs w:val="21"/>
              </w:rPr>
              <w:t>×10</w:t>
            </w:r>
            <w:r w:rsidR="00947A2A" w:rsidRPr="00AA7E27">
              <w:rPr>
                <w:szCs w:val="21"/>
                <w:vertAlign w:val="superscript"/>
              </w:rPr>
              <w:t>4</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restart"/>
            <w:tcBorders>
              <w:top w:val="single" w:sz="4" w:space="0" w:color="000000"/>
            </w:tcBorders>
            <w:vAlign w:val="center"/>
          </w:tcPr>
          <w:p w:rsidR="00166D41" w:rsidRPr="00AA7E27" w:rsidRDefault="00166D41" w:rsidP="00955EF0">
            <w:pPr>
              <w:jc w:val="center"/>
              <w:rPr>
                <w:szCs w:val="21"/>
              </w:rPr>
            </w:pPr>
            <w:r w:rsidRPr="00AA7E27">
              <w:rPr>
                <w:rFonts w:hint="eastAsia"/>
                <w:szCs w:val="21"/>
              </w:rPr>
              <w:t>氨</w:t>
            </w:r>
          </w:p>
        </w:tc>
        <w:tc>
          <w:tcPr>
            <w:tcW w:w="993" w:type="dxa"/>
            <w:tcBorders>
              <w:right w:val="single" w:sz="4" w:space="0" w:color="000000"/>
            </w:tcBorders>
            <w:vAlign w:val="center"/>
          </w:tcPr>
          <w:p w:rsidR="00166D41" w:rsidRPr="00AA7E27" w:rsidRDefault="00166D41"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166D41" w:rsidRPr="00AA7E27" w:rsidRDefault="00166D41"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166D41" w:rsidRPr="00AA7E27" w:rsidRDefault="00166D41">
            <w:pPr>
              <w:jc w:val="center"/>
              <w:rPr>
                <w:szCs w:val="21"/>
              </w:rPr>
            </w:pPr>
            <w:r w:rsidRPr="00AA7E27">
              <w:rPr>
                <w:szCs w:val="21"/>
              </w:rPr>
              <w:t>0.77</w:t>
            </w:r>
          </w:p>
        </w:tc>
        <w:tc>
          <w:tcPr>
            <w:tcW w:w="1038" w:type="dxa"/>
            <w:vAlign w:val="center"/>
          </w:tcPr>
          <w:p w:rsidR="00166D41" w:rsidRPr="00AA7E27" w:rsidRDefault="00166D41">
            <w:pPr>
              <w:jc w:val="center"/>
              <w:rPr>
                <w:szCs w:val="21"/>
              </w:rPr>
            </w:pPr>
            <w:r w:rsidRPr="00AA7E27">
              <w:rPr>
                <w:szCs w:val="21"/>
              </w:rPr>
              <w:t>1.05</w:t>
            </w:r>
          </w:p>
        </w:tc>
        <w:tc>
          <w:tcPr>
            <w:tcW w:w="1038" w:type="dxa"/>
            <w:vAlign w:val="center"/>
          </w:tcPr>
          <w:p w:rsidR="00166D41" w:rsidRPr="00AA7E27" w:rsidRDefault="00166D41">
            <w:pPr>
              <w:jc w:val="center"/>
              <w:rPr>
                <w:szCs w:val="21"/>
              </w:rPr>
            </w:pPr>
            <w:r w:rsidRPr="00AA7E27">
              <w:rPr>
                <w:szCs w:val="21"/>
              </w:rPr>
              <w:t xml:space="preserve">0.70 </w:t>
            </w:r>
          </w:p>
        </w:tc>
        <w:tc>
          <w:tcPr>
            <w:tcW w:w="1045" w:type="dxa"/>
            <w:gridSpan w:val="2"/>
            <w:vAlign w:val="center"/>
          </w:tcPr>
          <w:p w:rsidR="00166D41" w:rsidRPr="00AA7E27" w:rsidRDefault="00166D41">
            <w:pPr>
              <w:jc w:val="center"/>
              <w:rPr>
                <w:szCs w:val="21"/>
              </w:rPr>
            </w:pPr>
            <w:r w:rsidRPr="00AA7E27">
              <w:rPr>
                <w:szCs w:val="21"/>
              </w:rPr>
              <w:t>0.91</w:t>
            </w:r>
          </w:p>
        </w:tc>
        <w:tc>
          <w:tcPr>
            <w:tcW w:w="1033" w:type="dxa"/>
            <w:vAlign w:val="center"/>
          </w:tcPr>
          <w:p w:rsidR="00166D41" w:rsidRPr="00AA7E27" w:rsidRDefault="00166D41">
            <w:pPr>
              <w:jc w:val="center"/>
              <w:rPr>
                <w:szCs w:val="21"/>
              </w:rPr>
            </w:pPr>
            <w:r w:rsidRPr="00AA7E27">
              <w:rPr>
                <w:szCs w:val="21"/>
              </w:rPr>
              <w:t>0.86</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tcBorders>
              <w:bottom w:val="single" w:sz="4" w:space="0" w:color="000000"/>
            </w:tcBorders>
            <w:vAlign w:val="center"/>
          </w:tcPr>
          <w:p w:rsidR="00166D41" w:rsidRPr="00AA7E27" w:rsidRDefault="00166D41" w:rsidP="00955EF0">
            <w:pPr>
              <w:jc w:val="center"/>
              <w:rPr>
                <w:szCs w:val="21"/>
              </w:rPr>
            </w:pPr>
          </w:p>
        </w:tc>
        <w:tc>
          <w:tcPr>
            <w:tcW w:w="993" w:type="dxa"/>
            <w:tcBorders>
              <w:right w:val="single" w:sz="4" w:space="0" w:color="000000"/>
            </w:tcBorders>
            <w:vAlign w:val="center"/>
          </w:tcPr>
          <w:p w:rsidR="00166D41" w:rsidRPr="00AA7E27" w:rsidRDefault="00166D41" w:rsidP="00955EF0">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166D41" w:rsidRPr="00AA7E27" w:rsidRDefault="00166D41" w:rsidP="00955EF0">
            <w:pPr>
              <w:spacing w:line="260" w:lineRule="exact"/>
              <w:jc w:val="center"/>
              <w:rPr>
                <w:spacing w:val="-10"/>
                <w:szCs w:val="21"/>
              </w:rPr>
            </w:pPr>
            <w:r w:rsidRPr="00AA7E27">
              <w:rPr>
                <w:szCs w:val="21"/>
              </w:rPr>
              <w:t>kg/h</w:t>
            </w:r>
          </w:p>
        </w:tc>
        <w:tc>
          <w:tcPr>
            <w:tcW w:w="1133" w:type="dxa"/>
            <w:vAlign w:val="center"/>
          </w:tcPr>
          <w:p w:rsidR="00166D41" w:rsidRPr="00AA7E27" w:rsidRDefault="00166D41" w:rsidP="00A6057A">
            <w:pPr>
              <w:jc w:val="center"/>
              <w:rPr>
                <w:szCs w:val="21"/>
              </w:rPr>
            </w:pPr>
            <w:r w:rsidRPr="00AA7E27">
              <w:rPr>
                <w:szCs w:val="21"/>
              </w:rPr>
              <w:t>0.01</w:t>
            </w:r>
            <w:r w:rsidRPr="00AA7E27">
              <w:rPr>
                <w:rFonts w:hint="eastAsia"/>
                <w:szCs w:val="21"/>
              </w:rPr>
              <w:t>4</w:t>
            </w:r>
          </w:p>
        </w:tc>
        <w:tc>
          <w:tcPr>
            <w:tcW w:w="1038" w:type="dxa"/>
            <w:vAlign w:val="center"/>
          </w:tcPr>
          <w:p w:rsidR="00166D41" w:rsidRPr="00AA7E27" w:rsidRDefault="00166D41" w:rsidP="00A6057A">
            <w:pPr>
              <w:jc w:val="center"/>
              <w:rPr>
                <w:szCs w:val="21"/>
              </w:rPr>
            </w:pPr>
            <w:r w:rsidRPr="00AA7E27">
              <w:rPr>
                <w:szCs w:val="21"/>
              </w:rPr>
              <w:t>0.018</w:t>
            </w:r>
          </w:p>
        </w:tc>
        <w:tc>
          <w:tcPr>
            <w:tcW w:w="1038" w:type="dxa"/>
            <w:vAlign w:val="center"/>
          </w:tcPr>
          <w:p w:rsidR="00166D41" w:rsidRPr="00AA7E27" w:rsidRDefault="00166D41" w:rsidP="00A6057A">
            <w:pPr>
              <w:jc w:val="center"/>
              <w:rPr>
                <w:szCs w:val="21"/>
              </w:rPr>
            </w:pPr>
            <w:r w:rsidRPr="00AA7E27">
              <w:rPr>
                <w:szCs w:val="21"/>
              </w:rPr>
              <w:t>0.01</w:t>
            </w:r>
            <w:r w:rsidRPr="00AA7E27">
              <w:rPr>
                <w:rFonts w:hint="eastAsia"/>
                <w:szCs w:val="21"/>
              </w:rPr>
              <w:t>2</w:t>
            </w:r>
          </w:p>
        </w:tc>
        <w:tc>
          <w:tcPr>
            <w:tcW w:w="1045" w:type="dxa"/>
            <w:gridSpan w:val="2"/>
            <w:vAlign w:val="center"/>
          </w:tcPr>
          <w:p w:rsidR="00166D41" w:rsidRPr="00AA7E27" w:rsidRDefault="00166D41" w:rsidP="00A6057A">
            <w:pPr>
              <w:jc w:val="center"/>
              <w:rPr>
                <w:szCs w:val="21"/>
              </w:rPr>
            </w:pPr>
            <w:r w:rsidRPr="00AA7E27">
              <w:rPr>
                <w:szCs w:val="21"/>
              </w:rPr>
              <w:t>0.01</w:t>
            </w:r>
            <w:r w:rsidRPr="00AA7E27">
              <w:rPr>
                <w:rFonts w:hint="eastAsia"/>
                <w:szCs w:val="21"/>
              </w:rPr>
              <w:t>6</w:t>
            </w:r>
          </w:p>
        </w:tc>
        <w:tc>
          <w:tcPr>
            <w:tcW w:w="1033" w:type="dxa"/>
            <w:vAlign w:val="center"/>
          </w:tcPr>
          <w:p w:rsidR="00166D41" w:rsidRPr="00AA7E27" w:rsidRDefault="00166D41" w:rsidP="00A6057A">
            <w:pPr>
              <w:jc w:val="center"/>
              <w:rPr>
                <w:szCs w:val="21"/>
              </w:rPr>
            </w:pPr>
            <w:r w:rsidRPr="00AA7E27">
              <w:rPr>
                <w:szCs w:val="21"/>
              </w:rPr>
              <w:t>0.01</w:t>
            </w:r>
            <w:r w:rsidRPr="00AA7E27">
              <w:rPr>
                <w:rFonts w:hint="eastAsia"/>
                <w:szCs w:val="21"/>
              </w:rPr>
              <w:t>5</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restart"/>
            <w:tcBorders>
              <w:top w:val="single" w:sz="4" w:space="0" w:color="000000"/>
            </w:tcBorders>
            <w:vAlign w:val="center"/>
          </w:tcPr>
          <w:p w:rsidR="00166D41" w:rsidRPr="00AA7E27" w:rsidRDefault="00166D41"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166D41" w:rsidRPr="00AA7E27" w:rsidRDefault="00166D41"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166D41" w:rsidRPr="00AA7E27" w:rsidRDefault="00166D41"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166D41" w:rsidRPr="00AA7E27" w:rsidRDefault="00166D41">
            <w:pPr>
              <w:jc w:val="center"/>
              <w:rPr>
                <w:szCs w:val="21"/>
              </w:rPr>
            </w:pPr>
            <w:r w:rsidRPr="00AA7E27">
              <w:rPr>
                <w:szCs w:val="21"/>
              </w:rPr>
              <w:t>0.9</w:t>
            </w:r>
          </w:p>
        </w:tc>
        <w:tc>
          <w:tcPr>
            <w:tcW w:w="1038" w:type="dxa"/>
            <w:vAlign w:val="center"/>
          </w:tcPr>
          <w:p w:rsidR="00166D41" w:rsidRPr="00AA7E27" w:rsidRDefault="00166D41">
            <w:pPr>
              <w:jc w:val="center"/>
              <w:rPr>
                <w:szCs w:val="21"/>
              </w:rPr>
            </w:pPr>
            <w:r w:rsidRPr="00AA7E27">
              <w:rPr>
                <w:szCs w:val="21"/>
              </w:rPr>
              <w:t>1.3</w:t>
            </w:r>
          </w:p>
        </w:tc>
        <w:tc>
          <w:tcPr>
            <w:tcW w:w="1038" w:type="dxa"/>
            <w:vAlign w:val="center"/>
          </w:tcPr>
          <w:p w:rsidR="00166D41" w:rsidRPr="00AA7E27" w:rsidRDefault="00166D41">
            <w:pPr>
              <w:jc w:val="center"/>
              <w:rPr>
                <w:szCs w:val="21"/>
              </w:rPr>
            </w:pPr>
            <w:r w:rsidRPr="00AA7E27">
              <w:rPr>
                <w:szCs w:val="21"/>
              </w:rPr>
              <w:t>1.2</w:t>
            </w:r>
          </w:p>
        </w:tc>
        <w:tc>
          <w:tcPr>
            <w:tcW w:w="1045" w:type="dxa"/>
            <w:gridSpan w:val="2"/>
            <w:vAlign w:val="center"/>
          </w:tcPr>
          <w:p w:rsidR="00166D41" w:rsidRPr="00AA7E27" w:rsidRDefault="00166D41">
            <w:pPr>
              <w:jc w:val="center"/>
              <w:rPr>
                <w:szCs w:val="21"/>
              </w:rPr>
            </w:pPr>
            <w:r w:rsidRPr="00AA7E27">
              <w:rPr>
                <w:szCs w:val="21"/>
              </w:rPr>
              <w:t>1.3</w:t>
            </w:r>
          </w:p>
        </w:tc>
        <w:tc>
          <w:tcPr>
            <w:tcW w:w="1033" w:type="dxa"/>
            <w:vAlign w:val="center"/>
          </w:tcPr>
          <w:p w:rsidR="00166D41" w:rsidRPr="00AA7E27" w:rsidRDefault="00166D41">
            <w:pPr>
              <w:jc w:val="center"/>
              <w:rPr>
                <w:szCs w:val="21"/>
              </w:rPr>
            </w:pPr>
            <w:r w:rsidRPr="00AA7E27">
              <w:rPr>
                <w:szCs w:val="21"/>
              </w:rPr>
              <w:t>1.2</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ign w:val="center"/>
          </w:tcPr>
          <w:p w:rsidR="00166D41" w:rsidRPr="00AA7E27" w:rsidRDefault="00166D41" w:rsidP="00B9417F">
            <w:pPr>
              <w:jc w:val="center"/>
              <w:rPr>
                <w:szCs w:val="21"/>
              </w:rPr>
            </w:pPr>
          </w:p>
        </w:tc>
        <w:tc>
          <w:tcPr>
            <w:tcW w:w="993" w:type="dxa"/>
            <w:tcBorders>
              <w:right w:val="single" w:sz="4" w:space="0" w:color="000000"/>
            </w:tcBorders>
            <w:vAlign w:val="center"/>
          </w:tcPr>
          <w:p w:rsidR="00166D41" w:rsidRPr="00AA7E27" w:rsidRDefault="00166D41" w:rsidP="00C461B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166D41" w:rsidRPr="00AA7E27" w:rsidRDefault="00166D41" w:rsidP="00B9417F">
            <w:pPr>
              <w:spacing w:line="260" w:lineRule="exact"/>
              <w:jc w:val="center"/>
              <w:rPr>
                <w:szCs w:val="21"/>
              </w:rPr>
            </w:pPr>
            <w:r w:rsidRPr="00AA7E27">
              <w:rPr>
                <w:szCs w:val="21"/>
              </w:rPr>
              <w:t>kg/h</w:t>
            </w:r>
          </w:p>
        </w:tc>
        <w:tc>
          <w:tcPr>
            <w:tcW w:w="1133" w:type="dxa"/>
            <w:vAlign w:val="center"/>
          </w:tcPr>
          <w:p w:rsidR="00166D41" w:rsidRPr="00AA7E27" w:rsidRDefault="00166D41">
            <w:pPr>
              <w:jc w:val="center"/>
              <w:rPr>
                <w:szCs w:val="21"/>
              </w:rPr>
            </w:pPr>
            <w:r w:rsidRPr="00AA7E27">
              <w:rPr>
                <w:szCs w:val="21"/>
              </w:rPr>
              <w:t>0.016</w:t>
            </w:r>
          </w:p>
        </w:tc>
        <w:tc>
          <w:tcPr>
            <w:tcW w:w="1038" w:type="dxa"/>
            <w:vAlign w:val="center"/>
          </w:tcPr>
          <w:p w:rsidR="00166D41" w:rsidRPr="00AA7E27" w:rsidRDefault="00166D41">
            <w:pPr>
              <w:jc w:val="center"/>
              <w:rPr>
                <w:szCs w:val="21"/>
              </w:rPr>
            </w:pPr>
            <w:r w:rsidRPr="00AA7E27">
              <w:rPr>
                <w:szCs w:val="21"/>
              </w:rPr>
              <w:t>0.022</w:t>
            </w:r>
          </w:p>
        </w:tc>
        <w:tc>
          <w:tcPr>
            <w:tcW w:w="1038" w:type="dxa"/>
            <w:vAlign w:val="center"/>
          </w:tcPr>
          <w:p w:rsidR="00166D41" w:rsidRPr="00AA7E27" w:rsidRDefault="00166D41">
            <w:pPr>
              <w:jc w:val="center"/>
              <w:rPr>
                <w:szCs w:val="21"/>
              </w:rPr>
            </w:pPr>
            <w:r w:rsidRPr="00AA7E27">
              <w:rPr>
                <w:szCs w:val="21"/>
              </w:rPr>
              <w:t>0.020</w:t>
            </w:r>
          </w:p>
        </w:tc>
        <w:tc>
          <w:tcPr>
            <w:tcW w:w="1045" w:type="dxa"/>
            <w:gridSpan w:val="2"/>
            <w:vAlign w:val="center"/>
          </w:tcPr>
          <w:p w:rsidR="00166D41" w:rsidRPr="00AA7E27" w:rsidRDefault="00166D41" w:rsidP="00A6057A">
            <w:pPr>
              <w:jc w:val="center"/>
              <w:rPr>
                <w:szCs w:val="21"/>
              </w:rPr>
            </w:pPr>
            <w:r w:rsidRPr="00AA7E27">
              <w:rPr>
                <w:szCs w:val="21"/>
              </w:rPr>
              <w:t>0.022</w:t>
            </w:r>
          </w:p>
        </w:tc>
        <w:tc>
          <w:tcPr>
            <w:tcW w:w="1033" w:type="dxa"/>
            <w:vAlign w:val="center"/>
          </w:tcPr>
          <w:p w:rsidR="00166D41" w:rsidRPr="00AA7E27" w:rsidRDefault="00166D41">
            <w:pPr>
              <w:jc w:val="center"/>
              <w:rPr>
                <w:szCs w:val="21"/>
              </w:rPr>
            </w:pPr>
            <w:r w:rsidRPr="00AA7E27">
              <w:rPr>
                <w:szCs w:val="21"/>
              </w:rPr>
              <w:t>0.02</w:t>
            </w:r>
            <w:r w:rsidRPr="00AA7E27">
              <w:rPr>
                <w:rFonts w:hint="eastAsia"/>
                <w:szCs w:val="21"/>
              </w:rPr>
              <w:t>1</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restart"/>
            <w:vAlign w:val="center"/>
          </w:tcPr>
          <w:p w:rsidR="00166D41" w:rsidRPr="00AA7E27" w:rsidRDefault="00166D41" w:rsidP="00291F2C">
            <w:pPr>
              <w:spacing w:line="281" w:lineRule="auto"/>
              <w:jc w:val="center"/>
              <w:rPr>
                <w:szCs w:val="21"/>
              </w:rPr>
            </w:pPr>
            <w:r w:rsidRPr="00AA7E27">
              <w:rPr>
                <w:rFonts w:hint="eastAsia"/>
                <w:szCs w:val="21"/>
              </w:rPr>
              <w:t>抛光厂房</w:t>
            </w:r>
            <w:r w:rsidRPr="00AA7E27">
              <w:rPr>
                <w:rFonts w:hint="eastAsia"/>
                <w:szCs w:val="21"/>
              </w:rPr>
              <w:t>3#</w:t>
            </w:r>
            <w:r w:rsidRPr="00AA7E27">
              <w:rPr>
                <w:rFonts w:hint="eastAsia"/>
                <w:szCs w:val="21"/>
              </w:rPr>
              <w:t>废气处理设施进口</w:t>
            </w:r>
            <w:r w:rsidRPr="00AA7E27">
              <w:rPr>
                <w:rFonts w:hint="eastAsia"/>
                <w:szCs w:val="21"/>
              </w:rPr>
              <w:t>31</w:t>
            </w:r>
            <w:r w:rsidRPr="00AA7E27">
              <w:rPr>
                <w:rFonts w:hint="eastAsia"/>
                <w:szCs w:val="21"/>
              </w:rPr>
              <w:t>◎</w:t>
            </w:r>
          </w:p>
        </w:tc>
        <w:tc>
          <w:tcPr>
            <w:tcW w:w="1843" w:type="dxa"/>
            <w:gridSpan w:val="2"/>
            <w:tcBorders>
              <w:right w:val="single" w:sz="4" w:space="0" w:color="000000"/>
            </w:tcBorders>
            <w:vAlign w:val="center"/>
          </w:tcPr>
          <w:p w:rsidR="00166D41" w:rsidRPr="00AA7E27" w:rsidRDefault="0043443B" w:rsidP="00955EF0">
            <w:pPr>
              <w:spacing w:line="260" w:lineRule="exact"/>
              <w:jc w:val="center"/>
              <w:rPr>
                <w:rFonts w:hAnsi="Calibri"/>
                <w:szCs w:val="21"/>
              </w:rPr>
            </w:pPr>
            <w:r w:rsidRPr="00AA7E27">
              <w:rPr>
                <w:rFonts w:hAnsi="Calibri"/>
                <w:szCs w:val="21"/>
              </w:rPr>
              <w:t>标干</w:t>
            </w:r>
            <w:r w:rsidR="00166D41" w:rsidRPr="00AA7E27">
              <w:rPr>
                <w:rFonts w:hAnsi="Calibri"/>
                <w:szCs w:val="21"/>
              </w:rPr>
              <w:t>流量</w:t>
            </w:r>
          </w:p>
        </w:tc>
        <w:tc>
          <w:tcPr>
            <w:tcW w:w="886" w:type="dxa"/>
            <w:tcBorders>
              <w:left w:val="single" w:sz="4" w:space="0" w:color="000000"/>
            </w:tcBorders>
            <w:vAlign w:val="center"/>
          </w:tcPr>
          <w:p w:rsidR="00166D41" w:rsidRPr="00AA7E27" w:rsidRDefault="00166D41"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166D41" w:rsidRPr="00AA7E27" w:rsidRDefault="00166D41" w:rsidP="00EA10D7">
            <w:pPr>
              <w:jc w:val="center"/>
              <w:rPr>
                <w:szCs w:val="21"/>
              </w:rPr>
            </w:pPr>
            <w:r w:rsidRPr="00AA7E27">
              <w:rPr>
                <w:szCs w:val="21"/>
              </w:rPr>
              <w:t>6.99×10</w:t>
            </w:r>
            <w:r w:rsidRPr="00AA7E27">
              <w:rPr>
                <w:szCs w:val="21"/>
                <w:vertAlign w:val="superscript"/>
              </w:rPr>
              <w:t>3</w:t>
            </w:r>
          </w:p>
        </w:tc>
        <w:tc>
          <w:tcPr>
            <w:tcW w:w="1038" w:type="dxa"/>
            <w:vAlign w:val="center"/>
          </w:tcPr>
          <w:p w:rsidR="00166D41" w:rsidRPr="00AA7E27" w:rsidRDefault="00166D41" w:rsidP="00EA10D7">
            <w:pPr>
              <w:jc w:val="center"/>
              <w:rPr>
                <w:szCs w:val="21"/>
              </w:rPr>
            </w:pPr>
            <w:r w:rsidRPr="00AA7E27">
              <w:rPr>
                <w:szCs w:val="21"/>
              </w:rPr>
              <w:t>6.95×10</w:t>
            </w:r>
            <w:r w:rsidRPr="00AA7E27">
              <w:rPr>
                <w:szCs w:val="21"/>
                <w:vertAlign w:val="superscript"/>
              </w:rPr>
              <w:t>3</w:t>
            </w:r>
          </w:p>
        </w:tc>
        <w:tc>
          <w:tcPr>
            <w:tcW w:w="1038" w:type="dxa"/>
            <w:vAlign w:val="center"/>
          </w:tcPr>
          <w:p w:rsidR="00166D41" w:rsidRPr="00AA7E27" w:rsidRDefault="00166D41" w:rsidP="00EA10D7">
            <w:pPr>
              <w:jc w:val="center"/>
              <w:rPr>
                <w:szCs w:val="21"/>
              </w:rPr>
            </w:pPr>
            <w:r w:rsidRPr="00AA7E27">
              <w:rPr>
                <w:szCs w:val="21"/>
              </w:rPr>
              <w:t>7.05×10</w:t>
            </w:r>
            <w:r w:rsidRPr="00AA7E27">
              <w:rPr>
                <w:szCs w:val="21"/>
                <w:vertAlign w:val="superscript"/>
              </w:rPr>
              <w:t>3</w:t>
            </w:r>
          </w:p>
        </w:tc>
        <w:tc>
          <w:tcPr>
            <w:tcW w:w="1045" w:type="dxa"/>
            <w:gridSpan w:val="2"/>
            <w:vAlign w:val="center"/>
          </w:tcPr>
          <w:p w:rsidR="00166D41" w:rsidRPr="00AA7E27" w:rsidRDefault="00166D41" w:rsidP="00EA10D7">
            <w:pPr>
              <w:jc w:val="center"/>
              <w:rPr>
                <w:szCs w:val="21"/>
              </w:rPr>
            </w:pPr>
            <w:r w:rsidRPr="00AA7E27">
              <w:rPr>
                <w:szCs w:val="21"/>
              </w:rPr>
              <w:t>7.23×10</w:t>
            </w:r>
            <w:r w:rsidRPr="00AA7E27">
              <w:rPr>
                <w:szCs w:val="21"/>
                <w:vertAlign w:val="superscript"/>
              </w:rPr>
              <w:t>3</w:t>
            </w:r>
          </w:p>
        </w:tc>
        <w:tc>
          <w:tcPr>
            <w:tcW w:w="1033" w:type="dxa"/>
            <w:vAlign w:val="center"/>
          </w:tcPr>
          <w:p w:rsidR="00166D41" w:rsidRPr="00AA7E27" w:rsidRDefault="00166D41" w:rsidP="00EA10D7">
            <w:pPr>
              <w:jc w:val="center"/>
              <w:rPr>
                <w:szCs w:val="21"/>
              </w:rPr>
            </w:pPr>
            <w:r w:rsidRPr="00AA7E27">
              <w:rPr>
                <w:szCs w:val="21"/>
              </w:rPr>
              <w:t>7.06×10</w:t>
            </w:r>
            <w:r w:rsidRPr="00AA7E27">
              <w:rPr>
                <w:szCs w:val="21"/>
                <w:vertAlign w:val="superscript"/>
              </w:rPr>
              <w:t>3</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restart"/>
            <w:vAlign w:val="center"/>
          </w:tcPr>
          <w:p w:rsidR="00166D41" w:rsidRPr="00AA7E27" w:rsidRDefault="00166D41" w:rsidP="00955EF0">
            <w:pPr>
              <w:jc w:val="center"/>
              <w:rPr>
                <w:szCs w:val="21"/>
              </w:rPr>
            </w:pPr>
            <w:r w:rsidRPr="00AA7E27">
              <w:rPr>
                <w:rFonts w:hint="eastAsia"/>
                <w:szCs w:val="21"/>
              </w:rPr>
              <w:t>氨</w:t>
            </w:r>
          </w:p>
        </w:tc>
        <w:tc>
          <w:tcPr>
            <w:tcW w:w="993" w:type="dxa"/>
            <w:tcBorders>
              <w:right w:val="single" w:sz="4" w:space="0" w:color="000000"/>
            </w:tcBorders>
            <w:vAlign w:val="center"/>
          </w:tcPr>
          <w:p w:rsidR="00166D41" w:rsidRPr="00AA7E27" w:rsidRDefault="00166D41"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166D41" w:rsidRPr="00AA7E27" w:rsidRDefault="00166D41"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166D41" w:rsidRPr="00AA7E27" w:rsidRDefault="00166D41" w:rsidP="00EA10D7">
            <w:pPr>
              <w:jc w:val="center"/>
              <w:rPr>
                <w:szCs w:val="21"/>
              </w:rPr>
            </w:pPr>
            <w:r w:rsidRPr="00AA7E27">
              <w:rPr>
                <w:szCs w:val="21"/>
              </w:rPr>
              <w:t xml:space="preserve">7.66 </w:t>
            </w:r>
          </w:p>
        </w:tc>
        <w:tc>
          <w:tcPr>
            <w:tcW w:w="1038" w:type="dxa"/>
            <w:vAlign w:val="center"/>
          </w:tcPr>
          <w:p w:rsidR="00166D41" w:rsidRPr="00AA7E27" w:rsidRDefault="00166D41" w:rsidP="00EA10D7">
            <w:pPr>
              <w:jc w:val="center"/>
              <w:rPr>
                <w:szCs w:val="21"/>
              </w:rPr>
            </w:pPr>
            <w:r w:rsidRPr="00AA7E27">
              <w:rPr>
                <w:szCs w:val="21"/>
              </w:rPr>
              <w:t xml:space="preserve">8.32 </w:t>
            </w:r>
          </w:p>
        </w:tc>
        <w:tc>
          <w:tcPr>
            <w:tcW w:w="1038" w:type="dxa"/>
            <w:vAlign w:val="center"/>
          </w:tcPr>
          <w:p w:rsidR="00166D41" w:rsidRPr="00AA7E27" w:rsidRDefault="00166D41" w:rsidP="00EA10D7">
            <w:pPr>
              <w:jc w:val="center"/>
              <w:rPr>
                <w:szCs w:val="21"/>
              </w:rPr>
            </w:pPr>
            <w:r w:rsidRPr="00AA7E27">
              <w:rPr>
                <w:szCs w:val="21"/>
              </w:rPr>
              <w:t xml:space="preserve">6.24 </w:t>
            </w:r>
          </w:p>
        </w:tc>
        <w:tc>
          <w:tcPr>
            <w:tcW w:w="1045" w:type="dxa"/>
            <w:gridSpan w:val="2"/>
            <w:vAlign w:val="center"/>
          </w:tcPr>
          <w:p w:rsidR="00166D41" w:rsidRPr="00AA7E27" w:rsidRDefault="00166D41" w:rsidP="00EA10D7">
            <w:pPr>
              <w:jc w:val="center"/>
              <w:rPr>
                <w:szCs w:val="21"/>
              </w:rPr>
            </w:pPr>
            <w:r w:rsidRPr="00AA7E27">
              <w:rPr>
                <w:szCs w:val="21"/>
              </w:rPr>
              <w:t xml:space="preserve">8.15 </w:t>
            </w:r>
          </w:p>
        </w:tc>
        <w:tc>
          <w:tcPr>
            <w:tcW w:w="1033" w:type="dxa"/>
            <w:vAlign w:val="center"/>
          </w:tcPr>
          <w:p w:rsidR="00166D41" w:rsidRPr="00AA7E27" w:rsidRDefault="00166D41" w:rsidP="00EA10D7">
            <w:pPr>
              <w:jc w:val="center"/>
              <w:rPr>
                <w:szCs w:val="21"/>
              </w:rPr>
            </w:pPr>
            <w:r w:rsidRPr="00AA7E27">
              <w:rPr>
                <w:szCs w:val="21"/>
              </w:rPr>
              <w:t xml:space="preserve">7.59 </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ign w:val="center"/>
          </w:tcPr>
          <w:p w:rsidR="00166D41" w:rsidRPr="00AA7E27" w:rsidRDefault="00166D41" w:rsidP="00B9417F">
            <w:pPr>
              <w:jc w:val="center"/>
              <w:rPr>
                <w:szCs w:val="21"/>
              </w:rPr>
            </w:pPr>
          </w:p>
        </w:tc>
        <w:tc>
          <w:tcPr>
            <w:tcW w:w="993" w:type="dxa"/>
            <w:tcBorders>
              <w:right w:val="single" w:sz="4" w:space="0" w:color="000000"/>
            </w:tcBorders>
            <w:vAlign w:val="center"/>
          </w:tcPr>
          <w:p w:rsidR="00166D41" w:rsidRPr="00AA7E27" w:rsidRDefault="00166D41" w:rsidP="00C461B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166D41" w:rsidRPr="00AA7E27" w:rsidRDefault="00166D41" w:rsidP="00B9417F">
            <w:pPr>
              <w:spacing w:line="260" w:lineRule="exact"/>
              <w:jc w:val="center"/>
              <w:rPr>
                <w:szCs w:val="21"/>
              </w:rPr>
            </w:pPr>
            <w:r w:rsidRPr="00AA7E27">
              <w:rPr>
                <w:szCs w:val="21"/>
              </w:rPr>
              <w:t>kg/h</w:t>
            </w:r>
          </w:p>
        </w:tc>
        <w:tc>
          <w:tcPr>
            <w:tcW w:w="1133" w:type="dxa"/>
            <w:vAlign w:val="center"/>
          </w:tcPr>
          <w:p w:rsidR="00166D41" w:rsidRPr="00AA7E27" w:rsidRDefault="00166D41" w:rsidP="00EA10D7">
            <w:pPr>
              <w:jc w:val="center"/>
              <w:rPr>
                <w:szCs w:val="21"/>
              </w:rPr>
            </w:pPr>
            <w:r w:rsidRPr="00AA7E27">
              <w:rPr>
                <w:szCs w:val="21"/>
              </w:rPr>
              <w:t xml:space="preserve">0.054 </w:t>
            </w:r>
          </w:p>
        </w:tc>
        <w:tc>
          <w:tcPr>
            <w:tcW w:w="1038" w:type="dxa"/>
            <w:vAlign w:val="center"/>
          </w:tcPr>
          <w:p w:rsidR="00166D41" w:rsidRPr="00AA7E27" w:rsidRDefault="00166D41" w:rsidP="00EA10D7">
            <w:pPr>
              <w:jc w:val="center"/>
              <w:rPr>
                <w:szCs w:val="21"/>
              </w:rPr>
            </w:pPr>
            <w:r w:rsidRPr="00AA7E27">
              <w:rPr>
                <w:szCs w:val="21"/>
              </w:rPr>
              <w:t xml:space="preserve">0.058 </w:t>
            </w:r>
          </w:p>
        </w:tc>
        <w:tc>
          <w:tcPr>
            <w:tcW w:w="1038" w:type="dxa"/>
            <w:vAlign w:val="center"/>
          </w:tcPr>
          <w:p w:rsidR="00166D41" w:rsidRPr="00AA7E27" w:rsidRDefault="00166D41" w:rsidP="00EA10D7">
            <w:pPr>
              <w:jc w:val="center"/>
              <w:rPr>
                <w:szCs w:val="21"/>
              </w:rPr>
            </w:pPr>
            <w:r w:rsidRPr="00AA7E27">
              <w:rPr>
                <w:szCs w:val="21"/>
              </w:rPr>
              <w:t xml:space="preserve">0.044 </w:t>
            </w:r>
          </w:p>
        </w:tc>
        <w:tc>
          <w:tcPr>
            <w:tcW w:w="1045" w:type="dxa"/>
            <w:gridSpan w:val="2"/>
            <w:vAlign w:val="center"/>
          </w:tcPr>
          <w:p w:rsidR="00166D41" w:rsidRPr="00AA7E27" w:rsidRDefault="00166D41" w:rsidP="00EA10D7">
            <w:pPr>
              <w:jc w:val="center"/>
              <w:rPr>
                <w:szCs w:val="21"/>
              </w:rPr>
            </w:pPr>
            <w:r w:rsidRPr="00AA7E27">
              <w:rPr>
                <w:szCs w:val="21"/>
              </w:rPr>
              <w:t xml:space="preserve">0.059 </w:t>
            </w:r>
          </w:p>
        </w:tc>
        <w:tc>
          <w:tcPr>
            <w:tcW w:w="1033" w:type="dxa"/>
            <w:vAlign w:val="center"/>
          </w:tcPr>
          <w:p w:rsidR="00166D41" w:rsidRPr="00AA7E27" w:rsidRDefault="00166D41" w:rsidP="00EA10D7">
            <w:pPr>
              <w:jc w:val="center"/>
              <w:rPr>
                <w:szCs w:val="21"/>
              </w:rPr>
            </w:pPr>
            <w:r w:rsidRPr="00AA7E27">
              <w:rPr>
                <w:szCs w:val="21"/>
              </w:rPr>
              <w:t xml:space="preserve">0.054 </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restart"/>
            <w:vAlign w:val="center"/>
          </w:tcPr>
          <w:p w:rsidR="00166D41" w:rsidRPr="00AA7E27" w:rsidRDefault="00166D41"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166D41" w:rsidRPr="00AA7E27" w:rsidRDefault="00166D41"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166D41" w:rsidRPr="00AA7E27" w:rsidRDefault="00166D41"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166D41" w:rsidRPr="00AA7E27" w:rsidRDefault="00166D41" w:rsidP="00EA10D7">
            <w:pPr>
              <w:jc w:val="center"/>
              <w:rPr>
                <w:szCs w:val="21"/>
              </w:rPr>
            </w:pPr>
            <w:r w:rsidRPr="00AA7E27">
              <w:rPr>
                <w:szCs w:val="21"/>
              </w:rPr>
              <w:t xml:space="preserve">3.3 </w:t>
            </w:r>
          </w:p>
        </w:tc>
        <w:tc>
          <w:tcPr>
            <w:tcW w:w="1038" w:type="dxa"/>
            <w:vAlign w:val="center"/>
          </w:tcPr>
          <w:p w:rsidR="00166D41" w:rsidRPr="00AA7E27" w:rsidRDefault="00166D41" w:rsidP="00EA10D7">
            <w:pPr>
              <w:jc w:val="center"/>
              <w:rPr>
                <w:szCs w:val="21"/>
              </w:rPr>
            </w:pPr>
            <w:r w:rsidRPr="00AA7E27">
              <w:rPr>
                <w:szCs w:val="21"/>
              </w:rPr>
              <w:t xml:space="preserve">3.5 </w:t>
            </w:r>
          </w:p>
        </w:tc>
        <w:tc>
          <w:tcPr>
            <w:tcW w:w="1038" w:type="dxa"/>
            <w:vAlign w:val="center"/>
          </w:tcPr>
          <w:p w:rsidR="00166D41" w:rsidRPr="00AA7E27" w:rsidRDefault="00166D41" w:rsidP="00EA10D7">
            <w:pPr>
              <w:jc w:val="center"/>
              <w:rPr>
                <w:szCs w:val="21"/>
              </w:rPr>
            </w:pPr>
            <w:r w:rsidRPr="00AA7E27">
              <w:rPr>
                <w:szCs w:val="21"/>
              </w:rPr>
              <w:t xml:space="preserve">3.0 </w:t>
            </w:r>
          </w:p>
        </w:tc>
        <w:tc>
          <w:tcPr>
            <w:tcW w:w="1045" w:type="dxa"/>
            <w:gridSpan w:val="2"/>
            <w:vAlign w:val="center"/>
          </w:tcPr>
          <w:p w:rsidR="00166D41" w:rsidRPr="00AA7E27" w:rsidRDefault="00166D41" w:rsidP="00EA10D7">
            <w:pPr>
              <w:jc w:val="center"/>
              <w:rPr>
                <w:szCs w:val="21"/>
              </w:rPr>
            </w:pPr>
            <w:r w:rsidRPr="00AA7E27">
              <w:rPr>
                <w:szCs w:val="21"/>
              </w:rPr>
              <w:t xml:space="preserve">2.7 </w:t>
            </w:r>
          </w:p>
        </w:tc>
        <w:tc>
          <w:tcPr>
            <w:tcW w:w="1033" w:type="dxa"/>
            <w:vAlign w:val="center"/>
          </w:tcPr>
          <w:p w:rsidR="00166D41" w:rsidRPr="00AA7E27" w:rsidRDefault="00166D41" w:rsidP="00EA10D7">
            <w:pPr>
              <w:jc w:val="center"/>
              <w:rPr>
                <w:szCs w:val="21"/>
              </w:rPr>
            </w:pPr>
            <w:r w:rsidRPr="00AA7E27">
              <w:rPr>
                <w:szCs w:val="21"/>
              </w:rPr>
              <w:t xml:space="preserve">3.1 </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ign w:val="center"/>
          </w:tcPr>
          <w:p w:rsidR="00166D41" w:rsidRPr="00AA7E27" w:rsidRDefault="00166D41" w:rsidP="00B9417F">
            <w:pPr>
              <w:jc w:val="center"/>
              <w:rPr>
                <w:szCs w:val="21"/>
              </w:rPr>
            </w:pPr>
          </w:p>
        </w:tc>
        <w:tc>
          <w:tcPr>
            <w:tcW w:w="993" w:type="dxa"/>
            <w:tcBorders>
              <w:right w:val="single" w:sz="4" w:space="0" w:color="000000"/>
            </w:tcBorders>
            <w:vAlign w:val="center"/>
          </w:tcPr>
          <w:p w:rsidR="00166D41" w:rsidRPr="00AA7E27" w:rsidRDefault="00166D41" w:rsidP="00C461B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166D41" w:rsidRPr="00AA7E27" w:rsidRDefault="00166D41" w:rsidP="00B9417F">
            <w:pPr>
              <w:spacing w:line="260" w:lineRule="exact"/>
              <w:jc w:val="center"/>
              <w:rPr>
                <w:szCs w:val="21"/>
              </w:rPr>
            </w:pPr>
            <w:r w:rsidRPr="00AA7E27">
              <w:rPr>
                <w:szCs w:val="21"/>
              </w:rPr>
              <w:t>kg/h</w:t>
            </w:r>
          </w:p>
        </w:tc>
        <w:tc>
          <w:tcPr>
            <w:tcW w:w="1133" w:type="dxa"/>
            <w:vAlign w:val="center"/>
          </w:tcPr>
          <w:p w:rsidR="00166D41" w:rsidRPr="00AA7E27" w:rsidRDefault="00166D41" w:rsidP="00EA10D7">
            <w:pPr>
              <w:jc w:val="center"/>
              <w:rPr>
                <w:szCs w:val="21"/>
              </w:rPr>
            </w:pPr>
            <w:r w:rsidRPr="00AA7E27">
              <w:rPr>
                <w:szCs w:val="21"/>
              </w:rPr>
              <w:t xml:space="preserve">0.023 </w:t>
            </w:r>
          </w:p>
        </w:tc>
        <w:tc>
          <w:tcPr>
            <w:tcW w:w="1038" w:type="dxa"/>
            <w:vAlign w:val="center"/>
          </w:tcPr>
          <w:p w:rsidR="00166D41" w:rsidRPr="00AA7E27" w:rsidRDefault="00166D41" w:rsidP="00EA10D7">
            <w:pPr>
              <w:jc w:val="center"/>
              <w:rPr>
                <w:szCs w:val="21"/>
              </w:rPr>
            </w:pPr>
            <w:r w:rsidRPr="00AA7E27">
              <w:rPr>
                <w:szCs w:val="21"/>
              </w:rPr>
              <w:t xml:space="preserve">0.024 </w:t>
            </w:r>
          </w:p>
        </w:tc>
        <w:tc>
          <w:tcPr>
            <w:tcW w:w="1038" w:type="dxa"/>
            <w:vAlign w:val="center"/>
          </w:tcPr>
          <w:p w:rsidR="00166D41" w:rsidRPr="00AA7E27" w:rsidRDefault="00166D41" w:rsidP="00EA10D7">
            <w:pPr>
              <w:jc w:val="center"/>
              <w:rPr>
                <w:szCs w:val="21"/>
              </w:rPr>
            </w:pPr>
            <w:r w:rsidRPr="00AA7E27">
              <w:rPr>
                <w:szCs w:val="21"/>
              </w:rPr>
              <w:t xml:space="preserve">0.021 </w:t>
            </w:r>
          </w:p>
        </w:tc>
        <w:tc>
          <w:tcPr>
            <w:tcW w:w="1045" w:type="dxa"/>
            <w:gridSpan w:val="2"/>
            <w:vAlign w:val="center"/>
          </w:tcPr>
          <w:p w:rsidR="00166D41" w:rsidRPr="00AA7E27" w:rsidRDefault="00166D41" w:rsidP="00EA10D7">
            <w:pPr>
              <w:jc w:val="center"/>
              <w:rPr>
                <w:szCs w:val="21"/>
              </w:rPr>
            </w:pPr>
            <w:r w:rsidRPr="00AA7E27">
              <w:rPr>
                <w:szCs w:val="21"/>
              </w:rPr>
              <w:t xml:space="preserve">0.020 </w:t>
            </w:r>
          </w:p>
        </w:tc>
        <w:tc>
          <w:tcPr>
            <w:tcW w:w="1033" w:type="dxa"/>
            <w:vAlign w:val="center"/>
          </w:tcPr>
          <w:p w:rsidR="00166D41" w:rsidRPr="00AA7E27" w:rsidRDefault="00166D41" w:rsidP="00EA10D7">
            <w:pPr>
              <w:jc w:val="center"/>
              <w:rPr>
                <w:szCs w:val="21"/>
              </w:rPr>
            </w:pPr>
            <w:r w:rsidRPr="00AA7E27">
              <w:rPr>
                <w:szCs w:val="21"/>
              </w:rPr>
              <w:t xml:space="preserve">0.022 </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restart"/>
            <w:vAlign w:val="center"/>
          </w:tcPr>
          <w:p w:rsidR="00166D41" w:rsidRPr="00AA7E27" w:rsidRDefault="00166D41" w:rsidP="00B9417F">
            <w:pPr>
              <w:spacing w:line="281" w:lineRule="auto"/>
              <w:jc w:val="center"/>
              <w:rPr>
                <w:szCs w:val="21"/>
              </w:rPr>
            </w:pPr>
            <w:r w:rsidRPr="00AA7E27">
              <w:rPr>
                <w:rFonts w:hint="eastAsia"/>
                <w:szCs w:val="21"/>
              </w:rPr>
              <w:t>抛光厂房</w:t>
            </w:r>
            <w:r w:rsidRPr="00AA7E27">
              <w:rPr>
                <w:rFonts w:hint="eastAsia"/>
                <w:szCs w:val="21"/>
              </w:rPr>
              <w:t>3#</w:t>
            </w:r>
            <w:r w:rsidRPr="00AA7E27">
              <w:rPr>
                <w:rFonts w:hint="eastAsia"/>
                <w:szCs w:val="21"/>
              </w:rPr>
              <w:t>废气处理设施出口</w:t>
            </w:r>
            <w:r w:rsidRPr="00AA7E27">
              <w:rPr>
                <w:rFonts w:hint="eastAsia"/>
                <w:szCs w:val="21"/>
              </w:rPr>
              <w:t>32</w:t>
            </w:r>
            <w:r w:rsidRPr="00AA7E27">
              <w:rPr>
                <w:rFonts w:hint="eastAsia"/>
                <w:szCs w:val="21"/>
              </w:rPr>
              <w:t>◎</w:t>
            </w:r>
          </w:p>
        </w:tc>
        <w:tc>
          <w:tcPr>
            <w:tcW w:w="1843" w:type="dxa"/>
            <w:gridSpan w:val="2"/>
            <w:tcBorders>
              <w:right w:val="single" w:sz="4" w:space="0" w:color="000000"/>
            </w:tcBorders>
            <w:vAlign w:val="center"/>
          </w:tcPr>
          <w:p w:rsidR="00166D41" w:rsidRPr="00AA7E27" w:rsidRDefault="0043443B" w:rsidP="00955EF0">
            <w:pPr>
              <w:spacing w:line="260" w:lineRule="exact"/>
              <w:jc w:val="center"/>
              <w:rPr>
                <w:rFonts w:hAnsi="Calibri"/>
                <w:szCs w:val="21"/>
              </w:rPr>
            </w:pPr>
            <w:r w:rsidRPr="00AA7E27">
              <w:rPr>
                <w:rFonts w:hAnsi="Calibri"/>
                <w:szCs w:val="21"/>
              </w:rPr>
              <w:t>标干</w:t>
            </w:r>
            <w:r w:rsidR="00166D41" w:rsidRPr="00AA7E27">
              <w:rPr>
                <w:rFonts w:hAnsi="Calibri"/>
                <w:szCs w:val="21"/>
              </w:rPr>
              <w:t>流量</w:t>
            </w:r>
          </w:p>
        </w:tc>
        <w:tc>
          <w:tcPr>
            <w:tcW w:w="886" w:type="dxa"/>
            <w:tcBorders>
              <w:left w:val="single" w:sz="4" w:space="0" w:color="000000"/>
            </w:tcBorders>
            <w:vAlign w:val="center"/>
          </w:tcPr>
          <w:p w:rsidR="00166D41" w:rsidRPr="00AA7E27" w:rsidRDefault="00166D41"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166D41" w:rsidRPr="00AA7E27" w:rsidRDefault="00166D41" w:rsidP="00947A2A">
            <w:pPr>
              <w:jc w:val="center"/>
              <w:rPr>
                <w:szCs w:val="21"/>
              </w:rPr>
            </w:pPr>
            <w:r w:rsidRPr="00AA7E27">
              <w:rPr>
                <w:szCs w:val="21"/>
              </w:rPr>
              <w:t>8</w:t>
            </w:r>
            <w:r w:rsidR="00947A2A" w:rsidRPr="00AA7E27">
              <w:rPr>
                <w:rFonts w:hint="eastAsia"/>
                <w:szCs w:val="21"/>
              </w:rPr>
              <w:t>.</w:t>
            </w:r>
            <w:r w:rsidRPr="00AA7E27">
              <w:rPr>
                <w:szCs w:val="21"/>
              </w:rPr>
              <w:t>10</w:t>
            </w:r>
            <w:r w:rsidR="00947A2A" w:rsidRPr="00AA7E27">
              <w:rPr>
                <w:szCs w:val="21"/>
              </w:rPr>
              <w:t>×10</w:t>
            </w:r>
            <w:r w:rsidR="00947A2A" w:rsidRPr="00AA7E27">
              <w:rPr>
                <w:rFonts w:hint="eastAsia"/>
                <w:szCs w:val="21"/>
                <w:vertAlign w:val="superscript"/>
              </w:rPr>
              <w:t>3</w:t>
            </w:r>
          </w:p>
        </w:tc>
        <w:tc>
          <w:tcPr>
            <w:tcW w:w="1038" w:type="dxa"/>
            <w:vAlign w:val="center"/>
          </w:tcPr>
          <w:p w:rsidR="00166D41" w:rsidRPr="00AA7E27" w:rsidRDefault="00166D41">
            <w:pPr>
              <w:jc w:val="center"/>
              <w:rPr>
                <w:szCs w:val="21"/>
              </w:rPr>
            </w:pPr>
            <w:r w:rsidRPr="00AA7E27">
              <w:rPr>
                <w:szCs w:val="21"/>
              </w:rPr>
              <w:t>8</w:t>
            </w:r>
            <w:r w:rsidR="00947A2A" w:rsidRPr="00AA7E27">
              <w:rPr>
                <w:rFonts w:hint="eastAsia"/>
                <w:szCs w:val="21"/>
              </w:rPr>
              <w:t>.</w:t>
            </w:r>
            <w:r w:rsidRPr="00AA7E27">
              <w:rPr>
                <w:szCs w:val="21"/>
              </w:rPr>
              <w:t>66</w:t>
            </w:r>
            <w:r w:rsidR="00947A2A" w:rsidRPr="00AA7E27">
              <w:rPr>
                <w:szCs w:val="21"/>
              </w:rPr>
              <w:t>×10</w:t>
            </w:r>
            <w:r w:rsidR="00947A2A" w:rsidRPr="00AA7E27">
              <w:rPr>
                <w:rFonts w:hint="eastAsia"/>
                <w:szCs w:val="21"/>
                <w:vertAlign w:val="superscript"/>
              </w:rPr>
              <w:t>3</w:t>
            </w:r>
          </w:p>
        </w:tc>
        <w:tc>
          <w:tcPr>
            <w:tcW w:w="1038" w:type="dxa"/>
            <w:vAlign w:val="center"/>
          </w:tcPr>
          <w:p w:rsidR="00166D41" w:rsidRPr="00AA7E27" w:rsidRDefault="00166D41">
            <w:pPr>
              <w:jc w:val="center"/>
              <w:rPr>
                <w:szCs w:val="21"/>
              </w:rPr>
            </w:pPr>
            <w:r w:rsidRPr="00AA7E27">
              <w:rPr>
                <w:szCs w:val="21"/>
              </w:rPr>
              <w:t>8</w:t>
            </w:r>
            <w:r w:rsidR="00947A2A" w:rsidRPr="00AA7E27">
              <w:rPr>
                <w:rFonts w:hint="eastAsia"/>
                <w:szCs w:val="21"/>
              </w:rPr>
              <w:t>.</w:t>
            </w:r>
            <w:r w:rsidRPr="00AA7E27">
              <w:rPr>
                <w:szCs w:val="21"/>
              </w:rPr>
              <w:t>39</w:t>
            </w:r>
            <w:r w:rsidR="00947A2A" w:rsidRPr="00AA7E27">
              <w:rPr>
                <w:szCs w:val="21"/>
              </w:rPr>
              <w:t>×10</w:t>
            </w:r>
            <w:r w:rsidR="00947A2A" w:rsidRPr="00AA7E27">
              <w:rPr>
                <w:rFonts w:hint="eastAsia"/>
                <w:szCs w:val="21"/>
                <w:vertAlign w:val="superscript"/>
              </w:rPr>
              <w:t>3</w:t>
            </w:r>
          </w:p>
        </w:tc>
        <w:tc>
          <w:tcPr>
            <w:tcW w:w="1045" w:type="dxa"/>
            <w:gridSpan w:val="2"/>
            <w:vAlign w:val="center"/>
          </w:tcPr>
          <w:p w:rsidR="00166D41" w:rsidRPr="00AA7E27" w:rsidRDefault="00166D41">
            <w:pPr>
              <w:jc w:val="center"/>
              <w:rPr>
                <w:szCs w:val="21"/>
              </w:rPr>
            </w:pPr>
            <w:r w:rsidRPr="00AA7E27">
              <w:rPr>
                <w:szCs w:val="21"/>
              </w:rPr>
              <w:t>8</w:t>
            </w:r>
            <w:r w:rsidR="00947A2A" w:rsidRPr="00AA7E27">
              <w:rPr>
                <w:rFonts w:hint="eastAsia"/>
                <w:szCs w:val="21"/>
              </w:rPr>
              <w:t>.</w:t>
            </w:r>
            <w:r w:rsidRPr="00AA7E27">
              <w:rPr>
                <w:szCs w:val="21"/>
              </w:rPr>
              <w:t>10</w:t>
            </w:r>
            <w:r w:rsidR="00947A2A" w:rsidRPr="00AA7E27">
              <w:rPr>
                <w:szCs w:val="21"/>
              </w:rPr>
              <w:t>×10</w:t>
            </w:r>
            <w:r w:rsidR="00947A2A" w:rsidRPr="00AA7E27">
              <w:rPr>
                <w:rFonts w:hint="eastAsia"/>
                <w:szCs w:val="21"/>
                <w:vertAlign w:val="superscript"/>
              </w:rPr>
              <w:t>3</w:t>
            </w:r>
          </w:p>
        </w:tc>
        <w:tc>
          <w:tcPr>
            <w:tcW w:w="1033" w:type="dxa"/>
            <w:vAlign w:val="center"/>
          </w:tcPr>
          <w:p w:rsidR="00166D41" w:rsidRPr="00AA7E27" w:rsidRDefault="00166D41">
            <w:pPr>
              <w:jc w:val="center"/>
              <w:rPr>
                <w:szCs w:val="21"/>
              </w:rPr>
            </w:pPr>
            <w:r w:rsidRPr="00AA7E27">
              <w:rPr>
                <w:szCs w:val="21"/>
              </w:rPr>
              <w:t>8</w:t>
            </w:r>
            <w:r w:rsidR="00947A2A" w:rsidRPr="00AA7E27">
              <w:rPr>
                <w:rFonts w:hint="eastAsia"/>
                <w:szCs w:val="21"/>
              </w:rPr>
              <w:t>.</w:t>
            </w:r>
            <w:r w:rsidRPr="00AA7E27">
              <w:rPr>
                <w:szCs w:val="21"/>
              </w:rPr>
              <w:t>31</w:t>
            </w:r>
            <w:r w:rsidR="00947A2A" w:rsidRPr="00AA7E27">
              <w:rPr>
                <w:szCs w:val="21"/>
              </w:rPr>
              <w:t>×10</w:t>
            </w:r>
            <w:r w:rsidR="00947A2A" w:rsidRPr="00AA7E27">
              <w:rPr>
                <w:rFonts w:hint="eastAsia"/>
                <w:szCs w:val="21"/>
                <w:vertAlign w:val="superscript"/>
              </w:rPr>
              <w:t>3</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restart"/>
            <w:vAlign w:val="center"/>
          </w:tcPr>
          <w:p w:rsidR="00166D41" w:rsidRPr="00AA7E27" w:rsidRDefault="00166D41" w:rsidP="00955EF0">
            <w:pPr>
              <w:jc w:val="center"/>
              <w:rPr>
                <w:szCs w:val="21"/>
              </w:rPr>
            </w:pPr>
            <w:r w:rsidRPr="00AA7E27">
              <w:rPr>
                <w:rFonts w:hint="eastAsia"/>
                <w:szCs w:val="21"/>
              </w:rPr>
              <w:t>氨</w:t>
            </w:r>
          </w:p>
        </w:tc>
        <w:tc>
          <w:tcPr>
            <w:tcW w:w="993" w:type="dxa"/>
            <w:tcBorders>
              <w:right w:val="single" w:sz="4" w:space="0" w:color="000000"/>
            </w:tcBorders>
            <w:vAlign w:val="center"/>
          </w:tcPr>
          <w:p w:rsidR="00166D41" w:rsidRPr="00AA7E27" w:rsidRDefault="00166D41"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166D41" w:rsidRPr="00AA7E27" w:rsidRDefault="00166D41"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166D41" w:rsidRPr="00AA7E27" w:rsidRDefault="00166D41">
            <w:pPr>
              <w:jc w:val="center"/>
              <w:rPr>
                <w:szCs w:val="21"/>
              </w:rPr>
            </w:pPr>
            <w:r w:rsidRPr="00AA7E27">
              <w:rPr>
                <w:szCs w:val="21"/>
              </w:rPr>
              <w:t>3.91</w:t>
            </w:r>
          </w:p>
        </w:tc>
        <w:tc>
          <w:tcPr>
            <w:tcW w:w="1038" w:type="dxa"/>
            <w:vAlign w:val="center"/>
          </w:tcPr>
          <w:p w:rsidR="00166D41" w:rsidRPr="00AA7E27" w:rsidRDefault="00166D41">
            <w:pPr>
              <w:jc w:val="center"/>
              <w:rPr>
                <w:szCs w:val="21"/>
              </w:rPr>
            </w:pPr>
            <w:r w:rsidRPr="00AA7E27">
              <w:rPr>
                <w:szCs w:val="21"/>
              </w:rPr>
              <w:t>4.88</w:t>
            </w:r>
          </w:p>
        </w:tc>
        <w:tc>
          <w:tcPr>
            <w:tcW w:w="1038" w:type="dxa"/>
            <w:vAlign w:val="center"/>
          </w:tcPr>
          <w:p w:rsidR="00166D41" w:rsidRPr="00AA7E27" w:rsidRDefault="00166D41">
            <w:pPr>
              <w:jc w:val="center"/>
              <w:rPr>
                <w:szCs w:val="21"/>
              </w:rPr>
            </w:pPr>
            <w:r w:rsidRPr="00AA7E27">
              <w:rPr>
                <w:szCs w:val="21"/>
              </w:rPr>
              <w:t>3.53</w:t>
            </w:r>
          </w:p>
        </w:tc>
        <w:tc>
          <w:tcPr>
            <w:tcW w:w="1045" w:type="dxa"/>
            <w:gridSpan w:val="2"/>
            <w:vAlign w:val="center"/>
          </w:tcPr>
          <w:p w:rsidR="00166D41" w:rsidRPr="00AA7E27" w:rsidRDefault="00166D41">
            <w:pPr>
              <w:jc w:val="center"/>
              <w:rPr>
                <w:szCs w:val="21"/>
              </w:rPr>
            </w:pPr>
            <w:r w:rsidRPr="00AA7E27">
              <w:rPr>
                <w:szCs w:val="21"/>
              </w:rPr>
              <w:t>4.08</w:t>
            </w:r>
          </w:p>
        </w:tc>
        <w:tc>
          <w:tcPr>
            <w:tcW w:w="1033" w:type="dxa"/>
            <w:vAlign w:val="center"/>
          </w:tcPr>
          <w:p w:rsidR="00166D41" w:rsidRPr="00AA7E27" w:rsidRDefault="00166D41">
            <w:pPr>
              <w:jc w:val="center"/>
              <w:rPr>
                <w:szCs w:val="21"/>
              </w:rPr>
            </w:pPr>
            <w:r w:rsidRPr="00AA7E27">
              <w:rPr>
                <w:szCs w:val="21"/>
              </w:rPr>
              <w:t>4.1</w:t>
            </w:r>
          </w:p>
        </w:tc>
      </w:tr>
      <w:tr w:rsidR="00166D41" w:rsidRPr="00AA7E27" w:rsidTr="00166D41">
        <w:trPr>
          <w:trHeight w:hRule="exact" w:val="454"/>
          <w:jc w:val="center"/>
        </w:trPr>
        <w:tc>
          <w:tcPr>
            <w:tcW w:w="1135" w:type="dxa"/>
            <w:vMerge/>
            <w:vAlign w:val="center"/>
          </w:tcPr>
          <w:p w:rsidR="00166D41" w:rsidRPr="00AA7E27" w:rsidRDefault="00166D41" w:rsidP="00B9417F">
            <w:pPr>
              <w:spacing w:line="281" w:lineRule="auto"/>
              <w:jc w:val="center"/>
              <w:rPr>
                <w:szCs w:val="21"/>
              </w:rPr>
            </w:pPr>
          </w:p>
        </w:tc>
        <w:tc>
          <w:tcPr>
            <w:tcW w:w="1139" w:type="dxa"/>
            <w:vMerge/>
            <w:vAlign w:val="center"/>
          </w:tcPr>
          <w:p w:rsidR="00166D41" w:rsidRPr="00AA7E27" w:rsidRDefault="00166D41" w:rsidP="00B9417F">
            <w:pPr>
              <w:spacing w:line="281" w:lineRule="auto"/>
              <w:jc w:val="center"/>
              <w:rPr>
                <w:szCs w:val="21"/>
              </w:rPr>
            </w:pPr>
          </w:p>
        </w:tc>
        <w:tc>
          <w:tcPr>
            <w:tcW w:w="850" w:type="dxa"/>
            <w:vMerge/>
            <w:vAlign w:val="center"/>
          </w:tcPr>
          <w:p w:rsidR="00166D41" w:rsidRPr="00AA7E27" w:rsidRDefault="00166D41" w:rsidP="00B9417F">
            <w:pPr>
              <w:jc w:val="center"/>
              <w:rPr>
                <w:szCs w:val="21"/>
              </w:rPr>
            </w:pPr>
          </w:p>
        </w:tc>
        <w:tc>
          <w:tcPr>
            <w:tcW w:w="993" w:type="dxa"/>
            <w:tcBorders>
              <w:right w:val="single" w:sz="4" w:space="0" w:color="000000"/>
            </w:tcBorders>
            <w:vAlign w:val="center"/>
          </w:tcPr>
          <w:p w:rsidR="00166D41" w:rsidRPr="00AA7E27" w:rsidRDefault="00166D41" w:rsidP="00C461B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166D41" w:rsidRPr="00AA7E27" w:rsidRDefault="00166D41" w:rsidP="00B9417F">
            <w:pPr>
              <w:spacing w:line="260" w:lineRule="exact"/>
              <w:jc w:val="center"/>
              <w:rPr>
                <w:szCs w:val="21"/>
              </w:rPr>
            </w:pPr>
            <w:r w:rsidRPr="00AA7E27">
              <w:rPr>
                <w:szCs w:val="21"/>
              </w:rPr>
              <w:t>kg/h</w:t>
            </w:r>
          </w:p>
        </w:tc>
        <w:tc>
          <w:tcPr>
            <w:tcW w:w="1133" w:type="dxa"/>
            <w:vAlign w:val="center"/>
          </w:tcPr>
          <w:p w:rsidR="00166D41" w:rsidRPr="00AA7E27" w:rsidRDefault="00166D41" w:rsidP="00291F2C">
            <w:pPr>
              <w:jc w:val="center"/>
              <w:rPr>
                <w:szCs w:val="21"/>
              </w:rPr>
            </w:pPr>
            <w:r w:rsidRPr="00AA7E27">
              <w:rPr>
                <w:szCs w:val="21"/>
              </w:rPr>
              <w:t>0.03</w:t>
            </w:r>
            <w:r w:rsidRPr="00AA7E27">
              <w:rPr>
                <w:rFonts w:hint="eastAsia"/>
                <w:szCs w:val="21"/>
              </w:rPr>
              <w:t>2</w:t>
            </w:r>
          </w:p>
        </w:tc>
        <w:tc>
          <w:tcPr>
            <w:tcW w:w="1038" w:type="dxa"/>
            <w:vAlign w:val="center"/>
          </w:tcPr>
          <w:p w:rsidR="00166D41" w:rsidRPr="00AA7E27" w:rsidRDefault="00166D41" w:rsidP="00291F2C">
            <w:pPr>
              <w:jc w:val="center"/>
              <w:rPr>
                <w:szCs w:val="21"/>
              </w:rPr>
            </w:pPr>
            <w:r w:rsidRPr="00AA7E27">
              <w:rPr>
                <w:szCs w:val="21"/>
              </w:rPr>
              <w:t>0.042</w:t>
            </w:r>
          </w:p>
        </w:tc>
        <w:tc>
          <w:tcPr>
            <w:tcW w:w="1038" w:type="dxa"/>
            <w:vAlign w:val="center"/>
          </w:tcPr>
          <w:p w:rsidR="00166D41" w:rsidRPr="00AA7E27" w:rsidRDefault="00166D41" w:rsidP="00291F2C">
            <w:pPr>
              <w:jc w:val="center"/>
              <w:rPr>
                <w:szCs w:val="21"/>
              </w:rPr>
            </w:pPr>
            <w:r w:rsidRPr="00AA7E27">
              <w:rPr>
                <w:szCs w:val="21"/>
              </w:rPr>
              <w:t>0.0</w:t>
            </w:r>
            <w:r w:rsidRPr="00AA7E27">
              <w:rPr>
                <w:rFonts w:hint="eastAsia"/>
                <w:szCs w:val="21"/>
              </w:rPr>
              <w:t>30</w:t>
            </w:r>
          </w:p>
        </w:tc>
        <w:tc>
          <w:tcPr>
            <w:tcW w:w="1045" w:type="dxa"/>
            <w:gridSpan w:val="2"/>
            <w:vAlign w:val="center"/>
          </w:tcPr>
          <w:p w:rsidR="00166D41" w:rsidRPr="00AA7E27" w:rsidRDefault="00166D41" w:rsidP="00291F2C">
            <w:pPr>
              <w:jc w:val="center"/>
              <w:rPr>
                <w:szCs w:val="21"/>
              </w:rPr>
            </w:pPr>
            <w:r w:rsidRPr="00AA7E27">
              <w:rPr>
                <w:szCs w:val="21"/>
              </w:rPr>
              <w:t>0.033</w:t>
            </w:r>
          </w:p>
        </w:tc>
        <w:tc>
          <w:tcPr>
            <w:tcW w:w="1033" w:type="dxa"/>
            <w:vAlign w:val="center"/>
          </w:tcPr>
          <w:p w:rsidR="00166D41" w:rsidRPr="00AA7E27" w:rsidRDefault="00166D41" w:rsidP="00291F2C">
            <w:pPr>
              <w:jc w:val="center"/>
              <w:rPr>
                <w:szCs w:val="21"/>
              </w:rPr>
            </w:pPr>
            <w:r w:rsidRPr="00AA7E27">
              <w:rPr>
                <w:szCs w:val="21"/>
              </w:rPr>
              <w:t>0.034</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4849B9">
            <w:pPr>
              <w:jc w:val="center"/>
              <w:rPr>
                <w:szCs w:val="21"/>
              </w:rPr>
            </w:pPr>
            <w:r w:rsidRPr="00AA7E27">
              <w:rPr>
                <w:szCs w:val="21"/>
              </w:rPr>
              <w:t>1.8</w:t>
            </w:r>
          </w:p>
        </w:tc>
        <w:tc>
          <w:tcPr>
            <w:tcW w:w="1038" w:type="dxa"/>
            <w:vAlign w:val="center"/>
          </w:tcPr>
          <w:p w:rsidR="0043443B" w:rsidRPr="00AA7E27" w:rsidRDefault="0043443B" w:rsidP="004849B9">
            <w:pPr>
              <w:jc w:val="center"/>
              <w:rPr>
                <w:szCs w:val="21"/>
              </w:rPr>
            </w:pPr>
            <w:r w:rsidRPr="00AA7E27">
              <w:rPr>
                <w:szCs w:val="21"/>
              </w:rPr>
              <w:t>1.7</w:t>
            </w:r>
          </w:p>
        </w:tc>
        <w:tc>
          <w:tcPr>
            <w:tcW w:w="1038" w:type="dxa"/>
            <w:vAlign w:val="center"/>
          </w:tcPr>
          <w:p w:rsidR="0043443B" w:rsidRPr="00AA7E27" w:rsidRDefault="0043443B" w:rsidP="004849B9">
            <w:pPr>
              <w:jc w:val="center"/>
              <w:rPr>
                <w:szCs w:val="21"/>
              </w:rPr>
            </w:pPr>
            <w:r w:rsidRPr="00AA7E27">
              <w:rPr>
                <w:szCs w:val="21"/>
              </w:rPr>
              <w:t>1.5</w:t>
            </w:r>
          </w:p>
        </w:tc>
        <w:tc>
          <w:tcPr>
            <w:tcW w:w="1045" w:type="dxa"/>
            <w:gridSpan w:val="2"/>
            <w:vAlign w:val="center"/>
          </w:tcPr>
          <w:p w:rsidR="0043443B" w:rsidRPr="00AA7E27" w:rsidRDefault="0043443B" w:rsidP="004849B9">
            <w:pPr>
              <w:jc w:val="center"/>
              <w:rPr>
                <w:szCs w:val="21"/>
              </w:rPr>
            </w:pPr>
            <w:r w:rsidRPr="00AA7E27">
              <w:rPr>
                <w:szCs w:val="21"/>
              </w:rPr>
              <w:t>1.3</w:t>
            </w:r>
          </w:p>
        </w:tc>
        <w:tc>
          <w:tcPr>
            <w:tcW w:w="1033" w:type="dxa"/>
            <w:vAlign w:val="center"/>
          </w:tcPr>
          <w:p w:rsidR="0043443B" w:rsidRPr="00AA7E27" w:rsidRDefault="0043443B" w:rsidP="004849B9">
            <w:pPr>
              <w:jc w:val="center"/>
              <w:rPr>
                <w:szCs w:val="21"/>
              </w:rPr>
            </w:pPr>
            <w:r w:rsidRPr="00AA7E27">
              <w:rPr>
                <w:szCs w:val="21"/>
              </w:rPr>
              <w:t>1.6</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B9417F">
            <w:pPr>
              <w:jc w:val="center"/>
              <w:rPr>
                <w:szCs w:val="21"/>
              </w:rPr>
            </w:pPr>
          </w:p>
        </w:tc>
        <w:tc>
          <w:tcPr>
            <w:tcW w:w="993" w:type="dxa"/>
            <w:tcBorders>
              <w:right w:val="single" w:sz="4" w:space="0" w:color="000000"/>
            </w:tcBorders>
            <w:vAlign w:val="center"/>
          </w:tcPr>
          <w:p w:rsidR="0043443B" w:rsidRPr="00AA7E27" w:rsidRDefault="0043443B" w:rsidP="00C461B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B9417F">
            <w:pPr>
              <w:spacing w:line="260" w:lineRule="exact"/>
              <w:jc w:val="center"/>
              <w:rPr>
                <w:szCs w:val="21"/>
              </w:rPr>
            </w:pPr>
            <w:r w:rsidRPr="00AA7E27">
              <w:rPr>
                <w:szCs w:val="21"/>
              </w:rPr>
              <w:t>kg/h</w:t>
            </w:r>
          </w:p>
        </w:tc>
        <w:tc>
          <w:tcPr>
            <w:tcW w:w="1133" w:type="dxa"/>
            <w:vAlign w:val="center"/>
          </w:tcPr>
          <w:p w:rsidR="0043443B" w:rsidRPr="00AA7E27" w:rsidRDefault="0043443B" w:rsidP="004849B9">
            <w:pPr>
              <w:jc w:val="center"/>
              <w:rPr>
                <w:szCs w:val="21"/>
              </w:rPr>
            </w:pPr>
            <w:r w:rsidRPr="00AA7E27">
              <w:rPr>
                <w:szCs w:val="21"/>
              </w:rPr>
              <w:t>0.015</w:t>
            </w:r>
          </w:p>
        </w:tc>
        <w:tc>
          <w:tcPr>
            <w:tcW w:w="1038" w:type="dxa"/>
            <w:vAlign w:val="center"/>
          </w:tcPr>
          <w:p w:rsidR="0043443B" w:rsidRPr="00AA7E27" w:rsidRDefault="0043443B" w:rsidP="004849B9">
            <w:pPr>
              <w:jc w:val="center"/>
              <w:rPr>
                <w:szCs w:val="21"/>
              </w:rPr>
            </w:pPr>
            <w:r w:rsidRPr="00AA7E27">
              <w:rPr>
                <w:szCs w:val="21"/>
              </w:rPr>
              <w:t>0.015</w:t>
            </w:r>
          </w:p>
        </w:tc>
        <w:tc>
          <w:tcPr>
            <w:tcW w:w="1038" w:type="dxa"/>
            <w:vAlign w:val="center"/>
          </w:tcPr>
          <w:p w:rsidR="0043443B" w:rsidRPr="00AA7E27" w:rsidRDefault="0043443B" w:rsidP="004849B9">
            <w:pPr>
              <w:jc w:val="center"/>
              <w:rPr>
                <w:szCs w:val="21"/>
              </w:rPr>
            </w:pPr>
            <w:r w:rsidRPr="00AA7E27">
              <w:rPr>
                <w:szCs w:val="21"/>
              </w:rPr>
              <w:t>0.013</w:t>
            </w:r>
          </w:p>
        </w:tc>
        <w:tc>
          <w:tcPr>
            <w:tcW w:w="1045" w:type="dxa"/>
            <w:gridSpan w:val="2"/>
            <w:vAlign w:val="center"/>
          </w:tcPr>
          <w:p w:rsidR="0043443B" w:rsidRPr="00AA7E27" w:rsidRDefault="0043443B" w:rsidP="004849B9">
            <w:pPr>
              <w:jc w:val="center"/>
              <w:rPr>
                <w:szCs w:val="21"/>
              </w:rPr>
            </w:pPr>
            <w:r w:rsidRPr="00AA7E27">
              <w:rPr>
                <w:szCs w:val="21"/>
              </w:rPr>
              <w:t>0.011</w:t>
            </w:r>
          </w:p>
        </w:tc>
        <w:tc>
          <w:tcPr>
            <w:tcW w:w="1033" w:type="dxa"/>
            <w:vAlign w:val="center"/>
          </w:tcPr>
          <w:p w:rsidR="0043443B" w:rsidRPr="00AA7E27" w:rsidRDefault="0043443B" w:rsidP="004849B9">
            <w:pPr>
              <w:jc w:val="center"/>
              <w:rPr>
                <w:szCs w:val="21"/>
              </w:rPr>
            </w:pPr>
            <w:r w:rsidRPr="00AA7E27">
              <w:rPr>
                <w:szCs w:val="21"/>
              </w:rPr>
              <w:t>0.013</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restart"/>
            <w:vAlign w:val="center"/>
          </w:tcPr>
          <w:p w:rsidR="0043443B" w:rsidRPr="00AA7E27" w:rsidRDefault="0043443B" w:rsidP="000C22B4">
            <w:pPr>
              <w:spacing w:line="281" w:lineRule="auto"/>
              <w:jc w:val="center"/>
              <w:rPr>
                <w:szCs w:val="21"/>
              </w:rPr>
            </w:pPr>
            <w:r w:rsidRPr="00AA7E27">
              <w:rPr>
                <w:rFonts w:hint="eastAsia"/>
                <w:szCs w:val="21"/>
              </w:rPr>
              <w:t>抛光厂房</w:t>
            </w:r>
            <w:r w:rsidRPr="00AA7E27">
              <w:rPr>
                <w:rFonts w:hint="eastAsia"/>
                <w:szCs w:val="21"/>
              </w:rPr>
              <w:t>4#</w:t>
            </w:r>
            <w:r w:rsidRPr="00AA7E27">
              <w:rPr>
                <w:rFonts w:hint="eastAsia"/>
                <w:szCs w:val="21"/>
              </w:rPr>
              <w:t>废气处理设施进口</w:t>
            </w:r>
            <w:r w:rsidRPr="00AA7E27">
              <w:rPr>
                <w:rFonts w:hint="eastAsia"/>
                <w:szCs w:val="21"/>
              </w:rPr>
              <w:t>33</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rsidP="00EA10D7">
            <w:pPr>
              <w:jc w:val="center"/>
              <w:rPr>
                <w:szCs w:val="21"/>
              </w:rPr>
            </w:pPr>
            <w:r w:rsidRPr="00AA7E27">
              <w:rPr>
                <w:szCs w:val="21"/>
              </w:rPr>
              <w:t>1.57×10</w:t>
            </w:r>
            <w:r w:rsidRPr="00AA7E27">
              <w:rPr>
                <w:szCs w:val="21"/>
                <w:vertAlign w:val="superscript"/>
              </w:rPr>
              <w:t>4</w:t>
            </w:r>
          </w:p>
        </w:tc>
        <w:tc>
          <w:tcPr>
            <w:tcW w:w="1038" w:type="dxa"/>
            <w:vAlign w:val="center"/>
          </w:tcPr>
          <w:p w:rsidR="0043443B" w:rsidRPr="00AA7E27" w:rsidRDefault="0043443B" w:rsidP="00EA10D7">
            <w:pPr>
              <w:jc w:val="center"/>
              <w:rPr>
                <w:szCs w:val="21"/>
              </w:rPr>
            </w:pPr>
            <w:r w:rsidRPr="00AA7E27">
              <w:rPr>
                <w:szCs w:val="21"/>
              </w:rPr>
              <w:t>1.61×10</w:t>
            </w:r>
            <w:r w:rsidRPr="00AA7E27">
              <w:rPr>
                <w:szCs w:val="21"/>
                <w:vertAlign w:val="superscript"/>
              </w:rPr>
              <w:t>4</w:t>
            </w:r>
          </w:p>
        </w:tc>
        <w:tc>
          <w:tcPr>
            <w:tcW w:w="1038" w:type="dxa"/>
            <w:vAlign w:val="center"/>
          </w:tcPr>
          <w:p w:rsidR="0043443B" w:rsidRPr="00AA7E27" w:rsidRDefault="0043443B" w:rsidP="00EA10D7">
            <w:pPr>
              <w:jc w:val="center"/>
              <w:rPr>
                <w:szCs w:val="21"/>
              </w:rPr>
            </w:pPr>
            <w:r w:rsidRPr="00AA7E27">
              <w:rPr>
                <w:szCs w:val="21"/>
              </w:rPr>
              <w:t>1.64×10</w:t>
            </w:r>
            <w:r w:rsidRPr="00AA7E27">
              <w:rPr>
                <w:szCs w:val="21"/>
                <w:vertAlign w:val="superscript"/>
              </w:rPr>
              <w:t>4</w:t>
            </w:r>
          </w:p>
        </w:tc>
        <w:tc>
          <w:tcPr>
            <w:tcW w:w="1045" w:type="dxa"/>
            <w:gridSpan w:val="2"/>
            <w:vAlign w:val="center"/>
          </w:tcPr>
          <w:p w:rsidR="0043443B" w:rsidRPr="00AA7E27" w:rsidRDefault="0043443B" w:rsidP="00EA10D7">
            <w:pPr>
              <w:jc w:val="center"/>
              <w:rPr>
                <w:szCs w:val="21"/>
              </w:rPr>
            </w:pPr>
            <w:r w:rsidRPr="00AA7E27">
              <w:rPr>
                <w:szCs w:val="21"/>
              </w:rPr>
              <w:t>1.65×10</w:t>
            </w:r>
            <w:r w:rsidRPr="00AA7E27">
              <w:rPr>
                <w:szCs w:val="21"/>
                <w:vertAlign w:val="superscript"/>
              </w:rPr>
              <w:t>4</w:t>
            </w:r>
          </w:p>
        </w:tc>
        <w:tc>
          <w:tcPr>
            <w:tcW w:w="1033" w:type="dxa"/>
            <w:vAlign w:val="center"/>
          </w:tcPr>
          <w:p w:rsidR="0043443B" w:rsidRPr="00AA7E27" w:rsidRDefault="0043443B" w:rsidP="00EA10D7">
            <w:pPr>
              <w:jc w:val="center"/>
              <w:rPr>
                <w:szCs w:val="21"/>
              </w:rPr>
            </w:pPr>
            <w:r w:rsidRPr="00AA7E27">
              <w:rPr>
                <w:szCs w:val="21"/>
              </w:rPr>
              <w:t>1.62×10</w:t>
            </w:r>
            <w:r w:rsidRPr="00AA7E27">
              <w:rPr>
                <w:szCs w:val="21"/>
                <w:vertAlign w:val="superscript"/>
              </w:rPr>
              <w:t>4</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EA10D7">
            <w:pPr>
              <w:jc w:val="center"/>
              <w:rPr>
                <w:szCs w:val="21"/>
              </w:rPr>
            </w:pPr>
            <w:r w:rsidRPr="00AA7E27">
              <w:rPr>
                <w:szCs w:val="21"/>
              </w:rPr>
              <w:t xml:space="preserve">1.48 </w:t>
            </w:r>
          </w:p>
        </w:tc>
        <w:tc>
          <w:tcPr>
            <w:tcW w:w="1038" w:type="dxa"/>
            <w:vAlign w:val="center"/>
          </w:tcPr>
          <w:p w:rsidR="0043443B" w:rsidRPr="00AA7E27" w:rsidRDefault="0043443B" w:rsidP="00EA10D7">
            <w:pPr>
              <w:jc w:val="center"/>
              <w:rPr>
                <w:szCs w:val="21"/>
              </w:rPr>
            </w:pPr>
            <w:r w:rsidRPr="00AA7E27">
              <w:rPr>
                <w:szCs w:val="21"/>
              </w:rPr>
              <w:t xml:space="preserve">1.80 </w:t>
            </w:r>
          </w:p>
        </w:tc>
        <w:tc>
          <w:tcPr>
            <w:tcW w:w="1038" w:type="dxa"/>
            <w:vAlign w:val="center"/>
          </w:tcPr>
          <w:p w:rsidR="0043443B" w:rsidRPr="00AA7E27" w:rsidRDefault="0043443B" w:rsidP="00EA10D7">
            <w:pPr>
              <w:jc w:val="center"/>
              <w:rPr>
                <w:szCs w:val="21"/>
              </w:rPr>
            </w:pPr>
            <w:r w:rsidRPr="00AA7E27">
              <w:rPr>
                <w:szCs w:val="21"/>
              </w:rPr>
              <w:t xml:space="preserve">1.90 </w:t>
            </w:r>
          </w:p>
        </w:tc>
        <w:tc>
          <w:tcPr>
            <w:tcW w:w="1045" w:type="dxa"/>
            <w:gridSpan w:val="2"/>
            <w:vAlign w:val="center"/>
          </w:tcPr>
          <w:p w:rsidR="0043443B" w:rsidRPr="00AA7E27" w:rsidRDefault="0043443B" w:rsidP="00EA10D7">
            <w:pPr>
              <w:jc w:val="center"/>
              <w:rPr>
                <w:szCs w:val="21"/>
              </w:rPr>
            </w:pPr>
            <w:r w:rsidRPr="00AA7E27">
              <w:rPr>
                <w:szCs w:val="21"/>
              </w:rPr>
              <w:t xml:space="preserve">2.05 </w:t>
            </w:r>
          </w:p>
        </w:tc>
        <w:tc>
          <w:tcPr>
            <w:tcW w:w="1033" w:type="dxa"/>
            <w:vAlign w:val="center"/>
          </w:tcPr>
          <w:p w:rsidR="0043443B" w:rsidRPr="00AA7E27" w:rsidRDefault="0043443B" w:rsidP="00EA10D7">
            <w:pPr>
              <w:jc w:val="center"/>
              <w:rPr>
                <w:szCs w:val="21"/>
              </w:rPr>
            </w:pPr>
            <w:r w:rsidRPr="00AA7E27">
              <w:rPr>
                <w:szCs w:val="21"/>
              </w:rPr>
              <w:t xml:space="preserve">1.81 </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EA10D7">
            <w:pPr>
              <w:jc w:val="center"/>
              <w:rPr>
                <w:szCs w:val="21"/>
              </w:rPr>
            </w:pPr>
            <w:r w:rsidRPr="00AA7E27">
              <w:rPr>
                <w:szCs w:val="21"/>
              </w:rPr>
              <w:t xml:space="preserve">0.023 </w:t>
            </w:r>
          </w:p>
        </w:tc>
        <w:tc>
          <w:tcPr>
            <w:tcW w:w="1038" w:type="dxa"/>
            <w:vAlign w:val="center"/>
          </w:tcPr>
          <w:p w:rsidR="0043443B" w:rsidRPr="00AA7E27" w:rsidRDefault="0043443B" w:rsidP="00EA10D7">
            <w:pPr>
              <w:jc w:val="center"/>
              <w:rPr>
                <w:szCs w:val="21"/>
              </w:rPr>
            </w:pPr>
            <w:r w:rsidRPr="00AA7E27">
              <w:rPr>
                <w:szCs w:val="21"/>
              </w:rPr>
              <w:t xml:space="preserve">0.029 </w:t>
            </w:r>
          </w:p>
        </w:tc>
        <w:tc>
          <w:tcPr>
            <w:tcW w:w="1038" w:type="dxa"/>
            <w:vAlign w:val="center"/>
          </w:tcPr>
          <w:p w:rsidR="0043443B" w:rsidRPr="00AA7E27" w:rsidRDefault="0043443B" w:rsidP="00EA10D7">
            <w:pPr>
              <w:jc w:val="center"/>
              <w:rPr>
                <w:szCs w:val="21"/>
              </w:rPr>
            </w:pPr>
            <w:r w:rsidRPr="00AA7E27">
              <w:rPr>
                <w:szCs w:val="21"/>
              </w:rPr>
              <w:t xml:space="preserve">0.031 </w:t>
            </w:r>
          </w:p>
        </w:tc>
        <w:tc>
          <w:tcPr>
            <w:tcW w:w="1045" w:type="dxa"/>
            <w:gridSpan w:val="2"/>
            <w:vAlign w:val="center"/>
          </w:tcPr>
          <w:p w:rsidR="0043443B" w:rsidRPr="00AA7E27" w:rsidRDefault="0043443B" w:rsidP="00EA10D7">
            <w:pPr>
              <w:jc w:val="center"/>
              <w:rPr>
                <w:szCs w:val="21"/>
              </w:rPr>
            </w:pPr>
            <w:r w:rsidRPr="00AA7E27">
              <w:rPr>
                <w:szCs w:val="21"/>
              </w:rPr>
              <w:t xml:space="preserve">0.034 </w:t>
            </w:r>
          </w:p>
        </w:tc>
        <w:tc>
          <w:tcPr>
            <w:tcW w:w="1033" w:type="dxa"/>
            <w:vAlign w:val="center"/>
          </w:tcPr>
          <w:p w:rsidR="0043443B" w:rsidRPr="00AA7E27" w:rsidRDefault="0043443B" w:rsidP="00EA10D7">
            <w:pPr>
              <w:jc w:val="center"/>
              <w:rPr>
                <w:szCs w:val="21"/>
              </w:rPr>
            </w:pPr>
            <w:r w:rsidRPr="00AA7E27">
              <w:rPr>
                <w:szCs w:val="21"/>
              </w:rPr>
              <w:t xml:space="preserve">0.029 </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EA10D7">
            <w:pPr>
              <w:jc w:val="center"/>
              <w:rPr>
                <w:szCs w:val="21"/>
              </w:rPr>
            </w:pPr>
            <w:r w:rsidRPr="00AA7E27">
              <w:rPr>
                <w:szCs w:val="21"/>
              </w:rPr>
              <w:t xml:space="preserve">2.1 </w:t>
            </w:r>
          </w:p>
        </w:tc>
        <w:tc>
          <w:tcPr>
            <w:tcW w:w="1038" w:type="dxa"/>
            <w:vAlign w:val="center"/>
          </w:tcPr>
          <w:p w:rsidR="0043443B" w:rsidRPr="00AA7E27" w:rsidRDefault="0043443B" w:rsidP="00EA10D7">
            <w:pPr>
              <w:jc w:val="center"/>
              <w:rPr>
                <w:szCs w:val="21"/>
              </w:rPr>
            </w:pPr>
            <w:r w:rsidRPr="00AA7E27">
              <w:rPr>
                <w:szCs w:val="21"/>
              </w:rPr>
              <w:t xml:space="preserve">1.4 </w:t>
            </w:r>
          </w:p>
        </w:tc>
        <w:tc>
          <w:tcPr>
            <w:tcW w:w="1038" w:type="dxa"/>
            <w:vAlign w:val="center"/>
          </w:tcPr>
          <w:p w:rsidR="0043443B" w:rsidRPr="00AA7E27" w:rsidRDefault="0043443B" w:rsidP="00EA10D7">
            <w:pPr>
              <w:jc w:val="center"/>
              <w:rPr>
                <w:szCs w:val="21"/>
              </w:rPr>
            </w:pPr>
            <w:r w:rsidRPr="00AA7E27">
              <w:rPr>
                <w:szCs w:val="21"/>
              </w:rPr>
              <w:t xml:space="preserve">1.5 </w:t>
            </w:r>
          </w:p>
        </w:tc>
        <w:tc>
          <w:tcPr>
            <w:tcW w:w="1045" w:type="dxa"/>
            <w:gridSpan w:val="2"/>
            <w:vAlign w:val="center"/>
          </w:tcPr>
          <w:p w:rsidR="0043443B" w:rsidRPr="00AA7E27" w:rsidRDefault="0043443B" w:rsidP="00EA10D7">
            <w:pPr>
              <w:jc w:val="center"/>
              <w:rPr>
                <w:szCs w:val="21"/>
              </w:rPr>
            </w:pPr>
            <w:r w:rsidRPr="00AA7E27">
              <w:rPr>
                <w:szCs w:val="21"/>
              </w:rPr>
              <w:t xml:space="preserve">2.3 </w:t>
            </w:r>
          </w:p>
        </w:tc>
        <w:tc>
          <w:tcPr>
            <w:tcW w:w="1033" w:type="dxa"/>
            <w:vAlign w:val="center"/>
          </w:tcPr>
          <w:p w:rsidR="0043443B" w:rsidRPr="00AA7E27" w:rsidRDefault="0043443B" w:rsidP="00EA10D7">
            <w:pPr>
              <w:jc w:val="center"/>
              <w:rPr>
                <w:szCs w:val="21"/>
              </w:rPr>
            </w:pPr>
            <w:r w:rsidRPr="00AA7E27">
              <w:rPr>
                <w:szCs w:val="21"/>
              </w:rPr>
              <w:t xml:space="preserve">1.8 </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EA10D7">
            <w:pPr>
              <w:jc w:val="center"/>
              <w:rPr>
                <w:szCs w:val="21"/>
              </w:rPr>
            </w:pPr>
            <w:r w:rsidRPr="00AA7E27">
              <w:rPr>
                <w:szCs w:val="21"/>
              </w:rPr>
              <w:t xml:space="preserve">0.033 </w:t>
            </w:r>
          </w:p>
        </w:tc>
        <w:tc>
          <w:tcPr>
            <w:tcW w:w="1038" w:type="dxa"/>
            <w:vAlign w:val="center"/>
          </w:tcPr>
          <w:p w:rsidR="0043443B" w:rsidRPr="00AA7E27" w:rsidRDefault="0043443B" w:rsidP="00EA10D7">
            <w:pPr>
              <w:jc w:val="center"/>
              <w:rPr>
                <w:szCs w:val="21"/>
              </w:rPr>
            </w:pPr>
            <w:r w:rsidRPr="00AA7E27">
              <w:rPr>
                <w:szCs w:val="21"/>
              </w:rPr>
              <w:t xml:space="preserve">0.023 </w:t>
            </w:r>
          </w:p>
        </w:tc>
        <w:tc>
          <w:tcPr>
            <w:tcW w:w="1038" w:type="dxa"/>
            <w:vAlign w:val="center"/>
          </w:tcPr>
          <w:p w:rsidR="0043443B" w:rsidRPr="00AA7E27" w:rsidRDefault="0043443B" w:rsidP="00EA10D7">
            <w:pPr>
              <w:jc w:val="center"/>
              <w:rPr>
                <w:szCs w:val="21"/>
              </w:rPr>
            </w:pPr>
            <w:r w:rsidRPr="00AA7E27">
              <w:rPr>
                <w:szCs w:val="21"/>
              </w:rPr>
              <w:t xml:space="preserve">0.025 </w:t>
            </w:r>
          </w:p>
        </w:tc>
        <w:tc>
          <w:tcPr>
            <w:tcW w:w="1045" w:type="dxa"/>
            <w:gridSpan w:val="2"/>
            <w:vAlign w:val="center"/>
          </w:tcPr>
          <w:p w:rsidR="0043443B" w:rsidRPr="00AA7E27" w:rsidRDefault="0043443B" w:rsidP="00EA10D7">
            <w:pPr>
              <w:jc w:val="center"/>
              <w:rPr>
                <w:szCs w:val="21"/>
              </w:rPr>
            </w:pPr>
            <w:r w:rsidRPr="00AA7E27">
              <w:rPr>
                <w:szCs w:val="21"/>
              </w:rPr>
              <w:t xml:space="preserve">0.038 </w:t>
            </w:r>
          </w:p>
        </w:tc>
        <w:tc>
          <w:tcPr>
            <w:tcW w:w="1033" w:type="dxa"/>
            <w:vAlign w:val="center"/>
          </w:tcPr>
          <w:p w:rsidR="0043443B" w:rsidRPr="00AA7E27" w:rsidRDefault="0043443B" w:rsidP="00EA10D7">
            <w:pPr>
              <w:jc w:val="center"/>
              <w:rPr>
                <w:szCs w:val="21"/>
              </w:rPr>
            </w:pPr>
            <w:r w:rsidRPr="00AA7E27">
              <w:rPr>
                <w:szCs w:val="21"/>
              </w:rPr>
              <w:t>0.0</w:t>
            </w:r>
            <w:r w:rsidRPr="00AA7E27">
              <w:rPr>
                <w:rFonts w:hint="eastAsia"/>
                <w:szCs w:val="21"/>
              </w:rPr>
              <w:t>29</w:t>
            </w:r>
          </w:p>
        </w:tc>
      </w:tr>
      <w:tr w:rsidR="0043443B" w:rsidRPr="00AA7E27" w:rsidTr="00166D41">
        <w:trPr>
          <w:trHeight w:hRule="exact" w:val="454"/>
          <w:jc w:val="center"/>
        </w:trPr>
        <w:tc>
          <w:tcPr>
            <w:tcW w:w="1135" w:type="dxa"/>
            <w:vMerge/>
            <w:vAlign w:val="center"/>
          </w:tcPr>
          <w:p w:rsidR="0043443B" w:rsidRPr="00AA7E27" w:rsidRDefault="0043443B" w:rsidP="00912F52">
            <w:pPr>
              <w:spacing w:line="281" w:lineRule="auto"/>
              <w:jc w:val="center"/>
              <w:rPr>
                <w:szCs w:val="21"/>
              </w:rPr>
            </w:pPr>
          </w:p>
        </w:tc>
        <w:tc>
          <w:tcPr>
            <w:tcW w:w="1139" w:type="dxa"/>
            <w:vMerge w:val="restart"/>
            <w:vAlign w:val="center"/>
          </w:tcPr>
          <w:p w:rsidR="0043443B" w:rsidRPr="00AA7E27" w:rsidRDefault="0043443B" w:rsidP="000C22B4">
            <w:pPr>
              <w:spacing w:line="281" w:lineRule="auto"/>
              <w:jc w:val="center"/>
              <w:rPr>
                <w:szCs w:val="21"/>
              </w:rPr>
            </w:pPr>
            <w:r w:rsidRPr="00AA7E27">
              <w:rPr>
                <w:rFonts w:hint="eastAsia"/>
                <w:szCs w:val="21"/>
              </w:rPr>
              <w:t>抛光厂房</w:t>
            </w:r>
            <w:r w:rsidRPr="00AA7E27">
              <w:rPr>
                <w:rFonts w:hint="eastAsia"/>
                <w:szCs w:val="21"/>
              </w:rPr>
              <w:t>4#</w:t>
            </w:r>
            <w:r w:rsidRPr="00AA7E27">
              <w:rPr>
                <w:rFonts w:hint="eastAsia"/>
                <w:szCs w:val="21"/>
              </w:rPr>
              <w:t>废气处理设施出口</w:t>
            </w:r>
            <w:r w:rsidRPr="00AA7E27">
              <w:rPr>
                <w:rFonts w:hint="eastAsia"/>
                <w:szCs w:val="21"/>
              </w:rPr>
              <w:t>34</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98</w:t>
            </w:r>
            <w:r w:rsidR="00947A2A" w:rsidRPr="00AA7E27">
              <w:rPr>
                <w:szCs w:val="21"/>
              </w:rPr>
              <w:t>×10</w:t>
            </w:r>
            <w:r w:rsidR="00947A2A"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96</w:t>
            </w:r>
            <w:r w:rsidR="00947A2A" w:rsidRPr="00AA7E27">
              <w:rPr>
                <w:szCs w:val="21"/>
              </w:rPr>
              <w:t>×10</w:t>
            </w:r>
            <w:r w:rsidR="00947A2A"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98</w:t>
            </w:r>
            <w:r w:rsidR="00947A2A" w:rsidRPr="00AA7E27">
              <w:rPr>
                <w:szCs w:val="21"/>
              </w:rPr>
              <w:t>×10</w:t>
            </w:r>
            <w:r w:rsidR="00947A2A" w:rsidRPr="00AA7E27">
              <w:rPr>
                <w:szCs w:val="21"/>
                <w:vertAlign w:val="superscript"/>
              </w:rPr>
              <w:t>4</w:t>
            </w:r>
          </w:p>
        </w:tc>
        <w:tc>
          <w:tcPr>
            <w:tcW w:w="1045" w:type="dxa"/>
            <w:gridSpan w:val="2"/>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99</w:t>
            </w:r>
            <w:r w:rsidR="00947A2A" w:rsidRPr="00AA7E27">
              <w:rPr>
                <w:szCs w:val="21"/>
              </w:rPr>
              <w:t>×10</w:t>
            </w:r>
            <w:r w:rsidR="00947A2A" w:rsidRPr="00AA7E27">
              <w:rPr>
                <w:szCs w:val="21"/>
                <w:vertAlign w:val="superscript"/>
              </w:rPr>
              <w:t>4</w:t>
            </w:r>
          </w:p>
        </w:tc>
        <w:tc>
          <w:tcPr>
            <w:tcW w:w="1033" w:type="dxa"/>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98</w:t>
            </w:r>
            <w:r w:rsidR="00947A2A" w:rsidRPr="00AA7E27">
              <w:rPr>
                <w:szCs w:val="21"/>
              </w:rPr>
              <w:t>×10</w:t>
            </w:r>
            <w:r w:rsidR="00947A2A" w:rsidRPr="00AA7E27">
              <w:rPr>
                <w:szCs w:val="21"/>
                <w:vertAlign w:val="superscript"/>
              </w:rPr>
              <w:t>4</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0.8</w:t>
            </w:r>
            <w:r w:rsidR="0049323C">
              <w:rPr>
                <w:rFonts w:hint="eastAsia"/>
                <w:szCs w:val="21"/>
              </w:rPr>
              <w:t>0</w:t>
            </w:r>
          </w:p>
        </w:tc>
        <w:tc>
          <w:tcPr>
            <w:tcW w:w="1038" w:type="dxa"/>
            <w:vAlign w:val="center"/>
          </w:tcPr>
          <w:p w:rsidR="0043443B" w:rsidRPr="00AA7E27" w:rsidRDefault="0043443B">
            <w:pPr>
              <w:jc w:val="center"/>
              <w:rPr>
                <w:szCs w:val="21"/>
              </w:rPr>
            </w:pPr>
            <w:r w:rsidRPr="00AA7E27">
              <w:rPr>
                <w:szCs w:val="21"/>
              </w:rPr>
              <w:t>0.98</w:t>
            </w:r>
          </w:p>
        </w:tc>
        <w:tc>
          <w:tcPr>
            <w:tcW w:w="1038" w:type="dxa"/>
            <w:vAlign w:val="center"/>
          </w:tcPr>
          <w:p w:rsidR="0043443B" w:rsidRPr="00AA7E27" w:rsidRDefault="0043443B">
            <w:pPr>
              <w:jc w:val="center"/>
              <w:rPr>
                <w:szCs w:val="21"/>
              </w:rPr>
            </w:pPr>
            <w:r w:rsidRPr="00AA7E27">
              <w:rPr>
                <w:szCs w:val="21"/>
              </w:rPr>
              <w:t>0.91</w:t>
            </w:r>
          </w:p>
        </w:tc>
        <w:tc>
          <w:tcPr>
            <w:tcW w:w="1045" w:type="dxa"/>
            <w:gridSpan w:val="2"/>
            <w:vAlign w:val="center"/>
          </w:tcPr>
          <w:p w:rsidR="0043443B" w:rsidRPr="00AA7E27" w:rsidRDefault="0043443B">
            <w:pPr>
              <w:jc w:val="center"/>
              <w:rPr>
                <w:szCs w:val="21"/>
              </w:rPr>
            </w:pPr>
            <w:r w:rsidRPr="00AA7E27">
              <w:rPr>
                <w:szCs w:val="21"/>
              </w:rPr>
              <w:t>1.05</w:t>
            </w:r>
          </w:p>
        </w:tc>
        <w:tc>
          <w:tcPr>
            <w:tcW w:w="1033" w:type="dxa"/>
            <w:vAlign w:val="center"/>
          </w:tcPr>
          <w:p w:rsidR="0043443B" w:rsidRPr="00AA7E27" w:rsidRDefault="0043443B">
            <w:pPr>
              <w:jc w:val="center"/>
              <w:rPr>
                <w:szCs w:val="21"/>
              </w:rPr>
            </w:pPr>
            <w:r w:rsidRPr="00AA7E27">
              <w:rPr>
                <w:szCs w:val="21"/>
              </w:rPr>
              <w:t>0.94</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291F2C">
            <w:pPr>
              <w:jc w:val="center"/>
              <w:rPr>
                <w:szCs w:val="21"/>
              </w:rPr>
            </w:pPr>
            <w:r w:rsidRPr="00AA7E27">
              <w:rPr>
                <w:szCs w:val="21"/>
              </w:rPr>
              <w:t>0.01</w:t>
            </w:r>
            <w:r w:rsidRPr="00AA7E27">
              <w:rPr>
                <w:rFonts w:hint="eastAsia"/>
                <w:szCs w:val="21"/>
              </w:rPr>
              <w:t>6</w:t>
            </w:r>
          </w:p>
        </w:tc>
        <w:tc>
          <w:tcPr>
            <w:tcW w:w="1038" w:type="dxa"/>
            <w:vAlign w:val="center"/>
          </w:tcPr>
          <w:p w:rsidR="0043443B" w:rsidRPr="00AA7E27" w:rsidRDefault="0043443B" w:rsidP="00291F2C">
            <w:pPr>
              <w:jc w:val="center"/>
              <w:rPr>
                <w:szCs w:val="21"/>
              </w:rPr>
            </w:pPr>
            <w:r w:rsidRPr="00AA7E27">
              <w:rPr>
                <w:szCs w:val="21"/>
              </w:rPr>
              <w:t>0.019</w:t>
            </w:r>
          </w:p>
        </w:tc>
        <w:tc>
          <w:tcPr>
            <w:tcW w:w="1038" w:type="dxa"/>
            <w:vAlign w:val="center"/>
          </w:tcPr>
          <w:p w:rsidR="0043443B" w:rsidRPr="00AA7E27" w:rsidRDefault="0043443B" w:rsidP="00291F2C">
            <w:pPr>
              <w:jc w:val="center"/>
              <w:rPr>
                <w:szCs w:val="21"/>
              </w:rPr>
            </w:pPr>
            <w:r w:rsidRPr="00AA7E27">
              <w:rPr>
                <w:szCs w:val="21"/>
              </w:rPr>
              <w:t>0.018</w:t>
            </w:r>
          </w:p>
        </w:tc>
        <w:tc>
          <w:tcPr>
            <w:tcW w:w="1045" w:type="dxa"/>
            <w:gridSpan w:val="2"/>
            <w:vAlign w:val="center"/>
          </w:tcPr>
          <w:p w:rsidR="0043443B" w:rsidRPr="00AA7E27" w:rsidRDefault="0043443B" w:rsidP="00291F2C">
            <w:pPr>
              <w:jc w:val="center"/>
              <w:rPr>
                <w:szCs w:val="21"/>
              </w:rPr>
            </w:pPr>
            <w:r w:rsidRPr="00AA7E27">
              <w:rPr>
                <w:szCs w:val="21"/>
              </w:rPr>
              <w:t>0.02</w:t>
            </w:r>
            <w:r w:rsidRPr="00AA7E27">
              <w:rPr>
                <w:rFonts w:hint="eastAsia"/>
                <w:szCs w:val="21"/>
              </w:rPr>
              <w:t>1</w:t>
            </w:r>
          </w:p>
        </w:tc>
        <w:tc>
          <w:tcPr>
            <w:tcW w:w="1033" w:type="dxa"/>
            <w:vAlign w:val="center"/>
          </w:tcPr>
          <w:p w:rsidR="0043443B" w:rsidRPr="00AA7E27" w:rsidRDefault="0043443B" w:rsidP="00291F2C">
            <w:pPr>
              <w:jc w:val="center"/>
              <w:rPr>
                <w:szCs w:val="21"/>
              </w:rPr>
            </w:pPr>
            <w:r w:rsidRPr="00AA7E27">
              <w:rPr>
                <w:szCs w:val="21"/>
              </w:rPr>
              <w:t>0.01</w:t>
            </w:r>
            <w:r w:rsidRPr="00AA7E27">
              <w:rPr>
                <w:rFonts w:hint="eastAsia"/>
                <w:szCs w:val="21"/>
              </w:rPr>
              <w:t>9</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0.8</w:t>
            </w:r>
          </w:p>
        </w:tc>
        <w:tc>
          <w:tcPr>
            <w:tcW w:w="1038" w:type="dxa"/>
            <w:vAlign w:val="center"/>
          </w:tcPr>
          <w:p w:rsidR="0043443B" w:rsidRPr="00AA7E27" w:rsidRDefault="0043443B">
            <w:pPr>
              <w:jc w:val="center"/>
              <w:rPr>
                <w:szCs w:val="21"/>
              </w:rPr>
            </w:pPr>
            <w:r w:rsidRPr="00AA7E27">
              <w:rPr>
                <w:szCs w:val="21"/>
              </w:rPr>
              <w:t>0.7</w:t>
            </w:r>
          </w:p>
        </w:tc>
        <w:tc>
          <w:tcPr>
            <w:tcW w:w="1038" w:type="dxa"/>
            <w:vAlign w:val="center"/>
          </w:tcPr>
          <w:p w:rsidR="0043443B" w:rsidRPr="00AA7E27" w:rsidRDefault="0043443B">
            <w:pPr>
              <w:jc w:val="center"/>
              <w:rPr>
                <w:szCs w:val="21"/>
              </w:rPr>
            </w:pPr>
            <w:r w:rsidRPr="00AA7E27">
              <w:rPr>
                <w:szCs w:val="21"/>
              </w:rPr>
              <w:t>0.7</w:t>
            </w:r>
          </w:p>
        </w:tc>
        <w:tc>
          <w:tcPr>
            <w:tcW w:w="1045" w:type="dxa"/>
            <w:gridSpan w:val="2"/>
            <w:vAlign w:val="center"/>
          </w:tcPr>
          <w:p w:rsidR="0043443B" w:rsidRPr="00AA7E27" w:rsidRDefault="0043443B">
            <w:pPr>
              <w:jc w:val="center"/>
              <w:rPr>
                <w:szCs w:val="21"/>
              </w:rPr>
            </w:pPr>
            <w:r w:rsidRPr="00AA7E27">
              <w:rPr>
                <w:szCs w:val="21"/>
              </w:rPr>
              <w:t>1.1</w:t>
            </w:r>
          </w:p>
        </w:tc>
        <w:tc>
          <w:tcPr>
            <w:tcW w:w="1033" w:type="dxa"/>
            <w:vAlign w:val="center"/>
          </w:tcPr>
          <w:p w:rsidR="0043443B" w:rsidRPr="00AA7E27" w:rsidRDefault="0043443B">
            <w:pPr>
              <w:jc w:val="center"/>
              <w:rPr>
                <w:szCs w:val="21"/>
              </w:rPr>
            </w:pPr>
            <w:r w:rsidRPr="00AA7E27">
              <w:rPr>
                <w:szCs w:val="21"/>
              </w:rPr>
              <w:t>0.8</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291F2C">
            <w:pPr>
              <w:jc w:val="center"/>
              <w:rPr>
                <w:szCs w:val="21"/>
              </w:rPr>
            </w:pPr>
            <w:r w:rsidRPr="00AA7E27">
              <w:rPr>
                <w:szCs w:val="21"/>
              </w:rPr>
              <w:t>0.01</w:t>
            </w:r>
            <w:r w:rsidRPr="00AA7E27">
              <w:rPr>
                <w:rFonts w:hint="eastAsia"/>
                <w:szCs w:val="21"/>
              </w:rPr>
              <w:t>6</w:t>
            </w:r>
          </w:p>
        </w:tc>
        <w:tc>
          <w:tcPr>
            <w:tcW w:w="1038" w:type="dxa"/>
            <w:vAlign w:val="center"/>
          </w:tcPr>
          <w:p w:rsidR="0043443B" w:rsidRPr="00AA7E27" w:rsidRDefault="0043443B" w:rsidP="00291F2C">
            <w:pPr>
              <w:jc w:val="center"/>
              <w:rPr>
                <w:szCs w:val="21"/>
              </w:rPr>
            </w:pPr>
            <w:r w:rsidRPr="00AA7E27">
              <w:rPr>
                <w:szCs w:val="21"/>
              </w:rPr>
              <w:t>0.01</w:t>
            </w:r>
            <w:r w:rsidRPr="00AA7E27">
              <w:rPr>
                <w:rFonts w:hint="eastAsia"/>
                <w:szCs w:val="21"/>
              </w:rPr>
              <w:t>4</w:t>
            </w:r>
          </w:p>
        </w:tc>
        <w:tc>
          <w:tcPr>
            <w:tcW w:w="1038" w:type="dxa"/>
            <w:vAlign w:val="center"/>
          </w:tcPr>
          <w:p w:rsidR="0043443B" w:rsidRPr="00AA7E27" w:rsidRDefault="0043443B" w:rsidP="00291F2C">
            <w:pPr>
              <w:jc w:val="center"/>
              <w:rPr>
                <w:szCs w:val="21"/>
              </w:rPr>
            </w:pPr>
            <w:r w:rsidRPr="00AA7E27">
              <w:rPr>
                <w:szCs w:val="21"/>
              </w:rPr>
              <w:t>0.01</w:t>
            </w:r>
            <w:r w:rsidRPr="00AA7E27">
              <w:rPr>
                <w:rFonts w:hint="eastAsia"/>
                <w:szCs w:val="21"/>
              </w:rPr>
              <w:t>4</w:t>
            </w:r>
          </w:p>
        </w:tc>
        <w:tc>
          <w:tcPr>
            <w:tcW w:w="1045" w:type="dxa"/>
            <w:gridSpan w:val="2"/>
            <w:vAlign w:val="center"/>
          </w:tcPr>
          <w:p w:rsidR="0043443B" w:rsidRPr="00AA7E27" w:rsidRDefault="0043443B" w:rsidP="00291F2C">
            <w:pPr>
              <w:jc w:val="center"/>
              <w:rPr>
                <w:szCs w:val="21"/>
              </w:rPr>
            </w:pPr>
            <w:r w:rsidRPr="00AA7E27">
              <w:rPr>
                <w:szCs w:val="21"/>
              </w:rPr>
              <w:t>0.02</w:t>
            </w:r>
            <w:r w:rsidRPr="00AA7E27">
              <w:rPr>
                <w:rFonts w:hint="eastAsia"/>
                <w:szCs w:val="21"/>
              </w:rPr>
              <w:t>2</w:t>
            </w:r>
          </w:p>
        </w:tc>
        <w:tc>
          <w:tcPr>
            <w:tcW w:w="1033" w:type="dxa"/>
            <w:vAlign w:val="center"/>
          </w:tcPr>
          <w:p w:rsidR="0043443B" w:rsidRPr="00AA7E27" w:rsidRDefault="0043443B" w:rsidP="00291F2C">
            <w:pPr>
              <w:jc w:val="center"/>
              <w:rPr>
                <w:szCs w:val="21"/>
              </w:rPr>
            </w:pPr>
            <w:r w:rsidRPr="00AA7E27">
              <w:rPr>
                <w:szCs w:val="21"/>
              </w:rPr>
              <w:t>0.01</w:t>
            </w:r>
            <w:r w:rsidRPr="00AA7E27">
              <w:rPr>
                <w:rFonts w:hint="eastAsia"/>
                <w:szCs w:val="21"/>
              </w:rPr>
              <w:t>6</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restart"/>
            <w:vAlign w:val="center"/>
          </w:tcPr>
          <w:p w:rsidR="0043443B" w:rsidRPr="00AA7E27" w:rsidRDefault="0043443B" w:rsidP="000C22B4">
            <w:pPr>
              <w:spacing w:line="281" w:lineRule="auto"/>
              <w:jc w:val="center"/>
              <w:rPr>
                <w:szCs w:val="21"/>
              </w:rPr>
            </w:pPr>
            <w:r w:rsidRPr="00AA7E27">
              <w:rPr>
                <w:rFonts w:hint="eastAsia"/>
                <w:szCs w:val="21"/>
              </w:rPr>
              <w:t>抛光厂房</w:t>
            </w:r>
            <w:r w:rsidRPr="00AA7E27">
              <w:rPr>
                <w:rFonts w:hint="eastAsia"/>
                <w:szCs w:val="21"/>
              </w:rPr>
              <w:t>5#</w:t>
            </w:r>
            <w:r w:rsidRPr="00AA7E27">
              <w:rPr>
                <w:rFonts w:hint="eastAsia"/>
                <w:szCs w:val="21"/>
              </w:rPr>
              <w:t>废气处理设施进口</w:t>
            </w:r>
            <w:r w:rsidRPr="00AA7E27">
              <w:rPr>
                <w:rFonts w:hint="eastAsia"/>
                <w:szCs w:val="21"/>
              </w:rPr>
              <w:t>35</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rsidP="00EA10D7">
            <w:pPr>
              <w:jc w:val="center"/>
              <w:rPr>
                <w:szCs w:val="21"/>
              </w:rPr>
            </w:pPr>
            <w:r w:rsidRPr="00AA7E27">
              <w:rPr>
                <w:szCs w:val="21"/>
              </w:rPr>
              <w:t>1.51×10</w:t>
            </w:r>
            <w:r w:rsidRPr="00AA7E27">
              <w:rPr>
                <w:szCs w:val="21"/>
                <w:vertAlign w:val="superscript"/>
              </w:rPr>
              <w:t>4</w:t>
            </w:r>
          </w:p>
        </w:tc>
        <w:tc>
          <w:tcPr>
            <w:tcW w:w="1038" w:type="dxa"/>
            <w:vAlign w:val="center"/>
          </w:tcPr>
          <w:p w:rsidR="0043443B" w:rsidRPr="00AA7E27" w:rsidRDefault="0043443B" w:rsidP="00EA10D7">
            <w:pPr>
              <w:jc w:val="center"/>
              <w:rPr>
                <w:szCs w:val="21"/>
              </w:rPr>
            </w:pPr>
            <w:r w:rsidRPr="00AA7E27">
              <w:rPr>
                <w:szCs w:val="21"/>
              </w:rPr>
              <w:t>1.59×10</w:t>
            </w:r>
            <w:r w:rsidRPr="00AA7E27">
              <w:rPr>
                <w:szCs w:val="21"/>
                <w:vertAlign w:val="superscript"/>
              </w:rPr>
              <w:t>4</w:t>
            </w:r>
          </w:p>
        </w:tc>
        <w:tc>
          <w:tcPr>
            <w:tcW w:w="1038" w:type="dxa"/>
            <w:vAlign w:val="center"/>
          </w:tcPr>
          <w:p w:rsidR="0043443B" w:rsidRPr="00AA7E27" w:rsidRDefault="0043443B" w:rsidP="00EA10D7">
            <w:pPr>
              <w:jc w:val="center"/>
              <w:rPr>
                <w:szCs w:val="21"/>
              </w:rPr>
            </w:pPr>
            <w:r w:rsidRPr="00AA7E27">
              <w:rPr>
                <w:szCs w:val="21"/>
              </w:rPr>
              <w:t>1.55×10</w:t>
            </w:r>
            <w:r w:rsidRPr="00AA7E27">
              <w:rPr>
                <w:szCs w:val="21"/>
                <w:vertAlign w:val="superscript"/>
              </w:rPr>
              <w:t>4</w:t>
            </w:r>
          </w:p>
        </w:tc>
        <w:tc>
          <w:tcPr>
            <w:tcW w:w="1045" w:type="dxa"/>
            <w:gridSpan w:val="2"/>
            <w:vAlign w:val="center"/>
          </w:tcPr>
          <w:p w:rsidR="0043443B" w:rsidRPr="00AA7E27" w:rsidRDefault="0043443B" w:rsidP="00EA10D7">
            <w:pPr>
              <w:jc w:val="center"/>
              <w:rPr>
                <w:szCs w:val="21"/>
              </w:rPr>
            </w:pPr>
            <w:r w:rsidRPr="00AA7E27">
              <w:rPr>
                <w:szCs w:val="21"/>
              </w:rPr>
              <w:t>1.43×10</w:t>
            </w:r>
            <w:r w:rsidRPr="00AA7E27">
              <w:rPr>
                <w:szCs w:val="21"/>
                <w:vertAlign w:val="superscript"/>
              </w:rPr>
              <w:t>4</w:t>
            </w:r>
          </w:p>
        </w:tc>
        <w:tc>
          <w:tcPr>
            <w:tcW w:w="1033" w:type="dxa"/>
            <w:vAlign w:val="center"/>
          </w:tcPr>
          <w:p w:rsidR="0043443B" w:rsidRPr="00AA7E27" w:rsidRDefault="0043443B" w:rsidP="00EA10D7">
            <w:pPr>
              <w:jc w:val="center"/>
              <w:rPr>
                <w:szCs w:val="21"/>
              </w:rPr>
            </w:pPr>
            <w:r w:rsidRPr="00AA7E27">
              <w:rPr>
                <w:szCs w:val="21"/>
              </w:rPr>
              <w:t>1.52×10</w:t>
            </w:r>
            <w:r w:rsidRPr="00AA7E27">
              <w:rPr>
                <w:szCs w:val="21"/>
                <w:vertAlign w:val="superscript"/>
              </w:rPr>
              <w:t>4</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EA10D7">
            <w:pPr>
              <w:jc w:val="center"/>
              <w:rPr>
                <w:szCs w:val="21"/>
              </w:rPr>
            </w:pPr>
            <w:r w:rsidRPr="00AA7E27">
              <w:rPr>
                <w:szCs w:val="21"/>
              </w:rPr>
              <w:t xml:space="preserve">1.97 </w:t>
            </w:r>
          </w:p>
        </w:tc>
        <w:tc>
          <w:tcPr>
            <w:tcW w:w="1038" w:type="dxa"/>
            <w:vAlign w:val="center"/>
          </w:tcPr>
          <w:p w:rsidR="0043443B" w:rsidRPr="00AA7E27" w:rsidRDefault="0043443B" w:rsidP="00EA10D7">
            <w:pPr>
              <w:jc w:val="center"/>
              <w:rPr>
                <w:szCs w:val="21"/>
              </w:rPr>
            </w:pPr>
            <w:r w:rsidRPr="00AA7E27">
              <w:rPr>
                <w:szCs w:val="21"/>
              </w:rPr>
              <w:t xml:space="preserve">1.90 </w:t>
            </w:r>
          </w:p>
        </w:tc>
        <w:tc>
          <w:tcPr>
            <w:tcW w:w="1038" w:type="dxa"/>
            <w:vAlign w:val="center"/>
          </w:tcPr>
          <w:p w:rsidR="0043443B" w:rsidRPr="00AA7E27" w:rsidRDefault="0043443B" w:rsidP="00EA10D7">
            <w:pPr>
              <w:jc w:val="center"/>
              <w:rPr>
                <w:szCs w:val="21"/>
              </w:rPr>
            </w:pPr>
            <w:r w:rsidRPr="00AA7E27">
              <w:rPr>
                <w:szCs w:val="21"/>
              </w:rPr>
              <w:t xml:space="preserve">1.41 </w:t>
            </w:r>
          </w:p>
        </w:tc>
        <w:tc>
          <w:tcPr>
            <w:tcW w:w="1045" w:type="dxa"/>
            <w:gridSpan w:val="2"/>
            <w:vAlign w:val="center"/>
          </w:tcPr>
          <w:p w:rsidR="0043443B" w:rsidRPr="00AA7E27" w:rsidRDefault="0043443B" w:rsidP="00EA10D7">
            <w:pPr>
              <w:jc w:val="center"/>
              <w:rPr>
                <w:szCs w:val="21"/>
              </w:rPr>
            </w:pPr>
            <w:r w:rsidRPr="00AA7E27">
              <w:rPr>
                <w:szCs w:val="21"/>
              </w:rPr>
              <w:t xml:space="preserve">1.80 </w:t>
            </w:r>
          </w:p>
        </w:tc>
        <w:tc>
          <w:tcPr>
            <w:tcW w:w="1033" w:type="dxa"/>
            <w:vAlign w:val="center"/>
          </w:tcPr>
          <w:p w:rsidR="0043443B" w:rsidRPr="00AA7E27" w:rsidRDefault="0043443B" w:rsidP="00EA10D7">
            <w:pPr>
              <w:jc w:val="center"/>
              <w:rPr>
                <w:szCs w:val="21"/>
              </w:rPr>
            </w:pPr>
            <w:r w:rsidRPr="00AA7E27">
              <w:rPr>
                <w:szCs w:val="21"/>
              </w:rPr>
              <w:t xml:space="preserve">1.77 </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EA10D7">
            <w:pPr>
              <w:jc w:val="center"/>
              <w:rPr>
                <w:szCs w:val="21"/>
              </w:rPr>
            </w:pPr>
            <w:r w:rsidRPr="00AA7E27">
              <w:rPr>
                <w:szCs w:val="21"/>
              </w:rPr>
              <w:t xml:space="preserve">0.030 </w:t>
            </w:r>
          </w:p>
        </w:tc>
        <w:tc>
          <w:tcPr>
            <w:tcW w:w="1038" w:type="dxa"/>
            <w:vAlign w:val="center"/>
          </w:tcPr>
          <w:p w:rsidR="0043443B" w:rsidRPr="00AA7E27" w:rsidRDefault="0043443B" w:rsidP="00EA10D7">
            <w:pPr>
              <w:jc w:val="center"/>
              <w:rPr>
                <w:szCs w:val="21"/>
              </w:rPr>
            </w:pPr>
            <w:r w:rsidRPr="00AA7E27">
              <w:rPr>
                <w:szCs w:val="21"/>
              </w:rPr>
              <w:t xml:space="preserve">0.030 </w:t>
            </w:r>
          </w:p>
        </w:tc>
        <w:tc>
          <w:tcPr>
            <w:tcW w:w="1038" w:type="dxa"/>
            <w:vAlign w:val="center"/>
          </w:tcPr>
          <w:p w:rsidR="0043443B" w:rsidRPr="00AA7E27" w:rsidRDefault="0043443B" w:rsidP="00EA10D7">
            <w:pPr>
              <w:jc w:val="center"/>
              <w:rPr>
                <w:szCs w:val="21"/>
              </w:rPr>
            </w:pPr>
            <w:r w:rsidRPr="00AA7E27">
              <w:rPr>
                <w:szCs w:val="21"/>
              </w:rPr>
              <w:t xml:space="preserve">0.022 </w:t>
            </w:r>
          </w:p>
        </w:tc>
        <w:tc>
          <w:tcPr>
            <w:tcW w:w="1045" w:type="dxa"/>
            <w:gridSpan w:val="2"/>
            <w:vAlign w:val="center"/>
          </w:tcPr>
          <w:p w:rsidR="0043443B" w:rsidRPr="00AA7E27" w:rsidRDefault="0043443B" w:rsidP="00EA10D7">
            <w:pPr>
              <w:jc w:val="center"/>
              <w:rPr>
                <w:szCs w:val="21"/>
              </w:rPr>
            </w:pPr>
            <w:r w:rsidRPr="00AA7E27">
              <w:rPr>
                <w:szCs w:val="21"/>
              </w:rPr>
              <w:t xml:space="preserve">0.026 </w:t>
            </w:r>
          </w:p>
        </w:tc>
        <w:tc>
          <w:tcPr>
            <w:tcW w:w="1033" w:type="dxa"/>
            <w:vAlign w:val="center"/>
          </w:tcPr>
          <w:p w:rsidR="0043443B" w:rsidRPr="00AA7E27" w:rsidRDefault="0043443B" w:rsidP="00EA10D7">
            <w:pPr>
              <w:jc w:val="center"/>
              <w:rPr>
                <w:szCs w:val="21"/>
              </w:rPr>
            </w:pPr>
            <w:r w:rsidRPr="00AA7E27">
              <w:rPr>
                <w:szCs w:val="21"/>
              </w:rPr>
              <w:t xml:space="preserve">0.027 </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EA10D7">
            <w:pPr>
              <w:jc w:val="center"/>
              <w:rPr>
                <w:szCs w:val="21"/>
              </w:rPr>
            </w:pPr>
            <w:r w:rsidRPr="00AA7E27">
              <w:rPr>
                <w:szCs w:val="21"/>
              </w:rPr>
              <w:t xml:space="preserve">1.1 </w:t>
            </w:r>
          </w:p>
        </w:tc>
        <w:tc>
          <w:tcPr>
            <w:tcW w:w="1038" w:type="dxa"/>
            <w:vAlign w:val="center"/>
          </w:tcPr>
          <w:p w:rsidR="0043443B" w:rsidRPr="00AA7E27" w:rsidRDefault="0043443B" w:rsidP="00EA10D7">
            <w:pPr>
              <w:jc w:val="center"/>
              <w:rPr>
                <w:szCs w:val="21"/>
              </w:rPr>
            </w:pPr>
            <w:r w:rsidRPr="00AA7E27">
              <w:rPr>
                <w:szCs w:val="21"/>
              </w:rPr>
              <w:t xml:space="preserve">1.3 </w:t>
            </w:r>
          </w:p>
        </w:tc>
        <w:tc>
          <w:tcPr>
            <w:tcW w:w="1038" w:type="dxa"/>
            <w:vAlign w:val="center"/>
          </w:tcPr>
          <w:p w:rsidR="0043443B" w:rsidRPr="00AA7E27" w:rsidRDefault="0043443B" w:rsidP="00EA10D7">
            <w:pPr>
              <w:jc w:val="center"/>
              <w:rPr>
                <w:szCs w:val="21"/>
              </w:rPr>
            </w:pPr>
            <w:r w:rsidRPr="00AA7E27">
              <w:rPr>
                <w:szCs w:val="21"/>
              </w:rPr>
              <w:t xml:space="preserve">1.8 </w:t>
            </w:r>
          </w:p>
        </w:tc>
        <w:tc>
          <w:tcPr>
            <w:tcW w:w="1045" w:type="dxa"/>
            <w:gridSpan w:val="2"/>
            <w:vAlign w:val="center"/>
          </w:tcPr>
          <w:p w:rsidR="0043443B" w:rsidRPr="00AA7E27" w:rsidRDefault="0043443B" w:rsidP="00EA10D7">
            <w:pPr>
              <w:jc w:val="center"/>
              <w:rPr>
                <w:szCs w:val="21"/>
              </w:rPr>
            </w:pPr>
            <w:r w:rsidRPr="00AA7E27">
              <w:rPr>
                <w:szCs w:val="21"/>
              </w:rPr>
              <w:t xml:space="preserve">1.6 </w:t>
            </w:r>
          </w:p>
        </w:tc>
        <w:tc>
          <w:tcPr>
            <w:tcW w:w="1033" w:type="dxa"/>
            <w:vAlign w:val="center"/>
          </w:tcPr>
          <w:p w:rsidR="0043443B" w:rsidRPr="00AA7E27" w:rsidRDefault="0043443B" w:rsidP="00EA10D7">
            <w:pPr>
              <w:jc w:val="center"/>
              <w:rPr>
                <w:szCs w:val="21"/>
              </w:rPr>
            </w:pPr>
            <w:r w:rsidRPr="00AA7E27">
              <w:rPr>
                <w:rFonts w:hint="eastAsia"/>
                <w:szCs w:val="21"/>
              </w:rPr>
              <w:t>1.4</w:t>
            </w:r>
          </w:p>
        </w:tc>
      </w:tr>
      <w:tr w:rsidR="0043443B" w:rsidRPr="00AA7E27" w:rsidTr="00166D41">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EA10D7">
            <w:pPr>
              <w:jc w:val="center"/>
              <w:rPr>
                <w:szCs w:val="21"/>
              </w:rPr>
            </w:pPr>
            <w:r w:rsidRPr="00AA7E27">
              <w:rPr>
                <w:szCs w:val="21"/>
              </w:rPr>
              <w:t xml:space="preserve">0.017 </w:t>
            </w:r>
          </w:p>
        </w:tc>
        <w:tc>
          <w:tcPr>
            <w:tcW w:w="1038" w:type="dxa"/>
            <w:vAlign w:val="center"/>
          </w:tcPr>
          <w:p w:rsidR="0043443B" w:rsidRPr="00AA7E27" w:rsidRDefault="0043443B" w:rsidP="00EA10D7">
            <w:pPr>
              <w:jc w:val="center"/>
              <w:rPr>
                <w:szCs w:val="21"/>
              </w:rPr>
            </w:pPr>
            <w:r w:rsidRPr="00AA7E27">
              <w:rPr>
                <w:szCs w:val="21"/>
              </w:rPr>
              <w:t xml:space="preserve">0.021 </w:t>
            </w:r>
          </w:p>
        </w:tc>
        <w:tc>
          <w:tcPr>
            <w:tcW w:w="1038" w:type="dxa"/>
            <w:vAlign w:val="center"/>
          </w:tcPr>
          <w:p w:rsidR="0043443B" w:rsidRPr="00AA7E27" w:rsidRDefault="0043443B" w:rsidP="00EA10D7">
            <w:pPr>
              <w:jc w:val="center"/>
              <w:rPr>
                <w:szCs w:val="21"/>
              </w:rPr>
            </w:pPr>
            <w:r w:rsidRPr="00AA7E27">
              <w:rPr>
                <w:szCs w:val="21"/>
              </w:rPr>
              <w:t xml:space="preserve">0.028 </w:t>
            </w:r>
          </w:p>
        </w:tc>
        <w:tc>
          <w:tcPr>
            <w:tcW w:w="1045" w:type="dxa"/>
            <w:gridSpan w:val="2"/>
            <w:vAlign w:val="center"/>
          </w:tcPr>
          <w:p w:rsidR="0043443B" w:rsidRPr="00AA7E27" w:rsidRDefault="0043443B" w:rsidP="00EA10D7">
            <w:pPr>
              <w:jc w:val="center"/>
              <w:rPr>
                <w:szCs w:val="21"/>
              </w:rPr>
            </w:pPr>
            <w:r w:rsidRPr="00AA7E27">
              <w:rPr>
                <w:szCs w:val="21"/>
              </w:rPr>
              <w:t xml:space="preserve">0.023 </w:t>
            </w:r>
          </w:p>
        </w:tc>
        <w:tc>
          <w:tcPr>
            <w:tcW w:w="1033" w:type="dxa"/>
            <w:vAlign w:val="center"/>
          </w:tcPr>
          <w:p w:rsidR="0043443B" w:rsidRPr="00AA7E27" w:rsidRDefault="0043443B" w:rsidP="00EA10D7">
            <w:pPr>
              <w:jc w:val="center"/>
              <w:rPr>
                <w:szCs w:val="21"/>
              </w:rPr>
            </w:pPr>
            <w:r w:rsidRPr="00AA7E27">
              <w:rPr>
                <w:rFonts w:hint="eastAsia"/>
                <w:szCs w:val="21"/>
              </w:rPr>
              <w:t>0.021</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restart"/>
            <w:vAlign w:val="center"/>
          </w:tcPr>
          <w:p w:rsidR="0043443B" w:rsidRPr="00AA7E27" w:rsidRDefault="0043443B" w:rsidP="00B9417F">
            <w:pPr>
              <w:spacing w:line="281" w:lineRule="auto"/>
              <w:jc w:val="center"/>
              <w:rPr>
                <w:szCs w:val="21"/>
              </w:rPr>
            </w:pPr>
            <w:r w:rsidRPr="00AA7E27">
              <w:rPr>
                <w:rFonts w:hint="eastAsia"/>
                <w:szCs w:val="21"/>
              </w:rPr>
              <w:t>抛光厂房</w:t>
            </w:r>
            <w:r w:rsidRPr="00AA7E27">
              <w:rPr>
                <w:rFonts w:hint="eastAsia"/>
                <w:szCs w:val="21"/>
              </w:rPr>
              <w:t>5#</w:t>
            </w:r>
            <w:r w:rsidRPr="00AA7E27">
              <w:rPr>
                <w:rFonts w:hint="eastAsia"/>
                <w:szCs w:val="21"/>
              </w:rPr>
              <w:t>废气处理设施出口</w:t>
            </w:r>
            <w:r w:rsidRPr="00AA7E27">
              <w:rPr>
                <w:rFonts w:hint="eastAsia"/>
                <w:szCs w:val="21"/>
              </w:rPr>
              <w:t>36</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73</w:t>
            </w:r>
            <w:r w:rsidR="00947A2A" w:rsidRPr="00AA7E27">
              <w:rPr>
                <w:szCs w:val="21"/>
              </w:rPr>
              <w:t>×10</w:t>
            </w:r>
            <w:r w:rsidR="00947A2A"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77</w:t>
            </w:r>
            <w:r w:rsidR="00947A2A" w:rsidRPr="00AA7E27">
              <w:rPr>
                <w:szCs w:val="21"/>
              </w:rPr>
              <w:t>×10</w:t>
            </w:r>
            <w:r w:rsidR="00947A2A"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75</w:t>
            </w:r>
            <w:r w:rsidR="00947A2A" w:rsidRPr="00AA7E27">
              <w:rPr>
                <w:szCs w:val="21"/>
              </w:rPr>
              <w:t>×10</w:t>
            </w:r>
            <w:r w:rsidR="00947A2A" w:rsidRPr="00AA7E27">
              <w:rPr>
                <w:szCs w:val="21"/>
                <w:vertAlign w:val="superscript"/>
              </w:rPr>
              <w:t>4</w:t>
            </w:r>
          </w:p>
        </w:tc>
        <w:tc>
          <w:tcPr>
            <w:tcW w:w="1045" w:type="dxa"/>
            <w:gridSpan w:val="2"/>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73</w:t>
            </w:r>
            <w:r w:rsidR="00947A2A" w:rsidRPr="00AA7E27">
              <w:rPr>
                <w:szCs w:val="21"/>
              </w:rPr>
              <w:t>×10</w:t>
            </w:r>
            <w:r w:rsidR="00947A2A" w:rsidRPr="00AA7E27">
              <w:rPr>
                <w:szCs w:val="21"/>
                <w:vertAlign w:val="superscript"/>
              </w:rPr>
              <w:t>4</w:t>
            </w:r>
          </w:p>
        </w:tc>
        <w:tc>
          <w:tcPr>
            <w:tcW w:w="1033" w:type="dxa"/>
            <w:vAlign w:val="center"/>
          </w:tcPr>
          <w:p w:rsidR="0043443B" w:rsidRPr="00AA7E27" w:rsidRDefault="0043443B">
            <w:pPr>
              <w:jc w:val="center"/>
              <w:rPr>
                <w:szCs w:val="21"/>
              </w:rPr>
            </w:pPr>
            <w:r w:rsidRPr="00AA7E27">
              <w:rPr>
                <w:szCs w:val="21"/>
              </w:rPr>
              <w:t>1</w:t>
            </w:r>
            <w:r w:rsidR="00947A2A" w:rsidRPr="00AA7E27">
              <w:rPr>
                <w:rFonts w:hint="eastAsia"/>
                <w:szCs w:val="21"/>
              </w:rPr>
              <w:t>.</w:t>
            </w:r>
            <w:r w:rsidRPr="00AA7E27">
              <w:rPr>
                <w:szCs w:val="21"/>
              </w:rPr>
              <w:t>74</w:t>
            </w:r>
            <w:r w:rsidR="00947A2A" w:rsidRPr="00AA7E27">
              <w:rPr>
                <w:szCs w:val="21"/>
              </w:rPr>
              <w:t>×10</w:t>
            </w:r>
            <w:r w:rsidR="00947A2A" w:rsidRPr="00AA7E27">
              <w:rPr>
                <w:szCs w:val="21"/>
                <w:vertAlign w:val="superscript"/>
              </w:rPr>
              <w:t>4</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1.02</w:t>
            </w:r>
          </w:p>
        </w:tc>
        <w:tc>
          <w:tcPr>
            <w:tcW w:w="1038" w:type="dxa"/>
            <w:vAlign w:val="center"/>
          </w:tcPr>
          <w:p w:rsidR="0043443B" w:rsidRPr="00AA7E27" w:rsidRDefault="0043443B">
            <w:pPr>
              <w:jc w:val="center"/>
              <w:rPr>
                <w:szCs w:val="21"/>
              </w:rPr>
            </w:pPr>
            <w:r w:rsidRPr="00AA7E27">
              <w:rPr>
                <w:szCs w:val="21"/>
              </w:rPr>
              <w:t xml:space="preserve">0.80 </w:t>
            </w:r>
          </w:p>
        </w:tc>
        <w:tc>
          <w:tcPr>
            <w:tcW w:w="1038" w:type="dxa"/>
            <w:vAlign w:val="center"/>
          </w:tcPr>
          <w:p w:rsidR="0043443B" w:rsidRPr="00AA7E27" w:rsidRDefault="0043443B">
            <w:pPr>
              <w:jc w:val="center"/>
              <w:rPr>
                <w:szCs w:val="21"/>
              </w:rPr>
            </w:pPr>
            <w:r w:rsidRPr="00AA7E27">
              <w:rPr>
                <w:szCs w:val="21"/>
              </w:rPr>
              <w:t>0.63</w:t>
            </w:r>
          </w:p>
        </w:tc>
        <w:tc>
          <w:tcPr>
            <w:tcW w:w="1045" w:type="dxa"/>
            <w:gridSpan w:val="2"/>
            <w:vAlign w:val="center"/>
          </w:tcPr>
          <w:p w:rsidR="0043443B" w:rsidRPr="00AA7E27" w:rsidRDefault="0043443B">
            <w:pPr>
              <w:jc w:val="center"/>
              <w:rPr>
                <w:szCs w:val="21"/>
              </w:rPr>
            </w:pPr>
            <w:r w:rsidRPr="00AA7E27">
              <w:rPr>
                <w:szCs w:val="21"/>
              </w:rPr>
              <w:t>0.77</w:t>
            </w:r>
          </w:p>
        </w:tc>
        <w:tc>
          <w:tcPr>
            <w:tcW w:w="1033" w:type="dxa"/>
            <w:vAlign w:val="center"/>
          </w:tcPr>
          <w:p w:rsidR="0043443B" w:rsidRPr="00AA7E27" w:rsidRDefault="0043443B">
            <w:pPr>
              <w:jc w:val="center"/>
              <w:rPr>
                <w:szCs w:val="21"/>
              </w:rPr>
            </w:pPr>
            <w:r w:rsidRPr="00AA7E27">
              <w:rPr>
                <w:szCs w:val="21"/>
              </w:rPr>
              <w:t>0.8</w:t>
            </w:r>
            <w:r w:rsidR="00574B75">
              <w:rPr>
                <w:rFonts w:hint="eastAsia"/>
                <w:szCs w:val="21"/>
              </w:rPr>
              <w:t>0</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291F2C">
            <w:pPr>
              <w:jc w:val="center"/>
              <w:rPr>
                <w:szCs w:val="21"/>
              </w:rPr>
            </w:pPr>
            <w:r w:rsidRPr="00AA7E27">
              <w:rPr>
                <w:szCs w:val="21"/>
              </w:rPr>
              <w:t>0.01</w:t>
            </w:r>
            <w:r w:rsidRPr="00AA7E27">
              <w:rPr>
                <w:rFonts w:hint="eastAsia"/>
                <w:szCs w:val="21"/>
              </w:rPr>
              <w:t>8</w:t>
            </w:r>
          </w:p>
        </w:tc>
        <w:tc>
          <w:tcPr>
            <w:tcW w:w="1038" w:type="dxa"/>
            <w:vAlign w:val="center"/>
          </w:tcPr>
          <w:p w:rsidR="0043443B" w:rsidRPr="00AA7E27" w:rsidRDefault="0043443B" w:rsidP="00291F2C">
            <w:pPr>
              <w:jc w:val="center"/>
              <w:rPr>
                <w:szCs w:val="21"/>
              </w:rPr>
            </w:pPr>
            <w:r w:rsidRPr="00AA7E27">
              <w:rPr>
                <w:szCs w:val="21"/>
              </w:rPr>
              <w:t>0.014</w:t>
            </w:r>
          </w:p>
        </w:tc>
        <w:tc>
          <w:tcPr>
            <w:tcW w:w="1038" w:type="dxa"/>
            <w:vAlign w:val="center"/>
          </w:tcPr>
          <w:p w:rsidR="0043443B" w:rsidRPr="00AA7E27" w:rsidRDefault="0043443B" w:rsidP="00291F2C">
            <w:pPr>
              <w:jc w:val="center"/>
              <w:rPr>
                <w:szCs w:val="21"/>
              </w:rPr>
            </w:pPr>
            <w:r w:rsidRPr="00AA7E27">
              <w:rPr>
                <w:szCs w:val="21"/>
              </w:rPr>
              <w:t>0.011</w:t>
            </w:r>
          </w:p>
        </w:tc>
        <w:tc>
          <w:tcPr>
            <w:tcW w:w="1045" w:type="dxa"/>
            <w:gridSpan w:val="2"/>
            <w:vAlign w:val="center"/>
          </w:tcPr>
          <w:p w:rsidR="0043443B" w:rsidRPr="00AA7E27" w:rsidRDefault="0043443B" w:rsidP="00291F2C">
            <w:pPr>
              <w:jc w:val="center"/>
              <w:rPr>
                <w:szCs w:val="21"/>
              </w:rPr>
            </w:pPr>
            <w:r w:rsidRPr="00AA7E27">
              <w:rPr>
                <w:szCs w:val="21"/>
              </w:rPr>
              <w:t>0.013</w:t>
            </w:r>
          </w:p>
        </w:tc>
        <w:tc>
          <w:tcPr>
            <w:tcW w:w="1033" w:type="dxa"/>
            <w:vAlign w:val="center"/>
          </w:tcPr>
          <w:p w:rsidR="0043443B" w:rsidRPr="00AA7E27" w:rsidRDefault="0043443B" w:rsidP="00291F2C">
            <w:pPr>
              <w:jc w:val="center"/>
              <w:rPr>
                <w:szCs w:val="21"/>
              </w:rPr>
            </w:pPr>
            <w:r w:rsidRPr="00AA7E27">
              <w:rPr>
                <w:szCs w:val="21"/>
              </w:rPr>
              <w:t>0.01</w:t>
            </w:r>
            <w:r w:rsidRPr="00AA7E27">
              <w:rPr>
                <w:rFonts w:hint="eastAsia"/>
                <w:szCs w:val="21"/>
              </w:rPr>
              <w:t>4</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0.5</w:t>
            </w:r>
          </w:p>
        </w:tc>
        <w:tc>
          <w:tcPr>
            <w:tcW w:w="1038" w:type="dxa"/>
            <w:vAlign w:val="center"/>
          </w:tcPr>
          <w:p w:rsidR="0043443B" w:rsidRPr="00AA7E27" w:rsidRDefault="0043443B">
            <w:pPr>
              <w:jc w:val="center"/>
              <w:rPr>
                <w:szCs w:val="21"/>
              </w:rPr>
            </w:pPr>
            <w:r w:rsidRPr="00AA7E27">
              <w:rPr>
                <w:szCs w:val="21"/>
              </w:rPr>
              <w:t>0.7</w:t>
            </w:r>
          </w:p>
        </w:tc>
        <w:tc>
          <w:tcPr>
            <w:tcW w:w="1038" w:type="dxa"/>
            <w:vAlign w:val="center"/>
          </w:tcPr>
          <w:p w:rsidR="0043443B" w:rsidRPr="00AA7E27" w:rsidRDefault="0043443B">
            <w:pPr>
              <w:jc w:val="center"/>
              <w:rPr>
                <w:szCs w:val="21"/>
              </w:rPr>
            </w:pPr>
            <w:r w:rsidRPr="00AA7E27">
              <w:rPr>
                <w:szCs w:val="21"/>
              </w:rPr>
              <w:t>0.8</w:t>
            </w:r>
          </w:p>
        </w:tc>
        <w:tc>
          <w:tcPr>
            <w:tcW w:w="1045" w:type="dxa"/>
            <w:gridSpan w:val="2"/>
            <w:vAlign w:val="center"/>
          </w:tcPr>
          <w:p w:rsidR="0043443B" w:rsidRPr="00AA7E27" w:rsidRDefault="0043443B">
            <w:pPr>
              <w:jc w:val="center"/>
              <w:rPr>
                <w:szCs w:val="21"/>
              </w:rPr>
            </w:pPr>
            <w:r w:rsidRPr="00AA7E27">
              <w:rPr>
                <w:szCs w:val="21"/>
              </w:rPr>
              <w:t>0.7</w:t>
            </w:r>
          </w:p>
        </w:tc>
        <w:tc>
          <w:tcPr>
            <w:tcW w:w="1033" w:type="dxa"/>
            <w:vAlign w:val="center"/>
          </w:tcPr>
          <w:p w:rsidR="0043443B" w:rsidRPr="00AA7E27" w:rsidRDefault="0043443B">
            <w:pPr>
              <w:jc w:val="center"/>
              <w:rPr>
                <w:szCs w:val="21"/>
              </w:rPr>
            </w:pPr>
            <w:r w:rsidRPr="00AA7E27">
              <w:rPr>
                <w:szCs w:val="21"/>
              </w:rPr>
              <w:t>0.7</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rFonts w:hint="eastAsia"/>
                <w:szCs w:val="21"/>
              </w:rPr>
              <w:t>8.65</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FF5A69">
            <w:pPr>
              <w:jc w:val="center"/>
              <w:rPr>
                <w:szCs w:val="21"/>
              </w:rPr>
            </w:pPr>
            <w:r w:rsidRPr="00AA7E27">
              <w:rPr>
                <w:szCs w:val="21"/>
              </w:rPr>
              <w:t>0.012</w:t>
            </w:r>
          </w:p>
        </w:tc>
        <w:tc>
          <w:tcPr>
            <w:tcW w:w="1038" w:type="dxa"/>
            <w:vAlign w:val="center"/>
          </w:tcPr>
          <w:p w:rsidR="0043443B" w:rsidRPr="00AA7E27" w:rsidRDefault="0043443B">
            <w:pPr>
              <w:jc w:val="center"/>
              <w:rPr>
                <w:szCs w:val="21"/>
              </w:rPr>
            </w:pPr>
            <w:r w:rsidRPr="00AA7E27">
              <w:rPr>
                <w:szCs w:val="21"/>
              </w:rPr>
              <w:t>0.014</w:t>
            </w:r>
          </w:p>
        </w:tc>
        <w:tc>
          <w:tcPr>
            <w:tcW w:w="1045" w:type="dxa"/>
            <w:gridSpan w:val="2"/>
            <w:vAlign w:val="center"/>
          </w:tcPr>
          <w:p w:rsidR="0043443B" w:rsidRPr="00AA7E27" w:rsidRDefault="0043443B" w:rsidP="00FF5A69">
            <w:pPr>
              <w:jc w:val="center"/>
              <w:rPr>
                <w:szCs w:val="21"/>
              </w:rPr>
            </w:pPr>
            <w:r w:rsidRPr="00AA7E27">
              <w:rPr>
                <w:szCs w:val="21"/>
              </w:rPr>
              <w:t>0.012</w:t>
            </w:r>
          </w:p>
        </w:tc>
        <w:tc>
          <w:tcPr>
            <w:tcW w:w="1033" w:type="dxa"/>
            <w:vAlign w:val="center"/>
          </w:tcPr>
          <w:p w:rsidR="0043443B" w:rsidRPr="00AA7E27" w:rsidRDefault="0043443B" w:rsidP="00FF5A69">
            <w:pPr>
              <w:jc w:val="center"/>
              <w:rPr>
                <w:szCs w:val="21"/>
              </w:rPr>
            </w:pPr>
            <w:r w:rsidRPr="00AA7E27">
              <w:rPr>
                <w:szCs w:val="21"/>
              </w:rPr>
              <w:t>0.012</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restart"/>
            <w:vAlign w:val="center"/>
          </w:tcPr>
          <w:p w:rsidR="0043443B" w:rsidRPr="00AA7E27" w:rsidRDefault="0043443B" w:rsidP="000C22B4">
            <w:pPr>
              <w:spacing w:line="281" w:lineRule="auto"/>
              <w:jc w:val="center"/>
              <w:rPr>
                <w:szCs w:val="21"/>
              </w:rPr>
            </w:pPr>
            <w:r w:rsidRPr="00AA7E27">
              <w:rPr>
                <w:rFonts w:hint="eastAsia"/>
                <w:szCs w:val="21"/>
              </w:rPr>
              <w:t>抛光厂房</w:t>
            </w:r>
            <w:r w:rsidRPr="00AA7E27">
              <w:rPr>
                <w:rFonts w:hint="eastAsia"/>
                <w:szCs w:val="21"/>
              </w:rPr>
              <w:t>6#</w:t>
            </w:r>
            <w:r w:rsidRPr="00AA7E27">
              <w:rPr>
                <w:rFonts w:hint="eastAsia"/>
                <w:szCs w:val="21"/>
              </w:rPr>
              <w:t>废气处理设施进口</w:t>
            </w:r>
            <w:r w:rsidRPr="00AA7E27">
              <w:rPr>
                <w:rFonts w:hint="eastAsia"/>
                <w:szCs w:val="21"/>
              </w:rPr>
              <w:t>37</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8</w:t>
            </w:r>
            <w:r w:rsidR="00947A2A" w:rsidRPr="00AA7E27">
              <w:rPr>
                <w:rFonts w:hint="eastAsia"/>
                <w:szCs w:val="21"/>
              </w:rPr>
              <w:t>.</w:t>
            </w:r>
            <w:r w:rsidRPr="00AA7E27">
              <w:rPr>
                <w:szCs w:val="21"/>
              </w:rPr>
              <w:t>50</w:t>
            </w:r>
            <w:r w:rsidR="00947A2A" w:rsidRPr="00AA7E27">
              <w:rPr>
                <w:szCs w:val="21"/>
              </w:rPr>
              <w:t>×10</w:t>
            </w:r>
            <w:r w:rsidR="00947A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8</w:t>
            </w:r>
            <w:r w:rsidR="00947A2A" w:rsidRPr="00AA7E27">
              <w:rPr>
                <w:rFonts w:hint="eastAsia"/>
                <w:szCs w:val="21"/>
              </w:rPr>
              <w:t>.</w:t>
            </w:r>
            <w:r w:rsidRPr="00AA7E27">
              <w:rPr>
                <w:szCs w:val="21"/>
              </w:rPr>
              <w:t>70</w:t>
            </w:r>
            <w:r w:rsidR="00947A2A" w:rsidRPr="00AA7E27">
              <w:rPr>
                <w:szCs w:val="21"/>
              </w:rPr>
              <w:t>×10</w:t>
            </w:r>
            <w:r w:rsidR="00947A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8</w:t>
            </w:r>
            <w:r w:rsidR="00947A2A" w:rsidRPr="00AA7E27">
              <w:rPr>
                <w:rFonts w:hint="eastAsia"/>
                <w:szCs w:val="21"/>
              </w:rPr>
              <w:t>.</w:t>
            </w:r>
            <w:r w:rsidRPr="00AA7E27">
              <w:rPr>
                <w:szCs w:val="21"/>
              </w:rPr>
              <w:t>88</w:t>
            </w:r>
            <w:r w:rsidR="00947A2A" w:rsidRPr="00AA7E27">
              <w:rPr>
                <w:szCs w:val="21"/>
              </w:rPr>
              <w:t>×10</w:t>
            </w:r>
            <w:r w:rsidR="00947A2A"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szCs w:val="21"/>
              </w:rPr>
              <w:t>9</w:t>
            </w:r>
            <w:r w:rsidR="00947A2A" w:rsidRPr="00AA7E27">
              <w:rPr>
                <w:rFonts w:hint="eastAsia"/>
                <w:szCs w:val="21"/>
              </w:rPr>
              <w:t>.</w:t>
            </w:r>
            <w:r w:rsidRPr="00AA7E27">
              <w:rPr>
                <w:szCs w:val="21"/>
              </w:rPr>
              <w:t>26</w:t>
            </w:r>
            <w:r w:rsidR="00947A2A" w:rsidRPr="00AA7E27">
              <w:rPr>
                <w:szCs w:val="21"/>
              </w:rPr>
              <w:t>×10</w:t>
            </w:r>
            <w:r w:rsidR="00947A2A" w:rsidRPr="00AA7E27">
              <w:rPr>
                <w:rFonts w:hint="eastAsia"/>
                <w:szCs w:val="21"/>
                <w:vertAlign w:val="superscript"/>
              </w:rPr>
              <w:t>3</w:t>
            </w:r>
          </w:p>
        </w:tc>
        <w:tc>
          <w:tcPr>
            <w:tcW w:w="1033" w:type="dxa"/>
            <w:vAlign w:val="center"/>
          </w:tcPr>
          <w:p w:rsidR="0043443B" w:rsidRPr="00AA7E27" w:rsidRDefault="0043443B">
            <w:pPr>
              <w:jc w:val="center"/>
              <w:rPr>
                <w:szCs w:val="21"/>
              </w:rPr>
            </w:pPr>
            <w:r w:rsidRPr="00AA7E27">
              <w:rPr>
                <w:szCs w:val="21"/>
              </w:rPr>
              <w:t>8</w:t>
            </w:r>
            <w:r w:rsidR="00947A2A" w:rsidRPr="00AA7E27">
              <w:rPr>
                <w:rFonts w:hint="eastAsia"/>
                <w:szCs w:val="21"/>
              </w:rPr>
              <w:t>.</w:t>
            </w:r>
            <w:r w:rsidRPr="00AA7E27">
              <w:rPr>
                <w:szCs w:val="21"/>
              </w:rPr>
              <w:t>84</w:t>
            </w:r>
            <w:r w:rsidR="00947A2A" w:rsidRPr="00AA7E27">
              <w:rPr>
                <w:szCs w:val="21"/>
              </w:rPr>
              <w:t>×10</w:t>
            </w:r>
            <w:r w:rsidR="00947A2A"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1.76</w:t>
            </w:r>
          </w:p>
        </w:tc>
        <w:tc>
          <w:tcPr>
            <w:tcW w:w="1038" w:type="dxa"/>
            <w:vAlign w:val="center"/>
          </w:tcPr>
          <w:p w:rsidR="0043443B" w:rsidRPr="00AA7E27" w:rsidRDefault="0043443B">
            <w:pPr>
              <w:jc w:val="center"/>
              <w:rPr>
                <w:szCs w:val="21"/>
              </w:rPr>
            </w:pPr>
            <w:r w:rsidRPr="00AA7E27">
              <w:rPr>
                <w:szCs w:val="21"/>
              </w:rPr>
              <w:t>1.83</w:t>
            </w:r>
          </w:p>
        </w:tc>
        <w:tc>
          <w:tcPr>
            <w:tcW w:w="1038" w:type="dxa"/>
            <w:vAlign w:val="center"/>
          </w:tcPr>
          <w:p w:rsidR="0043443B" w:rsidRPr="00AA7E27" w:rsidRDefault="0043443B">
            <w:pPr>
              <w:jc w:val="center"/>
              <w:rPr>
                <w:szCs w:val="21"/>
              </w:rPr>
            </w:pPr>
            <w:r w:rsidRPr="00AA7E27">
              <w:rPr>
                <w:szCs w:val="21"/>
              </w:rPr>
              <w:t>2.07</w:t>
            </w:r>
          </w:p>
        </w:tc>
        <w:tc>
          <w:tcPr>
            <w:tcW w:w="1045" w:type="dxa"/>
            <w:gridSpan w:val="2"/>
            <w:vAlign w:val="center"/>
          </w:tcPr>
          <w:p w:rsidR="0043443B" w:rsidRPr="00AA7E27" w:rsidRDefault="0043443B">
            <w:pPr>
              <w:jc w:val="center"/>
              <w:rPr>
                <w:szCs w:val="21"/>
              </w:rPr>
            </w:pPr>
            <w:r w:rsidRPr="00AA7E27">
              <w:rPr>
                <w:szCs w:val="21"/>
              </w:rPr>
              <w:t>1.51</w:t>
            </w:r>
          </w:p>
        </w:tc>
        <w:tc>
          <w:tcPr>
            <w:tcW w:w="1033" w:type="dxa"/>
            <w:vAlign w:val="center"/>
          </w:tcPr>
          <w:p w:rsidR="0043443B" w:rsidRPr="00AA7E27" w:rsidRDefault="0043443B">
            <w:pPr>
              <w:jc w:val="center"/>
              <w:rPr>
                <w:szCs w:val="21"/>
              </w:rPr>
            </w:pPr>
            <w:r w:rsidRPr="00AA7E27">
              <w:rPr>
                <w:szCs w:val="21"/>
              </w:rPr>
              <w:t>1.79</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4133E1">
            <w:pPr>
              <w:jc w:val="center"/>
              <w:rPr>
                <w:szCs w:val="21"/>
              </w:rPr>
            </w:pPr>
            <w:r w:rsidRPr="00AA7E27">
              <w:rPr>
                <w:szCs w:val="21"/>
              </w:rPr>
              <w:t>0.01</w:t>
            </w:r>
            <w:r w:rsidRPr="00AA7E27">
              <w:rPr>
                <w:rFonts w:hint="eastAsia"/>
                <w:szCs w:val="21"/>
              </w:rPr>
              <w:t>5</w:t>
            </w:r>
          </w:p>
        </w:tc>
        <w:tc>
          <w:tcPr>
            <w:tcW w:w="1038" w:type="dxa"/>
            <w:vAlign w:val="center"/>
          </w:tcPr>
          <w:p w:rsidR="0043443B" w:rsidRPr="00AA7E27" w:rsidRDefault="0043443B" w:rsidP="004133E1">
            <w:pPr>
              <w:jc w:val="center"/>
              <w:rPr>
                <w:szCs w:val="21"/>
              </w:rPr>
            </w:pPr>
            <w:r w:rsidRPr="00AA7E27">
              <w:rPr>
                <w:szCs w:val="21"/>
              </w:rPr>
              <w:t>0.01</w:t>
            </w:r>
            <w:r w:rsidRPr="00AA7E27">
              <w:rPr>
                <w:rFonts w:hint="eastAsia"/>
                <w:szCs w:val="21"/>
              </w:rPr>
              <w:t>6</w:t>
            </w:r>
          </w:p>
        </w:tc>
        <w:tc>
          <w:tcPr>
            <w:tcW w:w="1038" w:type="dxa"/>
            <w:vAlign w:val="center"/>
          </w:tcPr>
          <w:p w:rsidR="0043443B" w:rsidRPr="00AA7E27" w:rsidRDefault="0043443B" w:rsidP="004133E1">
            <w:pPr>
              <w:jc w:val="center"/>
              <w:rPr>
                <w:szCs w:val="21"/>
              </w:rPr>
            </w:pPr>
            <w:r w:rsidRPr="00AA7E27">
              <w:rPr>
                <w:szCs w:val="21"/>
              </w:rPr>
              <w:t>0.018</w:t>
            </w:r>
          </w:p>
        </w:tc>
        <w:tc>
          <w:tcPr>
            <w:tcW w:w="1045" w:type="dxa"/>
            <w:gridSpan w:val="2"/>
            <w:vAlign w:val="center"/>
          </w:tcPr>
          <w:p w:rsidR="0043443B" w:rsidRPr="00AA7E27" w:rsidRDefault="0043443B" w:rsidP="004133E1">
            <w:pPr>
              <w:jc w:val="center"/>
              <w:rPr>
                <w:szCs w:val="21"/>
              </w:rPr>
            </w:pPr>
            <w:r w:rsidRPr="00AA7E27">
              <w:rPr>
                <w:szCs w:val="21"/>
              </w:rPr>
              <w:t>0.01</w:t>
            </w:r>
            <w:r w:rsidRPr="00AA7E27">
              <w:rPr>
                <w:rFonts w:hint="eastAsia"/>
                <w:szCs w:val="21"/>
              </w:rPr>
              <w:t>4</w:t>
            </w:r>
          </w:p>
        </w:tc>
        <w:tc>
          <w:tcPr>
            <w:tcW w:w="1033" w:type="dxa"/>
            <w:vAlign w:val="center"/>
          </w:tcPr>
          <w:p w:rsidR="0043443B" w:rsidRPr="00AA7E27" w:rsidRDefault="0043443B" w:rsidP="004133E1">
            <w:pPr>
              <w:jc w:val="center"/>
              <w:rPr>
                <w:szCs w:val="21"/>
              </w:rPr>
            </w:pPr>
            <w:r w:rsidRPr="00AA7E27">
              <w:rPr>
                <w:szCs w:val="21"/>
              </w:rPr>
              <w:t>0.01</w:t>
            </w:r>
            <w:r w:rsidRPr="00AA7E27">
              <w:rPr>
                <w:rFonts w:hint="eastAsia"/>
                <w:szCs w:val="21"/>
              </w:rPr>
              <w:t>6</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5.4</w:t>
            </w:r>
          </w:p>
        </w:tc>
        <w:tc>
          <w:tcPr>
            <w:tcW w:w="1038" w:type="dxa"/>
            <w:vAlign w:val="center"/>
          </w:tcPr>
          <w:p w:rsidR="0043443B" w:rsidRPr="00AA7E27" w:rsidRDefault="0043443B">
            <w:pPr>
              <w:jc w:val="center"/>
              <w:rPr>
                <w:szCs w:val="21"/>
              </w:rPr>
            </w:pPr>
            <w:r w:rsidRPr="00AA7E27">
              <w:rPr>
                <w:szCs w:val="21"/>
              </w:rPr>
              <w:t>3.1</w:t>
            </w:r>
          </w:p>
        </w:tc>
        <w:tc>
          <w:tcPr>
            <w:tcW w:w="1038" w:type="dxa"/>
            <w:vAlign w:val="center"/>
          </w:tcPr>
          <w:p w:rsidR="0043443B" w:rsidRPr="00AA7E27" w:rsidRDefault="0043443B">
            <w:pPr>
              <w:jc w:val="center"/>
              <w:rPr>
                <w:szCs w:val="21"/>
              </w:rPr>
            </w:pPr>
            <w:r w:rsidRPr="00AA7E27">
              <w:rPr>
                <w:szCs w:val="21"/>
              </w:rPr>
              <w:t>3.2</w:t>
            </w:r>
          </w:p>
        </w:tc>
        <w:tc>
          <w:tcPr>
            <w:tcW w:w="1045" w:type="dxa"/>
            <w:gridSpan w:val="2"/>
            <w:vAlign w:val="center"/>
          </w:tcPr>
          <w:p w:rsidR="0043443B" w:rsidRPr="00AA7E27" w:rsidRDefault="0043443B">
            <w:pPr>
              <w:jc w:val="center"/>
              <w:rPr>
                <w:szCs w:val="21"/>
              </w:rPr>
            </w:pPr>
            <w:r w:rsidRPr="00AA7E27">
              <w:rPr>
                <w:szCs w:val="21"/>
              </w:rPr>
              <w:t>4.3</w:t>
            </w:r>
          </w:p>
        </w:tc>
        <w:tc>
          <w:tcPr>
            <w:tcW w:w="1033" w:type="dxa"/>
            <w:vAlign w:val="center"/>
          </w:tcPr>
          <w:p w:rsidR="0043443B" w:rsidRPr="00AA7E27" w:rsidRDefault="0043443B">
            <w:pPr>
              <w:jc w:val="center"/>
              <w:rPr>
                <w:szCs w:val="21"/>
              </w:rPr>
            </w:pPr>
            <w:r w:rsidRPr="00AA7E27">
              <w:rPr>
                <w:szCs w:val="21"/>
              </w:rPr>
              <w:t xml:space="preserve">4.0 </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0.04</w:t>
            </w:r>
            <w:r w:rsidRPr="00AA7E27">
              <w:rPr>
                <w:rFonts w:hint="eastAsia"/>
                <w:szCs w:val="21"/>
              </w:rPr>
              <w:t>6</w:t>
            </w:r>
          </w:p>
        </w:tc>
        <w:tc>
          <w:tcPr>
            <w:tcW w:w="1038" w:type="dxa"/>
            <w:vAlign w:val="center"/>
          </w:tcPr>
          <w:p w:rsidR="0043443B" w:rsidRPr="00AA7E27" w:rsidRDefault="0043443B" w:rsidP="004133E1">
            <w:pPr>
              <w:jc w:val="center"/>
              <w:rPr>
                <w:szCs w:val="21"/>
              </w:rPr>
            </w:pPr>
            <w:r w:rsidRPr="00AA7E27">
              <w:rPr>
                <w:szCs w:val="21"/>
              </w:rPr>
              <w:t>0.02</w:t>
            </w:r>
            <w:r w:rsidRPr="00AA7E27">
              <w:rPr>
                <w:rFonts w:hint="eastAsia"/>
                <w:szCs w:val="21"/>
              </w:rPr>
              <w:t>7</w:t>
            </w:r>
          </w:p>
        </w:tc>
        <w:tc>
          <w:tcPr>
            <w:tcW w:w="1038" w:type="dxa"/>
            <w:vAlign w:val="center"/>
          </w:tcPr>
          <w:p w:rsidR="0043443B" w:rsidRPr="00AA7E27" w:rsidRDefault="0043443B" w:rsidP="004133E1">
            <w:pPr>
              <w:jc w:val="center"/>
              <w:rPr>
                <w:szCs w:val="21"/>
              </w:rPr>
            </w:pPr>
            <w:r w:rsidRPr="00AA7E27">
              <w:rPr>
                <w:szCs w:val="21"/>
              </w:rPr>
              <w:t>0.028</w:t>
            </w:r>
          </w:p>
        </w:tc>
        <w:tc>
          <w:tcPr>
            <w:tcW w:w="1045" w:type="dxa"/>
            <w:gridSpan w:val="2"/>
            <w:vAlign w:val="center"/>
          </w:tcPr>
          <w:p w:rsidR="0043443B" w:rsidRPr="00AA7E27" w:rsidRDefault="0043443B" w:rsidP="004133E1">
            <w:pPr>
              <w:jc w:val="center"/>
              <w:rPr>
                <w:szCs w:val="21"/>
              </w:rPr>
            </w:pPr>
            <w:r w:rsidRPr="00AA7E27">
              <w:rPr>
                <w:szCs w:val="21"/>
              </w:rPr>
              <w:t>0.0</w:t>
            </w:r>
            <w:r w:rsidRPr="00AA7E27">
              <w:rPr>
                <w:rFonts w:hint="eastAsia"/>
                <w:szCs w:val="21"/>
              </w:rPr>
              <w:t>40</w:t>
            </w:r>
          </w:p>
        </w:tc>
        <w:tc>
          <w:tcPr>
            <w:tcW w:w="1033" w:type="dxa"/>
            <w:vAlign w:val="center"/>
          </w:tcPr>
          <w:p w:rsidR="0043443B" w:rsidRPr="00AA7E27" w:rsidRDefault="0043443B" w:rsidP="004133E1">
            <w:pPr>
              <w:jc w:val="center"/>
              <w:rPr>
                <w:szCs w:val="21"/>
              </w:rPr>
            </w:pPr>
            <w:r w:rsidRPr="00AA7E27">
              <w:rPr>
                <w:szCs w:val="21"/>
              </w:rPr>
              <w:t>0.035</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restart"/>
            <w:vAlign w:val="center"/>
          </w:tcPr>
          <w:p w:rsidR="0043443B" w:rsidRPr="00AA7E27" w:rsidRDefault="0043443B" w:rsidP="00B9417F">
            <w:pPr>
              <w:spacing w:line="281" w:lineRule="auto"/>
              <w:jc w:val="center"/>
              <w:rPr>
                <w:szCs w:val="21"/>
              </w:rPr>
            </w:pPr>
            <w:r w:rsidRPr="00AA7E27">
              <w:rPr>
                <w:rFonts w:hint="eastAsia"/>
                <w:szCs w:val="21"/>
              </w:rPr>
              <w:t>抛光厂房</w:t>
            </w:r>
            <w:r w:rsidRPr="00AA7E27">
              <w:rPr>
                <w:rFonts w:hint="eastAsia"/>
                <w:szCs w:val="21"/>
              </w:rPr>
              <w:t>6#</w:t>
            </w:r>
            <w:r w:rsidRPr="00AA7E27">
              <w:rPr>
                <w:rFonts w:hint="eastAsia"/>
                <w:szCs w:val="21"/>
              </w:rPr>
              <w:t>废气处理设施出口</w:t>
            </w:r>
            <w:r w:rsidRPr="00AA7E27">
              <w:rPr>
                <w:rFonts w:hint="eastAsia"/>
                <w:szCs w:val="21"/>
              </w:rPr>
              <w:t>38</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8</w:t>
            </w:r>
            <w:r w:rsidR="00947A2A" w:rsidRPr="00AA7E27">
              <w:rPr>
                <w:rFonts w:hint="eastAsia"/>
                <w:szCs w:val="21"/>
              </w:rPr>
              <w:t>.</w:t>
            </w:r>
            <w:r w:rsidRPr="00AA7E27">
              <w:rPr>
                <w:szCs w:val="21"/>
              </w:rPr>
              <w:t>75</w:t>
            </w:r>
            <w:r w:rsidR="00947A2A" w:rsidRPr="00AA7E27">
              <w:rPr>
                <w:szCs w:val="21"/>
              </w:rPr>
              <w:t>×10</w:t>
            </w:r>
            <w:r w:rsidR="00947A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9</w:t>
            </w:r>
            <w:r w:rsidR="00947A2A" w:rsidRPr="00AA7E27">
              <w:rPr>
                <w:rFonts w:hint="eastAsia"/>
                <w:szCs w:val="21"/>
              </w:rPr>
              <w:t>.</w:t>
            </w:r>
            <w:r w:rsidRPr="00AA7E27">
              <w:rPr>
                <w:szCs w:val="21"/>
              </w:rPr>
              <w:t>01</w:t>
            </w:r>
            <w:r w:rsidR="00947A2A" w:rsidRPr="00AA7E27">
              <w:rPr>
                <w:szCs w:val="21"/>
              </w:rPr>
              <w:t>×10</w:t>
            </w:r>
            <w:r w:rsidR="00947A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9</w:t>
            </w:r>
            <w:r w:rsidR="00947A2A" w:rsidRPr="00AA7E27">
              <w:rPr>
                <w:rFonts w:hint="eastAsia"/>
                <w:szCs w:val="21"/>
              </w:rPr>
              <w:t>.</w:t>
            </w:r>
            <w:r w:rsidRPr="00AA7E27">
              <w:rPr>
                <w:szCs w:val="21"/>
              </w:rPr>
              <w:t>21</w:t>
            </w:r>
            <w:r w:rsidR="00947A2A" w:rsidRPr="00AA7E27">
              <w:rPr>
                <w:szCs w:val="21"/>
              </w:rPr>
              <w:t>×10</w:t>
            </w:r>
            <w:r w:rsidR="00947A2A"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szCs w:val="21"/>
              </w:rPr>
              <w:t>9</w:t>
            </w:r>
            <w:r w:rsidR="00947A2A" w:rsidRPr="00AA7E27">
              <w:rPr>
                <w:rFonts w:hint="eastAsia"/>
                <w:szCs w:val="21"/>
              </w:rPr>
              <w:t>.</w:t>
            </w:r>
            <w:r w:rsidRPr="00AA7E27">
              <w:rPr>
                <w:szCs w:val="21"/>
              </w:rPr>
              <w:t>11</w:t>
            </w:r>
            <w:r w:rsidR="00947A2A" w:rsidRPr="00AA7E27">
              <w:rPr>
                <w:szCs w:val="21"/>
              </w:rPr>
              <w:t>×10</w:t>
            </w:r>
            <w:r w:rsidR="00947A2A" w:rsidRPr="00AA7E27">
              <w:rPr>
                <w:rFonts w:hint="eastAsia"/>
                <w:szCs w:val="21"/>
                <w:vertAlign w:val="superscript"/>
              </w:rPr>
              <w:t>3</w:t>
            </w:r>
          </w:p>
        </w:tc>
        <w:tc>
          <w:tcPr>
            <w:tcW w:w="1033" w:type="dxa"/>
            <w:vAlign w:val="center"/>
          </w:tcPr>
          <w:p w:rsidR="0043443B" w:rsidRPr="00AA7E27" w:rsidRDefault="0043443B">
            <w:pPr>
              <w:jc w:val="center"/>
              <w:rPr>
                <w:szCs w:val="21"/>
              </w:rPr>
            </w:pPr>
            <w:r w:rsidRPr="00AA7E27">
              <w:rPr>
                <w:szCs w:val="21"/>
              </w:rPr>
              <w:t>9</w:t>
            </w:r>
            <w:r w:rsidR="00947A2A" w:rsidRPr="00AA7E27">
              <w:rPr>
                <w:rFonts w:hint="eastAsia"/>
                <w:szCs w:val="21"/>
              </w:rPr>
              <w:t>.</w:t>
            </w:r>
            <w:r w:rsidRPr="00AA7E27">
              <w:rPr>
                <w:szCs w:val="21"/>
              </w:rPr>
              <w:t>02</w:t>
            </w:r>
            <w:r w:rsidR="00947A2A" w:rsidRPr="00AA7E27">
              <w:rPr>
                <w:szCs w:val="21"/>
              </w:rPr>
              <w:t>×10</w:t>
            </w:r>
            <w:r w:rsidR="00947A2A"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0.82</w:t>
            </w:r>
          </w:p>
        </w:tc>
        <w:tc>
          <w:tcPr>
            <w:tcW w:w="1038" w:type="dxa"/>
            <w:vAlign w:val="center"/>
          </w:tcPr>
          <w:p w:rsidR="0043443B" w:rsidRPr="00AA7E27" w:rsidRDefault="0043443B">
            <w:pPr>
              <w:jc w:val="center"/>
              <w:rPr>
                <w:szCs w:val="21"/>
              </w:rPr>
            </w:pPr>
            <w:r w:rsidRPr="00AA7E27">
              <w:rPr>
                <w:szCs w:val="21"/>
              </w:rPr>
              <w:t>0.85</w:t>
            </w:r>
          </w:p>
        </w:tc>
        <w:tc>
          <w:tcPr>
            <w:tcW w:w="1038" w:type="dxa"/>
            <w:vAlign w:val="center"/>
          </w:tcPr>
          <w:p w:rsidR="0043443B" w:rsidRPr="00AA7E27" w:rsidRDefault="0043443B">
            <w:pPr>
              <w:jc w:val="center"/>
              <w:rPr>
                <w:szCs w:val="21"/>
              </w:rPr>
            </w:pPr>
            <w:r w:rsidRPr="00AA7E27">
              <w:rPr>
                <w:szCs w:val="21"/>
              </w:rPr>
              <w:t>1.06</w:t>
            </w:r>
          </w:p>
        </w:tc>
        <w:tc>
          <w:tcPr>
            <w:tcW w:w="1045" w:type="dxa"/>
            <w:gridSpan w:val="2"/>
            <w:vAlign w:val="center"/>
          </w:tcPr>
          <w:p w:rsidR="0043443B" w:rsidRPr="00AA7E27" w:rsidRDefault="0043443B">
            <w:pPr>
              <w:jc w:val="center"/>
              <w:rPr>
                <w:szCs w:val="21"/>
              </w:rPr>
            </w:pPr>
            <w:r w:rsidRPr="00AA7E27">
              <w:rPr>
                <w:szCs w:val="21"/>
              </w:rPr>
              <w:t>0.78</w:t>
            </w:r>
          </w:p>
        </w:tc>
        <w:tc>
          <w:tcPr>
            <w:tcW w:w="1033" w:type="dxa"/>
            <w:vAlign w:val="center"/>
          </w:tcPr>
          <w:p w:rsidR="0043443B" w:rsidRPr="00AA7E27" w:rsidRDefault="0043443B">
            <w:pPr>
              <w:jc w:val="center"/>
              <w:rPr>
                <w:szCs w:val="21"/>
              </w:rPr>
            </w:pPr>
            <w:r w:rsidRPr="00AA7E27">
              <w:rPr>
                <w:szCs w:val="21"/>
              </w:rPr>
              <w:t>0.88</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rFonts w:hint="eastAsia"/>
                <w:szCs w:val="21"/>
              </w:rPr>
              <w:t>7.18</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rFonts w:hint="eastAsia"/>
                <w:szCs w:val="21"/>
              </w:rPr>
              <w:t>7.66</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rFonts w:hint="eastAsia"/>
                <w:szCs w:val="21"/>
              </w:rPr>
              <w:t>9.76</w:t>
            </w:r>
            <w:r w:rsidRPr="00AA7E27">
              <w:rPr>
                <w:szCs w:val="21"/>
              </w:rPr>
              <w:t>×10</w:t>
            </w:r>
            <w:r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7.11</w:t>
            </w:r>
            <w:r w:rsidRPr="00AA7E27">
              <w:rPr>
                <w:szCs w:val="21"/>
              </w:rPr>
              <w:t>×10</w:t>
            </w:r>
            <w:r w:rsidRPr="00AA7E27">
              <w:rPr>
                <w:rFonts w:hint="eastAsia"/>
                <w:szCs w:val="21"/>
                <w:vertAlign w:val="superscript"/>
              </w:rPr>
              <w:t>-3</w:t>
            </w:r>
          </w:p>
        </w:tc>
        <w:tc>
          <w:tcPr>
            <w:tcW w:w="1033" w:type="dxa"/>
            <w:vAlign w:val="center"/>
          </w:tcPr>
          <w:p w:rsidR="0043443B" w:rsidRPr="00AA7E27" w:rsidRDefault="0043443B">
            <w:pPr>
              <w:jc w:val="center"/>
              <w:rPr>
                <w:szCs w:val="21"/>
              </w:rPr>
            </w:pPr>
            <w:r w:rsidRPr="00AA7E27">
              <w:rPr>
                <w:rFonts w:hint="eastAsia"/>
                <w:szCs w:val="21"/>
              </w:rPr>
              <w:t>7.94</w:t>
            </w:r>
            <w:r w:rsidRPr="00AA7E27">
              <w:rPr>
                <w:szCs w:val="21"/>
              </w:rPr>
              <w:t>×10</w:t>
            </w:r>
            <w:r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1.7</w:t>
            </w:r>
          </w:p>
        </w:tc>
        <w:tc>
          <w:tcPr>
            <w:tcW w:w="1038" w:type="dxa"/>
            <w:vAlign w:val="center"/>
          </w:tcPr>
          <w:p w:rsidR="0043443B" w:rsidRPr="00AA7E27" w:rsidRDefault="0043443B">
            <w:pPr>
              <w:jc w:val="center"/>
              <w:rPr>
                <w:szCs w:val="21"/>
              </w:rPr>
            </w:pPr>
            <w:r w:rsidRPr="00AA7E27">
              <w:rPr>
                <w:szCs w:val="21"/>
              </w:rPr>
              <w:t>1.1</w:t>
            </w:r>
          </w:p>
        </w:tc>
        <w:tc>
          <w:tcPr>
            <w:tcW w:w="1038" w:type="dxa"/>
            <w:vAlign w:val="center"/>
          </w:tcPr>
          <w:p w:rsidR="0043443B" w:rsidRPr="00AA7E27" w:rsidRDefault="0043443B">
            <w:pPr>
              <w:jc w:val="center"/>
              <w:rPr>
                <w:szCs w:val="21"/>
              </w:rPr>
            </w:pPr>
            <w:r w:rsidRPr="00AA7E27">
              <w:rPr>
                <w:szCs w:val="21"/>
              </w:rPr>
              <w:t>1.5</w:t>
            </w:r>
          </w:p>
        </w:tc>
        <w:tc>
          <w:tcPr>
            <w:tcW w:w="1045" w:type="dxa"/>
            <w:gridSpan w:val="2"/>
            <w:vAlign w:val="center"/>
          </w:tcPr>
          <w:p w:rsidR="0043443B" w:rsidRPr="00AA7E27" w:rsidRDefault="0043443B">
            <w:pPr>
              <w:jc w:val="center"/>
              <w:rPr>
                <w:szCs w:val="21"/>
              </w:rPr>
            </w:pPr>
            <w:r w:rsidRPr="00AA7E27">
              <w:rPr>
                <w:szCs w:val="21"/>
              </w:rPr>
              <w:t>1.6</w:t>
            </w:r>
          </w:p>
        </w:tc>
        <w:tc>
          <w:tcPr>
            <w:tcW w:w="1033" w:type="dxa"/>
            <w:vAlign w:val="center"/>
          </w:tcPr>
          <w:p w:rsidR="0043443B" w:rsidRPr="00AA7E27" w:rsidRDefault="0043443B">
            <w:pPr>
              <w:jc w:val="center"/>
              <w:rPr>
                <w:szCs w:val="21"/>
              </w:rPr>
            </w:pPr>
            <w:r w:rsidRPr="00AA7E27">
              <w:rPr>
                <w:szCs w:val="21"/>
              </w:rPr>
              <w:t>1.5</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FF5A69">
            <w:pPr>
              <w:jc w:val="center"/>
              <w:rPr>
                <w:szCs w:val="21"/>
              </w:rPr>
            </w:pPr>
            <w:r w:rsidRPr="00AA7E27">
              <w:rPr>
                <w:szCs w:val="21"/>
              </w:rPr>
              <w:t>0.01</w:t>
            </w:r>
            <w:r w:rsidRPr="00AA7E27">
              <w:rPr>
                <w:rFonts w:hint="eastAsia"/>
                <w:szCs w:val="21"/>
              </w:rPr>
              <w:t>5</w:t>
            </w:r>
          </w:p>
        </w:tc>
        <w:tc>
          <w:tcPr>
            <w:tcW w:w="1038" w:type="dxa"/>
            <w:vAlign w:val="center"/>
          </w:tcPr>
          <w:p w:rsidR="0043443B" w:rsidRPr="00AA7E27" w:rsidRDefault="0043443B">
            <w:pPr>
              <w:jc w:val="center"/>
              <w:rPr>
                <w:szCs w:val="21"/>
              </w:rPr>
            </w:pPr>
            <w:r w:rsidRPr="00AA7E27">
              <w:rPr>
                <w:rFonts w:hint="eastAsia"/>
                <w:szCs w:val="21"/>
              </w:rPr>
              <w:t>9.91</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FF5A69">
            <w:pPr>
              <w:jc w:val="center"/>
              <w:rPr>
                <w:szCs w:val="21"/>
              </w:rPr>
            </w:pPr>
            <w:r w:rsidRPr="00AA7E27">
              <w:rPr>
                <w:szCs w:val="21"/>
              </w:rPr>
              <w:t>0.01</w:t>
            </w:r>
            <w:r w:rsidRPr="00AA7E27">
              <w:rPr>
                <w:rFonts w:hint="eastAsia"/>
                <w:szCs w:val="21"/>
              </w:rPr>
              <w:t>4</w:t>
            </w:r>
          </w:p>
        </w:tc>
        <w:tc>
          <w:tcPr>
            <w:tcW w:w="1045" w:type="dxa"/>
            <w:gridSpan w:val="2"/>
            <w:vAlign w:val="center"/>
          </w:tcPr>
          <w:p w:rsidR="0043443B" w:rsidRPr="00AA7E27" w:rsidRDefault="0043443B" w:rsidP="00FF5A69">
            <w:pPr>
              <w:jc w:val="center"/>
              <w:rPr>
                <w:szCs w:val="21"/>
              </w:rPr>
            </w:pPr>
            <w:r w:rsidRPr="00AA7E27">
              <w:rPr>
                <w:szCs w:val="21"/>
              </w:rPr>
              <w:t>0.01</w:t>
            </w:r>
            <w:r w:rsidRPr="00AA7E27">
              <w:rPr>
                <w:rFonts w:hint="eastAsia"/>
                <w:szCs w:val="21"/>
              </w:rPr>
              <w:t>5</w:t>
            </w:r>
          </w:p>
        </w:tc>
        <w:tc>
          <w:tcPr>
            <w:tcW w:w="1033" w:type="dxa"/>
            <w:vAlign w:val="center"/>
          </w:tcPr>
          <w:p w:rsidR="0043443B" w:rsidRPr="00AA7E27" w:rsidRDefault="0043443B" w:rsidP="00FF5A69">
            <w:pPr>
              <w:jc w:val="center"/>
              <w:rPr>
                <w:szCs w:val="21"/>
              </w:rPr>
            </w:pPr>
            <w:r w:rsidRPr="00AA7E27">
              <w:rPr>
                <w:szCs w:val="21"/>
              </w:rPr>
              <w:t>0.01</w:t>
            </w:r>
            <w:r w:rsidRPr="00AA7E27">
              <w:rPr>
                <w:rFonts w:hint="eastAsia"/>
                <w:szCs w:val="21"/>
              </w:rPr>
              <w:t>4</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restart"/>
            <w:vAlign w:val="center"/>
          </w:tcPr>
          <w:p w:rsidR="0043443B" w:rsidRPr="00AA7E27" w:rsidRDefault="0043443B" w:rsidP="000C22B4">
            <w:pPr>
              <w:spacing w:line="281" w:lineRule="auto"/>
              <w:jc w:val="center"/>
              <w:rPr>
                <w:szCs w:val="21"/>
              </w:rPr>
            </w:pPr>
            <w:r w:rsidRPr="00AA7E27">
              <w:rPr>
                <w:rFonts w:hint="eastAsia"/>
                <w:szCs w:val="21"/>
              </w:rPr>
              <w:t>抛光厂房</w:t>
            </w:r>
            <w:r w:rsidRPr="00AA7E27">
              <w:rPr>
                <w:rFonts w:hint="eastAsia"/>
                <w:szCs w:val="21"/>
              </w:rPr>
              <w:t>7#</w:t>
            </w:r>
            <w:r w:rsidRPr="00AA7E27">
              <w:rPr>
                <w:rFonts w:hint="eastAsia"/>
                <w:szCs w:val="21"/>
              </w:rPr>
              <w:t>废气处理设施进口</w:t>
            </w:r>
            <w:r w:rsidRPr="00AA7E27">
              <w:rPr>
                <w:rFonts w:hint="eastAsia"/>
                <w:szCs w:val="21"/>
              </w:rPr>
              <w:t>39</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5</w:t>
            </w:r>
            <w:r w:rsidR="00947A2A" w:rsidRPr="00AA7E27">
              <w:rPr>
                <w:rFonts w:hint="eastAsia"/>
                <w:szCs w:val="21"/>
              </w:rPr>
              <w:t>.</w:t>
            </w:r>
            <w:r w:rsidRPr="00AA7E27">
              <w:rPr>
                <w:szCs w:val="21"/>
              </w:rPr>
              <w:t>23</w:t>
            </w:r>
            <w:r w:rsidR="00947A2A" w:rsidRPr="00AA7E27">
              <w:rPr>
                <w:szCs w:val="21"/>
              </w:rPr>
              <w:t>×10</w:t>
            </w:r>
            <w:r w:rsidR="00947A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5</w:t>
            </w:r>
            <w:r w:rsidR="00947A2A" w:rsidRPr="00AA7E27">
              <w:rPr>
                <w:rFonts w:hint="eastAsia"/>
                <w:szCs w:val="21"/>
              </w:rPr>
              <w:t>.</w:t>
            </w:r>
            <w:r w:rsidRPr="00AA7E27">
              <w:rPr>
                <w:szCs w:val="21"/>
              </w:rPr>
              <w:t>11</w:t>
            </w:r>
            <w:r w:rsidR="00947A2A" w:rsidRPr="00AA7E27">
              <w:rPr>
                <w:szCs w:val="21"/>
              </w:rPr>
              <w:t>×10</w:t>
            </w:r>
            <w:r w:rsidR="00947A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5</w:t>
            </w:r>
            <w:r w:rsidR="00947A2A" w:rsidRPr="00AA7E27">
              <w:rPr>
                <w:rFonts w:hint="eastAsia"/>
                <w:szCs w:val="21"/>
              </w:rPr>
              <w:t>.</w:t>
            </w:r>
            <w:r w:rsidRPr="00AA7E27">
              <w:rPr>
                <w:szCs w:val="21"/>
              </w:rPr>
              <w:t>13</w:t>
            </w:r>
            <w:r w:rsidR="00947A2A" w:rsidRPr="00AA7E27">
              <w:rPr>
                <w:szCs w:val="21"/>
              </w:rPr>
              <w:t>×10</w:t>
            </w:r>
            <w:r w:rsidR="00947A2A"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5</w:t>
            </w:r>
            <w:r w:rsidR="00947A2A" w:rsidRPr="00AA7E27">
              <w:rPr>
                <w:rFonts w:hint="eastAsia"/>
                <w:szCs w:val="21"/>
              </w:rPr>
              <w:t>.</w:t>
            </w:r>
            <w:r w:rsidRPr="00AA7E27">
              <w:rPr>
                <w:szCs w:val="21"/>
              </w:rPr>
              <w:t>16</w:t>
            </w:r>
            <w:r w:rsidR="00947A2A" w:rsidRPr="00AA7E27">
              <w:rPr>
                <w:szCs w:val="21"/>
              </w:rPr>
              <w:t>×10</w:t>
            </w:r>
            <w:r w:rsidR="00947A2A"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3.56</w:t>
            </w:r>
          </w:p>
        </w:tc>
        <w:tc>
          <w:tcPr>
            <w:tcW w:w="1038" w:type="dxa"/>
            <w:vAlign w:val="center"/>
          </w:tcPr>
          <w:p w:rsidR="0043443B" w:rsidRPr="00AA7E27" w:rsidRDefault="0043443B">
            <w:pPr>
              <w:jc w:val="center"/>
              <w:rPr>
                <w:szCs w:val="21"/>
              </w:rPr>
            </w:pPr>
            <w:r w:rsidRPr="00AA7E27">
              <w:rPr>
                <w:szCs w:val="21"/>
              </w:rPr>
              <w:t>2.28</w:t>
            </w:r>
          </w:p>
        </w:tc>
        <w:tc>
          <w:tcPr>
            <w:tcW w:w="1038" w:type="dxa"/>
            <w:vAlign w:val="center"/>
          </w:tcPr>
          <w:p w:rsidR="0043443B" w:rsidRPr="00AA7E27" w:rsidRDefault="0043443B">
            <w:pPr>
              <w:jc w:val="center"/>
              <w:rPr>
                <w:szCs w:val="21"/>
              </w:rPr>
            </w:pPr>
            <w:r w:rsidRPr="00AA7E27">
              <w:rPr>
                <w:szCs w:val="21"/>
              </w:rPr>
              <w:t>4.29</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DF5181">
            <w:pPr>
              <w:jc w:val="center"/>
              <w:rPr>
                <w:szCs w:val="21"/>
              </w:rPr>
            </w:pPr>
            <w:r w:rsidRPr="00AA7E27">
              <w:rPr>
                <w:szCs w:val="21"/>
              </w:rPr>
              <w:t>3.38</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FF5A69">
            <w:pPr>
              <w:jc w:val="center"/>
              <w:rPr>
                <w:szCs w:val="21"/>
              </w:rPr>
            </w:pPr>
            <w:r w:rsidRPr="00AA7E27">
              <w:rPr>
                <w:szCs w:val="21"/>
              </w:rPr>
              <w:t>0.01</w:t>
            </w:r>
            <w:r w:rsidRPr="00AA7E27">
              <w:rPr>
                <w:rFonts w:hint="eastAsia"/>
                <w:szCs w:val="21"/>
              </w:rPr>
              <w:t>9</w:t>
            </w:r>
          </w:p>
        </w:tc>
        <w:tc>
          <w:tcPr>
            <w:tcW w:w="1038" w:type="dxa"/>
            <w:vAlign w:val="center"/>
          </w:tcPr>
          <w:p w:rsidR="0043443B" w:rsidRPr="00AA7E27" w:rsidRDefault="0043443B" w:rsidP="00A93970">
            <w:pPr>
              <w:jc w:val="center"/>
              <w:rPr>
                <w:szCs w:val="21"/>
              </w:rPr>
            </w:pPr>
            <w:r w:rsidRPr="00AA7E27">
              <w:rPr>
                <w:szCs w:val="21"/>
              </w:rPr>
              <w:t>0.01</w:t>
            </w:r>
            <w:r w:rsidRPr="00AA7E27">
              <w:rPr>
                <w:rFonts w:hint="eastAsia"/>
                <w:szCs w:val="21"/>
              </w:rPr>
              <w:t>2</w:t>
            </w:r>
          </w:p>
        </w:tc>
        <w:tc>
          <w:tcPr>
            <w:tcW w:w="1038" w:type="dxa"/>
            <w:vAlign w:val="center"/>
          </w:tcPr>
          <w:p w:rsidR="0043443B" w:rsidRPr="00AA7E27" w:rsidRDefault="0043443B" w:rsidP="00A93970">
            <w:pPr>
              <w:jc w:val="center"/>
              <w:rPr>
                <w:szCs w:val="21"/>
              </w:rPr>
            </w:pPr>
            <w:r w:rsidRPr="00AA7E27">
              <w:rPr>
                <w:szCs w:val="21"/>
              </w:rPr>
              <w:t>0.022</w:t>
            </w:r>
          </w:p>
        </w:tc>
        <w:tc>
          <w:tcPr>
            <w:tcW w:w="1045" w:type="dxa"/>
            <w:gridSpan w:val="2"/>
            <w:vAlign w:val="center"/>
          </w:tcPr>
          <w:p w:rsidR="0043443B" w:rsidRPr="00AA7E27" w:rsidRDefault="0043443B" w:rsidP="00A93970">
            <w:pPr>
              <w:jc w:val="center"/>
              <w:rPr>
                <w:szCs w:val="21"/>
              </w:rPr>
            </w:pPr>
            <w:r w:rsidRPr="00AA7E27">
              <w:rPr>
                <w:rFonts w:hint="eastAsia"/>
                <w:szCs w:val="21"/>
              </w:rPr>
              <w:t>/</w:t>
            </w:r>
          </w:p>
        </w:tc>
        <w:tc>
          <w:tcPr>
            <w:tcW w:w="1033" w:type="dxa"/>
            <w:vAlign w:val="center"/>
          </w:tcPr>
          <w:p w:rsidR="0043443B" w:rsidRPr="00AA7E27" w:rsidRDefault="0043443B" w:rsidP="00DF5181">
            <w:pPr>
              <w:jc w:val="center"/>
              <w:rPr>
                <w:szCs w:val="21"/>
              </w:rPr>
            </w:pPr>
            <w:r w:rsidRPr="00AA7E27">
              <w:rPr>
                <w:szCs w:val="21"/>
              </w:rPr>
              <w:t>0.017</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restart"/>
            <w:vAlign w:val="center"/>
          </w:tcPr>
          <w:p w:rsidR="0043443B" w:rsidRPr="00AA7E27" w:rsidRDefault="0043443B" w:rsidP="000C22B4">
            <w:pPr>
              <w:spacing w:line="281" w:lineRule="auto"/>
              <w:jc w:val="center"/>
              <w:rPr>
                <w:szCs w:val="21"/>
              </w:rPr>
            </w:pPr>
            <w:r w:rsidRPr="00AA7E27">
              <w:rPr>
                <w:rFonts w:hint="eastAsia"/>
                <w:szCs w:val="21"/>
              </w:rPr>
              <w:t>抛光厂房</w:t>
            </w:r>
            <w:r w:rsidRPr="00AA7E27">
              <w:rPr>
                <w:rFonts w:hint="eastAsia"/>
                <w:szCs w:val="21"/>
              </w:rPr>
              <w:t>7#</w:t>
            </w:r>
            <w:r w:rsidRPr="00AA7E27">
              <w:rPr>
                <w:rFonts w:hint="eastAsia"/>
                <w:szCs w:val="21"/>
              </w:rPr>
              <w:t>废气处理设施出口</w:t>
            </w:r>
            <w:r w:rsidRPr="00AA7E27">
              <w:rPr>
                <w:rFonts w:hint="eastAsia"/>
                <w:szCs w:val="21"/>
              </w:rPr>
              <w:t>40</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5</w:t>
            </w:r>
            <w:r w:rsidR="00947A2A" w:rsidRPr="00AA7E27">
              <w:rPr>
                <w:rFonts w:hint="eastAsia"/>
                <w:szCs w:val="21"/>
              </w:rPr>
              <w:t>.</w:t>
            </w:r>
            <w:r w:rsidRPr="00AA7E27">
              <w:rPr>
                <w:szCs w:val="21"/>
              </w:rPr>
              <w:t>97</w:t>
            </w:r>
            <w:r w:rsidR="00947A2A" w:rsidRPr="00AA7E27">
              <w:rPr>
                <w:szCs w:val="21"/>
              </w:rPr>
              <w:t>×10</w:t>
            </w:r>
            <w:r w:rsidR="00947A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6</w:t>
            </w:r>
            <w:r w:rsidR="00947A2A" w:rsidRPr="00AA7E27">
              <w:rPr>
                <w:rFonts w:hint="eastAsia"/>
                <w:szCs w:val="21"/>
              </w:rPr>
              <w:t>.</w:t>
            </w:r>
            <w:r w:rsidRPr="00AA7E27">
              <w:rPr>
                <w:szCs w:val="21"/>
              </w:rPr>
              <w:t>09</w:t>
            </w:r>
            <w:r w:rsidR="00947A2A" w:rsidRPr="00AA7E27">
              <w:rPr>
                <w:szCs w:val="21"/>
              </w:rPr>
              <w:t>×10</w:t>
            </w:r>
            <w:r w:rsidR="00947A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5</w:t>
            </w:r>
            <w:r w:rsidR="00947A2A" w:rsidRPr="00AA7E27">
              <w:rPr>
                <w:rFonts w:hint="eastAsia"/>
                <w:szCs w:val="21"/>
              </w:rPr>
              <w:t>.</w:t>
            </w:r>
            <w:r w:rsidRPr="00AA7E27">
              <w:rPr>
                <w:szCs w:val="21"/>
              </w:rPr>
              <w:t>92</w:t>
            </w:r>
            <w:r w:rsidR="00947A2A" w:rsidRPr="00AA7E27">
              <w:rPr>
                <w:szCs w:val="21"/>
              </w:rPr>
              <w:t>×10</w:t>
            </w:r>
            <w:r w:rsidR="00947A2A"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5</w:t>
            </w:r>
            <w:r w:rsidR="00947A2A" w:rsidRPr="00AA7E27">
              <w:rPr>
                <w:rFonts w:hint="eastAsia"/>
                <w:szCs w:val="21"/>
              </w:rPr>
              <w:t>.</w:t>
            </w:r>
            <w:r w:rsidRPr="00AA7E27">
              <w:rPr>
                <w:szCs w:val="21"/>
              </w:rPr>
              <w:t>9</w:t>
            </w:r>
            <w:r w:rsidR="00947A2A" w:rsidRPr="00AA7E27">
              <w:rPr>
                <w:rFonts w:hint="eastAsia"/>
                <w:szCs w:val="21"/>
              </w:rPr>
              <w:t>0</w:t>
            </w:r>
            <w:r w:rsidR="00947A2A" w:rsidRPr="00AA7E27">
              <w:rPr>
                <w:szCs w:val="21"/>
              </w:rPr>
              <w:t>×10</w:t>
            </w:r>
            <w:r w:rsidR="00947A2A"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0.68</w:t>
            </w:r>
          </w:p>
        </w:tc>
        <w:tc>
          <w:tcPr>
            <w:tcW w:w="1038" w:type="dxa"/>
            <w:vAlign w:val="center"/>
          </w:tcPr>
          <w:p w:rsidR="0043443B" w:rsidRPr="00AA7E27" w:rsidRDefault="0043443B">
            <w:pPr>
              <w:jc w:val="center"/>
              <w:rPr>
                <w:szCs w:val="21"/>
              </w:rPr>
            </w:pPr>
            <w:r w:rsidRPr="00AA7E27">
              <w:rPr>
                <w:szCs w:val="21"/>
              </w:rPr>
              <w:t>0.789</w:t>
            </w:r>
          </w:p>
        </w:tc>
        <w:tc>
          <w:tcPr>
            <w:tcW w:w="1038" w:type="dxa"/>
            <w:vAlign w:val="center"/>
          </w:tcPr>
          <w:p w:rsidR="0043443B" w:rsidRPr="00AA7E27" w:rsidRDefault="0043443B">
            <w:pPr>
              <w:jc w:val="center"/>
              <w:rPr>
                <w:szCs w:val="21"/>
              </w:rPr>
            </w:pPr>
            <w:r w:rsidRPr="00AA7E27">
              <w:rPr>
                <w:szCs w:val="21"/>
              </w:rPr>
              <w:t>1.27</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DF5181">
            <w:pPr>
              <w:jc w:val="center"/>
              <w:rPr>
                <w:szCs w:val="21"/>
              </w:rPr>
            </w:pPr>
            <w:r w:rsidRPr="00AA7E27">
              <w:rPr>
                <w:szCs w:val="21"/>
              </w:rPr>
              <w:t xml:space="preserve">0.913 </w:t>
            </w:r>
          </w:p>
        </w:tc>
      </w:tr>
      <w:tr w:rsidR="0043443B" w:rsidRPr="00AA7E27" w:rsidTr="00912F52">
        <w:trPr>
          <w:trHeight w:hRule="exact" w:val="454"/>
          <w:jc w:val="center"/>
        </w:trPr>
        <w:tc>
          <w:tcPr>
            <w:tcW w:w="1135" w:type="dxa"/>
            <w:vMerge/>
            <w:vAlign w:val="center"/>
          </w:tcPr>
          <w:p w:rsidR="0043443B" w:rsidRPr="00AA7E27" w:rsidRDefault="0043443B" w:rsidP="00B9417F">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DB2851">
            <w:pPr>
              <w:jc w:val="center"/>
              <w:rPr>
                <w:szCs w:val="21"/>
              </w:rPr>
            </w:pPr>
            <w:r w:rsidRPr="00AA7E27">
              <w:rPr>
                <w:rFonts w:hint="eastAsia"/>
                <w:szCs w:val="21"/>
              </w:rPr>
              <w:t>4.06</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rFonts w:hint="eastAsia"/>
                <w:szCs w:val="21"/>
              </w:rPr>
              <w:t>4.81</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DB2851">
            <w:pPr>
              <w:jc w:val="center"/>
              <w:rPr>
                <w:szCs w:val="21"/>
              </w:rPr>
            </w:pPr>
            <w:r w:rsidRPr="00AA7E27">
              <w:rPr>
                <w:rFonts w:hint="eastAsia"/>
                <w:szCs w:val="21"/>
              </w:rPr>
              <w:t>7.52</w:t>
            </w:r>
            <w:r w:rsidRPr="00AA7E27">
              <w:rPr>
                <w:szCs w:val="21"/>
              </w:rPr>
              <w:t>×10</w:t>
            </w:r>
            <w:r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DF5181">
            <w:pPr>
              <w:jc w:val="center"/>
              <w:rPr>
                <w:szCs w:val="21"/>
              </w:rPr>
            </w:pPr>
            <w:r w:rsidRPr="00AA7E27">
              <w:rPr>
                <w:rFonts w:hint="eastAsia"/>
                <w:szCs w:val="21"/>
              </w:rPr>
              <w:t>5.47</w:t>
            </w:r>
            <w:r w:rsidRPr="00AA7E27">
              <w:rPr>
                <w:szCs w:val="21"/>
              </w:rPr>
              <w:t>×10</w:t>
            </w:r>
            <w:r w:rsidRPr="00AA7E27">
              <w:rPr>
                <w:szCs w:val="21"/>
                <w:vertAlign w:val="superscript"/>
              </w:rPr>
              <w:t>3</w:t>
            </w:r>
          </w:p>
        </w:tc>
      </w:tr>
      <w:tr w:rsidR="0043443B" w:rsidRPr="00AA7E27" w:rsidTr="00166D41">
        <w:trPr>
          <w:trHeight w:hRule="exact" w:val="425"/>
          <w:jc w:val="center"/>
        </w:trPr>
        <w:tc>
          <w:tcPr>
            <w:tcW w:w="1135" w:type="dxa"/>
            <w:vMerge w:val="restart"/>
            <w:tcBorders>
              <w:top w:val="single" w:sz="4" w:space="0" w:color="auto"/>
            </w:tcBorders>
            <w:vAlign w:val="center"/>
          </w:tcPr>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912F52">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18</w:t>
            </w:r>
            <w:r w:rsidRPr="00AA7E27">
              <w:rPr>
                <w:rFonts w:hint="eastAsia"/>
                <w:szCs w:val="21"/>
              </w:rPr>
              <w:t>日</w:t>
            </w: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912F52">
            <w:pPr>
              <w:spacing w:line="281" w:lineRule="auto"/>
              <w:jc w:val="center"/>
              <w:rPr>
                <w:szCs w:val="21"/>
              </w:rPr>
            </w:pPr>
          </w:p>
          <w:p w:rsidR="0043443B" w:rsidRPr="00AA7E27" w:rsidRDefault="0043443B" w:rsidP="00166D41">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18</w:t>
            </w:r>
            <w:r w:rsidRPr="00AA7E27">
              <w:rPr>
                <w:rFonts w:hint="eastAsia"/>
                <w:szCs w:val="21"/>
              </w:rPr>
              <w:t>日</w:t>
            </w: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18</w:t>
            </w:r>
            <w:r w:rsidRPr="00AA7E27">
              <w:rPr>
                <w:rFonts w:hint="eastAsia"/>
                <w:szCs w:val="21"/>
              </w:rPr>
              <w:t>日</w:t>
            </w: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p>
          <w:p w:rsidR="0043443B" w:rsidRPr="00AA7E27" w:rsidRDefault="0043443B" w:rsidP="00166D41">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18</w:t>
            </w:r>
            <w:r w:rsidRPr="00AA7E27">
              <w:rPr>
                <w:rFonts w:hint="eastAsia"/>
                <w:szCs w:val="21"/>
              </w:rPr>
              <w:t>日</w:t>
            </w:r>
          </w:p>
        </w:tc>
        <w:tc>
          <w:tcPr>
            <w:tcW w:w="1139" w:type="dxa"/>
            <w:vMerge w:val="restart"/>
            <w:tcBorders>
              <w:top w:val="single" w:sz="4" w:space="0" w:color="auto"/>
            </w:tcBorders>
            <w:vAlign w:val="center"/>
          </w:tcPr>
          <w:p w:rsidR="0043443B" w:rsidRPr="00AA7E27" w:rsidRDefault="0043443B" w:rsidP="00A17095">
            <w:pPr>
              <w:spacing w:line="281" w:lineRule="auto"/>
              <w:jc w:val="center"/>
              <w:rPr>
                <w:szCs w:val="21"/>
              </w:rPr>
            </w:pPr>
            <w:r w:rsidRPr="00AA7E27">
              <w:rPr>
                <w:rFonts w:hint="eastAsia"/>
                <w:szCs w:val="21"/>
              </w:rPr>
              <w:lastRenderedPageBreak/>
              <w:t>图形化厂房化学站</w:t>
            </w:r>
            <w:r w:rsidRPr="00AA7E27">
              <w:rPr>
                <w:rFonts w:hint="eastAsia"/>
                <w:szCs w:val="21"/>
              </w:rPr>
              <w:t>1#</w:t>
            </w:r>
            <w:r w:rsidRPr="00AA7E27">
              <w:rPr>
                <w:rFonts w:hint="eastAsia"/>
                <w:szCs w:val="21"/>
              </w:rPr>
              <w:t>废气处理设施进口</w:t>
            </w:r>
            <w:r w:rsidRPr="00AA7E27">
              <w:rPr>
                <w:rFonts w:hint="eastAsia"/>
                <w:szCs w:val="21"/>
              </w:rPr>
              <w:t>1</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rsidP="00EA10D7">
            <w:pPr>
              <w:jc w:val="center"/>
              <w:rPr>
                <w:szCs w:val="21"/>
              </w:rPr>
            </w:pPr>
            <w:r w:rsidRPr="00AA7E27">
              <w:rPr>
                <w:szCs w:val="21"/>
              </w:rPr>
              <w:t>3.37×10</w:t>
            </w:r>
            <w:r w:rsidRPr="00AA7E27">
              <w:rPr>
                <w:szCs w:val="21"/>
                <w:vertAlign w:val="superscript"/>
              </w:rPr>
              <w:t>4</w:t>
            </w:r>
          </w:p>
        </w:tc>
        <w:tc>
          <w:tcPr>
            <w:tcW w:w="1038" w:type="dxa"/>
            <w:vAlign w:val="center"/>
          </w:tcPr>
          <w:p w:rsidR="0043443B" w:rsidRPr="00AA7E27" w:rsidRDefault="0043443B" w:rsidP="00EA10D7">
            <w:pPr>
              <w:jc w:val="center"/>
              <w:rPr>
                <w:szCs w:val="21"/>
              </w:rPr>
            </w:pPr>
            <w:r w:rsidRPr="00AA7E27">
              <w:rPr>
                <w:szCs w:val="21"/>
              </w:rPr>
              <w:t>2.95×10</w:t>
            </w:r>
            <w:r w:rsidRPr="00AA7E27">
              <w:rPr>
                <w:szCs w:val="21"/>
                <w:vertAlign w:val="superscript"/>
              </w:rPr>
              <w:t>4</w:t>
            </w:r>
          </w:p>
        </w:tc>
        <w:tc>
          <w:tcPr>
            <w:tcW w:w="1038" w:type="dxa"/>
            <w:vAlign w:val="center"/>
          </w:tcPr>
          <w:p w:rsidR="0043443B" w:rsidRPr="00AA7E27" w:rsidRDefault="0043443B" w:rsidP="00EA10D7">
            <w:pPr>
              <w:jc w:val="center"/>
              <w:rPr>
                <w:szCs w:val="21"/>
              </w:rPr>
            </w:pPr>
            <w:r w:rsidRPr="00AA7E27">
              <w:rPr>
                <w:szCs w:val="21"/>
              </w:rPr>
              <w:t>2.85×10</w:t>
            </w:r>
            <w:r w:rsidRPr="00AA7E27">
              <w:rPr>
                <w:szCs w:val="21"/>
                <w:vertAlign w:val="superscript"/>
              </w:rPr>
              <w:t>4</w:t>
            </w:r>
          </w:p>
        </w:tc>
        <w:tc>
          <w:tcPr>
            <w:tcW w:w="1045" w:type="dxa"/>
            <w:gridSpan w:val="2"/>
            <w:vAlign w:val="center"/>
          </w:tcPr>
          <w:p w:rsidR="0043443B" w:rsidRPr="00AA7E27" w:rsidRDefault="0043443B" w:rsidP="00EA10D7">
            <w:pPr>
              <w:jc w:val="center"/>
              <w:rPr>
                <w:szCs w:val="21"/>
              </w:rPr>
            </w:pPr>
            <w:r w:rsidRPr="00AA7E27">
              <w:rPr>
                <w:szCs w:val="21"/>
              </w:rPr>
              <w:t>2.96×10</w:t>
            </w:r>
            <w:r w:rsidRPr="00AA7E27">
              <w:rPr>
                <w:szCs w:val="21"/>
                <w:vertAlign w:val="superscript"/>
              </w:rPr>
              <w:t>4</w:t>
            </w:r>
          </w:p>
        </w:tc>
        <w:tc>
          <w:tcPr>
            <w:tcW w:w="1033" w:type="dxa"/>
            <w:vAlign w:val="center"/>
          </w:tcPr>
          <w:p w:rsidR="0043443B" w:rsidRPr="00AA7E27" w:rsidRDefault="0043443B" w:rsidP="00EA10D7">
            <w:pPr>
              <w:jc w:val="center"/>
              <w:rPr>
                <w:szCs w:val="21"/>
              </w:rPr>
            </w:pPr>
            <w:r w:rsidRPr="00AA7E27">
              <w:rPr>
                <w:szCs w:val="21"/>
              </w:rPr>
              <w:t>3.03×10</w:t>
            </w:r>
            <w:r w:rsidRPr="00AA7E27">
              <w:rPr>
                <w:szCs w:val="21"/>
                <w:vertAlign w:val="superscript"/>
              </w:rPr>
              <w:t>4</w:t>
            </w:r>
          </w:p>
        </w:tc>
      </w:tr>
      <w:tr w:rsidR="0043443B" w:rsidRPr="00AA7E27" w:rsidTr="00166D41">
        <w:trPr>
          <w:trHeight w:hRule="exact" w:val="425"/>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EA10D7">
            <w:pPr>
              <w:jc w:val="center"/>
              <w:rPr>
                <w:szCs w:val="21"/>
              </w:rPr>
            </w:pPr>
            <w:r w:rsidRPr="00AA7E27">
              <w:rPr>
                <w:szCs w:val="21"/>
              </w:rPr>
              <w:t xml:space="preserve">6.93 </w:t>
            </w:r>
          </w:p>
        </w:tc>
        <w:tc>
          <w:tcPr>
            <w:tcW w:w="1038" w:type="dxa"/>
            <w:vAlign w:val="center"/>
          </w:tcPr>
          <w:p w:rsidR="0043443B" w:rsidRPr="00AA7E27" w:rsidRDefault="0043443B" w:rsidP="00EA10D7">
            <w:pPr>
              <w:jc w:val="center"/>
              <w:rPr>
                <w:szCs w:val="21"/>
              </w:rPr>
            </w:pPr>
            <w:r w:rsidRPr="00AA7E27">
              <w:rPr>
                <w:szCs w:val="21"/>
              </w:rPr>
              <w:t xml:space="preserve">5.85 </w:t>
            </w:r>
          </w:p>
        </w:tc>
        <w:tc>
          <w:tcPr>
            <w:tcW w:w="1038" w:type="dxa"/>
            <w:vAlign w:val="center"/>
          </w:tcPr>
          <w:p w:rsidR="0043443B" w:rsidRPr="00AA7E27" w:rsidRDefault="0043443B" w:rsidP="00EA10D7">
            <w:pPr>
              <w:jc w:val="center"/>
              <w:rPr>
                <w:szCs w:val="21"/>
              </w:rPr>
            </w:pPr>
            <w:r w:rsidRPr="00AA7E27">
              <w:rPr>
                <w:szCs w:val="21"/>
              </w:rPr>
              <w:t xml:space="preserve">6.44 </w:t>
            </w:r>
          </w:p>
        </w:tc>
        <w:tc>
          <w:tcPr>
            <w:tcW w:w="1045" w:type="dxa"/>
            <w:gridSpan w:val="2"/>
            <w:vAlign w:val="center"/>
          </w:tcPr>
          <w:p w:rsidR="0043443B" w:rsidRPr="00AA7E27" w:rsidRDefault="0043443B" w:rsidP="00EA10D7">
            <w:pPr>
              <w:jc w:val="center"/>
              <w:rPr>
                <w:szCs w:val="21"/>
              </w:rPr>
            </w:pPr>
            <w:r w:rsidRPr="00AA7E27">
              <w:rPr>
                <w:szCs w:val="21"/>
              </w:rPr>
              <w:t xml:space="preserve">7.69 </w:t>
            </w:r>
          </w:p>
        </w:tc>
        <w:tc>
          <w:tcPr>
            <w:tcW w:w="1033" w:type="dxa"/>
            <w:vAlign w:val="center"/>
          </w:tcPr>
          <w:p w:rsidR="0043443B" w:rsidRPr="00AA7E27" w:rsidRDefault="0043443B" w:rsidP="00EA10D7">
            <w:pPr>
              <w:jc w:val="center"/>
              <w:rPr>
                <w:szCs w:val="21"/>
              </w:rPr>
            </w:pPr>
            <w:r w:rsidRPr="00AA7E27">
              <w:rPr>
                <w:szCs w:val="21"/>
              </w:rPr>
              <w:t xml:space="preserve">6.73 </w:t>
            </w:r>
          </w:p>
        </w:tc>
      </w:tr>
      <w:tr w:rsidR="0043443B" w:rsidRPr="00AA7E27" w:rsidTr="00166D41">
        <w:trPr>
          <w:trHeight w:hRule="exact" w:val="425"/>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EA10D7">
            <w:pPr>
              <w:jc w:val="center"/>
              <w:rPr>
                <w:szCs w:val="21"/>
              </w:rPr>
            </w:pPr>
            <w:r w:rsidRPr="00AA7E27">
              <w:rPr>
                <w:szCs w:val="21"/>
              </w:rPr>
              <w:t xml:space="preserve">0.234 </w:t>
            </w:r>
          </w:p>
        </w:tc>
        <w:tc>
          <w:tcPr>
            <w:tcW w:w="1038" w:type="dxa"/>
            <w:vAlign w:val="center"/>
          </w:tcPr>
          <w:p w:rsidR="0043443B" w:rsidRPr="00AA7E27" w:rsidRDefault="0043443B" w:rsidP="00EA10D7">
            <w:pPr>
              <w:jc w:val="center"/>
              <w:rPr>
                <w:szCs w:val="21"/>
              </w:rPr>
            </w:pPr>
            <w:r w:rsidRPr="00AA7E27">
              <w:rPr>
                <w:szCs w:val="21"/>
              </w:rPr>
              <w:t xml:space="preserve">0.173 </w:t>
            </w:r>
          </w:p>
        </w:tc>
        <w:tc>
          <w:tcPr>
            <w:tcW w:w="1038" w:type="dxa"/>
            <w:vAlign w:val="center"/>
          </w:tcPr>
          <w:p w:rsidR="0043443B" w:rsidRPr="00AA7E27" w:rsidRDefault="0043443B" w:rsidP="00EA10D7">
            <w:pPr>
              <w:jc w:val="center"/>
              <w:rPr>
                <w:szCs w:val="21"/>
              </w:rPr>
            </w:pPr>
            <w:r w:rsidRPr="00AA7E27">
              <w:rPr>
                <w:szCs w:val="21"/>
              </w:rPr>
              <w:t xml:space="preserve">0.184 </w:t>
            </w:r>
          </w:p>
        </w:tc>
        <w:tc>
          <w:tcPr>
            <w:tcW w:w="1045" w:type="dxa"/>
            <w:gridSpan w:val="2"/>
            <w:vAlign w:val="center"/>
          </w:tcPr>
          <w:p w:rsidR="0043443B" w:rsidRPr="00AA7E27" w:rsidRDefault="0043443B" w:rsidP="00EA10D7">
            <w:pPr>
              <w:jc w:val="center"/>
              <w:rPr>
                <w:szCs w:val="21"/>
              </w:rPr>
            </w:pPr>
            <w:r w:rsidRPr="00AA7E27">
              <w:rPr>
                <w:szCs w:val="21"/>
              </w:rPr>
              <w:t xml:space="preserve">0.228 </w:t>
            </w:r>
          </w:p>
        </w:tc>
        <w:tc>
          <w:tcPr>
            <w:tcW w:w="1033" w:type="dxa"/>
            <w:vAlign w:val="center"/>
          </w:tcPr>
          <w:p w:rsidR="0043443B" w:rsidRPr="00AA7E27" w:rsidRDefault="0043443B" w:rsidP="00EA10D7">
            <w:pPr>
              <w:jc w:val="center"/>
              <w:rPr>
                <w:szCs w:val="21"/>
              </w:rPr>
            </w:pPr>
            <w:r w:rsidRPr="00AA7E27">
              <w:rPr>
                <w:szCs w:val="21"/>
              </w:rPr>
              <w:t xml:space="preserve">0.204 </w:t>
            </w:r>
          </w:p>
        </w:tc>
      </w:tr>
      <w:tr w:rsidR="0043443B" w:rsidRPr="00AA7E27" w:rsidTr="00166D41">
        <w:trPr>
          <w:trHeight w:hRule="exact" w:val="425"/>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EA10D7">
            <w:pPr>
              <w:jc w:val="center"/>
              <w:rPr>
                <w:szCs w:val="21"/>
              </w:rPr>
            </w:pPr>
            <w:r w:rsidRPr="00AA7E27">
              <w:rPr>
                <w:szCs w:val="21"/>
              </w:rPr>
              <w:t xml:space="preserve">2.9 </w:t>
            </w:r>
          </w:p>
        </w:tc>
        <w:tc>
          <w:tcPr>
            <w:tcW w:w="1038" w:type="dxa"/>
            <w:vAlign w:val="center"/>
          </w:tcPr>
          <w:p w:rsidR="0043443B" w:rsidRPr="00AA7E27" w:rsidRDefault="0043443B" w:rsidP="00EA10D7">
            <w:pPr>
              <w:jc w:val="center"/>
              <w:rPr>
                <w:szCs w:val="21"/>
              </w:rPr>
            </w:pPr>
            <w:r w:rsidRPr="00AA7E27">
              <w:rPr>
                <w:szCs w:val="21"/>
              </w:rPr>
              <w:t xml:space="preserve">3.1 </w:t>
            </w:r>
          </w:p>
        </w:tc>
        <w:tc>
          <w:tcPr>
            <w:tcW w:w="1038" w:type="dxa"/>
            <w:vAlign w:val="center"/>
          </w:tcPr>
          <w:p w:rsidR="0043443B" w:rsidRPr="00AA7E27" w:rsidRDefault="0043443B" w:rsidP="00EA10D7">
            <w:pPr>
              <w:jc w:val="center"/>
              <w:rPr>
                <w:szCs w:val="21"/>
              </w:rPr>
            </w:pPr>
            <w:r w:rsidRPr="00AA7E27">
              <w:rPr>
                <w:szCs w:val="21"/>
              </w:rPr>
              <w:t xml:space="preserve">3.3 </w:t>
            </w:r>
          </w:p>
        </w:tc>
        <w:tc>
          <w:tcPr>
            <w:tcW w:w="1045" w:type="dxa"/>
            <w:gridSpan w:val="2"/>
            <w:vAlign w:val="center"/>
          </w:tcPr>
          <w:p w:rsidR="0043443B" w:rsidRPr="00AA7E27" w:rsidRDefault="0043443B" w:rsidP="00EA10D7">
            <w:pPr>
              <w:jc w:val="center"/>
              <w:rPr>
                <w:szCs w:val="21"/>
              </w:rPr>
            </w:pPr>
            <w:r w:rsidRPr="00AA7E27">
              <w:rPr>
                <w:szCs w:val="21"/>
              </w:rPr>
              <w:t xml:space="preserve">2.4 </w:t>
            </w:r>
          </w:p>
        </w:tc>
        <w:tc>
          <w:tcPr>
            <w:tcW w:w="1033" w:type="dxa"/>
            <w:vAlign w:val="center"/>
          </w:tcPr>
          <w:p w:rsidR="0043443B" w:rsidRPr="00AA7E27" w:rsidRDefault="0043443B" w:rsidP="00EA10D7">
            <w:pPr>
              <w:jc w:val="center"/>
              <w:rPr>
                <w:szCs w:val="21"/>
              </w:rPr>
            </w:pPr>
            <w:r w:rsidRPr="00AA7E27">
              <w:rPr>
                <w:szCs w:val="21"/>
              </w:rPr>
              <w:t xml:space="preserve">2.9 </w:t>
            </w:r>
          </w:p>
        </w:tc>
      </w:tr>
      <w:tr w:rsidR="0043443B" w:rsidRPr="00AA7E27" w:rsidTr="00166D41">
        <w:trPr>
          <w:trHeight w:hRule="exact" w:val="425"/>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bottom w:val="single" w:sz="4" w:space="0" w:color="000000"/>
            </w:tcBorders>
            <w:vAlign w:val="center"/>
          </w:tcPr>
          <w:p w:rsidR="0043443B" w:rsidRPr="00AA7E27" w:rsidRDefault="0043443B" w:rsidP="00B9417F">
            <w:pPr>
              <w:spacing w:line="281" w:lineRule="auto"/>
              <w:jc w:val="center"/>
              <w:rPr>
                <w:szCs w:val="21"/>
              </w:rPr>
            </w:pPr>
          </w:p>
        </w:tc>
        <w:tc>
          <w:tcPr>
            <w:tcW w:w="850" w:type="dxa"/>
            <w:vMerge/>
            <w:tcBorders>
              <w:bottom w:val="single" w:sz="4" w:space="0" w:color="000000"/>
            </w:tcBorders>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EA10D7">
            <w:pPr>
              <w:jc w:val="center"/>
              <w:rPr>
                <w:szCs w:val="21"/>
              </w:rPr>
            </w:pPr>
            <w:r w:rsidRPr="00AA7E27">
              <w:rPr>
                <w:szCs w:val="21"/>
              </w:rPr>
              <w:t xml:space="preserve">0.098 </w:t>
            </w:r>
          </w:p>
        </w:tc>
        <w:tc>
          <w:tcPr>
            <w:tcW w:w="1038" w:type="dxa"/>
            <w:vAlign w:val="center"/>
          </w:tcPr>
          <w:p w:rsidR="0043443B" w:rsidRPr="00AA7E27" w:rsidRDefault="0043443B" w:rsidP="00EA10D7">
            <w:pPr>
              <w:jc w:val="center"/>
              <w:rPr>
                <w:szCs w:val="21"/>
              </w:rPr>
            </w:pPr>
            <w:r w:rsidRPr="00AA7E27">
              <w:rPr>
                <w:szCs w:val="21"/>
              </w:rPr>
              <w:t xml:space="preserve">0.091 </w:t>
            </w:r>
          </w:p>
        </w:tc>
        <w:tc>
          <w:tcPr>
            <w:tcW w:w="1038" w:type="dxa"/>
            <w:vAlign w:val="center"/>
          </w:tcPr>
          <w:p w:rsidR="0043443B" w:rsidRPr="00AA7E27" w:rsidRDefault="0043443B" w:rsidP="00EA10D7">
            <w:pPr>
              <w:jc w:val="center"/>
              <w:rPr>
                <w:szCs w:val="21"/>
              </w:rPr>
            </w:pPr>
            <w:r w:rsidRPr="00AA7E27">
              <w:rPr>
                <w:szCs w:val="21"/>
              </w:rPr>
              <w:t xml:space="preserve">0.094 </w:t>
            </w:r>
          </w:p>
        </w:tc>
        <w:tc>
          <w:tcPr>
            <w:tcW w:w="1045" w:type="dxa"/>
            <w:gridSpan w:val="2"/>
            <w:vAlign w:val="center"/>
          </w:tcPr>
          <w:p w:rsidR="0043443B" w:rsidRPr="00AA7E27" w:rsidRDefault="0043443B" w:rsidP="00EA10D7">
            <w:pPr>
              <w:jc w:val="center"/>
              <w:rPr>
                <w:szCs w:val="21"/>
              </w:rPr>
            </w:pPr>
            <w:r w:rsidRPr="00AA7E27">
              <w:rPr>
                <w:szCs w:val="21"/>
              </w:rPr>
              <w:t xml:space="preserve">0.071 </w:t>
            </w:r>
          </w:p>
        </w:tc>
        <w:tc>
          <w:tcPr>
            <w:tcW w:w="1033" w:type="dxa"/>
            <w:vAlign w:val="center"/>
          </w:tcPr>
          <w:p w:rsidR="0043443B" w:rsidRPr="00AA7E27" w:rsidRDefault="0043443B" w:rsidP="00EA10D7">
            <w:pPr>
              <w:jc w:val="center"/>
              <w:rPr>
                <w:szCs w:val="21"/>
              </w:rPr>
            </w:pPr>
            <w:r w:rsidRPr="00AA7E27">
              <w:rPr>
                <w:szCs w:val="21"/>
              </w:rPr>
              <w:t>0.08</w:t>
            </w:r>
            <w:r w:rsidRPr="00AA7E27">
              <w:rPr>
                <w:rFonts w:hint="eastAsia"/>
                <w:szCs w:val="21"/>
              </w:rPr>
              <w:t>8</w:t>
            </w:r>
            <w:r w:rsidRPr="00AA7E27">
              <w:rPr>
                <w:szCs w:val="21"/>
              </w:rPr>
              <w:t xml:space="preserve"> </w:t>
            </w:r>
          </w:p>
        </w:tc>
      </w:tr>
      <w:tr w:rsidR="0043443B" w:rsidRPr="00AA7E27" w:rsidTr="00166D41">
        <w:trPr>
          <w:trHeight w:hRule="exact" w:val="425"/>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top w:val="single" w:sz="4" w:space="0" w:color="000000"/>
            </w:tcBorders>
            <w:vAlign w:val="center"/>
          </w:tcPr>
          <w:p w:rsidR="0043443B" w:rsidRPr="00AA7E27" w:rsidRDefault="0043443B" w:rsidP="002C2B77">
            <w:pPr>
              <w:spacing w:line="281" w:lineRule="auto"/>
              <w:jc w:val="center"/>
              <w:rPr>
                <w:szCs w:val="21"/>
              </w:rPr>
            </w:pPr>
            <w:r w:rsidRPr="00AA7E27">
              <w:rPr>
                <w:rFonts w:hint="eastAsia"/>
                <w:szCs w:val="21"/>
              </w:rPr>
              <w:t>图形化厂房化学站</w:t>
            </w:r>
            <w:r w:rsidRPr="00AA7E27">
              <w:rPr>
                <w:rFonts w:hint="eastAsia"/>
                <w:szCs w:val="21"/>
              </w:rPr>
              <w:t>1#</w:t>
            </w:r>
            <w:r w:rsidRPr="00AA7E27">
              <w:rPr>
                <w:rFonts w:hint="eastAsia"/>
                <w:szCs w:val="21"/>
              </w:rPr>
              <w:t>废气处理设施出口</w:t>
            </w:r>
            <w:r w:rsidRPr="00AA7E27">
              <w:rPr>
                <w:rFonts w:hint="eastAsia"/>
                <w:szCs w:val="21"/>
              </w:rPr>
              <w:t>2</w:t>
            </w:r>
            <w:r w:rsidRPr="00AA7E27">
              <w:rPr>
                <w:rFonts w:hint="eastAsia"/>
                <w:szCs w:val="21"/>
              </w:rPr>
              <w:t>◎</w:t>
            </w:r>
          </w:p>
        </w:tc>
        <w:tc>
          <w:tcPr>
            <w:tcW w:w="1843" w:type="dxa"/>
            <w:gridSpan w:val="2"/>
            <w:tcBorders>
              <w:top w:val="single" w:sz="4" w:space="0" w:color="000000"/>
              <w:bottom w:val="single" w:sz="4" w:space="0" w:color="000000"/>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947A2A" w:rsidRPr="00AA7E27">
              <w:rPr>
                <w:rFonts w:hint="eastAsia"/>
                <w:szCs w:val="21"/>
              </w:rPr>
              <w:t>.</w:t>
            </w:r>
            <w:r w:rsidRPr="00AA7E27">
              <w:rPr>
                <w:szCs w:val="21"/>
              </w:rPr>
              <w:t>85</w:t>
            </w:r>
            <w:r w:rsidR="00947A2A" w:rsidRPr="00AA7E27">
              <w:rPr>
                <w:szCs w:val="21"/>
              </w:rPr>
              <w:t>×10</w:t>
            </w:r>
            <w:r w:rsidR="00947A2A"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947A2A" w:rsidRPr="00AA7E27">
              <w:rPr>
                <w:rFonts w:hint="eastAsia"/>
                <w:szCs w:val="21"/>
              </w:rPr>
              <w:t>.</w:t>
            </w:r>
            <w:r w:rsidRPr="00AA7E27">
              <w:rPr>
                <w:szCs w:val="21"/>
              </w:rPr>
              <w:t>64</w:t>
            </w:r>
            <w:r w:rsidR="00947A2A" w:rsidRPr="00AA7E27">
              <w:rPr>
                <w:szCs w:val="21"/>
              </w:rPr>
              <w:t>×10</w:t>
            </w:r>
            <w:r w:rsidR="00947A2A"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3</w:t>
            </w:r>
            <w:r w:rsidR="00947A2A" w:rsidRPr="00AA7E27">
              <w:rPr>
                <w:rFonts w:hint="eastAsia"/>
                <w:szCs w:val="21"/>
              </w:rPr>
              <w:t>.</w:t>
            </w:r>
            <w:r w:rsidRPr="00AA7E27">
              <w:rPr>
                <w:szCs w:val="21"/>
              </w:rPr>
              <w:t>19</w:t>
            </w:r>
            <w:r w:rsidR="00947A2A" w:rsidRPr="00AA7E27">
              <w:rPr>
                <w:szCs w:val="21"/>
              </w:rPr>
              <w:t>×10</w:t>
            </w:r>
            <w:r w:rsidR="00947A2A" w:rsidRPr="00AA7E27">
              <w:rPr>
                <w:szCs w:val="21"/>
                <w:vertAlign w:val="superscript"/>
              </w:rPr>
              <w:t>4</w:t>
            </w:r>
          </w:p>
        </w:tc>
        <w:tc>
          <w:tcPr>
            <w:tcW w:w="1045" w:type="dxa"/>
            <w:gridSpan w:val="2"/>
            <w:vAlign w:val="center"/>
          </w:tcPr>
          <w:p w:rsidR="0043443B" w:rsidRPr="00AA7E27" w:rsidRDefault="0043443B">
            <w:pPr>
              <w:jc w:val="center"/>
              <w:rPr>
                <w:szCs w:val="21"/>
              </w:rPr>
            </w:pPr>
            <w:r w:rsidRPr="00AA7E27">
              <w:rPr>
                <w:szCs w:val="21"/>
              </w:rPr>
              <w:t>3</w:t>
            </w:r>
            <w:r w:rsidR="00947A2A" w:rsidRPr="00AA7E27">
              <w:rPr>
                <w:rFonts w:hint="eastAsia"/>
                <w:szCs w:val="21"/>
              </w:rPr>
              <w:t>.</w:t>
            </w:r>
            <w:r w:rsidRPr="00AA7E27">
              <w:rPr>
                <w:szCs w:val="21"/>
              </w:rPr>
              <w:t>20</w:t>
            </w:r>
            <w:r w:rsidR="00947A2A" w:rsidRPr="00AA7E27">
              <w:rPr>
                <w:szCs w:val="21"/>
              </w:rPr>
              <w:t>×10</w:t>
            </w:r>
            <w:r w:rsidR="00947A2A" w:rsidRPr="00AA7E27">
              <w:rPr>
                <w:szCs w:val="21"/>
                <w:vertAlign w:val="superscript"/>
              </w:rPr>
              <w:t>4</w:t>
            </w:r>
          </w:p>
        </w:tc>
        <w:tc>
          <w:tcPr>
            <w:tcW w:w="1033" w:type="dxa"/>
            <w:vAlign w:val="center"/>
          </w:tcPr>
          <w:p w:rsidR="0043443B" w:rsidRPr="00AA7E27" w:rsidRDefault="0043443B">
            <w:pPr>
              <w:jc w:val="center"/>
              <w:rPr>
                <w:szCs w:val="21"/>
              </w:rPr>
            </w:pPr>
            <w:r w:rsidRPr="00AA7E27">
              <w:rPr>
                <w:szCs w:val="21"/>
              </w:rPr>
              <w:t>2</w:t>
            </w:r>
            <w:r w:rsidR="00947A2A" w:rsidRPr="00AA7E27">
              <w:rPr>
                <w:rFonts w:hint="eastAsia"/>
                <w:szCs w:val="21"/>
              </w:rPr>
              <w:t>.</w:t>
            </w:r>
            <w:r w:rsidRPr="00AA7E27">
              <w:rPr>
                <w:szCs w:val="21"/>
              </w:rPr>
              <w:t>97</w:t>
            </w:r>
            <w:r w:rsidR="00947A2A" w:rsidRPr="00AA7E27">
              <w:rPr>
                <w:szCs w:val="21"/>
              </w:rPr>
              <w:t>×10</w:t>
            </w:r>
            <w:r w:rsidR="00947A2A" w:rsidRPr="00AA7E27">
              <w:rPr>
                <w:szCs w:val="21"/>
                <w:vertAlign w:val="superscript"/>
              </w:rPr>
              <w:t>4</w:t>
            </w:r>
          </w:p>
        </w:tc>
      </w:tr>
      <w:tr w:rsidR="0043443B" w:rsidRPr="00AA7E27" w:rsidTr="00166D41">
        <w:trPr>
          <w:trHeight w:hRule="exact" w:val="425"/>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tcBorders>
              <w:top w:val="single" w:sz="4" w:space="0" w:color="000000"/>
            </w:tcBorders>
            <w:vAlign w:val="center"/>
          </w:tcPr>
          <w:p w:rsidR="0043443B" w:rsidRPr="00AA7E27" w:rsidRDefault="0043443B" w:rsidP="00955EF0">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3.25</w:t>
            </w:r>
          </w:p>
        </w:tc>
        <w:tc>
          <w:tcPr>
            <w:tcW w:w="1038" w:type="dxa"/>
            <w:vAlign w:val="center"/>
          </w:tcPr>
          <w:p w:rsidR="0043443B" w:rsidRPr="00AA7E27" w:rsidRDefault="0043443B">
            <w:pPr>
              <w:jc w:val="center"/>
              <w:rPr>
                <w:szCs w:val="21"/>
              </w:rPr>
            </w:pPr>
            <w:r w:rsidRPr="00AA7E27">
              <w:rPr>
                <w:szCs w:val="21"/>
              </w:rPr>
              <w:t>2.73</w:t>
            </w:r>
          </w:p>
        </w:tc>
        <w:tc>
          <w:tcPr>
            <w:tcW w:w="1038" w:type="dxa"/>
            <w:vAlign w:val="center"/>
          </w:tcPr>
          <w:p w:rsidR="0043443B" w:rsidRPr="00AA7E27" w:rsidRDefault="0043443B">
            <w:pPr>
              <w:jc w:val="center"/>
              <w:rPr>
                <w:szCs w:val="21"/>
              </w:rPr>
            </w:pPr>
            <w:r w:rsidRPr="00AA7E27">
              <w:rPr>
                <w:szCs w:val="21"/>
              </w:rPr>
              <w:t>3.35</w:t>
            </w:r>
          </w:p>
        </w:tc>
        <w:tc>
          <w:tcPr>
            <w:tcW w:w="1045" w:type="dxa"/>
            <w:gridSpan w:val="2"/>
            <w:vAlign w:val="center"/>
          </w:tcPr>
          <w:p w:rsidR="0043443B" w:rsidRPr="00AA7E27" w:rsidRDefault="0043443B">
            <w:pPr>
              <w:jc w:val="center"/>
              <w:rPr>
                <w:szCs w:val="21"/>
              </w:rPr>
            </w:pPr>
            <w:r w:rsidRPr="00AA7E27">
              <w:rPr>
                <w:szCs w:val="21"/>
              </w:rPr>
              <w:t>2.56</w:t>
            </w:r>
          </w:p>
        </w:tc>
        <w:tc>
          <w:tcPr>
            <w:tcW w:w="1033" w:type="dxa"/>
            <w:vAlign w:val="center"/>
          </w:tcPr>
          <w:p w:rsidR="0043443B" w:rsidRPr="00AA7E27" w:rsidRDefault="0043443B">
            <w:pPr>
              <w:jc w:val="center"/>
              <w:rPr>
                <w:szCs w:val="21"/>
              </w:rPr>
            </w:pPr>
            <w:r w:rsidRPr="00AA7E27">
              <w:rPr>
                <w:szCs w:val="21"/>
              </w:rPr>
              <w:t>2.97</w:t>
            </w:r>
          </w:p>
        </w:tc>
      </w:tr>
      <w:tr w:rsidR="0043443B" w:rsidRPr="00AA7E27" w:rsidTr="00166D41">
        <w:trPr>
          <w:trHeight w:hRule="exact" w:val="425"/>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tcBorders>
              <w:bottom w:val="single" w:sz="4" w:space="0" w:color="000000"/>
            </w:tcBorders>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896F0C">
            <w:pPr>
              <w:jc w:val="center"/>
              <w:rPr>
                <w:szCs w:val="21"/>
              </w:rPr>
            </w:pPr>
            <w:r w:rsidRPr="00AA7E27">
              <w:rPr>
                <w:szCs w:val="21"/>
              </w:rPr>
              <w:t>0.09</w:t>
            </w:r>
            <w:r w:rsidRPr="00AA7E27">
              <w:rPr>
                <w:rFonts w:hint="eastAsia"/>
                <w:szCs w:val="21"/>
              </w:rPr>
              <w:t>3</w:t>
            </w:r>
          </w:p>
        </w:tc>
        <w:tc>
          <w:tcPr>
            <w:tcW w:w="1038" w:type="dxa"/>
            <w:vAlign w:val="center"/>
          </w:tcPr>
          <w:p w:rsidR="0043443B" w:rsidRPr="00AA7E27" w:rsidRDefault="0043443B" w:rsidP="00896F0C">
            <w:pPr>
              <w:jc w:val="center"/>
              <w:rPr>
                <w:szCs w:val="21"/>
              </w:rPr>
            </w:pPr>
            <w:r w:rsidRPr="00AA7E27">
              <w:rPr>
                <w:szCs w:val="21"/>
              </w:rPr>
              <w:t>0.072</w:t>
            </w:r>
          </w:p>
        </w:tc>
        <w:tc>
          <w:tcPr>
            <w:tcW w:w="1038" w:type="dxa"/>
            <w:vAlign w:val="center"/>
          </w:tcPr>
          <w:p w:rsidR="0043443B" w:rsidRPr="00AA7E27" w:rsidRDefault="0043443B" w:rsidP="00896F0C">
            <w:pPr>
              <w:jc w:val="center"/>
              <w:rPr>
                <w:szCs w:val="21"/>
              </w:rPr>
            </w:pPr>
            <w:r w:rsidRPr="00AA7E27">
              <w:rPr>
                <w:szCs w:val="21"/>
              </w:rPr>
              <w:t>0.10</w:t>
            </w:r>
            <w:r w:rsidRPr="00AA7E27">
              <w:rPr>
                <w:rFonts w:hint="eastAsia"/>
                <w:szCs w:val="21"/>
              </w:rPr>
              <w:t>7</w:t>
            </w:r>
          </w:p>
        </w:tc>
        <w:tc>
          <w:tcPr>
            <w:tcW w:w="1045" w:type="dxa"/>
            <w:gridSpan w:val="2"/>
            <w:vAlign w:val="center"/>
          </w:tcPr>
          <w:p w:rsidR="0043443B" w:rsidRPr="00AA7E27" w:rsidRDefault="0043443B" w:rsidP="00896F0C">
            <w:pPr>
              <w:jc w:val="center"/>
              <w:rPr>
                <w:szCs w:val="21"/>
              </w:rPr>
            </w:pPr>
            <w:r w:rsidRPr="00AA7E27">
              <w:rPr>
                <w:szCs w:val="21"/>
              </w:rPr>
              <w:t>0.08</w:t>
            </w:r>
            <w:r w:rsidRPr="00AA7E27">
              <w:rPr>
                <w:rFonts w:hint="eastAsia"/>
                <w:szCs w:val="21"/>
              </w:rPr>
              <w:t>2</w:t>
            </w:r>
          </w:p>
        </w:tc>
        <w:tc>
          <w:tcPr>
            <w:tcW w:w="1033" w:type="dxa"/>
            <w:vAlign w:val="center"/>
          </w:tcPr>
          <w:p w:rsidR="0043443B" w:rsidRPr="00AA7E27" w:rsidRDefault="0043443B" w:rsidP="00896F0C">
            <w:pPr>
              <w:jc w:val="center"/>
              <w:rPr>
                <w:szCs w:val="21"/>
              </w:rPr>
            </w:pPr>
            <w:r w:rsidRPr="00AA7E27">
              <w:rPr>
                <w:szCs w:val="21"/>
              </w:rPr>
              <w:t>0.088</w:t>
            </w:r>
          </w:p>
        </w:tc>
      </w:tr>
      <w:tr w:rsidR="0043443B" w:rsidRPr="00AA7E27" w:rsidTr="00166D41">
        <w:trPr>
          <w:trHeight w:hRule="exact" w:val="425"/>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tcBorders>
              <w:top w:val="single" w:sz="4" w:space="0" w:color="000000"/>
            </w:tcBorders>
            <w:vAlign w:val="center"/>
          </w:tcPr>
          <w:p w:rsidR="0043443B" w:rsidRPr="00AA7E27" w:rsidRDefault="0043443B" w:rsidP="00955EF0">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1.6</w:t>
            </w:r>
          </w:p>
        </w:tc>
        <w:tc>
          <w:tcPr>
            <w:tcW w:w="1038" w:type="dxa"/>
            <w:vAlign w:val="center"/>
          </w:tcPr>
          <w:p w:rsidR="0043443B" w:rsidRPr="00AA7E27" w:rsidRDefault="0043443B">
            <w:pPr>
              <w:jc w:val="center"/>
              <w:rPr>
                <w:szCs w:val="21"/>
              </w:rPr>
            </w:pPr>
            <w:r w:rsidRPr="00AA7E27">
              <w:rPr>
                <w:szCs w:val="21"/>
              </w:rPr>
              <w:t>1.7</w:t>
            </w:r>
          </w:p>
        </w:tc>
        <w:tc>
          <w:tcPr>
            <w:tcW w:w="1038" w:type="dxa"/>
            <w:vAlign w:val="center"/>
          </w:tcPr>
          <w:p w:rsidR="0043443B" w:rsidRPr="00AA7E27" w:rsidRDefault="0043443B">
            <w:pPr>
              <w:jc w:val="center"/>
              <w:rPr>
                <w:szCs w:val="21"/>
              </w:rPr>
            </w:pPr>
            <w:r w:rsidRPr="00AA7E27">
              <w:rPr>
                <w:szCs w:val="21"/>
              </w:rPr>
              <w:t>1.2</w:t>
            </w:r>
          </w:p>
        </w:tc>
        <w:tc>
          <w:tcPr>
            <w:tcW w:w="1045" w:type="dxa"/>
            <w:gridSpan w:val="2"/>
            <w:vAlign w:val="center"/>
          </w:tcPr>
          <w:p w:rsidR="0043443B" w:rsidRPr="00AA7E27" w:rsidRDefault="0043443B">
            <w:pPr>
              <w:jc w:val="center"/>
              <w:rPr>
                <w:szCs w:val="21"/>
              </w:rPr>
            </w:pPr>
            <w:r w:rsidRPr="00AA7E27">
              <w:rPr>
                <w:szCs w:val="21"/>
              </w:rPr>
              <w:t>0.8</w:t>
            </w:r>
          </w:p>
        </w:tc>
        <w:tc>
          <w:tcPr>
            <w:tcW w:w="1033" w:type="dxa"/>
            <w:vAlign w:val="center"/>
          </w:tcPr>
          <w:p w:rsidR="0043443B" w:rsidRPr="00AA7E27" w:rsidRDefault="0043443B">
            <w:pPr>
              <w:jc w:val="center"/>
              <w:rPr>
                <w:szCs w:val="21"/>
              </w:rPr>
            </w:pPr>
            <w:r w:rsidRPr="00AA7E27">
              <w:rPr>
                <w:szCs w:val="21"/>
              </w:rPr>
              <w:t>1.3</w:t>
            </w:r>
          </w:p>
        </w:tc>
      </w:tr>
      <w:tr w:rsidR="0043443B" w:rsidRPr="00AA7E27" w:rsidTr="00166D41">
        <w:trPr>
          <w:trHeight w:hRule="exact" w:val="425"/>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896F0C">
            <w:pPr>
              <w:jc w:val="center"/>
              <w:rPr>
                <w:szCs w:val="21"/>
              </w:rPr>
            </w:pPr>
            <w:r w:rsidRPr="00AA7E27">
              <w:rPr>
                <w:szCs w:val="21"/>
              </w:rPr>
              <w:t>0.04</w:t>
            </w:r>
            <w:r w:rsidRPr="00AA7E27">
              <w:rPr>
                <w:rFonts w:hint="eastAsia"/>
                <w:szCs w:val="21"/>
              </w:rPr>
              <w:t>6</w:t>
            </w:r>
          </w:p>
        </w:tc>
        <w:tc>
          <w:tcPr>
            <w:tcW w:w="1038" w:type="dxa"/>
            <w:vAlign w:val="center"/>
          </w:tcPr>
          <w:p w:rsidR="0043443B" w:rsidRPr="00AA7E27" w:rsidRDefault="0043443B" w:rsidP="00896F0C">
            <w:pPr>
              <w:jc w:val="center"/>
              <w:rPr>
                <w:szCs w:val="21"/>
              </w:rPr>
            </w:pPr>
            <w:r w:rsidRPr="00AA7E27">
              <w:rPr>
                <w:szCs w:val="21"/>
              </w:rPr>
              <w:t>0.04</w:t>
            </w:r>
            <w:r w:rsidRPr="00AA7E27">
              <w:rPr>
                <w:rFonts w:hint="eastAsia"/>
                <w:szCs w:val="21"/>
              </w:rPr>
              <w:t>5</w:t>
            </w:r>
          </w:p>
        </w:tc>
        <w:tc>
          <w:tcPr>
            <w:tcW w:w="1038" w:type="dxa"/>
            <w:vAlign w:val="center"/>
          </w:tcPr>
          <w:p w:rsidR="0043443B" w:rsidRPr="00AA7E27" w:rsidRDefault="0043443B" w:rsidP="00896F0C">
            <w:pPr>
              <w:jc w:val="center"/>
              <w:rPr>
                <w:szCs w:val="21"/>
              </w:rPr>
            </w:pPr>
            <w:r w:rsidRPr="00AA7E27">
              <w:rPr>
                <w:szCs w:val="21"/>
              </w:rPr>
              <w:t>0.038</w:t>
            </w:r>
          </w:p>
        </w:tc>
        <w:tc>
          <w:tcPr>
            <w:tcW w:w="1045" w:type="dxa"/>
            <w:gridSpan w:val="2"/>
            <w:vAlign w:val="center"/>
          </w:tcPr>
          <w:p w:rsidR="0043443B" w:rsidRPr="00AA7E27" w:rsidRDefault="0043443B" w:rsidP="00896F0C">
            <w:pPr>
              <w:jc w:val="center"/>
              <w:rPr>
                <w:szCs w:val="21"/>
              </w:rPr>
            </w:pPr>
            <w:r w:rsidRPr="00AA7E27">
              <w:rPr>
                <w:szCs w:val="21"/>
              </w:rPr>
              <w:t>0.02</w:t>
            </w:r>
            <w:r w:rsidRPr="00AA7E27">
              <w:rPr>
                <w:rFonts w:hint="eastAsia"/>
                <w:szCs w:val="21"/>
              </w:rPr>
              <w:t>6</w:t>
            </w:r>
          </w:p>
        </w:tc>
        <w:tc>
          <w:tcPr>
            <w:tcW w:w="1033" w:type="dxa"/>
            <w:vAlign w:val="center"/>
          </w:tcPr>
          <w:p w:rsidR="0043443B" w:rsidRPr="00AA7E27" w:rsidRDefault="0043443B" w:rsidP="00896F0C">
            <w:pPr>
              <w:jc w:val="center"/>
              <w:rPr>
                <w:szCs w:val="21"/>
              </w:rPr>
            </w:pPr>
            <w:r w:rsidRPr="00AA7E27">
              <w:rPr>
                <w:szCs w:val="21"/>
              </w:rPr>
              <w:t>0.03</w:t>
            </w:r>
            <w:r w:rsidRPr="00AA7E27">
              <w:rPr>
                <w:rFonts w:hint="eastAsia"/>
                <w:szCs w:val="21"/>
              </w:rPr>
              <w:t>9</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vAlign w:val="center"/>
          </w:tcPr>
          <w:p w:rsidR="0043443B" w:rsidRPr="00AA7E27" w:rsidRDefault="0043443B" w:rsidP="00CC4A61">
            <w:pPr>
              <w:spacing w:line="281" w:lineRule="auto"/>
              <w:jc w:val="center"/>
              <w:rPr>
                <w:szCs w:val="21"/>
              </w:rPr>
            </w:pPr>
            <w:r w:rsidRPr="00AA7E27">
              <w:rPr>
                <w:rFonts w:hint="eastAsia"/>
                <w:szCs w:val="21"/>
              </w:rPr>
              <w:t>图形化厂房化学站</w:t>
            </w:r>
            <w:r w:rsidRPr="00AA7E27">
              <w:rPr>
                <w:rFonts w:hint="eastAsia"/>
                <w:szCs w:val="21"/>
              </w:rPr>
              <w:t>2#</w:t>
            </w:r>
            <w:r w:rsidRPr="00AA7E27">
              <w:rPr>
                <w:rFonts w:hint="eastAsia"/>
                <w:szCs w:val="21"/>
              </w:rPr>
              <w:t>废气处理设施进口</w:t>
            </w:r>
            <w:r w:rsidRPr="00AA7E27">
              <w:rPr>
                <w:rFonts w:hint="eastAsia"/>
                <w:szCs w:val="21"/>
              </w:rPr>
              <w:t>3</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rsidP="00EA10D7">
            <w:pPr>
              <w:jc w:val="center"/>
              <w:rPr>
                <w:szCs w:val="21"/>
              </w:rPr>
            </w:pPr>
            <w:r w:rsidRPr="00AA7E27">
              <w:rPr>
                <w:szCs w:val="21"/>
              </w:rPr>
              <w:t>2.80×10</w:t>
            </w:r>
            <w:r w:rsidRPr="00AA7E27">
              <w:rPr>
                <w:szCs w:val="21"/>
                <w:vertAlign w:val="superscript"/>
              </w:rPr>
              <w:t>4</w:t>
            </w:r>
          </w:p>
        </w:tc>
        <w:tc>
          <w:tcPr>
            <w:tcW w:w="1038" w:type="dxa"/>
            <w:vAlign w:val="center"/>
          </w:tcPr>
          <w:p w:rsidR="0043443B" w:rsidRPr="00AA7E27" w:rsidRDefault="0043443B" w:rsidP="00EA10D7">
            <w:pPr>
              <w:jc w:val="center"/>
              <w:rPr>
                <w:szCs w:val="21"/>
              </w:rPr>
            </w:pPr>
            <w:r w:rsidRPr="00AA7E27">
              <w:rPr>
                <w:szCs w:val="21"/>
              </w:rPr>
              <w:t>2.45×10</w:t>
            </w:r>
            <w:r w:rsidRPr="00AA7E27">
              <w:rPr>
                <w:szCs w:val="21"/>
                <w:vertAlign w:val="superscript"/>
              </w:rPr>
              <w:t>4</w:t>
            </w:r>
          </w:p>
        </w:tc>
        <w:tc>
          <w:tcPr>
            <w:tcW w:w="1038" w:type="dxa"/>
            <w:vAlign w:val="center"/>
          </w:tcPr>
          <w:p w:rsidR="0043443B" w:rsidRPr="00AA7E27" w:rsidRDefault="0043443B" w:rsidP="00EA10D7">
            <w:pPr>
              <w:jc w:val="center"/>
              <w:rPr>
                <w:szCs w:val="21"/>
              </w:rPr>
            </w:pPr>
            <w:r w:rsidRPr="00AA7E27">
              <w:rPr>
                <w:szCs w:val="21"/>
              </w:rPr>
              <w:t>2.98×10</w:t>
            </w:r>
            <w:r w:rsidRPr="00AA7E27">
              <w:rPr>
                <w:szCs w:val="21"/>
                <w:vertAlign w:val="superscript"/>
              </w:rPr>
              <w:t>4</w:t>
            </w:r>
          </w:p>
        </w:tc>
        <w:tc>
          <w:tcPr>
            <w:tcW w:w="1045" w:type="dxa"/>
            <w:gridSpan w:val="2"/>
            <w:vAlign w:val="center"/>
          </w:tcPr>
          <w:p w:rsidR="0043443B" w:rsidRPr="00AA7E27" w:rsidRDefault="0043443B" w:rsidP="00EA10D7">
            <w:pPr>
              <w:jc w:val="center"/>
              <w:rPr>
                <w:szCs w:val="21"/>
              </w:rPr>
            </w:pPr>
            <w:r w:rsidRPr="00AA7E27">
              <w:rPr>
                <w:szCs w:val="21"/>
              </w:rPr>
              <w:t>2.56×10</w:t>
            </w:r>
            <w:r w:rsidRPr="00AA7E27">
              <w:rPr>
                <w:szCs w:val="21"/>
                <w:vertAlign w:val="superscript"/>
              </w:rPr>
              <w:t>4</w:t>
            </w:r>
          </w:p>
        </w:tc>
        <w:tc>
          <w:tcPr>
            <w:tcW w:w="1033" w:type="dxa"/>
            <w:vAlign w:val="center"/>
          </w:tcPr>
          <w:p w:rsidR="0043443B" w:rsidRPr="00AA7E27" w:rsidRDefault="0043443B" w:rsidP="00EA10D7">
            <w:pPr>
              <w:jc w:val="center"/>
              <w:rPr>
                <w:szCs w:val="21"/>
              </w:rPr>
            </w:pPr>
            <w:r w:rsidRPr="00AA7E27">
              <w:rPr>
                <w:szCs w:val="21"/>
              </w:rPr>
              <w:t>2.70×10</w:t>
            </w:r>
            <w:r w:rsidRPr="00AA7E27">
              <w:rPr>
                <w:szCs w:val="21"/>
                <w:vertAlign w:val="superscript"/>
              </w:rPr>
              <w:t>4</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EA10D7">
            <w:pPr>
              <w:jc w:val="center"/>
              <w:rPr>
                <w:szCs w:val="21"/>
              </w:rPr>
            </w:pPr>
            <w:r w:rsidRPr="00AA7E27">
              <w:rPr>
                <w:szCs w:val="21"/>
              </w:rPr>
              <w:t xml:space="preserve">2.23 </w:t>
            </w:r>
          </w:p>
        </w:tc>
        <w:tc>
          <w:tcPr>
            <w:tcW w:w="1038" w:type="dxa"/>
            <w:vAlign w:val="center"/>
          </w:tcPr>
          <w:p w:rsidR="0043443B" w:rsidRPr="00AA7E27" w:rsidRDefault="0043443B" w:rsidP="00EA10D7">
            <w:pPr>
              <w:jc w:val="center"/>
              <w:rPr>
                <w:szCs w:val="21"/>
              </w:rPr>
            </w:pPr>
            <w:r w:rsidRPr="00AA7E27">
              <w:rPr>
                <w:szCs w:val="21"/>
              </w:rPr>
              <w:t xml:space="preserve">3.49 </w:t>
            </w:r>
          </w:p>
        </w:tc>
        <w:tc>
          <w:tcPr>
            <w:tcW w:w="1038" w:type="dxa"/>
            <w:vAlign w:val="center"/>
          </w:tcPr>
          <w:p w:rsidR="0043443B" w:rsidRPr="00AA7E27" w:rsidRDefault="0043443B" w:rsidP="00EA10D7">
            <w:pPr>
              <w:jc w:val="center"/>
              <w:rPr>
                <w:szCs w:val="21"/>
              </w:rPr>
            </w:pPr>
            <w:r w:rsidRPr="00AA7E27">
              <w:rPr>
                <w:szCs w:val="21"/>
              </w:rPr>
              <w:t xml:space="preserve">1.82 </w:t>
            </w:r>
          </w:p>
        </w:tc>
        <w:tc>
          <w:tcPr>
            <w:tcW w:w="1045" w:type="dxa"/>
            <w:gridSpan w:val="2"/>
            <w:vAlign w:val="center"/>
          </w:tcPr>
          <w:p w:rsidR="0043443B" w:rsidRPr="00AA7E27" w:rsidRDefault="0043443B" w:rsidP="00EA10D7">
            <w:pPr>
              <w:jc w:val="center"/>
              <w:rPr>
                <w:szCs w:val="21"/>
              </w:rPr>
            </w:pPr>
            <w:r w:rsidRPr="00AA7E27">
              <w:rPr>
                <w:szCs w:val="21"/>
              </w:rPr>
              <w:t xml:space="preserve">2.02 </w:t>
            </w:r>
          </w:p>
        </w:tc>
        <w:tc>
          <w:tcPr>
            <w:tcW w:w="1033" w:type="dxa"/>
            <w:vAlign w:val="center"/>
          </w:tcPr>
          <w:p w:rsidR="0043443B" w:rsidRPr="00AA7E27" w:rsidRDefault="0043443B" w:rsidP="00EA10D7">
            <w:pPr>
              <w:jc w:val="center"/>
              <w:rPr>
                <w:szCs w:val="21"/>
              </w:rPr>
            </w:pPr>
            <w:r w:rsidRPr="00AA7E27">
              <w:rPr>
                <w:szCs w:val="21"/>
              </w:rPr>
              <w:t xml:space="preserve">2.39 </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EA10D7">
            <w:pPr>
              <w:jc w:val="center"/>
              <w:rPr>
                <w:szCs w:val="21"/>
              </w:rPr>
            </w:pPr>
            <w:r w:rsidRPr="00AA7E27">
              <w:rPr>
                <w:szCs w:val="21"/>
              </w:rPr>
              <w:t xml:space="preserve">0.062 </w:t>
            </w:r>
          </w:p>
        </w:tc>
        <w:tc>
          <w:tcPr>
            <w:tcW w:w="1038" w:type="dxa"/>
            <w:vAlign w:val="center"/>
          </w:tcPr>
          <w:p w:rsidR="0043443B" w:rsidRPr="00AA7E27" w:rsidRDefault="0043443B" w:rsidP="00EA10D7">
            <w:pPr>
              <w:jc w:val="center"/>
              <w:rPr>
                <w:szCs w:val="21"/>
              </w:rPr>
            </w:pPr>
            <w:r w:rsidRPr="00AA7E27">
              <w:rPr>
                <w:szCs w:val="21"/>
              </w:rPr>
              <w:t xml:space="preserve">0.086 </w:t>
            </w:r>
          </w:p>
        </w:tc>
        <w:tc>
          <w:tcPr>
            <w:tcW w:w="1038" w:type="dxa"/>
            <w:vAlign w:val="center"/>
          </w:tcPr>
          <w:p w:rsidR="0043443B" w:rsidRPr="00AA7E27" w:rsidRDefault="0043443B" w:rsidP="00EA10D7">
            <w:pPr>
              <w:jc w:val="center"/>
              <w:rPr>
                <w:szCs w:val="21"/>
              </w:rPr>
            </w:pPr>
            <w:r w:rsidRPr="00AA7E27">
              <w:rPr>
                <w:szCs w:val="21"/>
              </w:rPr>
              <w:t xml:space="preserve">0.054 </w:t>
            </w:r>
          </w:p>
        </w:tc>
        <w:tc>
          <w:tcPr>
            <w:tcW w:w="1045" w:type="dxa"/>
            <w:gridSpan w:val="2"/>
            <w:vAlign w:val="center"/>
          </w:tcPr>
          <w:p w:rsidR="0043443B" w:rsidRPr="00AA7E27" w:rsidRDefault="0043443B" w:rsidP="00EA10D7">
            <w:pPr>
              <w:jc w:val="center"/>
              <w:rPr>
                <w:szCs w:val="21"/>
              </w:rPr>
            </w:pPr>
            <w:r w:rsidRPr="00AA7E27">
              <w:rPr>
                <w:szCs w:val="21"/>
              </w:rPr>
              <w:t xml:space="preserve">0.052 </w:t>
            </w:r>
          </w:p>
        </w:tc>
        <w:tc>
          <w:tcPr>
            <w:tcW w:w="1033" w:type="dxa"/>
            <w:vAlign w:val="center"/>
          </w:tcPr>
          <w:p w:rsidR="0043443B" w:rsidRPr="00AA7E27" w:rsidRDefault="0043443B" w:rsidP="00EA10D7">
            <w:pPr>
              <w:jc w:val="center"/>
              <w:rPr>
                <w:szCs w:val="21"/>
              </w:rPr>
            </w:pPr>
            <w:r w:rsidRPr="00AA7E27">
              <w:rPr>
                <w:szCs w:val="21"/>
              </w:rPr>
              <w:t xml:space="preserve">0.065 </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EA10D7">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EA10D7">
            <w:pPr>
              <w:jc w:val="center"/>
              <w:rPr>
                <w:szCs w:val="21"/>
              </w:rPr>
            </w:pPr>
            <w:r w:rsidRPr="00AA7E27">
              <w:rPr>
                <w:szCs w:val="21"/>
              </w:rPr>
              <w:t xml:space="preserve">4.3 </w:t>
            </w:r>
          </w:p>
        </w:tc>
        <w:tc>
          <w:tcPr>
            <w:tcW w:w="1038" w:type="dxa"/>
            <w:vAlign w:val="center"/>
          </w:tcPr>
          <w:p w:rsidR="0043443B" w:rsidRPr="00AA7E27" w:rsidRDefault="0043443B" w:rsidP="00EA10D7">
            <w:pPr>
              <w:jc w:val="center"/>
              <w:rPr>
                <w:szCs w:val="21"/>
              </w:rPr>
            </w:pPr>
            <w:r w:rsidRPr="00AA7E27">
              <w:rPr>
                <w:szCs w:val="21"/>
              </w:rPr>
              <w:t xml:space="preserve">3.7 </w:t>
            </w:r>
          </w:p>
        </w:tc>
        <w:tc>
          <w:tcPr>
            <w:tcW w:w="1038" w:type="dxa"/>
            <w:vAlign w:val="center"/>
          </w:tcPr>
          <w:p w:rsidR="0043443B" w:rsidRPr="00AA7E27" w:rsidRDefault="0043443B" w:rsidP="00EA10D7">
            <w:pPr>
              <w:jc w:val="center"/>
              <w:rPr>
                <w:szCs w:val="21"/>
              </w:rPr>
            </w:pPr>
            <w:r w:rsidRPr="00AA7E27">
              <w:rPr>
                <w:szCs w:val="21"/>
              </w:rPr>
              <w:t xml:space="preserve">7.6 </w:t>
            </w:r>
          </w:p>
        </w:tc>
        <w:tc>
          <w:tcPr>
            <w:tcW w:w="1045" w:type="dxa"/>
            <w:gridSpan w:val="2"/>
            <w:vAlign w:val="center"/>
          </w:tcPr>
          <w:p w:rsidR="0043443B" w:rsidRPr="00AA7E27" w:rsidRDefault="0043443B" w:rsidP="00EA10D7">
            <w:pPr>
              <w:jc w:val="center"/>
              <w:rPr>
                <w:szCs w:val="21"/>
              </w:rPr>
            </w:pPr>
            <w:r w:rsidRPr="00AA7E27">
              <w:rPr>
                <w:szCs w:val="21"/>
              </w:rPr>
              <w:t xml:space="preserve">5.1 </w:t>
            </w:r>
          </w:p>
        </w:tc>
        <w:tc>
          <w:tcPr>
            <w:tcW w:w="1033" w:type="dxa"/>
            <w:vAlign w:val="center"/>
          </w:tcPr>
          <w:p w:rsidR="0043443B" w:rsidRPr="00AA7E27" w:rsidRDefault="0043443B" w:rsidP="00EA10D7">
            <w:pPr>
              <w:jc w:val="center"/>
              <w:rPr>
                <w:szCs w:val="21"/>
              </w:rPr>
            </w:pPr>
            <w:r w:rsidRPr="00AA7E27">
              <w:rPr>
                <w:szCs w:val="21"/>
              </w:rPr>
              <w:t xml:space="preserve">5.2 </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EA10D7">
            <w:pPr>
              <w:jc w:val="center"/>
              <w:rPr>
                <w:szCs w:val="21"/>
              </w:rPr>
            </w:pPr>
            <w:r w:rsidRPr="00AA7E27">
              <w:rPr>
                <w:szCs w:val="21"/>
              </w:rPr>
              <w:t xml:space="preserve">0.120 </w:t>
            </w:r>
          </w:p>
        </w:tc>
        <w:tc>
          <w:tcPr>
            <w:tcW w:w="1038" w:type="dxa"/>
            <w:vAlign w:val="center"/>
          </w:tcPr>
          <w:p w:rsidR="0043443B" w:rsidRPr="00AA7E27" w:rsidRDefault="0043443B" w:rsidP="00EA10D7">
            <w:pPr>
              <w:jc w:val="center"/>
              <w:rPr>
                <w:szCs w:val="21"/>
              </w:rPr>
            </w:pPr>
            <w:r w:rsidRPr="00AA7E27">
              <w:rPr>
                <w:szCs w:val="21"/>
              </w:rPr>
              <w:t xml:space="preserve">0.091 </w:t>
            </w:r>
          </w:p>
        </w:tc>
        <w:tc>
          <w:tcPr>
            <w:tcW w:w="1038" w:type="dxa"/>
            <w:vAlign w:val="center"/>
          </w:tcPr>
          <w:p w:rsidR="0043443B" w:rsidRPr="00AA7E27" w:rsidRDefault="0043443B" w:rsidP="00EA10D7">
            <w:pPr>
              <w:jc w:val="center"/>
              <w:rPr>
                <w:szCs w:val="21"/>
              </w:rPr>
            </w:pPr>
            <w:r w:rsidRPr="00AA7E27">
              <w:rPr>
                <w:szCs w:val="21"/>
              </w:rPr>
              <w:t xml:space="preserve">0.226 </w:t>
            </w:r>
          </w:p>
        </w:tc>
        <w:tc>
          <w:tcPr>
            <w:tcW w:w="1045" w:type="dxa"/>
            <w:gridSpan w:val="2"/>
            <w:vAlign w:val="center"/>
          </w:tcPr>
          <w:p w:rsidR="0043443B" w:rsidRPr="00AA7E27" w:rsidRDefault="0043443B" w:rsidP="00EA10D7">
            <w:pPr>
              <w:jc w:val="center"/>
              <w:rPr>
                <w:szCs w:val="21"/>
              </w:rPr>
            </w:pPr>
            <w:r w:rsidRPr="00AA7E27">
              <w:rPr>
                <w:szCs w:val="21"/>
              </w:rPr>
              <w:t xml:space="preserve">0.131 </w:t>
            </w:r>
          </w:p>
        </w:tc>
        <w:tc>
          <w:tcPr>
            <w:tcW w:w="1033" w:type="dxa"/>
            <w:vAlign w:val="center"/>
          </w:tcPr>
          <w:p w:rsidR="0043443B" w:rsidRPr="00AA7E27" w:rsidRDefault="0043443B" w:rsidP="00EA10D7">
            <w:pPr>
              <w:jc w:val="center"/>
              <w:rPr>
                <w:szCs w:val="21"/>
              </w:rPr>
            </w:pPr>
            <w:r w:rsidRPr="00AA7E27">
              <w:rPr>
                <w:szCs w:val="21"/>
              </w:rPr>
              <w:t xml:space="preserve">0.140 </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vAlign w:val="center"/>
          </w:tcPr>
          <w:p w:rsidR="0043443B" w:rsidRPr="00AA7E27" w:rsidRDefault="0043443B" w:rsidP="00CC4A61">
            <w:pPr>
              <w:spacing w:line="281" w:lineRule="auto"/>
              <w:jc w:val="center"/>
              <w:rPr>
                <w:szCs w:val="21"/>
              </w:rPr>
            </w:pPr>
            <w:r w:rsidRPr="00AA7E27">
              <w:rPr>
                <w:rFonts w:hint="eastAsia"/>
                <w:szCs w:val="21"/>
              </w:rPr>
              <w:t>图形化厂房化学站</w:t>
            </w:r>
            <w:r w:rsidRPr="00AA7E27">
              <w:rPr>
                <w:rFonts w:hint="eastAsia"/>
                <w:szCs w:val="21"/>
              </w:rPr>
              <w:t>2#</w:t>
            </w:r>
            <w:r w:rsidRPr="00AA7E27">
              <w:rPr>
                <w:rFonts w:hint="eastAsia"/>
                <w:szCs w:val="21"/>
              </w:rPr>
              <w:t>废气处理设施出口</w:t>
            </w:r>
            <w:r w:rsidRPr="00AA7E27">
              <w:rPr>
                <w:rFonts w:hint="eastAsia"/>
                <w:szCs w:val="21"/>
              </w:rPr>
              <w:t>4</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66</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66</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66</w:t>
            </w:r>
            <w:r w:rsidR="00025F83" w:rsidRPr="00AA7E27">
              <w:rPr>
                <w:szCs w:val="21"/>
              </w:rPr>
              <w:t>×10</w:t>
            </w:r>
            <w:r w:rsidR="00025F83" w:rsidRPr="00AA7E27">
              <w:rPr>
                <w:szCs w:val="21"/>
                <w:vertAlign w:val="superscript"/>
              </w:rPr>
              <w:t>4</w:t>
            </w:r>
          </w:p>
        </w:tc>
        <w:tc>
          <w:tcPr>
            <w:tcW w:w="1045" w:type="dxa"/>
            <w:gridSpan w:val="2"/>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66</w:t>
            </w:r>
            <w:r w:rsidR="00025F83" w:rsidRPr="00AA7E27">
              <w:rPr>
                <w:szCs w:val="21"/>
              </w:rPr>
              <w:t>×10</w:t>
            </w:r>
            <w:r w:rsidR="00025F83" w:rsidRPr="00AA7E27">
              <w:rPr>
                <w:szCs w:val="21"/>
                <w:vertAlign w:val="superscript"/>
              </w:rPr>
              <w:t>4</w:t>
            </w:r>
          </w:p>
        </w:tc>
        <w:tc>
          <w:tcPr>
            <w:tcW w:w="1033"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66</w:t>
            </w:r>
            <w:r w:rsidR="00025F83" w:rsidRPr="00AA7E27">
              <w:rPr>
                <w:szCs w:val="21"/>
              </w:rPr>
              <w:t>×10</w:t>
            </w:r>
            <w:r w:rsidR="00025F83" w:rsidRPr="00AA7E27">
              <w:rPr>
                <w:szCs w:val="21"/>
                <w:vertAlign w:val="superscript"/>
              </w:rPr>
              <w:t>4</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1.21</w:t>
            </w:r>
          </w:p>
        </w:tc>
        <w:tc>
          <w:tcPr>
            <w:tcW w:w="1038" w:type="dxa"/>
            <w:vAlign w:val="center"/>
          </w:tcPr>
          <w:p w:rsidR="0043443B" w:rsidRPr="00AA7E27" w:rsidRDefault="0043443B">
            <w:pPr>
              <w:jc w:val="center"/>
              <w:rPr>
                <w:szCs w:val="21"/>
              </w:rPr>
            </w:pPr>
            <w:r w:rsidRPr="00AA7E27">
              <w:rPr>
                <w:szCs w:val="21"/>
              </w:rPr>
              <w:t>1.45</w:t>
            </w:r>
          </w:p>
        </w:tc>
        <w:tc>
          <w:tcPr>
            <w:tcW w:w="1038" w:type="dxa"/>
            <w:vAlign w:val="center"/>
          </w:tcPr>
          <w:p w:rsidR="0043443B" w:rsidRPr="00AA7E27" w:rsidRDefault="0043443B">
            <w:pPr>
              <w:jc w:val="center"/>
              <w:rPr>
                <w:szCs w:val="21"/>
              </w:rPr>
            </w:pPr>
            <w:r w:rsidRPr="00AA7E27">
              <w:rPr>
                <w:szCs w:val="21"/>
              </w:rPr>
              <w:t xml:space="preserve">0.90 </w:t>
            </w:r>
          </w:p>
        </w:tc>
        <w:tc>
          <w:tcPr>
            <w:tcW w:w="1045" w:type="dxa"/>
            <w:gridSpan w:val="2"/>
            <w:vAlign w:val="center"/>
          </w:tcPr>
          <w:p w:rsidR="0043443B" w:rsidRPr="00AA7E27" w:rsidRDefault="0043443B">
            <w:pPr>
              <w:jc w:val="center"/>
              <w:rPr>
                <w:szCs w:val="21"/>
              </w:rPr>
            </w:pPr>
            <w:r w:rsidRPr="00AA7E27">
              <w:rPr>
                <w:szCs w:val="21"/>
              </w:rPr>
              <w:t>0.94</w:t>
            </w:r>
          </w:p>
        </w:tc>
        <w:tc>
          <w:tcPr>
            <w:tcW w:w="1033" w:type="dxa"/>
            <w:vAlign w:val="center"/>
          </w:tcPr>
          <w:p w:rsidR="0043443B" w:rsidRPr="00AA7E27" w:rsidRDefault="0043443B">
            <w:pPr>
              <w:jc w:val="center"/>
              <w:rPr>
                <w:szCs w:val="21"/>
              </w:rPr>
            </w:pPr>
            <w:r w:rsidRPr="00AA7E27">
              <w:rPr>
                <w:szCs w:val="21"/>
              </w:rPr>
              <w:t>1.12</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896F0C">
            <w:pPr>
              <w:jc w:val="center"/>
              <w:rPr>
                <w:szCs w:val="21"/>
              </w:rPr>
            </w:pPr>
            <w:r w:rsidRPr="00AA7E27">
              <w:rPr>
                <w:szCs w:val="21"/>
              </w:rPr>
              <w:t>0.03</w:t>
            </w:r>
            <w:r w:rsidRPr="00AA7E27">
              <w:rPr>
                <w:rFonts w:hint="eastAsia"/>
                <w:szCs w:val="21"/>
              </w:rPr>
              <w:t>3</w:t>
            </w:r>
          </w:p>
        </w:tc>
        <w:tc>
          <w:tcPr>
            <w:tcW w:w="1038" w:type="dxa"/>
            <w:vAlign w:val="center"/>
          </w:tcPr>
          <w:p w:rsidR="0043443B" w:rsidRPr="00AA7E27" w:rsidRDefault="0043443B" w:rsidP="00896F0C">
            <w:pPr>
              <w:jc w:val="center"/>
              <w:rPr>
                <w:szCs w:val="21"/>
              </w:rPr>
            </w:pPr>
            <w:r w:rsidRPr="00AA7E27">
              <w:rPr>
                <w:szCs w:val="21"/>
              </w:rPr>
              <w:t>0.03</w:t>
            </w:r>
            <w:r w:rsidRPr="00AA7E27">
              <w:rPr>
                <w:rFonts w:hint="eastAsia"/>
                <w:szCs w:val="21"/>
              </w:rPr>
              <w:t>8</w:t>
            </w:r>
          </w:p>
        </w:tc>
        <w:tc>
          <w:tcPr>
            <w:tcW w:w="1038" w:type="dxa"/>
            <w:vAlign w:val="center"/>
          </w:tcPr>
          <w:p w:rsidR="0043443B" w:rsidRPr="00AA7E27" w:rsidRDefault="0043443B" w:rsidP="00896F0C">
            <w:pPr>
              <w:jc w:val="center"/>
              <w:rPr>
                <w:szCs w:val="21"/>
              </w:rPr>
            </w:pPr>
            <w:r w:rsidRPr="00AA7E27">
              <w:rPr>
                <w:szCs w:val="21"/>
              </w:rPr>
              <w:t>0.02</w:t>
            </w:r>
            <w:r w:rsidRPr="00AA7E27">
              <w:rPr>
                <w:rFonts w:hint="eastAsia"/>
                <w:szCs w:val="21"/>
              </w:rPr>
              <w:t>4</w:t>
            </w:r>
          </w:p>
        </w:tc>
        <w:tc>
          <w:tcPr>
            <w:tcW w:w="1045" w:type="dxa"/>
            <w:gridSpan w:val="2"/>
            <w:vAlign w:val="center"/>
          </w:tcPr>
          <w:p w:rsidR="0043443B" w:rsidRPr="00AA7E27" w:rsidRDefault="0043443B" w:rsidP="00896F0C">
            <w:pPr>
              <w:jc w:val="center"/>
              <w:rPr>
                <w:szCs w:val="21"/>
              </w:rPr>
            </w:pPr>
            <w:r w:rsidRPr="00AA7E27">
              <w:rPr>
                <w:szCs w:val="21"/>
              </w:rPr>
              <w:t>0.025</w:t>
            </w:r>
          </w:p>
        </w:tc>
        <w:tc>
          <w:tcPr>
            <w:tcW w:w="1033" w:type="dxa"/>
            <w:vAlign w:val="center"/>
          </w:tcPr>
          <w:p w:rsidR="0043443B" w:rsidRPr="00AA7E27" w:rsidRDefault="0043443B" w:rsidP="00896F0C">
            <w:pPr>
              <w:jc w:val="center"/>
              <w:rPr>
                <w:szCs w:val="21"/>
              </w:rPr>
            </w:pPr>
            <w:r w:rsidRPr="00AA7E27">
              <w:rPr>
                <w:szCs w:val="21"/>
              </w:rPr>
              <w:t>0.0</w:t>
            </w:r>
            <w:r w:rsidRPr="00AA7E27">
              <w:rPr>
                <w:rFonts w:hint="eastAsia"/>
                <w:szCs w:val="21"/>
              </w:rPr>
              <w:t>30</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EA10D7">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2.4</w:t>
            </w:r>
          </w:p>
        </w:tc>
        <w:tc>
          <w:tcPr>
            <w:tcW w:w="1038" w:type="dxa"/>
            <w:vAlign w:val="center"/>
          </w:tcPr>
          <w:p w:rsidR="0043443B" w:rsidRPr="00AA7E27" w:rsidRDefault="0043443B">
            <w:pPr>
              <w:jc w:val="center"/>
              <w:rPr>
                <w:szCs w:val="21"/>
              </w:rPr>
            </w:pPr>
            <w:r w:rsidRPr="00AA7E27">
              <w:rPr>
                <w:szCs w:val="21"/>
              </w:rPr>
              <w:t>2.7</w:t>
            </w:r>
          </w:p>
        </w:tc>
        <w:tc>
          <w:tcPr>
            <w:tcW w:w="1038" w:type="dxa"/>
            <w:vAlign w:val="center"/>
          </w:tcPr>
          <w:p w:rsidR="0043443B" w:rsidRPr="00AA7E27" w:rsidRDefault="0043443B">
            <w:pPr>
              <w:jc w:val="center"/>
              <w:rPr>
                <w:szCs w:val="21"/>
              </w:rPr>
            </w:pPr>
            <w:r w:rsidRPr="00AA7E27">
              <w:rPr>
                <w:szCs w:val="21"/>
              </w:rPr>
              <w:t>2.9</w:t>
            </w:r>
          </w:p>
        </w:tc>
        <w:tc>
          <w:tcPr>
            <w:tcW w:w="1045" w:type="dxa"/>
            <w:gridSpan w:val="2"/>
            <w:vAlign w:val="center"/>
          </w:tcPr>
          <w:p w:rsidR="0043443B" w:rsidRPr="00AA7E27" w:rsidRDefault="0043443B">
            <w:pPr>
              <w:jc w:val="center"/>
              <w:rPr>
                <w:szCs w:val="21"/>
              </w:rPr>
            </w:pPr>
            <w:r w:rsidRPr="00AA7E27">
              <w:rPr>
                <w:szCs w:val="21"/>
              </w:rPr>
              <w:t>2.1</w:t>
            </w:r>
          </w:p>
        </w:tc>
        <w:tc>
          <w:tcPr>
            <w:tcW w:w="1033" w:type="dxa"/>
            <w:vAlign w:val="center"/>
          </w:tcPr>
          <w:p w:rsidR="0043443B" w:rsidRPr="00AA7E27" w:rsidRDefault="0043443B">
            <w:pPr>
              <w:jc w:val="center"/>
              <w:rPr>
                <w:szCs w:val="21"/>
              </w:rPr>
            </w:pPr>
            <w:r w:rsidRPr="00AA7E27">
              <w:rPr>
                <w:szCs w:val="21"/>
              </w:rPr>
              <w:t>2.5</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896F0C">
            <w:pPr>
              <w:jc w:val="center"/>
              <w:rPr>
                <w:szCs w:val="21"/>
              </w:rPr>
            </w:pPr>
            <w:r w:rsidRPr="00AA7E27">
              <w:rPr>
                <w:szCs w:val="21"/>
              </w:rPr>
              <w:t>0.06</w:t>
            </w:r>
            <w:r w:rsidRPr="00AA7E27">
              <w:rPr>
                <w:rFonts w:hint="eastAsia"/>
                <w:szCs w:val="21"/>
              </w:rPr>
              <w:t>5</w:t>
            </w:r>
          </w:p>
        </w:tc>
        <w:tc>
          <w:tcPr>
            <w:tcW w:w="1038" w:type="dxa"/>
            <w:vAlign w:val="center"/>
          </w:tcPr>
          <w:p w:rsidR="0043443B" w:rsidRPr="00AA7E27" w:rsidRDefault="0043443B" w:rsidP="0083291E">
            <w:pPr>
              <w:jc w:val="center"/>
              <w:rPr>
                <w:szCs w:val="21"/>
              </w:rPr>
            </w:pPr>
            <w:r w:rsidRPr="00AA7E27">
              <w:rPr>
                <w:szCs w:val="21"/>
              </w:rPr>
              <w:t>0.0</w:t>
            </w:r>
            <w:r w:rsidRPr="00AA7E27">
              <w:rPr>
                <w:rFonts w:hint="eastAsia"/>
                <w:szCs w:val="21"/>
              </w:rPr>
              <w:t>70</w:t>
            </w:r>
          </w:p>
        </w:tc>
        <w:tc>
          <w:tcPr>
            <w:tcW w:w="1038" w:type="dxa"/>
            <w:vAlign w:val="center"/>
          </w:tcPr>
          <w:p w:rsidR="0043443B" w:rsidRPr="00AA7E27" w:rsidRDefault="0043443B" w:rsidP="0083291E">
            <w:pPr>
              <w:jc w:val="center"/>
              <w:rPr>
                <w:szCs w:val="21"/>
              </w:rPr>
            </w:pPr>
            <w:r w:rsidRPr="00AA7E27">
              <w:rPr>
                <w:szCs w:val="21"/>
              </w:rPr>
              <w:t>0.077</w:t>
            </w:r>
          </w:p>
        </w:tc>
        <w:tc>
          <w:tcPr>
            <w:tcW w:w="1045" w:type="dxa"/>
            <w:gridSpan w:val="2"/>
            <w:vAlign w:val="center"/>
          </w:tcPr>
          <w:p w:rsidR="0043443B" w:rsidRPr="00AA7E27" w:rsidRDefault="0043443B" w:rsidP="0083291E">
            <w:pPr>
              <w:jc w:val="center"/>
              <w:rPr>
                <w:szCs w:val="21"/>
              </w:rPr>
            </w:pPr>
            <w:r w:rsidRPr="00AA7E27">
              <w:rPr>
                <w:szCs w:val="21"/>
              </w:rPr>
              <w:t>0.05</w:t>
            </w:r>
            <w:r w:rsidRPr="00AA7E27">
              <w:rPr>
                <w:rFonts w:hint="eastAsia"/>
                <w:szCs w:val="21"/>
              </w:rPr>
              <w:t>7</w:t>
            </w:r>
          </w:p>
        </w:tc>
        <w:tc>
          <w:tcPr>
            <w:tcW w:w="1033" w:type="dxa"/>
            <w:vAlign w:val="center"/>
          </w:tcPr>
          <w:p w:rsidR="0043443B" w:rsidRPr="00AA7E27" w:rsidRDefault="0043443B" w:rsidP="0083291E">
            <w:pPr>
              <w:jc w:val="center"/>
              <w:rPr>
                <w:szCs w:val="21"/>
              </w:rPr>
            </w:pPr>
            <w:r w:rsidRPr="00AA7E27">
              <w:rPr>
                <w:szCs w:val="21"/>
              </w:rPr>
              <w:t>0.06</w:t>
            </w:r>
            <w:r w:rsidRPr="00AA7E27">
              <w:rPr>
                <w:rFonts w:hint="eastAsia"/>
                <w:szCs w:val="21"/>
              </w:rPr>
              <w:t>7</w:t>
            </w:r>
          </w:p>
        </w:tc>
      </w:tr>
      <w:tr w:rsidR="0043443B" w:rsidRPr="00AA7E27" w:rsidTr="002B385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top w:val="single" w:sz="4" w:space="0" w:color="auto"/>
            </w:tcBorders>
            <w:vAlign w:val="center"/>
          </w:tcPr>
          <w:p w:rsidR="0043443B" w:rsidRPr="00AA7E27" w:rsidRDefault="0049323C" w:rsidP="00CC4A61">
            <w:pPr>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1#</w:t>
            </w:r>
            <w:r w:rsidR="0043443B" w:rsidRPr="00AA7E27">
              <w:rPr>
                <w:rFonts w:hint="eastAsia"/>
                <w:szCs w:val="21"/>
              </w:rPr>
              <w:t>废气处理设施进口</w:t>
            </w:r>
            <w:r w:rsidR="0043443B" w:rsidRPr="00AA7E27">
              <w:rPr>
                <w:rFonts w:hint="eastAsia"/>
                <w:szCs w:val="21"/>
              </w:rPr>
              <w:t>19</w:t>
            </w:r>
            <w:r w:rsidR="0043443B"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11</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16</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18</w:t>
            </w:r>
            <w:r w:rsidR="00025F83" w:rsidRPr="00AA7E27">
              <w:rPr>
                <w:szCs w:val="21"/>
              </w:rPr>
              <w:t>×10</w:t>
            </w:r>
            <w:r w:rsidR="00025F83" w:rsidRPr="00AA7E27">
              <w:rPr>
                <w:szCs w:val="21"/>
                <w:vertAlign w:val="superscript"/>
              </w:rPr>
              <w:t>4</w:t>
            </w:r>
          </w:p>
        </w:tc>
        <w:tc>
          <w:tcPr>
            <w:tcW w:w="1045" w:type="dxa"/>
            <w:gridSpan w:val="2"/>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19</w:t>
            </w:r>
            <w:r w:rsidR="00025F83" w:rsidRPr="00AA7E27">
              <w:rPr>
                <w:szCs w:val="21"/>
              </w:rPr>
              <w:t>×10</w:t>
            </w:r>
            <w:r w:rsidR="00025F83" w:rsidRPr="00AA7E27">
              <w:rPr>
                <w:szCs w:val="21"/>
                <w:vertAlign w:val="superscript"/>
              </w:rPr>
              <w:t>4</w:t>
            </w:r>
          </w:p>
        </w:tc>
        <w:tc>
          <w:tcPr>
            <w:tcW w:w="1033"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16</w:t>
            </w:r>
            <w:r w:rsidR="00025F83" w:rsidRPr="00AA7E27">
              <w:rPr>
                <w:szCs w:val="21"/>
              </w:rPr>
              <w:t>×10</w:t>
            </w:r>
            <w:r w:rsidR="00025F83" w:rsidRPr="00AA7E27">
              <w:rPr>
                <w:szCs w:val="21"/>
                <w:vertAlign w:val="superscript"/>
              </w:rPr>
              <w:t>4</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18.4</w:t>
            </w:r>
          </w:p>
        </w:tc>
        <w:tc>
          <w:tcPr>
            <w:tcW w:w="1038" w:type="dxa"/>
            <w:vAlign w:val="center"/>
          </w:tcPr>
          <w:p w:rsidR="0043443B" w:rsidRPr="00AA7E27" w:rsidRDefault="0043443B">
            <w:pPr>
              <w:jc w:val="center"/>
              <w:rPr>
                <w:szCs w:val="21"/>
              </w:rPr>
            </w:pPr>
            <w:r w:rsidRPr="00AA7E27">
              <w:rPr>
                <w:szCs w:val="21"/>
              </w:rPr>
              <w:t xml:space="preserve">16.0 </w:t>
            </w:r>
          </w:p>
        </w:tc>
        <w:tc>
          <w:tcPr>
            <w:tcW w:w="1038" w:type="dxa"/>
            <w:vAlign w:val="center"/>
          </w:tcPr>
          <w:p w:rsidR="0043443B" w:rsidRPr="00AA7E27" w:rsidRDefault="0043443B">
            <w:pPr>
              <w:jc w:val="center"/>
              <w:rPr>
                <w:szCs w:val="21"/>
              </w:rPr>
            </w:pPr>
            <w:r w:rsidRPr="00AA7E27">
              <w:rPr>
                <w:szCs w:val="21"/>
              </w:rPr>
              <w:t>17.7</w:t>
            </w:r>
          </w:p>
        </w:tc>
        <w:tc>
          <w:tcPr>
            <w:tcW w:w="1045" w:type="dxa"/>
            <w:gridSpan w:val="2"/>
            <w:vAlign w:val="center"/>
          </w:tcPr>
          <w:p w:rsidR="0043443B" w:rsidRPr="00AA7E27" w:rsidRDefault="0043443B">
            <w:pPr>
              <w:jc w:val="center"/>
              <w:rPr>
                <w:szCs w:val="21"/>
              </w:rPr>
            </w:pPr>
            <w:r w:rsidRPr="00AA7E27">
              <w:rPr>
                <w:szCs w:val="21"/>
              </w:rPr>
              <w:t>20.2</w:t>
            </w:r>
          </w:p>
        </w:tc>
        <w:tc>
          <w:tcPr>
            <w:tcW w:w="1033" w:type="dxa"/>
            <w:vAlign w:val="center"/>
          </w:tcPr>
          <w:p w:rsidR="0043443B" w:rsidRPr="00AA7E27" w:rsidRDefault="0043443B">
            <w:pPr>
              <w:jc w:val="center"/>
              <w:rPr>
                <w:szCs w:val="21"/>
              </w:rPr>
            </w:pPr>
            <w:r w:rsidRPr="00AA7E27">
              <w:rPr>
                <w:szCs w:val="21"/>
              </w:rPr>
              <w:t>18.1</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DB2851">
            <w:pPr>
              <w:jc w:val="center"/>
              <w:rPr>
                <w:szCs w:val="21"/>
              </w:rPr>
            </w:pPr>
            <w:r w:rsidRPr="00AA7E27">
              <w:rPr>
                <w:szCs w:val="21"/>
              </w:rPr>
              <w:t>0.204</w:t>
            </w:r>
          </w:p>
        </w:tc>
        <w:tc>
          <w:tcPr>
            <w:tcW w:w="1038" w:type="dxa"/>
            <w:vAlign w:val="center"/>
          </w:tcPr>
          <w:p w:rsidR="0043443B" w:rsidRPr="00AA7E27" w:rsidRDefault="0043443B" w:rsidP="00DB2851">
            <w:pPr>
              <w:jc w:val="center"/>
              <w:rPr>
                <w:szCs w:val="21"/>
              </w:rPr>
            </w:pPr>
            <w:r w:rsidRPr="00AA7E27">
              <w:rPr>
                <w:szCs w:val="21"/>
              </w:rPr>
              <w:t>0.18</w:t>
            </w:r>
            <w:r w:rsidRPr="00AA7E27">
              <w:rPr>
                <w:rFonts w:hint="eastAsia"/>
                <w:szCs w:val="21"/>
              </w:rPr>
              <w:t>6</w:t>
            </w:r>
          </w:p>
        </w:tc>
        <w:tc>
          <w:tcPr>
            <w:tcW w:w="1038" w:type="dxa"/>
            <w:vAlign w:val="center"/>
          </w:tcPr>
          <w:p w:rsidR="0043443B" w:rsidRPr="00AA7E27" w:rsidRDefault="0043443B" w:rsidP="00DB2851">
            <w:pPr>
              <w:jc w:val="center"/>
              <w:rPr>
                <w:szCs w:val="21"/>
              </w:rPr>
            </w:pPr>
            <w:r w:rsidRPr="00AA7E27">
              <w:rPr>
                <w:szCs w:val="21"/>
              </w:rPr>
              <w:t>0.20</w:t>
            </w:r>
            <w:r w:rsidRPr="00AA7E27">
              <w:rPr>
                <w:rFonts w:hint="eastAsia"/>
                <w:szCs w:val="21"/>
              </w:rPr>
              <w:t>9</w:t>
            </w:r>
          </w:p>
        </w:tc>
        <w:tc>
          <w:tcPr>
            <w:tcW w:w="1045" w:type="dxa"/>
            <w:gridSpan w:val="2"/>
            <w:vAlign w:val="center"/>
          </w:tcPr>
          <w:p w:rsidR="0043443B" w:rsidRPr="00AA7E27" w:rsidRDefault="0043443B" w:rsidP="00DB2851">
            <w:pPr>
              <w:jc w:val="center"/>
              <w:rPr>
                <w:szCs w:val="21"/>
              </w:rPr>
            </w:pPr>
            <w:r w:rsidRPr="00AA7E27">
              <w:rPr>
                <w:szCs w:val="21"/>
              </w:rPr>
              <w:t>0.240</w:t>
            </w:r>
          </w:p>
        </w:tc>
        <w:tc>
          <w:tcPr>
            <w:tcW w:w="1033" w:type="dxa"/>
            <w:vAlign w:val="center"/>
          </w:tcPr>
          <w:p w:rsidR="0043443B" w:rsidRPr="00AA7E27" w:rsidRDefault="0043443B" w:rsidP="00DB2851">
            <w:pPr>
              <w:jc w:val="center"/>
              <w:rPr>
                <w:szCs w:val="21"/>
              </w:rPr>
            </w:pPr>
            <w:r w:rsidRPr="00AA7E27">
              <w:rPr>
                <w:szCs w:val="21"/>
              </w:rPr>
              <w:t>0.2</w:t>
            </w:r>
            <w:r w:rsidRPr="00AA7E27">
              <w:rPr>
                <w:rFonts w:hint="eastAsia"/>
                <w:szCs w:val="21"/>
              </w:rPr>
              <w:t>10</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4.36</w:t>
            </w:r>
          </w:p>
        </w:tc>
        <w:tc>
          <w:tcPr>
            <w:tcW w:w="1038" w:type="dxa"/>
            <w:vAlign w:val="center"/>
          </w:tcPr>
          <w:p w:rsidR="0043443B" w:rsidRPr="00AA7E27" w:rsidRDefault="0043443B">
            <w:pPr>
              <w:jc w:val="center"/>
              <w:rPr>
                <w:szCs w:val="21"/>
              </w:rPr>
            </w:pPr>
            <w:r w:rsidRPr="00AA7E27">
              <w:rPr>
                <w:szCs w:val="21"/>
              </w:rPr>
              <w:t>5.07</w:t>
            </w:r>
          </w:p>
        </w:tc>
        <w:tc>
          <w:tcPr>
            <w:tcW w:w="1038" w:type="dxa"/>
            <w:vAlign w:val="center"/>
          </w:tcPr>
          <w:p w:rsidR="0043443B" w:rsidRPr="00AA7E27" w:rsidRDefault="0043443B">
            <w:pPr>
              <w:jc w:val="center"/>
              <w:rPr>
                <w:szCs w:val="21"/>
              </w:rPr>
            </w:pPr>
            <w:r w:rsidRPr="00AA7E27">
              <w:rPr>
                <w:szCs w:val="21"/>
              </w:rPr>
              <w:t>4.73</w:t>
            </w:r>
          </w:p>
        </w:tc>
        <w:tc>
          <w:tcPr>
            <w:tcW w:w="1045" w:type="dxa"/>
            <w:gridSpan w:val="2"/>
            <w:vAlign w:val="center"/>
          </w:tcPr>
          <w:p w:rsidR="0043443B" w:rsidRPr="00AA7E27" w:rsidRDefault="0043443B">
            <w:pPr>
              <w:jc w:val="center"/>
              <w:rPr>
                <w:szCs w:val="21"/>
              </w:rPr>
            </w:pPr>
            <w:r w:rsidRPr="00AA7E27">
              <w:rPr>
                <w:szCs w:val="21"/>
              </w:rPr>
              <w:t>3.06</w:t>
            </w:r>
          </w:p>
        </w:tc>
        <w:tc>
          <w:tcPr>
            <w:tcW w:w="1033" w:type="dxa"/>
            <w:vAlign w:val="center"/>
          </w:tcPr>
          <w:p w:rsidR="0043443B" w:rsidRPr="00AA7E27" w:rsidRDefault="0043443B">
            <w:pPr>
              <w:jc w:val="center"/>
              <w:rPr>
                <w:szCs w:val="21"/>
              </w:rPr>
            </w:pPr>
            <w:r w:rsidRPr="00AA7E27">
              <w:rPr>
                <w:szCs w:val="21"/>
              </w:rPr>
              <w:t xml:space="preserve">4.30000 </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DF5181">
            <w:pPr>
              <w:jc w:val="center"/>
              <w:rPr>
                <w:szCs w:val="21"/>
              </w:rPr>
            </w:pPr>
            <w:r w:rsidRPr="00AA7E27">
              <w:rPr>
                <w:szCs w:val="21"/>
              </w:rPr>
              <w:t>0.048</w:t>
            </w:r>
          </w:p>
        </w:tc>
        <w:tc>
          <w:tcPr>
            <w:tcW w:w="1038" w:type="dxa"/>
            <w:vAlign w:val="center"/>
          </w:tcPr>
          <w:p w:rsidR="0043443B" w:rsidRPr="00AA7E27" w:rsidRDefault="0043443B" w:rsidP="00DF5181">
            <w:pPr>
              <w:jc w:val="center"/>
              <w:rPr>
                <w:szCs w:val="21"/>
              </w:rPr>
            </w:pPr>
            <w:r w:rsidRPr="00AA7E27">
              <w:rPr>
                <w:szCs w:val="21"/>
              </w:rPr>
              <w:t>0.05</w:t>
            </w:r>
            <w:r w:rsidRPr="00AA7E27">
              <w:rPr>
                <w:rFonts w:hint="eastAsia"/>
                <w:szCs w:val="21"/>
              </w:rPr>
              <w:t>9</w:t>
            </w:r>
          </w:p>
        </w:tc>
        <w:tc>
          <w:tcPr>
            <w:tcW w:w="1038" w:type="dxa"/>
            <w:vAlign w:val="center"/>
          </w:tcPr>
          <w:p w:rsidR="0043443B" w:rsidRPr="00AA7E27" w:rsidRDefault="0043443B" w:rsidP="00DF5181">
            <w:pPr>
              <w:jc w:val="center"/>
              <w:rPr>
                <w:szCs w:val="21"/>
              </w:rPr>
            </w:pPr>
            <w:r w:rsidRPr="00AA7E27">
              <w:rPr>
                <w:szCs w:val="21"/>
              </w:rPr>
              <w:t>0.05</w:t>
            </w:r>
            <w:r w:rsidRPr="00AA7E27">
              <w:rPr>
                <w:rFonts w:hint="eastAsia"/>
                <w:szCs w:val="21"/>
              </w:rPr>
              <w:t>6</w:t>
            </w:r>
          </w:p>
        </w:tc>
        <w:tc>
          <w:tcPr>
            <w:tcW w:w="1045" w:type="dxa"/>
            <w:gridSpan w:val="2"/>
            <w:vAlign w:val="center"/>
          </w:tcPr>
          <w:p w:rsidR="0043443B" w:rsidRPr="00AA7E27" w:rsidRDefault="0043443B" w:rsidP="00DF5181">
            <w:pPr>
              <w:jc w:val="center"/>
              <w:rPr>
                <w:szCs w:val="21"/>
              </w:rPr>
            </w:pPr>
            <w:r w:rsidRPr="00AA7E27">
              <w:rPr>
                <w:szCs w:val="21"/>
              </w:rPr>
              <w:t>0.036</w:t>
            </w:r>
          </w:p>
        </w:tc>
        <w:tc>
          <w:tcPr>
            <w:tcW w:w="1033" w:type="dxa"/>
            <w:vAlign w:val="center"/>
          </w:tcPr>
          <w:p w:rsidR="0043443B" w:rsidRPr="00AA7E27" w:rsidRDefault="0043443B" w:rsidP="00DF5181">
            <w:pPr>
              <w:jc w:val="center"/>
              <w:rPr>
                <w:szCs w:val="21"/>
              </w:rPr>
            </w:pPr>
            <w:r w:rsidRPr="00AA7E27">
              <w:rPr>
                <w:szCs w:val="21"/>
              </w:rPr>
              <w:t>0.0</w:t>
            </w:r>
            <w:r w:rsidRPr="00AA7E27">
              <w:rPr>
                <w:rFonts w:hint="eastAsia"/>
                <w:szCs w:val="21"/>
              </w:rPr>
              <w:t>50</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vAlign w:val="center"/>
          </w:tcPr>
          <w:p w:rsidR="0043443B" w:rsidRPr="00AA7E27" w:rsidRDefault="0049323C" w:rsidP="00CC4A61">
            <w:pPr>
              <w:spacing w:line="281" w:lineRule="auto"/>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1#</w:t>
            </w:r>
            <w:r w:rsidR="0043443B" w:rsidRPr="00AA7E27">
              <w:rPr>
                <w:rFonts w:hint="eastAsia"/>
                <w:szCs w:val="21"/>
              </w:rPr>
              <w:t>废气处理设施出口</w:t>
            </w:r>
            <w:r w:rsidR="0043443B" w:rsidRPr="00AA7E27">
              <w:rPr>
                <w:rFonts w:hint="eastAsia"/>
                <w:szCs w:val="21"/>
              </w:rPr>
              <w:t>20</w:t>
            </w:r>
            <w:r w:rsidR="0043443B"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025F83" w:rsidP="00025F83">
            <w:pPr>
              <w:jc w:val="center"/>
              <w:rPr>
                <w:szCs w:val="21"/>
              </w:rPr>
            </w:pPr>
            <w:r w:rsidRPr="00AA7E27">
              <w:rPr>
                <w:szCs w:val="21"/>
              </w:rPr>
              <w:t>1</w:t>
            </w:r>
            <w:r w:rsidRPr="00AA7E27">
              <w:rPr>
                <w:rFonts w:hint="eastAsia"/>
                <w:szCs w:val="21"/>
              </w:rPr>
              <w:t>.</w:t>
            </w:r>
            <w:r w:rsidRPr="00AA7E27">
              <w:rPr>
                <w:szCs w:val="21"/>
              </w:rPr>
              <w:t>35×10</w:t>
            </w:r>
            <w:r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21</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21</w:t>
            </w:r>
            <w:r w:rsidR="00025F83" w:rsidRPr="00AA7E27">
              <w:rPr>
                <w:szCs w:val="21"/>
              </w:rPr>
              <w:t>×10</w:t>
            </w:r>
            <w:r w:rsidR="00025F83" w:rsidRPr="00AA7E27">
              <w:rPr>
                <w:szCs w:val="21"/>
                <w:vertAlign w:val="superscript"/>
              </w:rPr>
              <w:t>4</w:t>
            </w:r>
          </w:p>
        </w:tc>
        <w:tc>
          <w:tcPr>
            <w:tcW w:w="1045" w:type="dxa"/>
            <w:gridSpan w:val="2"/>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20</w:t>
            </w:r>
            <w:r w:rsidR="00025F83" w:rsidRPr="00AA7E27">
              <w:rPr>
                <w:szCs w:val="21"/>
              </w:rPr>
              <w:t>×10</w:t>
            </w:r>
            <w:r w:rsidR="00025F83" w:rsidRPr="00AA7E27">
              <w:rPr>
                <w:szCs w:val="21"/>
                <w:vertAlign w:val="superscript"/>
              </w:rPr>
              <w:t>4</w:t>
            </w:r>
          </w:p>
        </w:tc>
        <w:tc>
          <w:tcPr>
            <w:tcW w:w="1033"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24</w:t>
            </w:r>
            <w:r w:rsidR="00025F83" w:rsidRPr="00AA7E27">
              <w:rPr>
                <w:szCs w:val="21"/>
              </w:rPr>
              <w:t>×10</w:t>
            </w:r>
            <w:r w:rsidR="00025F83" w:rsidRPr="00AA7E27">
              <w:rPr>
                <w:szCs w:val="21"/>
                <w:vertAlign w:val="superscript"/>
              </w:rPr>
              <w:t>4</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7.9</w:t>
            </w:r>
          </w:p>
        </w:tc>
        <w:tc>
          <w:tcPr>
            <w:tcW w:w="1038" w:type="dxa"/>
            <w:vAlign w:val="center"/>
          </w:tcPr>
          <w:p w:rsidR="0043443B" w:rsidRPr="00AA7E27" w:rsidRDefault="0043443B">
            <w:pPr>
              <w:jc w:val="center"/>
              <w:rPr>
                <w:szCs w:val="21"/>
              </w:rPr>
            </w:pPr>
            <w:r w:rsidRPr="00AA7E27">
              <w:rPr>
                <w:szCs w:val="21"/>
              </w:rPr>
              <w:t>6.6</w:t>
            </w:r>
          </w:p>
        </w:tc>
        <w:tc>
          <w:tcPr>
            <w:tcW w:w="1038" w:type="dxa"/>
            <w:vAlign w:val="center"/>
          </w:tcPr>
          <w:p w:rsidR="0043443B" w:rsidRPr="00AA7E27" w:rsidRDefault="0043443B">
            <w:pPr>
              <w:jc w:val="center"/>
              <w:rPr>
                <w:szCs w:val="21"/>
              </w:rPr>
            </w:pPr>
            <w:r w:rsidRPr="00AA7E27">
              <w:rPr>
                <w:szCs w:val="21"/>
              </w:rPr>
              <w:t>9.1</w:t>
            </w:r>
          </w:p>
        </w:tc>
        <w:tc>
          <w:tcPr>
            <w:tcW w:w="1045" w:type="dxa"/>
            <w:gridSpan w:val="2"/>
            <w:vAlign w:val="center"/>
          </w:tcPr>
          <w:p w:rsidR="0043443B" w:rsidRPr="00AA7E27" w:rsidRDefault="0043443B">
            <w:pPr>
              <w:jc w:val="center"/>
              <w:rPr>
                <w:szCs w:val="21"/>
              </w:rPr>
            </w:pPr>
            <w:r w:rsidRPr="00AA7E27">
              <w:rPr>
                <w:szCs w:val="21"/>
              </w:rPr>
              <w:t>9.7</w:t>
            </w:r>
          </w:p>
        </w:tc>
        <w:tc>
          <w:tcPr>
            <w:tcW w:w="1033" w:type="dxa"/>
            <w:vAlign w:val="center"/>
          </w:tcPr>
          <w:p w:rsidR="0043443B" w:rsidRPr="00AA7E27" w:rsidRDefault="0043443B">
            <w:pPr>
              <w:jc w:val="center"/>
              <w:rPr>
                <w:szCs w:val="21"/>
              </w:rPr>
            </w:pPr>
            <w:r w:rsidRPr="00AA7E27">
              <w:rPr>
                <w:szCs w:val="21"/>
              </w:rPr>
              <w:t>8.3</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291E">
            <w:pPr>
              <w:jc w:val="center"/>
              <w:rPr>
                <w:szCs w:val="21"/>
              </w:rPr>
            </w:pPr>
            <w:r w:rsidRPr="00AA7E27">
              <w:rPr>
                <w:szCs w:val="21"/>
              </w:rPr>
              <w:t>0.10</w:t>
            </w:r>
            <w:r w:rsidRPr="00AA7E27">
              <w:rPr>
                <w:rFonts w:hint="eastAsia"/>
                <w:szCs w:val="21"/>
              </w:rPr>
              <w:t>7</w:t>
            </w:r>
          </w:p>
        </w:tc>
        <w:tc>
          <w:tcPr>
            <w:tcW w:w="1038" w:type="dxa"/>
            <w:vAlign w:val="center"/>
          </w:tcPr>
          <w:p w:rsidR="0043443B" w:rsidRPr="00AA7E27" w:rsidRDefault="0043443B" w:rsidP="0083291E">
            <w:pPr>
              <w:jc w:val="center"/>
              <w:rPr>
                <w:szCs w:val="21"/>
              </w:rPr>
            </w:pPr>
            <w:r w:rsidRPr="00AA7E27">
              <w:rPr>
                <w:szCs w:val="21"/>
              </w:rPr>
              <w:t>0.0</w:t>
            </w:r>
            <w:r w:rsidRPr="00AA7E27">
              <w:rPr>
                <w:rFonts w:hint="eastAsia"/>
                <w:szCs w:val="21"/>
              </w:rPr>
              <w:t>80</w:t>
            </w:r>
          </w:p>
        </w:tc>
        <w:tc>
          <w:tcPr>
            <w:tcW w:w="1038" w:type="dxa"/>
            <w:vAlign w:val="center"/>
          </w:tcPr>
          <w:p w:rsidR="0043443B" w:rsidRPr="00AA7E27" w:rsidRDefault="0043443B" w:rsidP="0083291E">
            <w:pPr>
              <w:jc w:val="center"/>
              <w:rPr>
                <w:szCs w:val="21"/>
              </w:rPr>
            </w:pPr>
            <w:r w:rsidRPr="00AA7E27">
              <w:rPr>
                <w:szCs w:val="21"/>
              </w:rPr>
              <w:t>0.110</w:t>
            </w:r>
          </w:p>
        </w:tc>
        <w:tc>
          <w:tcPr>
            <w:tcW w:w="1045" w:type="dxa"/>
            <w:gridSpan w:val="2"/>
            <w:vAlign w:val="center"/>
          </w:tcPr>
          <w:p w:rsidR="0043443B" w:rsidRPr="00AA7E27" w:rsidRDefault="0043443B" w:rsidP="0083291E">
            <w:pPr>
              <w:jc w:val="center"/>
              <w:rPr>
                <w:szCs w:val="21"/>
              </w:rPr>
            </w:pPr>
            <w:r w:rsidRPr="00AA7E27">
              <w:rPr>
                <w:szCs w:val="21"/>
              </w:rPr>
              <w:t>0.116</w:t>
            </w:r>
          </w:p>
        </w:tc>
        <w:tc>
          <w:tcPr>
            <w:tcW w:w="1033" w:type="dxa"/>
            <w:vAlign w:val="center"/>
          </w:tcPr>
          <w:p w:rsidR="0043443B" w:rsidRPr="00AA7E27" w:rsidRDefault="0043443B" w:rsidP="0083291E">
            <w:pPr>
              <w:jc w:val="center"/>
              <w:rPr>
                <w:szCs w:val="21"/>
              </w:rPr>
            </w:pPr>
            <w:r w:rsidRPr="00AA7E27">
              <w:rPr>
                <w:szCs w:val="21"/>
              </w:rPr>
              <w:t>0.10</w:t>
            </w:r>
            <w:r w:rsidRPr="00AA7E27">
              <w:rPr>
                <w:rFonts w:hint="eastAsia"/>
                <w:szCs w:val="21"/>
              </w:rPr>
              <w:t>3</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1.98</w:t>
            </w:r>
          </w:p>
        </w:tc>
        <w:tc>
          <w:tcPr>
            <w:tcW w:w="1038" w:type="dxa"/>
            <w:vAlign w:val="center"/>
          </w:tcPr>
          <w:p w:rsidR="0043443B" w:rsidRPr="00AA7E27" w:rsidRDefault="0043443B">
            <w:pPr>
              <w:jc w:val="center"/>
              <w:rPr>
                <w:szCs w:val="21"/>
              </w:rPr>
            </w:pPr>
            <w:r w:rsidRPr="00AA7E27">
              <w:rPr>
                <w:szCs w:val="21"/>
              </w:rPr>
              <w:t>2.21</w:t>
            </w:r>
          </w:p>
        </w:tc>
        <w:tc>
          <w:tcPr>
            <w:tcW w:w="1038" w:type="dxa"/>
            <w:vAlign w:val="center"/>
          </w:tcPr>
          <w:p w:rsidR="0043443B" w:rsidRPr="00AA7E27" w:rsidRDefault="0043443B">
            <w:pPr>
              <w:jc w:val="center"/>
              <w:rPr>
                <w:szCs w:val="21"/>
              </w:rPr>
            </w:pPr>
            <w:r w:rsidRPr="00AA7E27">
              <w:rPr>
                <w:szCs w:val="21"/>
              </w:rPr>
              <w:t>1.91</w:t>
            </w:r>
          </w:p>
        </w:tc>
        <w:tc>
          <w:tcPr>
            <w:tcW w:w="1045" w:type="dxa"/>
            <w:gridSpan w:val="2"/>
            <w:vAlign w:val="center"/>
          </w:tcPr>
          <w:p w:rsidR="0043443B" w:rsidRPr="00AA7E27" w:rsidRDefault="0043443B">
            <w:pPr>
              <w:jc w:val="center"/>
              <w:rPr>
                <w:szCs w:val="21"/>
              </w:rPr>
            </w:pPr>
            <w:r w:rsidRPr="00AA7E27">
              <w:rPr>
                <w:szCs w:val="21"/>
              </w:rPr>
              <w:t>1.94</w:t>
            </w:r>
          </w:p>
        </w:tc>
        <w:tc>
          <w:tcPr>
            <w:tcW w:w="1033" w:type="dxa"/>
            <w:vAlign w:val="center"/>
          </w:tcPr>
          <w:p w:rsidR="0043443B" w:rsidRPr="00AA7E27" w:rsidRDefault="0043443B">
            <w:pPr>
              <w:jc w:val="center"/>
              <w:rPr>
                <w:szCs w:val="21"/>
              </w:rPr>
            </w:pPr>
            <w:r w:rsidRPr="00AA7E27">
              <w:rPr>
                <w:szCs w:val="21"/>
              </w:rPr>
              <w:t>2.01</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291E">
            <w:pPr>
              <w:jc w:val="center"/>
              <w:rPr>
                <w:szCs w:val="21"/>
              </w:rPr>
            </w:pPr>
            <w:r w:rsidRPr="00AA7E27">
              <w:rPr>
                <w:szCs w:val="21"/>
              </w:rPr>
              <w:t>0.02</w:t>
            </w:r>
            <w:r w:rsidRPr="00AA7E27">
              <w:rPr>
                <w:rFonts w:hint="eastAsia"/>
                <w:szCs w:val="21"/>
              </w:rPr>
              <w:t>7</w:t>
            </w:r>
          </w:p>
        </w:tc>
        <w:tc>
          <w:tcPr>
            <w:tcW w:w="1038" w:type="dxa"/>
            <w:vAlign w:val="center"/>
          </w:tcPr>
          <w:p w:rsidR="0043443B" w:rsidRPr="00AA7E27" w:rsidRDefault="0043443B" w:rsidP="0083291E">
            <w:pPr>
              <w:jc w:val="center"/>
              <w:rPr>
                <w:szCs w:val="21"/>
              </w:rPr>
            </w:pPr>
            <w:r w:rsidRPr="00AA7E27">
              <w:rPr>
                <w:szCs w:val="21"/>
              </w:rPr>
              <w:t>0.02</w:t>
            </w:r>
            <w:r w:rsidRPr="00AA7E27">
              <w:rPr>
                <w:rFonts w:hint="eastAsia"/>
                <w:szCs w:val="21"/>
              </w:rPr>
              <w:t>7</w:t>
            </w:r>
          </w:p>
        </w:tc>
        <w:tc>
          <w:tcPr>
            <w:tcW w:w="1038" w:type="dxa"/>
            <w:vAlign w:val="center"/>
          </w:tcPr>
          <w:p w:rsidR="0043443B" w:rsidRPr="00AA7E27" w:rsidRDefault="0043443B" w:rsidP="0083291E">
            <w:pPr>
              <w:jc w:val="center"/>
              <w:rPr>
                <w:szCs w:val="21"/>
              </w:rPr>
            </w:pPr>
            <w:r w:rsidRPr="00AA7E27">
              <w:rPr>
                <w:szCs w:val="21"/>
              </w:rPr>
              <w:t>0.023</w:t>
            </w:r>
          </w:p>
        </w:tc>
        <w:tc>
          <w:tcPr>
            <w:tcW w:w="1045" w:type="dxa"/>
            <w:gridSpan w:val="2"/>
            <w:vAlign w:val="center"/>
          </w:tcPr>
          <w:p w:rsidR="0043443B" w:rsidRPr="00AA7E27" w:rsidRDefault="0043443B" w:rsidP="0083291E">
            <w:pPr>
              <w:jc w:val="center"/>
              <w:rPr>
                <w:szCs w:val="21"/>
              </w:rPr>
            </w:pPr>
            <w:r w:rsidRPr="00AA7E27">
              <w:rPr>
                <w:szCs w:val="21"/>
              </w:rPr>
              <w:t>0.023</w:t>
            </w:r>
          </w:p>
        </w:tc>
        <w:tc>
          <w:tcPr>
            <w:tcW w:w="1033" w:type="dxa"/>
            <w:vAlign w:val="center"/>
          </w:tcPr>
          <w:p w:rsidR="0043443B" w:rsidRPr="00AA7E27" w:rsidRDefault="0043443B" w:rsidP="0083291E">
            <w:pPr>
              <w:jc w:val="center"/>
              <w:rPr>
                <w:szCs w:val="21"/>
              </w:rPr>
            </w:pPr>
            <w:r w:rsidRPr="00AA7E27">
              <w:rPr>
                <w:szCs w:val="21"/>
              </w:rPr>
              <w:t>0.02</w:t>
            </w:r>
            <w:r w:rsidRPr="00AA7E27">
              <w:rPr>
                <w:rFonts w:hint="eastAsia"/>
                <w:szCs w:val="21"/>
              </w:rPr>
              <w:t>5</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9323C" w:rsidP="00CC4A61">
            <w:pPr>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2#</w:t>
            </w:r>
            <w:r w:rsidR="0043443B" w:rsidRPr="00AA7E27">
              <w:rPr>
                <w:rFonts w:hint="eastAsia"/>
                <w:szCs w:val="21"/>
              </w:rPr>
              <w:t>废气处理设施出口</w:t>
            </w:r>
            <w:r w:rsidR="0043443B" w:rsidRPr="00AA7E27">
              <w:rPr>
                <w:rFonts w:hint="eastAsia"/>
                <w:szCs w:val="21"/>
              </w:rPr>
              <w:t>22</w:t>
            </w:r>
            <w:r w:rsidR="0043443B"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65</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59</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56</w:t>
            </w:r>
            <w:r w:rsidR="00025F83" w:rsidRPr="00AA7E27">
              <w:rPr>
                <w:szCs w:val="21"/>
              </w:rPr>
              <w:t>×10</w:t>
            </w:r>
            <w:r w:rsidR="00025F83" w:rsidRPr="00AA7E27">
              <w:rPr>
                <w:szCs w:val="21"/>
                <w:vertAlign w:val="superscript"/>
              </w:rPr>
              <w:t>4</w:t>
            </w:r>
          </w:p>
        </w:tc>
        <w:tc>
          <w:tcPr>
            <w:tcW w:w="1045" w:type="dxa"/>
            <w:gridSpan w:val="2"/>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58</w:t>
            </w:r>
            <w:r w:rsidR="00025F83" w:rsidRPr="00AA7E27">
              <w:rPr>
                <w:szCs w:val="21"/>
              </w:rPr>
              <w:t>×10</w:t>
            </w:r>
            <w:r w:rsidR="00025F83" w:rsidRPr="00AA7E27">
              <w:rPr>
                <w:szCs w:val="21"/>
                <w:vertAlign w:val="superscript"/>
              </w:rPr>
              <w:t>4</w:t>
            </w:r>
          </w:p>
        </w:tc>
        <w:tc>
          <w:tcPr>
            <w:tcW w:w="1033"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60</w:t>
            </w:r>
            <w:r w:rsidR="00025F83" w:rsidRPr="00AA7E27">
              <w:rPr>
                <w:szCs w:val="21"/>
              </w:rPr>
              <w:t>×10</w:t>
            </w:r>
            <w:r w:rsidR="00025F83" w:rsidRPr="00AA7E27">
              <w:rPr>
                <w:szCs w:val="21"/>
                <w:vertAlign w:val="superscript"/>
              </w:rPr>
              <w:t>4</w:t>
            </w:r>
          </w:p>
        </w:tc>
      </w:tr>
      <w:tr w:rsidR="0043443B" w:rsidRPr="00AA7E27" w:rsidTr="00166D41">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EA10D7">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12</w:t>
            </w:r>
          </w:p>
        </w:tc>
        <w:tc>
          <w:tcPr>
            <w:tcW w:w="1038" w:type="dxa"/>
            <w:vAlign w:val="center"/>
          </w:tcPr>
          <w:p w:rsidR="0043443B" w:rsidRPr="00AA7E27" w:rsidRDefault="0043443B">
            <w:pPr>
              <w:jc w:val="center"/>
              <w:rPr>
                <w:szCs w:val="21"/>
              </w:rPr>
            </w:pPr>
            <w:r w:rsidRPr="00AA7E27">
              <w:rPr>
                <w:szCs w:val="21"/>
              </w:rPr>
              <w:t>9.3</w:t>
            </w:r>
          </w:p>
        </w:tc>
        <w:tc>
          <w:tcPr>
            <w:tcW w:w="1038" w:type="dxa"/>
            <w:vAlign w:val="center"/>
          </w:tcPr>
          <w:p w:rsidR="0043443B" w:rsidRPr="00AA7E27" w:rsidRDefault="0043443B">
            <w:pPr>
              <w:jc w:val="center"/>
              <w:rPr>
                <w:szCs w:val="21"/>
              </w:rPr>
            </w:pPr>
            <w:r w:rsidRPr="00AA7E27">
              <w:rPr>
                <w:szCs w:val="21"/>
              </w:rPr>
              <w:t>8.8</w:t>
            </w:r>
          </w:p>
        </w:tc>
        <w:tc>
          <w:tcPr>
            <w:tcW w:w="1045" w:type="dxa"/>
            <w:gridSpan w:val="2"/>
            <w:vAlign w:val="center"/>
          </w:tcPr>
          <w:p w:rsidR="0043443B" w:rsidRPr="00AA7E27" w:rsidRDefault="0043443B">
            <w:pPr>
              <w:jc w:val="center"/>
              <w:rPr>
                <w:szCs w:val="21"/>
              </w:rPr>
            </w:pPr>
            <w:r w:rsidRPr="00AA7E27">
              <w:rPr>
                <w:szCs w:val="21"/>
              </w:rPr>
              <w:t>11.9</w:t>
            </w:r>
          </w:p>
        </w:tc>
        <w:tc>
          <w:tcPr>
            <w:tcW w:w="1033" w:type="dxa"/>
            <w:vAlign w:val="center"/>
          </w:tcPr>
          <w:p w:rsidR="0043443B" w:rsidRPr="00AA7E27" w:rsidRDefault="0043443B">
            <w:pPr>
              <w:jc w:val="center"/>
              <w:rPr>
                <w:szCs w:val="21"/>
              </w:rPr>
            </w:pPr>
            <w:r w:rsidRPr="00AA7E27">
              <w:rPr>
                <w:szCs w:val="21"/>
              </w:rPr>
              <w:t>10.5</w:t>
            </w:r>
          </w:p>
        </w:tc>
      </w:tr>
      <w:tr w:rsidR="0043443B" w:rsidRPr="00AA7E27" w:rsidTr="00166D41">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0.198</w:t>
            </w:r>
          </w:p>
        </w:tc>
        <w:tc>
          <w:tcPr>
            <w:tcW w:w="1038" w:type="dxa"/>
            <w:vAlign w:val="center"/>
          </w:tcPr>
          <w:p w:rsidR="0043443B" w:rsidRPr="00AA7E27" w:rsidRDefault="0043443B" w:rsidP="0083291E">
            <w:pPr>
              <w:jc w:val="center"/>
              <w:rPr>
                <w:szCs w:val="21"/>
              </w:rPr>
            </w:pPr>
            <w:r w:rsidRPr="00AA7E27">
              <w:rPr>
                <w:szCs w:val="21"/>
              </w:rPr>
              <w:t>0.14</w:t>
            </w:r>
            <w:r w:rsidRPr="00AA7E27">
              <w:rPr>
                <w:rFonts w:hint="eastAsia"/>
                <w:szCs w:val="21"/>
              </w:rPr>
              <w:t>8</w:t>
            </w:r>
          </w:p>
        </w:tc>
        <w:tc>
          <w:tcPr>
            <w:tcW w:w="1038" w:type="dxa"/>
            <w:vAlign w:val="center"/>
          </w:tcPr>
          <w:p w:rsidR="0043443B" w:rsidRPr="00AA7E27" w:rsidRDefault="0043443B" w:rsidP="0083291E">
            <w:pPr>
              <w:jc w:val="center"/>
              <w:rPr>
                <w:szCs w:val="21"/>
              </w:rPr>
            </w:pPr>
            <w:r w:rsidRPr="00AA7E27">
              <w:rPr>
                <w:szCs w:val="21"/>
              </w:rPr>
              <w:t>0.137</w:t>
            </w:r>
          </w:p>
        </w:tc>
        <w:tc>
          <w:tcPr>
            <w:tcW w:w="1045" w:type="dxa"/>
            <w:gridSpan w:val="2"/>
            <w:vAlign w:val="center"/>
          </w:tcPr>
          <w:p w:rsidR="0043443B" w:rsidRPr="00AA7E27" w:rsidRDefault="0043443B" w:rsidP="0083291E">
            <w:pPr>
              <w:jc w:val="center"/>
              <w:rPr>
                <w:szCs w:val="21"/>
              </w:rPr>
            </w:pPr>
            <w:r w:rsidRPr="00AA7E27">
              <w:rPr>
                <w:szCs w:val="21"/>
              </w:rPr>
              <w:t>0.188</w:t>
            </w:r>
          </w:p>
        </w:tc>
        <w:tc>
          <w:tcPr>
            <w:tcW w:w="1033" w:type="dxa"/>
            <w:vAlign w:val="center"/>
          </w:tcPr>
          <w:p w:rsidR="0043443B" w:rsidRPr="00AA7E27" w:rsidRDefault="0043443B">
            <w:pPr>
              <w:jc w:val="center"/>
              <w:rPr>
                <w:szCs w:val="21"/>
              </w:rPr>
            </w:pPr>
            <w:r w:rsidRPr="00AA7E27">
              <w:rPr>
                <w:szCs w:val="21"/>
              </w:rPr>
              <w:t>0.168</w:t>
            </w:r>
          </w:p>
        </w:tc>
      </w:tr>
      <w:tr w:rsidR="0043443B" w:rsidRPr="00AA7E27" w:rsidTr="00166D41">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EA10D7">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 xml:space="preserve">1.60 </w:t>
            </w:r>
          </w:p>
        </w:tc>
        <w:tc>
          <w:tcPr>
            <w:tcW w:w="1038" w:type="dxa"/>
            <w:vAlign w:val="center"/>
          </w:tcPr>
          <w:p w:rsidR="0043443B" w:rsidRPr="00AA7E27" w:rsidRDefault="0043443B">
            <w:pPr>
              <w:jc w:val="center"/>
              <w:rPr>
                <w:szCs w:val="21"/>
              </w:rPr>
            </w:pPr>
            <w:r w:rsidRPr="00AA7E27">
              <w:rPr>
                <w:szCs w:val="21"/>
              </w:rPr>
              <w:t>1.57</w:t>
            </w:r>
          </w:p>
        </w:tc>
        <w:tc>
          <w:tcPr>
            <w:tcW w:w="1038" w:type="dxa"/>
            <w:vAlign w:val="center"/>
          </w:tcPr>
          <w:p w:rsidR="0043443B" w:rsidRPr="00AA7E27" w:rsidRDefault="0043443B">
            <w:pPr>
              <w:jc w:val="center"/>
              <w:rPr>
                <w:szCs w:val="21"/>
              </w:rPr>
            </w:pPr>
            <w:r w:rsidRPr="00AA7E27">
              <w:rPr>
                <w:szCs w:val="21"/>
              </w:rPr>
              <w:t>1.84</w:t>
            </w:r>
          </w:p>
        </w:tc>
        <w:tc>
          <w:tcPr>
            <w:tcW w:w="1045" w:type="dxa"/>
            <w:gridSpan w:val="2"/>
            <w:vAlign w:val="center"/>
          </w:tcPr>
          <w:p w:rsidR="0043443B" w:rsidRPr="00AA7E27" w:rsidRDefault="0043443B">
            <w:pPr>
              <w:jc w:val="center"/>
              <w:rPr>
                <w:szCs w:val="21"/>
              </w:rPr>
            </w:pPr>
            <w:r w:rsidRPr="00AA7E27">
              <w:rPr>
                <w:szCs w:val="21"/>
              </w:rPr>
              <w:t>1.83</w:t>
            </w:r>
          </w:p>
        </w:tc>
        <w:tc>
          <w:tcPr>
            <w:tcW w:w="1033" w:type="dxa"/>
            <w:vAlign w:val="center"/>
          </w:tcPr>
          <w:p w:rsidR="0043443B" w:rsidRPr="00AA7E27" w:rsidRDefault="0043443B">
            <w:pPr>
              <w:jc w:val="center"/>
              <w:rPr>
                <w:szCs w:val="21"/>
              </w:rPr>
            </w:pPr>
            <w:r w:rsidRPr="00AA7E27">
              <w:rPr>
                <w:szCs w:val="21"/>
              </w:rPr>
              <w:t>1.71</w:t>
            </w:r>
          </w:p>
        </w:tc>
      </w:tr>
      <w:tr w:rsidR="0043443B" w:rsidRPr="00AA7E27" w:rsidTr="00166D41">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0.026</w:t>
            </w:r>
          </w:p>
        </w:tc>
        <w:tc>
          <w:tcPr>
            <w:tcW w:w="1038" w:type="dxa"/>
            <w:vAlign w:val="center"/>
          </w:tcPr>
          <w:p w:rsidR="0043443B" w:rsidRPr="00AA7E27" w:rsidRDefault="0043443B" w:rsidP="0083291E">
            <w:pPr>
              <w:jc w:val="center"/>
              <w:rPr>
                <w:szCs w:val="21"/>
              </w:rPr>
            </w:pPr>
            <w:r w:rsidRPr="00AA7E27">
              <w:rPr>
                <w:szCs w:val="21"/>
              </w:rPr>
              <w:t>0.02</w:t>
            </w:r>
            <w:r w:rsidRPr="00AA7E27">
              <w:rPr>
                <w:rFonts w:hint="eastAsia"/>
                <w:szCs w:val="21"/>
              </w:rPr>
              <w:t>5</w:t>
            </w:r>
          </w:p>
        </w:tc>
        <w:tc>
          <w:tcPr>
            <w:tcW w:w="1038" w:type="dxa"/>
            <w:vAlign w:val="center"/>
          </w:tcPr>
          <w:p w:rsidR="0043443B" w:rsidRPr="00AA7E27" w:rsidRDefault="0043443B" w:rsidP="0083291E">
            <w:pPr>
              <w:jc w:val="center"/>
              <w:rPr>
                <w:szCs w:val="21"/>
              </w:rPr>
            </w:pPr>
            <w:r w:rsidRPr="00AA7E27">
              <w:rPr>
                <w:szCs w:val="21"/>
              </w:rPr>
              <w:t>0.02</w:t>
            </w:r>
            <w:r w:rsidRPr="00AA7E27">
              <w:rPr>
                <w:rFonts w:hint="eastAsia"/>
                <w:szCs w:val="21"/>
              </w:rPr>
              <w:t>9</w:t>
            </w:r>
          </w:p>
        </w:tc>
        <w:tc>
          <w:tcPr>
            <w:tcW w:w="1045" w:type="dxa"/>
            <w:gridSpan w:val="2"/>
            <w:vAlign w:val="center"/>
          </w:tcPr>
          <w:p w:rsidR="0043443B" w:rsidRPr="00AA7E27" w:rsidRDefault="0043443B" w:rsidP="0083291E">
            <w:pPr>
              <w:jc w:val="center"/>
              <w:rPr>
                <w:szCs w:val="21"/>
              </w:rPr>
            </w:pPr>
            <w:r w:rsidRPr="00AA7E27">
              <w:rPr>
                <w:szCs w:val="21"/>
              </w:rPr>
              <w:t>0.02</w:t>
            </w:r>
            <w:r w:rsidRPr="00AA7E27">
              <w:rPr>
                <w:rFonts w:hint="eastAsia"/>
                <w:szCs w:val="21"/>
              </w:rPr>
              <w:t>9</w:t>
            </w:r>
          </w:p>
        </w:tc>
        <w:tc>
          <w:tcPr>
            <w:tcW w:w="1033" w:type="dxa"/>
            <w:vAlign w:val="center"/>
          </w:tcPr>
          <w:p w:rsidR="0043443B" w:rsidRPr="00AA7E27" w:rsidRDefault="0043443B" w:rsidP="0083291E">
            <w:pPr>
              <w:jc w:val="center"/>
              <w:rPr>
                <w:szCs w:val="21"/>
              </w:rPr>
            </w:pPr>
            <w:r w:rsidRPr="00AA7E27">
              <w:rPr>
                <w:szCs w:val="21"/>
              </w:rPr>
              <w:t>0.027</w:t>
            </w:r>
          </w:p>
        </w:tc>
      </w:tr>
      <w:tr w:rsidR="0043443B" w:rsidRPr="00AA7E27" w:rsidTr="00166D41">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9323C" w:rsidP="00CC4A61">
            <w:pPr>
              <w:spacing w:line="281" w:lineRule="auto"/>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3#</w:t>
            </w:r>
            <w:r w:rsidR="0043443B" w:rsidRPr="00AA7E27">
              <w:rPr>
                <w:rFonts w:hint="eastAsia"/>
                <w:szCs w:val="21"/>
              </w:rPr>
              <w:t>废气处理设施出口</w:t>
            </w:r>
            <w:r w:rsidR="0043443B" w:rsidRPr="00AA7E27">
              <w:rPr>
                <w:rFonts w:hint="eastAsia"/>
                <w:szCs w:val="21"/>
              </w:rPr>
              <w:t>24</w:t>
            </w:r>
            <w:r w:rsidR="0043443B"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32</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22</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36</w:t>
            </w:r>
            <w:r w:rsidR="00025F83" w:rsidRPr="00AA7E27">
              <w:rPr>
                <w:szCs w:val="21"/>
              </w:rPr>
              <w:t>×10</w:t>
            </w:r>
            <w:r w:rsidR="00025F83" w:rsidRPr="00AA7E27">
              <w:rPr>
                <w:szCs w:val="21"/>
                <w:vertAlign w:val="superscript"/>
              </w:rPr>
              <w:t>4</w:t>
            </w:r>
          </w:p>
        </w:tc>
        <w:tc>
          <w:tcPr>
            <w:tcW w:w="1045" w:type="dxa"/>
            <w:gridSpan w:val="2"/>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48</w:t>
            </w:r>
            <w:r w:rsidR="00025F83" w:rsidRPr="00AA7E27">
              <w:rPr>
                <w:szCs w:val="21"/>
              </w:rPr>
              <w:t>×10</w:t>
            </w:r>
            <w:r w:rsidR="00025F83" w:rsidRPr="00AA7E27">
              <w:rPr>
                <w:szCs w:val="21"/>
                <w:vertAlign w:val="superscript"/>
              </w:rPr>
              <w:t>4</w:t>
            </w:r>
          </w:p>
        </w:tc>
        <w:tc>
          <w:tcPr>
            <w:tcW w:w="1033"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34</w:t>
            </w:r>
            <w:r w:rsidR="00025F83" w:rsidRPr="00AA7E27">
              <w:rPr>
                <w:szCs w:val="21"/>
              </w:rPr>
              <w:t>×10</w:t>
            </w:r>
            <w:r w:rsidR="00025F83" w:rsidRPr="00AA7E27">
              <w:rPr>
                <w:szCs w:val="21"/>
                <w:vertAlign w:val="superscript"/>
              </w:rPr>
              <w:t>4</w:t>
            </w:r>
          </w:p>
        </w:tc>
      </w:tr>
      <w:tr w:rsidR="0043443B" w:rsidRPr="00AA7E27" w:rsidTr="00166D41">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EA10D7">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12.9</w:t>
            </w:r>
          </w:p>
        </w:tc>
        <w:tc>
          <w:tcPr>
            <w:tcW w:w="1038" w:type="dxa"/>
            <w:vAlign w:val="center"/>
          </w:tcPr>
          <w:p w:rsidR="0043443B" w:rsidRPr="00AA7E27" w:rsidRDefault="0043443B">
            <w:pPr>
              <w:jc w:val="center"/>
              <w:rPr>
                <w:szCs w:val="21"/>
              </w:rPr>
            </w:pPr>
            <w:r w:rsidRPr="00AA7E27">
              <w:rPr>
                <w:szCs w:val="21"/>
              </w:rPr>
              <w:t>10.6</w:t>
            </w:r>
          </w:p>
        </w:tc>
        <w:tc>
          <w:tcPr>
            <w:tcW w:w="1038" w:type="dxa"/>
            <w:vAlign w:val="center"/>
          </w:tcPr>
          <w:p w:rsidR="0043443B" w:rsidRPr="00AA7E27" w:rsidRDefault="0043443B">
            <w:pPr>
              <w:jc w:val="center"/>
              <w:rPr>
                <w:szCs w:val="21"/>
              </w:rPr>
            </w:pPr>
            <w:r w:rsidRPr="00AA7E27">
              <w:rPr>
                <w:szCs w:val="21"/>
              </w:rPr>
              <w:t>6.6</w:t>
            </w:r>
          </w:p>
        </w:tc>
        <w:tc>
          <w:tcPr>
            <w:tcW w:w="1045" w:type="dxa"/>
            <w:gridSpan w:val="2"/>
            <w:vAlign w:val="center"/>
          </w:tcPr>
          <w:p w:rsidR="0043443B" w:rsidRPr="00AA7E27" w:rsidRDefault="0043443B">
            <w:pPr>
              <w:jc w:val="center"/>
              <w:rPr>
                <w:szCs w:val="21"/>
              </w:rPr>
            </w:pPr>
            <w:r w:rsidRPr="00AA7E27">
              <w:rPr>
                <w:szCs w:val="21"/>
              </w:rPr>
              <w:t>8.5</w:t>
            </w:r>
          </w:p>
        </w:tc>
        <w:tc>
          <w:tcPr>
            <w:tcW w:w="1033" w:type="dxa"/>
            <w:vAlign w:val="center"/>
          </w:tcPr>
          <w:p w:rsidR="0043443B" w:rsidRPr="00AA7E27" w:rsidRDefault="0043443B">
            <w:pPr>
              <w:jc w:val="center"/>
              <w:rPr>
                <w:szCs w:val="21"/>
              </w:rPr>
            </w:pPr>
            <w:r w:rsidRPr="00AA7E27">
              <w:rPr>
                <w:szCs w:val="21"/>
              </w:rPr>
              <w:t>9.6</w:t>
            </w:r>
          </w:p>
        </w:tc>
      </w:tr>
      <w:tr w:rsidR="0043443B" w:rsidRPr="00AA7E27" w:rsidTr="00166D41">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291E">
            <w:pPr>
              <w:jc w:val="center"/>
              <w:rPr>
                <w:szCs w:val="21"/>
              </w:rPr>
            </w:pPr>
            <w:r w:rsidRPr="00AA7E27">
              <w:rPr>
                <w:szCs w:val="21"/>
              </w:rPr>
              <w:t>0.17</w:t>
            </w:r>
            <w:r w:rsidRPr="00AA7E27">
              <w:rPr>
                <w:rFonts w:hint="eastAsia"/>
                <w:szCs w:val="21"/>
              </w:rPr>
              <w:t>0</w:t>
            </w:r>
          </w:p>
        </w:tc>
        <w:tc>
          <w:tcPr>
            <w:tcW w:w="1038" w:type="dxa"/>
            <w:vAlign w:val="center"/>
          </w:tcPr>
          <w:p w:rsidR="0043443B" w:rsidRPr="00AA7E27" w:rsidRDefault="0043443B" w:rsidP="0083291E">
            <w:pPr>
              <w:jc w:val="center"/>
              <w:rPr>
                <w:szCs w:val="21"/>
              </w:rPr>
            </w:pPr>
            <w:r w:rsidRPr="00AA7E27">
              <w:rPr>
                <w:szCs w:val="21"/>
              </w:rPr>
              <w:t>0.129</w:t>
            </w:r>
          </w:p>
        </w:tc>
        <w:tc>
          <w:tcPr>
            <w:tcW w:w="1038" w:type="dxa"/>
            <w:vAlign w:val="center"/>
          </w:tcPr>
          <w:p w:rsidR="0043443B" w:rsidRPr="00AA7E27" w:rsidRDefault="0043443B" w:rsidP="0083291E">
            <w:pPr>
              <w:jc w:val="center"/>
              <w:rPr>
                <w:szCs w:val="21"/>
              </w:rPr>
            </w:pPr>
            <w:r w:rsidRPr="00AA7E27">
              <w:rPr>
                <w:szCs w:val="21"/>
              </w:rPr>
              <w:t>0.0</w:t>
            </w:r>
            <w:r w:rsidRPr="00AA7E27">
              <w:rPr>
                <w:rFonts w:hint="eastAsia"/>
                <w:szCs w:val="21"/>
              </w:rPr>
              <w:t>90</w:t>
            </w:r>
          </w:p>
        </w:tc>
        <w:tc>
          <w:tcPr>
            <w:tcW w:w="1045" w:type="dxa"/>
            <w:gridSpan w:val="2"/>
            <w:vAlign w:val="center"/>
          </w:tcPr>
          <w:p w:rsidR="0043443B" w:rsidRPr="00AA7E27" w:rsidRDefault="0043443B" w:rsidP="0083291E">
            <w:pPr>
              <w:jc w:val="center"/>
              <w:rPr>
                <w:szCs w:val="21"/>
              </w:rPr>
            </w:pPr>
            <w:r w:rsidRPr="00AA7E27">
              <w:rPr>
                <w:szCs w:val="21"/>
              </w:rPr>
              <w:t>0.12</w:t>
            </w:r>
            <w:r w:rsidRPr="00AA7E27">
              <w:rPr>
                <w:rFonts w:hint="eastAsia"/>
                <w:szCs w:val="21"/>
              </w:rPr>
              <w:t>6</w:t>
            </w:r>
          </w:p>
        </w:tc>
        <w:tc>
          <w:tcPr>
            <w:tcW w:w="1033" w:type="dxa"/>
            <w:vAlign w:val="center"/>
          </w:tcPr>
          <w:p w:rsidR="0043443B" w:rsidRPr="00AA7E27" w:rsidRDefault="0043443B" w:rsidP="0083291E">
            <w:pPr>
              <w:jc w:val="center"/>
              <w:rPr>
                <w:szCs w:val="21"/>
              </w:rPr>
            </w:pPr>
            <w:r w:rsidRPr="00AA7E27">
              <w:rPr>
                <w:szCs w:val="21"/>
              </w:rPr>
              <w:t>0.12</w:t>
            </w:r>
            <w:r w:rsidRPr="00AA7E27">
              <w:rPr>
                <w:rFonts w:hint="eastAsia"/>
                <w:szCs w:val="21"/>
              </w:rPr>
              <w:t>9</w:t>
            </w:r>
          </w:p>
        </w:tc>
      </w:tr>
      <w:tr w:rsidR="0043443B" w:rsidRPr="00AA7E27" w:rsidTr="00166D41">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EA10D7">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2.13</w:t>
            </w:r>
          </w:p>
        </w:tc>
        <w:tc>
          <w:tcPr>
            <w:tcW w:w="1038" w:type="dxa"/>
            <w:vAlign w:val="center"/>
          </w:tcPr>
          <w:p w:rsidR="0043443B" w:rsidRPr="00AA7E27" w:rsidRDefault="0043443B">
            <w:pPr>
              <w:jc w:val="center"/>
              <w:rPr>
                <w:szCs w:val="21"/>
              </w:rPr>
            </w:pPr>
            <w:r w:rsidRPr="00AA7E27">
              <w:rPr>
                <w:szCs w:val="21"/>
              </w:rPr>
              <w:t>2.29</w:t>
            </w:r>
          </w:p>
        </w:tc>
        <w:tc>
          <w:tcPr>
            <w:tcW w:w="1038" w:type="dxa"/>
            <w:vAlign w:val="center"/>
          </w:tcPr>
          <w:p w:rsidR="0043443B" w:rsidRPr="00AA7E27" w:rsidRDefault="0043443B">
            <w:pPr>
              <w:jc w:val="center"/>
              <w:rPr>
                <w:szCs w:val="21"/>
              </w:rPr>
            </w:pPr>
            <w:r w:rsidRPr="00AA7E27">
              <w:rPr>
                <w:szCs w:val="21"/>
              </w:rPr>
              <w:t>2.47</w:t>
            </w:r>
          </w:p>
        </w:tc>
        <w:tc>
          <w:tcPr>
            <w:tcW w:w="1045" w:type="dxa"/>
            <w:gridSpan w:val="2"/>
            <w:vAlign w:val="center"/>
          </w:tcPr>
          <w:p w:rsidR="0043443B" w:rsidRPr="00AA7E27" w:rsidRDefault="0043443B">
            <w:pPr>
              <w:jc w:val="center"/>
              <w:rPr>
                <w:szCs w:val="21"/>
              </w:rPr>
            </w:pPr>
            <w:r w:rsidRPr="00AA7E27">
              <w:rPr>
                <w:szCs w:val="21"/>
              </w:rPr>
              <w:t>1.81</w:t>
            </w:r>
          </w:p>
        </w:tc>
        <w:tc>
          <w:tcPr>
            <w:tcW w:w="1033" w:type="dxa"/>
            <w:vAlign w:val="center"/>
          </w:tcPr>
          <w:p w:rsidR="0043443B" w:rsidRPr="00AA7E27" w:rsidRDefault="0043443B">
            <w:pPr>
              <w:jc w:val="center"/>
              <w:rPr>
                <w:szCs w:val="21"/>
              </w:rPr>
            </w:pPr>
            <w:r w:rsidRPr="00AA7E27">
              <w:rPr>
                <w:szCs w:val="21"/>
              </w:rPr>
              <w:t>2.18</w:t>
            </w:r>
          </w:p>
        </w:tc>
      </w:tr>
      <w:tr w:rsidR="0043443B" w:rsidRPr="00AA7E27" w:rsidTr="00166D41">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291E">
            <w:pPr>
              <w:jc w:val="center"/>
              <w:rPr>
                <w:szCs w:val="21"/>
              </w:rPr>
            </w:pPr>
            <w:r w:rsidRPr="00AA7E27">
              <w:rPr>
                <w:szCs w:val="21"/>
              </w:rPr>
              <w:t>0.028</w:t>
            </w:r>
          </w:p>
        </w:tc>
        <w:tc>
          <w:tcPr>
            <w:tcW w:w="1038" w:type="dxa"/>
            <w:vAlign w:val="center"/>
          </w:tcPr>
          <w:p w:rsidR="0043443B" w:rsidRPr="00AA7E27" w:rsidRDefault="0043443B" w:rsidP="0083291E">
            <w:pPr>
              <w:jc w:val="center"/>
              <w:rPr>
                <w:szCs w:val="21"/>
              </w:rPr>
            </w:pPr>
            <w:r w:rsidRPr="00AA7E27">
              <w:rPr>
                <w:szCs w:val="21"/>
              </w:rPr>
              <w:t>0.02</w:t>
            </w:r>
            <w:r w:rsidRPr="00AA7E27">
              <w:rPr>
                <w:rFonts w:hint="eastAsia"/>
                <w:szCs w:val="21"/>
              </w:rPr>
              <w:t>8</w:t>
            </w:r>
          </w:p>
        </w:tc>
        <w:tc>
          <w:tcPr>
            <w:tcW w:w="1038" w:type="dxa"/>
            <w:vAlign w:val="center"/>
          </w:tcPr>
          <w:p w:rsidR="0043443B" w:rsidRPr="00AA7E27" w:rsidRDefault="0043443B" w:rsidP="0083291E">
            <w:pPr>
              <w:jc w:val="center"/>
              <w:rPr>
                <w:szCs w:val="21"/>
              </w:rPr>
            </w:pPr>
            <w:r w:rsidRPr="00AA7E27">
              <w:rPr>
                <w:szCs w:val="21"/>
              </w:rPr>
              <w:t>0.03</w:t>
            </w:r>
            <w:r w:rsidRPr="00AA7E27">
              <w:rPr>
                <w:rFonts w:hint="eastAsia"/>
                <w:szCs w:val="21"/>
              </w:rPr>
              <w:t>4</w:t>
            </w:r>
          </w:p>
        </w:tc>
        <w:tc>
          <w:tcPr>
            <w:tcW w:w="1045" w:type="dxa"/>
            <w:gridSpan w:val="2"/>
            <w:vAlign w:val="center"/>
          </w:tcPr>
          <w:p w:rsidR="0043443B" w:rsidRPr="00AA7E27" w:rsidRDefault="0043443B" w:rsidP="0083291E">
            <w:pPr>
              <w:jc w:val="center"/>
              <w:rPr>
                <w:szCs w:val="21"/>
              </w:rPr>
            </w:pPr>
            <w:r w:rsidRPr="00AA7E27">
              <w:rPr>
                <w:szCs w:val="21"/>
              </w:rPr>
              <w:t>0.02</w:t>
            </w:r>
            <w:r w:rsidRPr="00AA7E27">
              <w:rPr>
                <w:rFonts w:hint="eastAsia"/>
                <w:szCs w:val="21"/>
              </w:rPr>
              <w:t>7</w:t>
            </w:r>
          </w:p>
        </w:tc>
        <w:tc>
          <w:tcPr>
            <w:tcW w:w="1033" w:type="dxa"/>
            <w:vAlign w:val="center"/>
          </w:tcPr>
          <w:p w:rsidR="0043443B" w:rsidRPr="00AA7E27" w:rsidRDefault="0043443B" w:rsidP="0083291E">
            <w:pPr>
              <w:jc w:val="center"/>
              <w:rPr>
                <w:szCs w:val="21"/>
              </w:rPr>
            </w:pPr>
            <w:r w:rsidRPr="00AA7E27">
              <w:rPr>
                <w:szCs w:val="21"/>
              </w:rPr>
              <w:t>0.029</w:t>
            </w:r>
          </w:p>
        </w:tc>
      </w:tr>
      <w:tr w:rsidR="0043443B" w:rsidRPr="00AA7E27" w:rsidTr="002B385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vAlign w:val="center"/>
          </w:tcPr>
          <w:p w:rsidR="0043443B" w:rsidRPr="00AA7E27" w:rsidRDefault="0049323C" w:rsidP="00CC4A61">
            <w:pPr>
              <w:spacing w:line="281" w:lineRule="auto"/>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4#</w:t>
            </w:r>
            <w:r w:rsidR="0043443B" w:rsidRPr="00AA7E27">
              <w:rPr>
                <w:rFonts w:hint="eastAsia"/>
                <w:szCs w:val="21"/>
              </w:rPr>
              <w:t>废气处理设施出口</w:t>
            </w:r>
            <w:r w:rsidR="0043443B" w:rsidRPr="00AA7E27">
              <w:rPr>
                <w:rFonts w:hint="eastAsia"/>
                <w:szCs w:val="21"/>
              </w:rPr>
              <w:t>26</w:t>
            </w:r>
            <w:r w:rsidR="0043443B"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07</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11</w:t>
            </w:r>
            <w:r w:rsidR="00025F83" w:rsidRPr="00AA7E27">
              <w:rPr>
                <w:szCs w:val="21"/>
              </w:rPr>
              <w:t>×10</w:t>
            </w:r>
            <w:r w:rsidR="00025F83" w:rsidRPr="00AA7E27">
              <w:rPr>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20</w:t>
            </w:r>
            <w:r w:rsidR="00025F83" w:rsidRPr="00AA7E27">
              <w:rPr>
                <w:szCs w:val="21"/>
              </w:rPr>
              <w:t>×10</w:t>
            </w:r>
            <w:r w:rsidR="00025F83" w:rsidRPr="00AA7E27">
              <w:rPr>
                <w:szCs w:val="21"/>
                <w:vertAlign w:val="superscript"/>
              </w:rPr>
              <w:t>4</w:t>
            </w:r>
          </w:p>
        </w:tc>
        <w:tc>
          <w:tcPr>
            <w:tcW w:w="1045" w:type="dxa"/>
            <w:gridSpan w:val="2"/>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23</w:t>
            </w:r>
            <w:r w:rsidR="00025F83" w:rsidRPr="00AA7E27">
              <w:rPr>
                <w:szCs w:val="21"/>
              </w:rPr>
              <w:t>×10</w:t>
            </w:r>
            <w:r w:rsidR="00025F83" w:rsidRPr="00AA7E27">
              <w:rPr>
                <w:szCs w:val="21"/>
                <w:vertAlign w:val="superscript"/>
              </w:rPr>
              <w:t>4</w:t>
            </w:r>
          </w:p>
        </w:tc>
        <w:tc>
          <w:tcPr>
            <w:tcW w:w="1033" w:type="dxa"/>
            <w:vAlign w:val="center"/>
          </w:tcPr>
          <w:p w:rsidR="0043443B" w:rsidRPr="00AA7E27" w:rsidRDefault="0043443B">
            <w:pPr>
              <w:jc w:val="center"/>
              <w:rPr>
                <w:szCs w:val="21"/>
              </w:rPr>
            </w:pPr>
            <w:r w:rsidRPr="00AA7E27">
              <w:rPr>
                <w:szCs w:val="21"/>
              </w:rPr>
              <w:t>1</w:t>
            </w:r>
            <w:r w:rsidR="00025F83" w:rsidRPr="00AA7E27">
              <w:rPr>
                <w:rFonts w:hint="eastAsia"/>
                <w:szCs w:val="21"/>
              </w:rPr>
              <w:t>.</w:t>
            </w:r>
            <w:r w:rsidRPr="00AA7E27">
              <w:rPr>
                <w:szCs w:val="21"/>
              </w:rPr>
              <w:t>15</w:t>
            </w:r>
            <w:r w:rsidR="00025F83" w:rsidRPr="00AA7E27">
              <w:rPr>
                <w:szCs w:val="21"/>
              </w:rPr>
              <w:t>×10</w:t>
            </w:r>
            <w:r w:rsidR="00025F83" w:rsidRPr="00AA7E27">
              <w:rPr>
                <w:szCs w:val="21"/>
                <w:vertAlign w:val="superscript"/>
              </w:rPr>
              <w:t>4</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CC4A61">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8.6</w:t>
            </w:r>
          </w:p>
        </w:tc>
        <w:tc>
          <w:tcPr>
            <w:tcW w:w="1038" w:type="dxa"/>
            <w:vAlign w:val="center"/>
          </w:tcPr>
          <w:p w:rsidR="0043443B" w:rsidRPr="00AA7E27" w:rsidRDefault="0043443B">
            <w:pPr>
              <w:jc w:val="center"/>
              <w:rPr>
                <w:szCs w:val="21"/>
              </w:rPr>
            </w:pPr>
            <w:r w:rsidRPr="00AA7E27">
              <w:rPr>
                <w:szCs w:val="21"/>
              </w:rPr>
              <w:t>9.8</w:t>
            </w:r>
          </w:p>
        </w:tc>
        <w:tc>
          <w:tcPr>
            <w:tcW w:w="1038" w:type="dxa"/>
            <w:vAlign w:val="center"/>
          </w:tcPr>
          <w:p w:rsidR="0043443B" w:rsidRPr="00AA7E27" w:rsidRDefault="0043443B">
            <w:pPr>
              <w:jc w:val="center"/>
              <w:rPr>
                <w:szCs w:val="21"/>
              </w:rPr>
            </w:pPr>
            <w:r w:rsidRPr="00AA7E27">
              <w:rPr>
                <w:szCs w:val="21"/>
              </w:rPr>
              <w:t>10.9</w:t>
            </w:r>
          </w:p>
        </w:tc>
        <w:tc>
          <w:tcPr>
            <w:tcW w:w="1045" w:type="dxa"/>
            <w:gridSpan w:val="2"/>
            <w:vAlign w:val="center"/>
          </w:tcPr>
          <w:p w:rsidR="0043443B" w:rsidRPr="00AA7E27" w:rsidRDefault="0043443B">
            <w:pPr>
              <w:jc w:val="center"/>
              <w:rPr>
                <w:szCs w:val="21"/>
              </w:rPr>
            </w:pPr>
            <w:r w:rsidRPr="00AA7E27">
              <w:rPr>
                <w:szCs w:val="21"/>
              </w:rPr>
              <w:t xml:space="preserve">8.0 </w:t>
            </w:r>
          </w:p>
        </w:tc>
        <w:tc>
          <w:tcPr>
            <w:tcW w:w="1033" w:type="dxa"/>
            <w:vAlign w:val="center"/>
          </w:tcPr>
          <w:p w:rsidR="0043443B" w:rsidRPr="00AA7E27" w:rsidRDefault="0043443B">
            <w:pPr>
              <w:jc w:val="center"/>
              <w:rPr>
                <w:szCs w:val="21"/>
              </w:rPr>
            </w:pPr>
            <w:r w:rsidRPr="00AA7E27">
              <w:rPr>
                <w:szCs w:val="21"/>
              </w:rPr>
              <w:t>9.3</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365763">
            <w:pPr>
              <w:jc w:val="center"/>
              <w:rPr>
                <w:szCs w:val="21"/>
              </w:rPr>
            </w:pPr>
            <w:r w:rsidRPr="00AA7E27">
              <w:rPr>
                <w:szCs w:val="21"/>
              </w:rPr>
              <w:t>0.092</w:t>
            </w:r>
          </w:p>
        </w:tc>
        <w:tc>
          <w:tcPr>
            <w:tcW w:w="1038" w:type="dxa"/>
            <w:vAlign w:val="center"/>
          </w:tcPr>
          <w:p w:rsidR="0043443B" w:rsidRPr="00AA7E27" w:rsidRDefault="0043443B" w:rsidP="00365763">
            <w:pPr>
              <w:jc w:val="center"/>
              <w:rPr>
                <w:szCs w:val="21"/>
              </w:rPr>
            </w:pPr>
            <w:r w:rsidRPr="00AA7E27">
              <w:rPr>
                <w:szCs w:val="21"/>
              </w:rPr>
              <w:t>0.10</w:t>
            </w:r>
            <w:r w:rsidRPr="00AA7E27">
              <w:rPr>
                <w:rFonts w:hint="eastAsia"/>
                <w:szCs w:val="21"/>
              </w:rPr>
              <w:t>9</w:t>
            </w:r>
          </w:p>
        </w:tc>
        <w:tc>
          <w:tcPr>
            <w:tcW w:w="1038" w:type="dxa"/>
            <w:vAlign w:val="center"/>
          </w:tcPr>
          <w:p w:rsidR="0043443B" w:rsidRPr="00AA7E27" w:rsidRDefault="0043443B">
            <w:pPr>
              <w:jc w:val="center"/>
              <w:rPr>
                <w:szCs w:val="21"/>
              </w:rPr>
            </w:pPr>
            <w:r w:rsidRPr="00AA7E27">
              <w:rPr>
                <w:szCs w:val="21"/>
              </w:rPr>
              <w:t>0.1308</w:t>
            </w:r>
          </w:p>
        </w:tc>
        <w:tc>
          <w:tcPr>
            <w:tcW w:w="1045" w:type="dxa"/>
            <w:gridSpan w:val="2"/>
            <w:vAlign w:val="center"/>
          </w:tcPr>
          <w:p w:rsidR="0043443B" w:rsidRPr="00AA7E27" w:rsidRDefault="0043443B" w:rsidP="00365763">
            <w:pPr>
              <w:jc w:val="center"/>
              <w:rPr>
                <w:szCs w:val="21"/>
              </w:rPr>
            </w:pPr>
            <w:r w:rsidRPr="00AA7E27">
              <w:rPr>
                <w:szCs w:val="21"/>
              </w:rPr>
              <w:t>0.098</w:t>
            </w:r>
          </w:p>
        </w:tc>
        <w:tc>
          <w:tcPr>
            <w:tcW w:w="1033" w:type="dxa"/>
            <w:vAlign w:val="center"/>
          </w:tcPr>
          <w:p w:rsidR="0043443B" w:rsidRPr="00AA7E27" w:rsidRDefault="0043443B" w:rsidP="00365763">
            <w:pPr>
              <w:jc w:val="center"/>
              <w:rPr>
                <w:szCs w:val="21"/>
              </w:rPr>
            </w:pPr>
            <w:r w:rsidRPr="00AA7E27">
              <w:rPr>
                <w:szCs w:val="21"/>
              </w:rPr>
              <w:t>0.10</w:t>
            </w:r>
            <w:r w:rsidRPr="00AA7E27">
              <w:rPr>
                <w:rFonts w:hint="eastAsia"/>
                <w:szCs w:val="21"/>
              </w:rPr>
              <w:t>7</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2.01</w:t>
            </w:r>
          </w:p>
        </w:tc>
        <w:tc>
          <w:tcPr>
            <w:tcW w:w="1038" w:type="dxa"/>
            <w:vAlign w:val="center"/>
          </w:tcPr>
          <w:p w:rsidR="0043443B" w:rsidRPr="00AA7E27" w:rsidRDefault="0043443B">
            <w:pPr>
              <w:jc w:val="center"/>
              <w:rPr>
                <w:szCs w:val="21"/>
              </w:rPr>
            </w:pPr>
            <w:r w:rsidRPr="00AA7E27">
              <w:rPr>
                <w:szCs w:val="21"/>
              </w:rPr>
              <w:t>1.94</w:t>
            </w:r>
          </w:p>
        </w:tc>
        <w:tc>
          <w:tcPr>
            <w:tcW w:w="1038" w:type="dxa"/>
            <w:vAlign w:val="center"/>
          </w:tcPr>
          <w:p w:rsidR="0043443B" w:rsidRPr="00AA7E27" w:rsidRDefault="0043443B">
            <w:pPr>
              <w:jc w:val="center"/>
              <w:rPr>
                <w:szCs w:val="21"/>
              </w:rPr>
            </w:pPr>
            <w:r w:rsidRPr="00AA7E27">
              <w:rPr>
                <w:szCs w:val="21"/>
              </w:rPr>
              <w:t>2.39</w:t>
            </w:r>
          </w:p>
        </w:tc>
        <w:tc>
          <w:tcPr>
            <w:tcW w:w="1045" w:type="dxa"/>
            <w:gridSpan w:val="2"/>
            <w:vAlign w:val="center"/>
          </w:tcPr>
          <w:p w:rsidR="0043443B" w:rsidRPr="00AA7E27" w:rsidRDefault="0043443B">
            <w:pPr>
              <w:jc w:val="center"/>
              <w:rPr>
                <w:szCs w:val="21"/>
              </w:rPr>
            </w:pPr>
            <w:r w:rsidRPr="00AA7E27">
              <w:rPr>
                <w:szCs w:val="21"/>
              </w:rPr>
              <w:t xml:space="preserve">1.84 </w:t>
            </w:r>
          </w:p>
        </w:tc>
        <w:tc>
          <w:tcPr>
            <w:tcW w:w="1033" w:type="dxa"/>
            <w:vAlign w:val="center"/>
          </w:tcPr>
          <w:p w:rsidR="0043443B" w:rsidRPr="00AA7E27" w:rsidRDefault="0043443B">
            <w:pPr>
              <w:jc w:val="center"/>
              <w:rPr>
                <w:szCs w:val="21"/>
              </w:rPr>
            </w:pPr>
            <w:r w:rsidRPr="00AA7E27">
              <w:rPr>
                <w:szCs w:val="21"/>
              </w:rPr>
              <w:t>2.04</w:t>
            </w:r>
          </w:p>
        </w:tc>
      </w:tr>
      <w:tr w:rsidR="0043443B" w:rsidRPr="00AA7E27" w:rsidTr="00DB2851">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365763">
            <w:pPr>
              <w:jc w:val="center"/>
              <w:rPr>
                <w:szCs w:val="21"/>
              </w:rPr>
            </w:pPr>
            <w:r w:rsidRPr="00AA7E27">
              <w:rPr>
                <w:szCs w:val="21"/>
              </w:rPr>
              <w:t>0.02</w:t>
            </w:r>
            <w:r w:rsidRPr="00AA7E27">
              <w:rPr>
                <w:rFonts w:hint="eastAsia"/>
                <w:szCs w:val="21"/>
              </w:rPr>
              <w:t>2</w:t>
            </w:r>
          </w:p>
        </w:tc>
        <w:tc>
          <w:tcPr>
            <w:tcW w:w="1038" w:type="dxa"/>
            <w:vAlign w:val="center"/>
          </w:tcPr>
          <w:p w:rsidR="0043443B" w:rsidRPr="00AA7E27" w:rsidRDefault="0043443B" w:rsidP="00365763">
            <w:pPr>
              <w:jc w:val="center"/>
              <w:rPr>
                <w:szCs w:val="21"/>
              </w:rPr>
            </w:pPr>
            <w:r w:rsidRPr="00AA7E27">
              <w:rPr>
                <w:szCs w:val="21"/>
              </w:rPr>
              <w:t>0.02</w:t>
            </w:r>
            <w:r w:rsidRPr="00AA7E27">
              <w:rPr>
                <w:rFonts w:hint="eastAsia"/>
                <w:szCs w:val="21"/>
              </w:rPr>
              <w:t>2</w:t>
            </w:r>
          </w:p>
        </w:tc>
        <w:tc>
          <w:tcPr>
            <w:tcW w:w="1038" w:type="dxa"/>
            <w:vAlign w:val="center"/>
          </w:tcPr>
          <w:p w:rsidR="0043443B" w:rsidRPr="00AA7E27" w:rsidRDefault="0043443B" w:rsidP="00365763">
            <w:pPr>
              <w:jc w:val="center"/>
              <w:rPr>
                <w:szCs w:val="21"/>
              </w:rPr>
            </w:pPr>
            <w:r w:rsidRPr="00AA7E27">
              <w:rPr>
                <w:szCs w:val="21"/>
              </w:rPr>
              <w:t>0.02</w:t>
            </w:r>
            <w:r w:rsidRPr="00AA7E27">
              <w:rPr>
                <w:rFonts w:hint="eastAsia"/>
                <w:szCs w:val="21"/>
              </w:rPr>
              <w:t>9</w:t>
            </w:r>
          </w:p>
        </w:tc>
        <w:tc>
          <w:tcPr>
            <w:tcW w:w="1045" w:type="dxa"/>
            <w:gridSpan w:val="2"/>
            <w:vAlign w:val="center"/>
          </w:tcPr>
          <w:p w:rsidR="0043443B" w:rsidRPr="00AA7E27" w:rsidRDefault="0043443B" w:rsidP="00365763">
            <w:pPr>
              <w:jc w:val="center"/>
              <w:rPr>
                <w:szCs w:val="21"/>
              </w:rPr>
            </w:pPr>
            <w:r w:rsidRPr="00AA7E27">
              <w:rPr>
                <w:szCs w:val="21"/>
              </w:rPr>
              <w:t>0.02</w:t>
            </w:r>
            <w:r w:rsidRPr="00AA7E27">
              <w:rPr>
                <w:rFonts w:hint="eastAsia"/>
                <w:szCs w:val="21"/>
              </w:rPr>
              <w:t>3</w:t>
            </w:r>
          </w:p>
        </w:tc>
        <w:tc>
          <w:tcPr>
            <w:tcW w:w="1033" w:type="dxa"/>
            <w:vAlign w:val="center"/>
          </w:tcPr>
          <w:p w:rsidR="0043443B" w:rsidRPr="00AA7E27" w:rsidRDefault="0043443B" w:rsidP="00365763">
            <w:pPr>
              <w:jc w:val="center"/>
              <w:rPr>
                <w:szCs w:val="21"/>
              </w:rPr>
            </w:pPr>
            <w:r w:rsidRPr="00AA7E27">
              <w:rPr>
                <w:szCs w:val="21"/>
              </w:rPr>
              <w:t>0.023</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top w:val="single" w:sz="4" w:space="0" w:color="auto"/>
            </w:tcBorders>
            <w:vAlign w:val="center"/>
          </w:tcPr>
          <w:p w:rsidR="0043443B" w:rsidRPr="00AA7E27" w:rsidRDefault="0043443B" w:rsidP="00955EF0">
            <w:pPr>
              <w:jc w:val="center"/>
              <w:rPr>
                <w:szCs w:val="21"/>
              </w:rPr>
            </w:pPr>
            <w:r w:rsidRPr="00AA7E27">
              <w:rPr>
                <w:rFonts w:hint="eastAsia"/>
                <w:szCs w:val="21"/>
              </w:rPr>
              <w:t>图形化厂房黄光站</w:t>
            </w:r>
            <w:r w:rsidRPr="00AA7E27">
              <w:rPr>
                <w:rFonts w:hint="eastAsia"/>
                <w:szCs w:val="21"/>
              </w:rPr>
              <w:t>1#</w:t>
            </w:r>
            <w:r w:rsidRPr="00AA7E27">
              <w:rPr>
                <w:rFonts w:hint="eastAsia"/>
                <w:szCs w:val="21"/>
              </w:rPr>
              <w:t>废气处理设施进口</w:t>
            </w:r>
            <w:r w:rsidRPr="00AA7E27">
              <w:rPr>
                <w:rFonts w:hint="eastAsia"/>
                <w:szCs w:val="21"/>
              </w:rPr>
              <w:t>5</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13</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23</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15</w:t>
            </w:r>
            <w:r w:rsidR="00025F83" w:rsidRPr="00AA7E27">
              <w:rPr>
                <w:szCs w:val="21"/>
              </w:rPr>
              <w:t>×10</w:t>
            </w:r>
            <w:r w:rsidR="00025F83"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17</w:t>
            </w:r>
            <w:r w:rsidR="00025F83" w:rsidRPr="00AA7E27">
              <w:rPr>
                <w:szCs w:val="21"/>
              </w:rPr>
              <w:t>×10</w:t>
            </w:r>
            <w:r w:rsidR="00025F83" w:rsidRPr="00AA7E27">
              <w:rPr>
                <w:rFonts w:hint="eastAsia"/>
                <w:szCs w:val="21"/>
                <w:vertAlign w:val="superscript"/>
              </w:rPr>
              <w:t>3</w:t>
            </w:r>
          </w:p>
        </w:tc>
        <w:tc>
          <w:tcPr>
            <w:tcW w:w="1033"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13</w:t>
            </w:r>
            <w:r w:rsidR="00025F83" w:rsidRPr="00AA7E27">
              <w:rPr>
                <w:szCs w:val="21"/>
              </w:rPr>
              <w:t>×10</w:t>
            </w:r>
            <w:r w:rsidR="00025F83"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21.5</w:t>
            </w:r>
          </w:p>
        </w:tc>
        <w:tc>
          <w:tcPr>
            <w:tcW w:w="1038" w:type="dxa"/>
            <w:vAlign w:val="center"/>
          </w:tcPr>
          <w:p w:rsidR="0043443B" w:rsidRPr="00AA7E27" w:rsidRDefault="0043443B">
            <w:pPr>
              <w:jc w:val="center"/>
              <w:rPr>
                <w:szCs w:val="21"/>
              </w:rPr>
            </w:pPr>
            <w:r w:rsidRPr="00AA7E27">
              <w:rPr>
                <w:szCs w:val="21"/>
              </w:rPr>
              <w:t>24.7</w:t>
            </w:r>
          </w:p>
        </w:tc>
        <w:tc>
          <w:tcPr>
            <w:tcW w:w="1038" w:type="dxa"/>
            <w:vAlign w:val="center"/>
          </w:tcPr>
          <w:p w:rsidR="0043443B" w:rsidRPr="00AA7E27" w:rsidRDefault="0043443B">
            <w:pPr>
              <w:jc w:val="center"/>
              <w:rPr>
                <w:szCs w:val="21"/>
              </w:rPr>
            </w:pPr>
            <w:r w:rsidRPr="00AA7E27">
              <w:rPr>
                <w:szCs w:val="21"/>
              </w:rPr>
              <w:t>26.4</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24.2</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DF5181">
            <w:pPr>
              <w:jc w:val="center"/>
              <w:rPr>
                <w:szCs w:val="21"/>
              </w:rPr>
            </w:pPr>
            <w:r w:rsidRPr="00AA7E27">
              <w:rPr>
                <w:szCs w:val="21"/>
              </w:rPr>
              <w:t>0.067</w:t>
            </w:r>
          </w:p>
        </w:tc>
        <w:tc>
          <w:tcPr>
            <w:tcW w:w="1038" w:type="dxa"/>
            <w:vAlign w:val="center"/>
          </w:tcPr>
          <w:p w:rsidR="0043443B" w:rsidRPr="00AA7E27" w:rsidRDefault="0043443B" w:rsidP="00DF5181">
            <w:pPr>
              <w:jc w:val="center"/>
              <w:rPr>
                <w:szCs w:val="21"/>
              </w:rPr>
            </w:pPr>
            <w:r w:rsidRPr="00AA7E27">
              <w:rPr>
                <w:szCs w:val="21"/>
              </w:rPr>
              <w:t>0.0</w:t>
            </w:r>
            <w:r w:rsidRPr="00AA7E27">
              <w:rPr>
                <w:rFonts w:hint="eastAsia"/>
                <w:szCs w:val="21"/>
              </w:rPr>
              <w:t>80</w:t>
            </w:r>
          </w:p>
        </w:tc>
        <w:tc>
          <w:tcPr>
            <w:tcW w:w="1038" w:type="dxa"/>
            <w:vAlign w:val="center"/>
          </w:tcPr>
          <w:p w:rsidR="0043443B" w:rsidRPr="00AA7E27" w:rsidRDefault="0043443B" w:rsidP="00DF5181">
            <w:pPr>
              <w:jc w:val="center"/>
              <w:rPr>
                <w:szCs w:val="21"/>
              </w:rPr>
            </w:pPr>
            <w:r w:rsidRPr="00AA7E27">
              <w:rPr>
                <w:szCs w:val="21"/>
              </w:rPr>
              <w:t>0.083</w:t>
            </w:r>
          </w:p>
        </w:tc>
        <w:tc>
          <w:tcPr>
            <w:tcW w:w="1045" w:type="dxa"/>
            <w:gridSpan w:val="2"/>
            <w:vAlign w:val="center"/>
          </w:tcPr>
          <w:p w:rsidR="0043443B" w:rsidRPr="00AA7E27" w:rsidRDefault="0043443B" w:rsidP="00DF5181">
            <w:pPr>
              <w:jc w:val="center"/>
              <w:rPr>
                <w:szCs w:val="21"/>
              </w:rPr>
            </w:pPr>
            <w:r w:rsidRPr="00AA7E27">
              <w:rPr>
                <w:rFonts w:hint="eastAsia"/>
                <w:szCs w:val="21"/>
              </w:rPr>
              <w:t>/</w:t>
            </w:r>
          </w:p>
        </w:tc>
        <w:tc>
          <w:tcPr>
            <w:tcW w:w="1033" w:type="dxa"/>
            <w:vAlign w:val="center"/>
          </w:tcPr>
          <w:p w:rsidR="0043443B" w:rsidRPr="00AA7E27" w:rsidRDefault="0043443B" w:rsidP="00DF5181">
            <w:pPr>
              <w:jc w:val="center"/>
              <w:rPr>
                <w:szCs w:val="21"/>
              </w:rPr>
            </w:pPr>
            <w:r w:rsidRPr="00AA7E27">
              <w:rPr>
                <w:szCs w:val="21"/>
              </w:rPr>
              <w:t>0.07</w:t>
            </w:r>
            <w:r w:rsidRPr="00AA7E27">
              <w:rPr>
                <w:rFonts w:hint="eastAsia"/>
                <w:szCs w:val="21"/>
              </w:rPr>
              <w:t>7</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2.46</w:t>
            </w:r>
          </w:p>
        </w:tc>
        <w:tc>
          <w:tcPr>
            <w:tcW w:w="1038" w:type="dxa"/>
            <w:vAlign w:val="center"/>
          </w:tcPr>
          <w:p w:rsidR="0043443B" w:rsidRPr="00AA7E27" w:rsidRDefault="0043443B">
            <w:pPr>
              <w:jc w:val="center"/>
              <w:rPr>
                <w:szCs w:val="21"/>
              </w:rPr>
            </w:pPr>
            <w:r w:rsidRPr="00AA7E27">
              <w:rPr>
                <w:szCs w:val="21"/>
              </w:rPr>
              <w:t>2.24</w:t>
            </w:r>
          </w:p>
        </w:tc>
        <w:tc>
          <w:tcPr>
            <w:tcW w:w="1038" w:type="dxa"/>
            <w:vAlign w:val="center"/>
          </w:tcPr>
          <w:p w:rsidR="0043443B" w:rsidRPr="00AA7E27" w:rsidRDefault="0043443B">
            <w:pPr>
              <w:jc w:val="center"/>
              <w:rPr>
                <w:szCs w:val="21"/>
              </w:rPr>
            </w:pPr>
            <w:r w:rsidRPr="00AA7E27">
              <w:rPr>
                <w:szCs w:val="21"/>
              </w:rPr>
              <w:t>2.27</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2.32</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rFonts w:hint="eastAsia"/>
                <w:szCs w:val="21"/>
              </w:rPr>
              <w:t>7.70</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rFonts w:hint="eastAsia"/>
                <w:szCs w:val="21"/>
              </w:rPr>
              <w:t>7.24</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rFonts w:hint="eastAsia"/>
                <w:szCs w:val="21"/>
              </w:rPr>
              <w:t>7.15</w:t>
            </w:r>
            <w:r w:rsidRPr="00AA7E27">
              <w:rPr>
                <w:szCs w:val="21"/>
              </w:rPr>
              <w:t>×10</w:t>
            </w:r>
            <w:r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rFonts w:hint="eastAsia"/>
                <w:szCs w:val="21"/>
              </w:rPr>
              <w:t>7.35</w:t>
            </w:r>
            <w:r w:rsidRPr="00AA7E27">
              <w:rPr>
                <w:szCs w:val="21"/>
              </w:rPr>
              <w:t>×10</w:t>
            </w:r>
            <w:r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vAlign w:val="center"/>
          </w:tcPr>
          <w:p w:rsidR="0043443B" w:rsidRPr="00AA7E27" w:rsidRDefault="0043443B" w:rsidP="00955EF0">
            <w:pPr>
              <w:spacing w:line="281" w:lineRule="auto"/>
              <w:jc w:val="center"/>
              <w:rPr>
                <w:szCs w:val="21"/>
              </w:rPr>
            </w:pPr>
            <w:r w:rsidRPr="00AA7E27">
              <w:rPr>
                <w:rFonts w:hint="eastAsia"/>
                <w:szCs w:val="21"/>
              </w:rPr>
              <w:t>图形化厂房黄光站</w:t>
            </w:r>
            <w:r w:rsidRPr="00AA7E27">
              <w:rPr>
                <w:rFonts w:hint="eastAsia"/>
                <w:szCs w:val="21"/>
              </w:rPr>
              <w:t>1#</w:t>
            </w:r>
            <w:r w:rsidRPr="00AA7E27">
              <w:rPr>
                <w:rFonts w:hint="eastAsia"/>
                <w:szCs w:val="21"/>
              </w:rPr>
              <w:t>废气处理设施出口</w:t>
            </w:r>
            <w:r w:rsidRPr="00AA7E27">
              <w:rPr>
                <w:rFonts w:hint="eastAsia"/>
                <w:szCs w:val="21"/>
              </w:rPr>
              <w:t>6</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32</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32</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32</w:t>
            </w:r>
            <w:r w:rsidR="00025F83" w:rsidRPr="00AA7E27">
              <w:rPr>
                <w:szCs w:val="21"/>
              </w:rPr>
              <w:t>×10</w:t>
            </w:r>
            <w:r w:rsidR="00025F83"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32</w:t>
            </w:r>
            <w:r w:rsidR="00025F83" w:rsidRPr="00AA7E27">
              <w:rPr>
                <w:szCs w:val="21"/>
              </w:rPr>
              <w:t>×10</w:t>
            </w:r>
            <w:r w:rsidR="00025F83"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8.44</w:t>
            </w:r>
          </w:p>
        </w:tc>
        <w:tc>
          <w:tcPr>
            <w:tcW w:w="1038" w:type="dxa"/>
            <w:vAlign w:val="center"/>
          </w:tcPr>
          <w:p w:rsidR="0043443B" w:rsidRPr="00AA7E27" w:rsidRDefault="0043443B">
            <w:pPr>
              <w:jc w:val="center"/>
              <w:rPr>
                <w:szCs w:val="21"/>
              </w:rPr>
            </w:pPr>
            <w:r w:rsidRPr="00AA7E27">
              <w:rPr>
                <w:szCs w:val="21"/>
              </w:rPr>
              <w:t>13</w:t>
            </w:r>
            <w:r w:rsidR="0049323C">
              <w:rPr>
                <w:rFonts w:hint="eastAsia"/>
                <w:szCs w:val="21"/>
              </w:rPr>
              <w:t>.0</w:t>
            </w:r>
          </w:p>
        </w:tc>
        <w:tc>
          <w:tcPr>
            <w:tcW w:w="1038" w:type="dxa"/>
            <w:vAlign w:val="center"/>
          </w:tcPr>
          <w:p w:rsidR="0043443B" w:rsidRPr="00AA7E27" w:rsidRDefault="0043443B">
            <w:pPr>
              <w:jc w:val="center"/>
              <w:rPr>
                <w:szCs w:val="21"/>
              </w:rPr>
            </w:pPr>
            <w:r w:rsidRPr="00AA7E27">
              <w:rPr>
                <w:szCs w:val="21"/>
              </w:rPr>
              <w:t>12.2</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11.2</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DB2851">
            <w:pPr>
              <w:jc w:val="center"/>
              <w:rPr>
                <w:szCs w:val="21"/>
              </w:rPr>
            </w:pPr>
            <w:r w:rsidRPr="00AA7E27">
              <w:rPr>
                <w:szCs w:val="21"/>
              </w:rPr>
              <w:t>0.028</w:t>
            </w:r>
          </w:p>
        </w:tc>
        <w:tc>
          <w:tcPr>
            <w:tcW w:w="1038" w:type="dxa"/>
            <w:vAlign w:val="center"/>
          </w:tcPr>
          <w:p w:rsidR="0043443B" w:rsidRPr="00AA7E27" w:rsidRDefault="0043443B" w:rsidP="00DB2851">
            <w:pPr>
              <w:jc w:val="center"/>
              <w:rPr>
                <w:szCs w:val="21"/>
              </w:rPr>
            </w:pPr>
            <w:r w:rsidRPr="00AA7E27">
              <w:rPr>
                <w:szCs w:val="21"/>
              </w:rPr>
              <w:t>0.043</w:t>
            </w:r>
          </w:p>
        </w:tc>
        <w:tc>
          <w:tcPr>
            <w:tcW w:w="1038" w:type="dxa"/>
            <w:vAlign w:val="center"/>
          </w:tcPr>
          <w:p w:rsidR="0043443B" w:rsidRPr="00AA7E27" w:rsidRDefault="0043443B" w:rsidP="00DB2851">
            <w:pPr>
              <w:jc w:val="center"/>
              <w:rPr>
                <w:szCs w:val="21"/>
              </w:rPr>
            </w:pPr>
            <w:r w:rsidRPr="00AA7E27">
              <w:rPr>
                <w:szCs w:val="21"/>
              </w:rPr>
              <w:t>0.04</w:t>
            </w:r>
            <w:r w:rsidRPr="00AA7E27">
              <w:rPr>
                <w:rFonts w:hint="eastAsia"/>
                <w:szCs w:val="21"/>
              </w:rPr>
              <w:t>1</w:t>
            </w:r>
          </w:p>
        </w:tc>
        <w:tc>
          <w:tcPr>
            <w:tcW w:w="1045" w:type="dxa"/>
            <w:gridSpan w:val="2"/>
            <w:vAlign w:val="center"/>
          </w:tcPr>
          <w:p w:rsidR="0043443B" w:rsidRPr="00AA7E27" w:rsidRDefault="0043443B" w:rsidP="00DB2851">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0.037</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restart"/>
            <w:vAlign w:val="center"/>
          </w:tcPr>
          <w:p w:rsidR="0043443B" w:rsidRPr="00AA7E27" w:rsidRDefault="0043443B" w:rsidP="00955EF0">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1.57</w:t>
            </w:r>
          </w:p>
        </w:tc>
        <w:tc>
          <w:tcPr>
            <w:tcW w:w="1038" w:type="dxa"/>
            <w:vAlign w:val="center"/>
          </w:tcPr>
          <w:p w:rsidR="0043443B" w:rsidRPr="00AA7E27" w:rsidRDefault="0043443B">
            <w:pPr>
              <w:jc w:val="center"/>
              <w:rPr>
                <w:szCs w:val="21"/>
              </w:rPr>
            </w:pPr>
            <w:r w:rsidRPr="00AA7E27">
              <w:rPr>
                <w:szCs w:val="21"/>
              </w:rPr>
              <w:t>0.67</w:t>
            </w:r>
          </w:p>
        </w:tc>
        <w:tc>
          <w:tcPr>
            <w:tcW w:w="1038" w:type="dxa"/>
            <w:vAlign w:val="center"/>
          </w:tcPr>
          <w:p w:rsidR="0043443B" w:rsidRPr="00AA7E27" w:rsidRDefault="0043443B">
            <w:pPr>
              <w:jc w:val="center"/>
              <w:rPr>
                <w:szCs w:val="21"/>
              </w:rPr>
            </w:pPr>
            <w:r w:rsidRPr="00AA7E27">
              <w:rPr>
                <w:szCs w:val="21"/>
              </w:rPr>
              <w:t>1.05</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1.1</w:t>
            </w:r>
            <w:r w:rsidR="00BD020F">
              <w:rPr>
                <w:rFonts w:hint="eastAsia"/>
                <w:szCs w:val="21"/>
              </w:rPr>
              <w:t>0</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B9417F">
            <w:pPr>
              <w:spacing w:line="281" w:lineRule="auto"/>
              <w:jc w:val="center"/>
              <w:rPr>
                <w:szCs w:val="21"/>
              </w:rPr>
            </w:pPr>
          </w:p>
        </w:tc>
        <w:tc>
          <w:tcPr>
            <w:tcW w:w="850" w:type="dxa"/>
            <w:vMerge/>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rFonts w:hint="eastAsia"/>
                <w:szCs w:val="21"/>
              </w:rPr>
              <w:t>5.21</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rFonts w:hint="eastAsia"/>
                <w:szCs w:val="21"/>
              </w:rPr>
              <w:t>2.22</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rFonts w:hint="eastAsia"/>
                <w:szCs w:val="21"/>
              </w:rPr>
              <w:t>3.49</w:t>
            </w:r>
            <w:r w:rsidRPr="00AA7E27">
              <w:rPr>
                <w:szCs w:val="21"/>
              </w:rPr>
              <w:t>×10</w:t>
            </w:r>
            <w:r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rFonts w:hint="eastAsia"/>
                <w:szCs w:val="21"/>
              </w:rPr>
              <w:t>3.65</w:t>
            </w:r>
            <w:r w:rsidRPr="00AA7E27">
              <w:rPr>
                <w:szCs w:val="21"/>
              </w:rPr>
              <w:t>×10</w:t>
            </w:r>
            <w:r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3443B" w:rsidP="001B77EF">
            <w:pPr>
              <w:jc w:val="center"/>
              <w:rPr>
                <w:szCs w:val="21"/>
              </w:rPr>
            </w:pPr>
            <w:r w:rsidRPr="00AA7E27">
              <w:rPr>
                <w:rFonts w:hint="eastAsia"/>
                <w:szCs w:val="21"/>
              </w:rPr>
              <w:t>图形化厂房黄光站</w:t>
            </w:r>
            <w:r w:rsidRPr="00AA7E27">
              <w:rPr>
                <w:rFonts w:hint="eastAsia"/>
                <w:szCs w:val="21"/>
              </w:rPr>
              <w:t>2#</w:t>
            </w:r>
            <w:r w:rsidRPr="00AA7E27">
              <w:rPr>
                <w:rFonts w:hint="eastAsia"/>
                <w:szCs w:val="21"/>
              </w:rPr>
              <w:t>废气处理设施出口</w:t>
            </w:r>
            <w:r w:rsidRPr="00AA7E27">
              <w:rPr>
                <w:rFonts w:hint="eastAsia"/>
                <w:szCs w:val="21"/>
              </w:rPr>
              <w:t>8</w:t>
            </w:r>
            <w:r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955EF0">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955EF0">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8</w:t>
            </w:r>
            <w:r w:rsidR="00025F83" w:rsidRPr="00AA7E27">
              <w:rPr>
                <w:rFonts w:hint="eastAsia"/>
                <w:szCs w:val="21"/>
              </w:rPr>
              <w:t>.</w:t>
            </w:r>
            <w:r w:rsidRPr="00AA7E27">
              <w:rPr>
                <w:szCs w:val="21"/>
              </w:rPr>
              <w:t>20</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9</w:t>
            </w:r>
            <w:r w:rsidR="00025F83" w:rsidRPr="00AA7E27">
              <w:rPr>
                <w:rFonts w:hint="eastAsia"/>
                <w:szCs w:val="21"/>
              </w:rPr>
              <w:t>.</w:t>
            </w:r>
            <w:r w:rsidRPr="00AA7E27">
              <w:rPr>
                <w:szCs w:val="21"/>
              </w:rPr>
              <w:t>01</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8</w:t>
            </w:r>
            <w:r w:rsidR="00025F83" w:rsidRPr="00AA7E27">
              <w:rPr>
                <w:rFonts w:hint="eastAsia"/>
                <w:szCs w:val="21"/>
              </w:rPr>
              <w:t>.</w:t>
            </w:r>
            <w:r w:rsidRPr="00AA7E27">
              <w:rPr>
                <w:szCs w:val="21"/>
              </w:rPr>
              <w:t>96</w:t>
            </w:r>
            <w:r w:rsidR="00025F83" w:rsidRPr="00AA7E27">
              <w:rPr>
                <w:szCs w:val="21"/>
              </w:rPr>
              <w:t>×10</w:t>
            </w:r>
            <w:r w:rsidR="00025F83"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8</w:t>
            </w:r>
            <w:r w:rsidR="00025F83" w:rsidRPr="00AA7E27">
              <w:rPr>
                <w:rFonts w:hint="eastAsia"/>
                <w:szCs w:val="21"/>
              </w:rPr>
              <w:t>.</w:t>
            </w:r>
            <w:r w:rsidRPr="00AA7E27">
              <w:rPr>
                <w:szCs w:val="21"/>
              </w:rPr>
              <w:t>72</w:t>
            </w:r>
            <w:r w:rsidR="00025F83" w:rsidRPr="00AA7E27">
              <w:rPr>
                <w:szCs w:val="21"/>
              </w:rPr>
              <w:t>×10</w:t>
            </w:r>
            <w:r w:rsidR="00025F83" w:rsidRPr="00AA7E27">
              <w:rPr>
                <w:rFonts w:hint="eastAsia"/>
                <w:szCs w:val="21"/>
                <w:vertAlign w:val="superscript"/>
              </w:rPr>
              <w:t>3</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B9417F">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955EF0">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 xml:space="preserve">0.960 </w:t>
            </w:r>
          </w:p>
        </w:tc>
        <w:tc>
          <w:tcPr>
            <w:tcW w:w="1038" w:type="dxa"/>
            <w:vAlign w:val="center"/>
          </w:tcPr>
          <w:p w:rsidR="0043443B" w:rsidRPr="00AA7E27" w:rsidRDefault="0043443B">
            <w:pPr>
              <w:jc w:val="center"/>
              <w:rPr>
                <w:szCs w:val="21"/>
              </w:rPr>
            </w:pPr>
            <w:r w:rsidRPr="00AA7E27">
              <w:rPr>
                <w:szCs w:val="21"/>
              </w:rPr>
              <w:t>2.04</w:t>
            </w:r>
          </w:p>
        </w:tc>
        <w:tc>
          <w:tcPr>
            <w:tcW w:w="1038" w:type="dxa"/>
            <w:vAlign w:val="center"/>
          </w:tcPr>
          <w:p w:rsidR="0043443B" w:rsidRPr="00AA7E27" w:rsidRDefault="0043443B">
            <w:pPr>
              <w:jc w:val="center"/>
              <w:rPr>
                <w:szCs w:val="21"/>
              </w:rPr>
            </w:pPr>
            <w:r w:rsidRPr="00AA7E27">
              <w:rPr>
                <w:szCs w:val="21"/>
              </w:rPr>
              <w:t>2.14</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1.71</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B9417F">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rFonts w:hint="eastAsia"/>
                <w:szCs w:val="21"/>
              </w:rPr>
              <w:t>7.87</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6825CE">
            <w:pPr>
              <w:jc w:val="center"/>
              <w:rPr>
                <w:szCs w:val="21"/>
              </w:rPr>
            </w:pPr>
            <w:r w:rsidRPr="00AA7E27">
              <w:rPr>
                <w:szCs w:val="21"/>
              </w:rPr>
              <w:t>0.018</w:t>
            </w:r>
          </w:p>
        </w:tc>
        <w:tc>
          <w:tcPr>
            <w:tcW w:w="1038" w:type="dxa"/>
            <w:vAlign w:val="center"/>
          </w:tcPr>
          <w:p w:rsidR="0043443B" w:rsidRPr="00AA7E27" w:rsidRDefault="0043443B" w:rsidP="006825CE">
            <w:pPr>
              <w:jc w:val="center"/>
              <w:rPr>
                <w:szCs w:val="21"/>
              </w:rPr>
            </w:pPr>
            <w:r w:rsidRPr="00AA7E27">
              <w:rPr>
                <w:szCs w:val="21"/>
              </w:rPr>
              <w:t>0.019</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825CE">
            <w:pPr>
              <w:jc w:val="center"/>
              <w:rPr>
                <w:szCs w:val="21"/>
              </w:rPr>
            </w:pPr>
            <w:r w:rsidRPr="00AA7E27">
              <w:rPr>
                <w:szCs w:val="21"/>
              </w:rPr>
              <w:t>0.01</w:t>
            </w:r>
            <w:r w:rsidRPr="00AA7E27">
              <w:rPr>
                <w:rFonts w:hint="eastAsia"/>
                <w:szCs w:val="21"/>
              </w:rPr>
              <w:t>5</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B9417F">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955EF0">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955EF0">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955EF0">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ND</w:t>
            </w:r>
          </w:p>
        </w:tc>
        <w:tc>
          <w:tcPr>
            <w:tcW w:w="1038" w:type="dxa"/>
            <w:vAlign w:val="center"/>
          </w:tcPr>
          <w:p w:rsidR="0043443B" w:rsidRPr="00AA7E27" w:rsidRDefault="0043443B">
            <w:pPr>
              <w:jc w:val="center"/>
              <w:rPr>
                <w:szCs w:val="21"/>
              </w:rPr>
            </w:pPr>
            <w:r w:rsidRPr="00AA7E27">
              <w:rPr>
                <w:szCs w:val="21"/>
              </w:rPr>
              <w:t>ND</w:t>
            </w:r>
          </w:p>
        </w:tc>
        <w:tc>
          <w:tcPr>
            <w:tcW w:w="1038" w:type="dxa"/>
            <w:vAlign w:val="center"/>
          </w:tcPr>
          <w:p w:rsidR="0043443B" w:rsidRPr="00AA7E27" w:rsidRDefault="0043443B">
            <w:pPr>
              <w:jc w:val="center"/>
              <w:rPr>
                <w:szCs w:val="21"/>
              </w:rPr>
            </w:pPr>
            <w:r w:rsidRPr="00AA7E27">
              <w:rPr>
                <w:szCs w:val="21"/>
              </w:rPr>
              <w:t>ND</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ND</w:t>
            </w:r>
          </w:p>
        </w:tc>
      </w:tr>
      <w:tr w:rsidR="0043443B" w:rsidRPr="00AA7E27" w:rsidTr="00912F52">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B9417F">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rFonts w:hint="eastAsia"/>
                <w:szCs w:val="21"/>
              </w:rPr>
              <w:t>/</w:t>
            </w:r>
          </w:p>
        </w:tc>
        <w:tc>
          <w:tcPr>
            <w:tcW w:w="1038" w:type="dxa"/>
            <w:vAlign w:val="center"/>
          </w:tcPr>
          <w:p w:rsidR="0043443B" w:rsidRPr="00AA7E27" w:rsidRDefault="0043443B" w:rsidP="006825CE">
            <w:pPr>
              <w:jc w:val="center"/>
              <w:rPr>
                <w:szCs w:val="21"/>
              </w:rPr>
            </w:pPr>
            <w:r w:rsidRPr="00AA7E27">
              <w:rPr>
                <w:rFonts w:hint="eastAsia"/>
                <w:szCs w:val="21"/>
              </w:rPr>
              <w:t>/</w:t>
            </w:r>
          </w:p>
        </w:tc>
        <w:tc>
          <w:tcPr>
            <w:tcW w:w="1038" w:type="dxa"/>
            <w:vAlign w:val="center"/>
          </w:tcPr>
          <w:p w:rsidR="0043443B" w:rsidRPr="00AA7E27" w:rsidRDefault="0043443B">
            <w:pPr>
              <w:jc w:val="center"/>
              <w:rPr>
                <w:szCs w:val="21"/>
              </w:rPr>
            </w:pPr>
            <w:r w:rsidRPr="00AA7E27">
              <w:rPr>
                <w:rFonts w:hint="eastAsia"/>
                <w:szCs w:val="21"/>
              </w:rPr>
              <w:t>/</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rFonts w:hint="eastAsia"/>
                <w:szCs w:val="21"/>
              </w:rPr>
              <w:t>/</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3443B" w:rsidP="001B77EF">
            <w:pPr>
              <w:spacing w:line="281" w:lineRule="auto"/>
              <w:jc w:val="center"/>
              <w:rPr>
                <w:szCs w:val="21"/>
              </w:rPr>
            </w:pPr>
            <w:r w:rsidRPr="00AA7E27">
              <w:rPr>
                <w:rFonts w:hint="eastAsia"/>
                <w:szCs w:val="21"/>
              </w:rPr>
              <w:t>图形化厂房黄光站</w:t>
            </w:r>
            <w:r w:rsidRPr="00AA7E27">
              <w:rPr>
                <w:rFonts w:hint="eastAsia"/>
                <w:szCs w:val="21"/>
              </w:rPr>
              <w:t>3#</w:t>
            </w:r>
            <w:r w:rsidRPr="00AA7E27">
              <w:rPr>
                <w:rFonts w:hint="eastAsia"/>
                <w:szCs w:val="21"/>
              </w:rPr>
              <w:t>废气处理设施出口</w:t>
            </w:r>
            <w:r w:rsidRPr="00AA7E27">
              <w:rPr>
                <w:rFonts w:hint="eastAsia"/>
                <w:szCs w:val="21"/>
              </w:rPr>
              <w:t>10</w:t>
            </w:r>
            <w:r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0F454E">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0F454E">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36</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15</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15</w:t>
            </w:r>
            <w:r w:rsidR="00025F83" w:rsidRPr="00AA7E27">
              <w:rPr>
                <w:szCs w:val="21"/>
              </w:rPr>
              <w:t>×10</w:t>
            </w:r>
            <w:r w:rsidR="00025F83"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825CE">
            <w:pPr>
              <w:jc w:val="center"/>
              <w:rPr>
                <w:szCs w:val="21"/>
              </w:rPr>
            </w:pPr>
            <w:r w:rsidRPr="00AA7E27">
              <w:rPr>
                <w:szCs w:val="21"/>
              </w:rPr>
              <w:t>2</w:t>
            </w:r>
            <w:r w:rsidR="00025F83" w:rsidRPr="00AA7E27">
              <w:rPr>
                <w:rFonts w:hint="eastAsia"/>
                <w:szCs w:val="21"/>
              </w:rPr>
              <w:t>.</w:t>
            </w:r>
            <w:r w:rsidRPr="00AA7E27">
              <w:rPr>
                <w:szCs w:val="21"/>
              </w:rPr>
              <w:t>22</w:t>
            </w:r>
            <w:r w:rsidR="00025F83" w:rsidRPr="00AA7E27">
              <w:rPr>
                <w:szCs w:val="21"/>
              </w:rPr>
              <w:t>×10</w:t>
            </w:r>
            <w:r w:rsidR="00025F83" w:rsidRPr="00AA7E27">
              <w:rPr>
                <w:rFonts w:hint="eastAsia"/>
                <w:szCs w:val="21"/>
                <w:vertAlign w:val="superscript"/>
              </w:rPr>
              <w:t>3</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B9417F">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1B77EF">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0F454E">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0F454E">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10.9</w:t>
            </w:r>
          </w:p>
        </w:tc>
        <w:tc>
          <w:tcPr>
            <w:tcW w:w="1038" w:type="dxa"/>
            <w:vAlign w:val="center"/>
          </w:tcPr>
          <w:p w:rsidR="0043443B" w:rsidRPr="00AA7E27" w:rsidRDefault="0043443B">
            <w:pPr>
              <w:jc w:val="center"/>
              <w:rPr>
                <w:szCs w:val="21"/>
              </w:rPr>
            </w:pPr>
            <w:r w:rsidRPr="00AA7E27">
              <w:rPr>
                <w:szCs w:val="21"/>
              </w:rPr>
              <w:t>5.38</w:t>
            </w:r>
          </w:p>
        </w:tc>
        <w:tc>
          <w:tcPr>
            <w:tcW w:w="1038" w:type="dxa"/>
            <w:vAlign w:val="center"/>
          </w:tcPr>
          <w:p w:rsidR="0043443B" w:rsidRPr="00AA7E27" w:rsidRDefault="0043443B">
            <w:pPr>
              <w:jc w:val="center"/>
              <w:rPr>
                <w:szCs w:val="21"/>
              </w:rPr>
            </w:pPr>
            <w:r w:rsidRPr="00AA7E27">
              <w:rPr>
                <w:szCs w:val="21"/>
              </w:rPr>
              <w:t>7.49</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7.92</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B9417F">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6825CE">
            <w:pPr>
              <w:jc w:val="center"/>
              <w:rPr>
                <w:szCs w:val="21"/>
              </w:rPr>
            </w:pPr>
            <w:r w:rsidRPr="00AA7E27">
              <w:rPr>
                <w:szCs w:val="21"/>
              </w:rPr>
              <w:t>0.02</w:t>
            </w:r>
            <w:r w:rsidRPr="00AA7E27">
              <w:rPr>
                <w:rFonts w:hint="eastAsia"/>
                <w:szCs w:val="21"/>
              </w:rPr>
              <w:t>6</w:t>
            </w:r>
          </w:p>
        </w:tc>
        <w:tc>
          <w:tcPr>
            <w:tcW w:w="1038" w:type="dxa"/>
            <w:vAlign w:val="center"/>
          </w:tcPr>
          <w:p w:rsidR="0043443B" w:rsidRPr="00AA7E27" w:rsidRDefault="0043443B" w:rsidP="006825CE">
            <w:pPr>
              <w:jc w:val="center"/>
              <w:rPr>
                <w:szCs w:val="21"/>
              </w:rPr>
            </w:pPr>
            <w:r w:rsidRPr="00AA7E27">
              <w:rPr>
                <w:szCs w:val="21"/>
              </w:rPr>
              <w:t>0.01</w:t>
            </w:r>
            <w:r w:rsidRPr="00AA7E27">
              <w:rPr>
                <w:rFonts w:hint="eastAsia"/>
                <w:szCs w:val="21"/>
              </w:rPr>
              <w:t>2</w:t>
            </w:r>
          </w:p>
        </w:tc>
        <w:tc>
          <w:tcPr>
            <w:tcW w:w="1038" w:type="dxa"/>
            <w:vAlign w:val="center"/>
          </w:tcPr>
          <w:p w:rsidR="0043443B" w:rsidRPr="00AA7E27" w:rsidRDefault="0043443B" w:rsidP="006825CE">
            <w:pPr>
              <w:jc w:val="center"/>
              <w:rPr>
                <w:szCs w:val="21"/>
              </w:rPr>
            </w:pPr>
            <w:r w:rsidRPr="00AA7E27">
              <w:rPr>
                <w:szCs w:val="21"/>
              </w:rPr>
              <w:t>0.016</w:t>
            </w:r>
          </w:p>
        </w:tc>
        <w:tc>
          <w:tcPr>
            <w:tcW w:w="1045" w:type="dxa"/>
            <w:gridSpan w:val="2"/>
            <w:vAlign w:val="center"/>
          </w:tcPr>
          <w:p w:rsidR="0043443B" w:rsidRPr="00AA7E27" w:rsidRDefault="0043443B" w:rsidP="006825CE">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0.01</w:t>
            </w:r>
            <w:r w:rsidRPr="00AA7E27">
              <w:rPr>
                <w:rFonts w:hint="eastAsia"/>
                <w:szCs w:val="21"/>
              </w:rPr>
              <w:t>8</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B9417F">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0F454E">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0F454E">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0F454E">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2.97</w:t>
            </w:r>
          </w:p>
        </w:tc>
        <w:tc>
          <w:tcPr>
            <w:tcW w:w="1038" w:type="dxa"/>
            <w:vAlign w:val="center"/>
          </w:tcPr>
          <w:p w:rsidR="0043443B" w:rsidRPr="00AA7E27" w:rsidRDefault="0043443B">
            <w:pPr>
              <w:jc w:val="center"/>
              <w:rPr>
                <w:szCs w:val="21"/>
              </w:rPr>
            </w:pPr>
            <w:r w:rsidRPr="00AA7E27">
              <w:rPr>
                <w:szCs w:val="21"/>
              </w:rPr>
              <w:t>2.28</w:t>
            </w:r>
          </w:p>
        </w:tc>
        <w:tc>
          <w:tcPr>
            <w:tcW w:w="1038" w:type="dxa"/>
            <w:vAlign w:val="center"/>
          </w:tcPr>
          <w:p w:rsidR="0043443B" w:rsidRPr="00AA7E27" w:rsidRDefault="0043443B">
            <w:pPr>
              <w:jc w:val="center"/>
              <w:rPr>
                <w:szCs w:val="21"/>
              </w:rPr>
            </w:pPr>
            <w:r w:rsidRPr="00AA7E27">
              <w:rPr>
                <w:szCs w:val="21"/>
              </w:rPr>
              <w:t>4.39</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3.21</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B9417F">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955EF0">
            <w:pPr>
              <w:jc w:val="center"/>
              <w:rPr>
                <w:szCs w:val="21"/>
              </w:rPr>
            </w:pPr>
          </w:p>
        </w:tc>
        <w:tc>
          <w:tcPr>
            <w:tcW w:w="993" w:type="dxa"/>
            <w:tcBorders>
              <w:right w:val="single" w:sz="4" w:space="0" w:color="000000"/>
            </w:tcBorders>
            <w:vAlign w:val="center"/>
          </w:tcPr>
          <w:p w:rsidR="0043443B" w:rsidRPr="00AA7E27" w:rsidRDefault="0043443B" w:rsidP="00955EF0">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955EF0">
            <w:pPr>
              <w:spacing w:line="260" w:lineRule="exact"/>
              <w:jc w:val="center"/>
              <w:rPr>
                <w:szCs w:val="21"/>
              </w:rPr>
            </w:pPr>
            <w:r w:rsidRPr="00AA7E27">
              <w:rPr>
                <w:szCs w:val="21"/>
              </w:rPr>
              <w:t>kg/h</w:t>
            </w:r>
          </w:p>
        </w:tc>
        <w:tc>
          <w:tcPr>
            <w:tcW w:w="1133" w:type="dxa"/>
            <w:vAlign w:val="center"/>
          </w:tcPr>
          <w:p w:rsidR="0043443B" w:rsidRPr="00AA7E27" w:rsidRDefault="0043443B" w:rsidP="006825CE">
            <w:pPr>
              <w:jc w:val="center"/>
              <w:rPr>
                <w:szCs w:val="21"/>
              </w:rPr>
            </w:pPr>
            <w:r w:rsidRPr="00AA7E27">
              <w:rPr>
                <w:szCs w:val="21"/>
              </w:rPr>
              <w:t>7</w:t>
            </w:r>
            <w:r w:rsidRPr="00AA7E27">
              <w:rPr>
                <w:rFonts w:hint="eastAsia"/>
                <w:szCs w:val="21"/>
              </w:rPr>
              <w:t>.</w:t>
            </w:r>
            <w:r w:rsidRPr="00AA7E27">
              <w:rPr>
                <w:szCs w:val="21"/>
              </w:rPr>
              <w:t>0</w:t>
            </w:r>
            <w:r w:rsidRPr="00AA7E27">
              <w:rPr>
                <w:rFonts w:hint="eastAsia"/>
                <w:szCs w:val="21"/>
              </w:rPr>
              <w:t>1</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6825CE">
            <w:pPr>
              <w:jc w:val="center"/>
              <w:rPr>
                <w:szCs w:val="21"/>
              </w:rPr>
            </w:pPr>
            <w:r w:rsidRPr="00AA7E27">
              <w:rPr>
                <w:szCs w:val="21"/>
              </w:rPr>
              <w:t>4</w:t>
            </w:r>
            <w:r w:rsidRPr="00AA7E27">
              <w:rPr>
                <w:rFonts w:hint="eastAsia"/>
                <w:szCs w:val="21"/>
              </w:rPr>
              <w:t>.</w:t>
            </w:r>
            <w:r w:rsidRPr="00AA7E27">
              <w:rPr>
                <w:szCs w:val="21"/>
              </w:rPr>
              <w:t>90×10</w:t>
            </w:r>
            <w:r w:rsidRPr="00AA7E27">
              <w:rPr>
                <w:rFonts w:hint="eastAsia"/>
                <w:szCs w:val="21"/>
                <w:vertAlign w:val="superscript"/>
              </w:rPr>
              <w:t>-3</w:t>
            </w:r>
          </w:p>
        </w:tc>
        <w:tc>
          <w:tcPr>
            <w:tcW w:w="1038" w:type="dxa"/>
            <w:vAlign w:val="center"/>
          </w:tcPr>
          <w:p w:rsidR="0043443B" w:rsidRPr="00AA7E27" w:rsidRDefault="0043443B" w:rsidP="006825CE">
            <w:pPr>
              <w:jc w:val="center"/>
              <w:rPr>
                <w:szCs w:val="21"/>
              </w:rPr>
            </w:pPr>
            <w:r w:rsidRPr="00AA7E27">
              <w:rPr>
                <w:szCs w:val="21"/>
              </w:rPr>
              <w:t>9</w:t>
            </w:r>
            <w:r w:rsidRPr="00AA7E27">
              <w:rPr>
                <w:rFonts w:hint="eastAsia"/>
                <w:szCs w:val="21"/>
              </w:rPr>
              <w:t>.</w:t>
            </w:r>
            <w:r w:rsidRPr="00AA7E27">
              <w:rPr>
                <w:szCs w:val="21"/>
              </w:rPr>
              <w:t>4</w:t>
            </w:r>
            <w:r w:rsidRPr="00AA7E27">
              <w:rPr>
                <w:rFonts w:hint="eastAsia"/>
                <w:szCs w:val="21"/>
              </w:rPr>
              <w:t>4</w:t>
            </w:r>
            <w:r w:rsidRPr="00AA7E27">
              <w:rPr>
                <w:szCs w:val="21"/>
              </w:rPr>
              <w:t>×10</w:t>
            </w:r>
            <w:r w:rsidRPr="00AA7E27">
              <w:rPr>
                <w:rFonts w:hint="eastAsia"/>
                <w:szCs w:val="21"/>
                <w:vertAlign w:val="superscript"/>
              </w:rPr>
              <w:t>-3</w:t>
            </w:r>
          </w:p>
        </w:tc>
        <w:tc>
          <w:tcPr>
            <w:tcW w:w="1045" w:type="dxa"/>
            <w:gridSpan w:val="2"/>
            <w:vAlign w:val="center"/>
          </w:tcPr>
          <w:p w:rsidR="0043443B" w:rsidRPr="00AA7E27" w:rsidRDefault="0043443B" w:rsidP="006825CE">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7</w:t>
            </w:r>
            <w:r w:rsidRPr="00AA7E27">
              <w:rPr>
                <w:rFonts w:hint="eastAsia"/>
                <w:szCs w:val="21"/>
              </w:rPr>
              <w:t>.</w:t>
            </w:r>
            <w:r w:rsidRPr="00AA7E27">
              <w:rPr>
                <w:szCs w:val="21"/>
              </w:rPr>
              <w:t>1</w:t>
            </w:r>
            <w:r w:rsidRPr="00AA7E27">
              <w:rPr>
                <w:rFonts w:hint="eastAsia"/>
                <w:szCs w:val="21"/>
              </w:rPr>
              <w:t>3</w:t>
            </w:r>
            <w:r w:rsidRPr="00AA7E27">
              <w:rPr>
                <w:szCs w:val="21"/>
              </w:rPr>
              <w:t>×10</w:t>
            </w:r>
            <w:r w:rsidRPr="00AA7E27">
              <w:rPr>
                <w:rFonts w:hint="eastAsia"/>
                <w:szCs w:val="21"/>
                <w:vertAlign w:val="superscript"/>
              </w:rPr>
              <w:t>-3</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top w:val="single" w:sz="4" w:space="0" w:color="auto"/>
            </w:tcBorders>
            <w:vAlign w:val="center"/>
          </w:tcPr>
          <w:p w:rsidR="0043443B" w:rsidRPr="00AA7E27" w:rsidRDefault="0043443B" w:rsidP="00EA10D7">
            <w:pPr>
              <w:jc w:val="center"/>
              <w:rPr>
                <w:szCs w:val="21"/>
              </w:rPr>
            </w:pPr>
            <w:r w:rsidRPr="00AA7E27">
              <w:rPr>
                <w:rFonts w:hint="eastAsia"/>
                <w:szCs w:val="21"/>
              </w:rPr>
              <w:t>图形化厂房黄光站</w:t>
            </w:r>
            <w:r w:rsidRPr="00AA7E27">
              <w:rPr>
                <w:rFonts w:hint="eastAsia"/>
                <w:szCs w:val="21"/>
              </w:rPr>
              <w:t>4#</w:t>
            </w:r>
            <w:r w:rsidRPr="00AA7E27">
              <w:rPr>
                <w:rFonts w:hint="eastAsia"/>
                <w:szCs w:val="21"/>
              </w:rPr>
              <w:t>废气处理设施进口</w:t>
            </w:r>
            <w:r w:rsidRPr="00AA7E27">
              <w:rPr>
                <w:rFonts w:hint="eastAsia"/>
                <w:szCs w:val="21"/>
              </w:rPr>
              <w:t>11</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41</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86</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03</w:t>
            </w:r>
            <w:r w:rsidR="00025F83" w:rsidRPr="00AA7E27">
              <w:rPr>
                <w:szCs w:val="21"/>
              </w:rPr>
              <w:t>×10</w:t>
            </w:r>
            <w:r w:rsidR="00025F83"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77</w:t>
            </w:r>
            <w:r w:rsidR="00025F83" w:rsidRPr="00AA7E27">
              <w:rPr>
                <w:szCs w:val="21"/>
              </w:rPr>
              <w:t>×10</w:t>
            </w:r>
            <w:r w:rsidR="00025F83" w:rsidRPr="00AA7E27">
              <w:rPr>
                <w:rFonts w:hint="eastAsia"/>
                <w:szCs w:val="21"/>
                <w:vertAlign w:val="superscript"/>
              </w:rPr>
              <w:t>3</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28.9</w:t>
            </w:r>
          </w:p>
        </w:tc>
        <w:tc>
          <w:tcPr>
            <w:tcW w:w="1038" w:type="dxa"/>
            <w:vAlign w:val="center"/>
          </w:tcPr>
          <w:p w:rsidR="0043443B" w:rsidRPr="00AA7E27" w:rsidRDefault="0043443B">
            <w:pPr>
              <w:jc w:val="center"/>
              <w:rPr>
                <w:szCs w:val="21"/>
              </w:rPr>
            </w:pPr>
            <w:r w:rsidRPr="00AA7E27">
              <w:rPr>
                <w:szCs w:val="21"/>
              </w:rPr>
              <w:t>29.6</w:t>
            </w:r>
          </w:p>
        </w:tc>
        <w:tc>
          <w:tcPr>
            <w:tcW w:w="1038" w:type="dxa"/>
            <w:vAlign w:val="center"/>
          </w:tcPr>
          <w:p w:rsidR="0043443B" w:rsidRPr="00AA7E27" w:rsidRDefault="0043443B">
            <w:pPr>
              <w:jc w:val="center"/>
              <w:rPr>
                <w:szCs w:val="21"/>
              </w:rPr>
            </w:pPr>
            <w:r w:rsidRPr="00AA7E27">
              <w:rPr>
                <w:szCs w:val="21"/>
              </w:rPr>
              <w:t>41.6</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33.4</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6825CE">
            <w:pPr>
              <w:jc w:val="center"/>
              <w:rPr>
                <w:szCs w:val="21"/>
              </w:rPr>
            </w:pPr>
            <w:r w:rsidRPr="00AA7E27">
              <w:rPr>
                <w:szCs w:val="21"/>
              </w:rPr>
              <w:t>0.0</w:t>
            </w:r>
            <w:r w:rsidRPr="00AA7E27">
              <w:rPr>
                <w:rFonts w:hint="eastAsia"/>
                <w:szCs w:val="21"/>
              </w:rPr>
              <w:t>70</w:t>
            </w:r>
          </w:p>
        </w:tc>
        <w:tc>
          <w:tcPr>
            <w:tcW w:w="1038" w:type="dxa"/>
            <w:vAlign w:val="center"/>
          </w:tcPr>
          <w:p w:rsidR="0043443B" w:rsidRPr="00AA7E27" w:rsidRDefault="0043443B" w:rsidP="006825CE">
            <w:pPr>
              <w:jc w:val="center"/>
              <w:rPr>
                <w:szCs w:val="21"/>
              </w:rPr>
            </w:pPr>
            <w:r w:rsidRPr="00AA7E27">
              <w:rPr>
                <w:szCs w:val="21"/>
              </w:rPr>
              <w:t>0.08</w:t>
            </w:r>
            <w:r w:rsidRPr="00AA7E27">
              <w:rPr>
                <w:rFonts w:hint="eastAsia"/>
                <w:szCs w:val="21"/>
              </w:rPr>
              <w:t>5</w:t>
            </w:r>
          </w:p>
        </w:tc>
        <w:tc>
          <w:tcPr>
            <w:tcW w:w="1038" w:type="dxa"/>
            <w:vAlign w:val="center"/>
          </w:tcPr>
          <w:p w:rsidR="0043443B" w:rsidRPr="00AA7E27" w:rsidRDefault="0043443B" w:rsidP="006825CE">
            <w:pPr>
              <w:jc w:val="center"/>
              <w:rPr>
                <w:szCs w:val="21"/>
              </w:rPr>
            </w:pPr>
            <w:r w:rsidRPr="00AA7E27">
              <w:rPr>
                <w:szCs w:val="21"/>
              </w:rPr>
              <w:t>0.126</w:t>
            </w:r>
          </w:p>
        </w:tc>
        <w:tc>
          <w:tcPr>
            <w:tcW w:w="1045" w:type="dxa"/>
            <w:gridSpan w:val="2"/>
            <w:vAlign w:val="center"/>
          </w:tcPr>
          <w:p w:rsidR="0043443B" w:rsidRPr="00AA7E27" w:rsidRDefault="0043443B" w:rsidP="006825CE">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0.09</w:t>
            </w:r>
            <w:r w:rsidRPr="00AA7E27">
              <w:rPr>
                <w:rFonts w:hint="eastAsia"/>
                <w:szCs w:val="21"/>
              </w:rPr>
              <w:t>3</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2.48</w:t>
            </w:r>
          </w:p>
        </w:tc>
        <w:tc>
          <w:tcPr>
            <w:tcW w:w="1038" w:type="dxa"/>
            <w:vAlign w:val="center"/>
          </w:tcPr>
          <w:p w:rsidR="0043443B" w:rsidRPr="00AA7E27" w:rsidRDefault="0043443B">
            <w:pPr>
              <w:jc w:val="center"/>
              <w:rPr>
                <w:szCs w:val="21"/>
              </w:rPr>
            </w:pPr>
            <w:r w:rsidRPr="00AA7E27">
              <w:rPr>
                <w:szCs w:val="21"/>
              </w:rPr>
              <w:t>2.78</w:t>
            </w:r>
          </w:p>
        </w:tc>
        <w:tc>
          <w:tcPr>
            <w:tcW w:w="1038" w:type="dxa"/>
            <w:vAlign w:val="center"/>
          </w:tcPr>
          <w:p w:rsidR="0043443B" w:rsidRPr="00AA7E27" w:rsidRDefault="0043443B">
            <w:pPr>
              <w:jc w:val="center"/>
              <w:rPr>
                <w:szCs w:val="21"/>
              </w:rPr>
            </w:pPr>
            <w:r w:rsidRPr="00AA7E27">
              <w:rPr>
                <w:szCs w:val="21"/>
              </w:rPr>
              <w:t>2.54</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2.6</w:t>
            </w:r>
            <w:r w:rsidR="00BD020F">
              <w:rPr>
                <w:rFonts w:hint="eastAsia"/>
                <w:szCs w:val="21"/>
              </w:rPr>
              <w:t>0</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6825CE">
            <w:pPr>
              <w:jc w:val="center"/>
              <w:rPr>
                <w:szCs w:val="21"/>
              </w:rPr>
            </w:pPr>
            <w:r w:rsidRPr="00AA7E27">
              <w:rPr>
                <w:szCs w:val="21"/>
              </w:rPr>
              <w:t>5</w:t>
            </w:r>
            <w:r w:rsidRPr="00AA7E27">
              <w:rPr>
                <w:rFonts w:hint="eastAsia"/>
                <w:szCs w:val="21"/>
              </w:rPr>
              <w:t>.</w:t>
            </w:r>
            <w:r w:rsidRPr="00AA7E27">
              <w:rPr>
                <w:szCs w:val="21"/>
              </w:rPr>
              <w:t>9</w:t>
            </w:r>
            <w:r w:rsidRPr="00AA7E27">
              <w:rPr>
                <w:rFonts w:hint="eastAsia"/>
                <w:szCs w:val="21"/>
              </w:rPr>
              <w:t>8</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6825CE">
            <w:pPr>
              <w:jc w:val="center"/>
              <w:rPr>
                <w:szCs w:val="21"/>
              </w:rPr>
            </w:pPr>
            <w:r w:rsidRPr="00AA7E27">
              <w:rPr>
                <w:szCs w:val="21"/>
              </w:rPr>
              <w:t>7</w:t>
            </w:r>
            <w:r w:rsidRPr="00AA7E27">
              <w:rPr>
                <w:rFonts w:hint="eastAsia"/>
                <w:szCs w:val="21"/>
              </w:rPr>
              <w:t>.</w:t>
            </w:r>
            <w:r w:rsidRPr="00AA7E27">
              <w:rPr>
                <w:szCs w:val="21"/>
              </w:rPr>
              <w:t>95×10</w:t>
            </w:r>
            <w:r w:rsidRPr="00AA7E27">
              <w:rPr>
                <w:rFonts w:hint="eastAsia"/>
                <w:szCs w:val="21"/>
                <w:vertAlign w:val="superscript"/>
              </w:rPr>
              <w:t>-3</w:t>
            </w:r>
          </w:p>
        </w:tc>
        <w:tc>
          <w:tcPr>
            <w:tcW w:w="1038" w:type="dxa"/>
            <w:vAlign w:val="center"/>
          </w:tcPr>
          <w:p w:rsidR="0043443B" w:rsidRPr="00AA7E27" w:rsidRDefault="0043443B" w:rsidP="006825CE">
            <w:pPr>
              <w:jc w:val="center"/>
              <w:rPr>
                <w:szCs w:val="21"/>
              </w:rPr>
            </w:pPr>
            <w:r w:rsidRPr="00AA7E27">
              <w:rPr>
                <w:szCs w:val="21"/>
              </w:rPr>
              <w:t>7</w:t>
            </w:r>
            <w:r w:rsidRPr="00AA7E27">
              <w:rPr>
                <w:rFonts w:hint="eastAsia"/>
                <w:szCs w:val="21"/>
              </w:rPr>
              <w:t>.70</w:t>
            </w:r>
            <w:r w:rsidRPr="00AA7E27">
              <w:rPr>
                <w:szCs w:val="21"/>
              </w:rPr>
              <w:t>×10</w:t>
            </w:r>
            <w:r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7</w:t>
            </w:r>
            <w:r w:rsidRPr="00AA7E27">
              <w:rPr>
                <w:rFonts w:hint="eastAsia"/>
                <w:szCs w:val="21"/>
              </w:rPr>
              <w:t>.</w:t>
            </w:r>
            <w:r w:rsidRPr="00AA7E27">
              <w:rPr>
                <w:szCs w:val="21"/>
              </w:rPr>
              <w:t>20×10</w:t>
            </w:r>
            <w:r w:rsidRPr="00AA7E27">
              <w:rPr>
                <w:rFonts w:hint="eastAsia"/>
                <w:szCs w:val="21"/>
                <w:vertAlign w:val="superscript"/>
              </w:rPr>
              <w:t>-3</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vAlign w:val="center"/>
          </w:tcPr>
          <w:p w:rsidR="0043443B" w:rsidRPr="00AA7E27" w:rsidRDefault="0043443B" w:rsidP="00EA10D7">
            <w:pPr>
              <w:spacing w:line="281" w:lineRule="auto"/>
              <w:jc w:val="center"/>
              <w:rPr>
                <w:szCs w:val="21"/>
              </w:rPr>
            </w:pPr>
            <w:r w:rsidRPr="00AA7E27">
              <w:rPr>
                <w:rFonts w:hint="eastAsia"/>
                <w:szCs w:val="21"/>
              </w:rPr>
              <w:t>图形化厂房黄光站</w:t>
            </w:r>
            <w:r w:rsidRPr="00AA7E27">
              <w:rPr>
                <w:rFonts w:hint="eastAsia"/>
                <w:szCs w:val="21"/>
              </w:rPr>
              <w:t>4#</w:t>
            </w:r>
            <w:r w:rsidRPr="00AA7E27">
              <w:rPr>
                <w:rFonts w:hint="eastAsia"/>
                <w:szCs w:val="21"/>
              </w:rPr>
              <w:t>废气处理设施出口</w:t>
            </w:r>
            <w:r w:rsidRPr="00AA7E27">
              <w:rPr>
                <w:rFonts w:hint="eastAsia"/>
                <w:szCs w:val="21"/>
              </w:rPr>
              <w:t>12</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64</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025F83" w:rsidRPr="00AA7E27">
              <w:rPr>
                <w:rFonts w:hint="eastAsia"/>
                <w:szCs w:val="21"/>
              </w:rPr>
              <w:t>.</w:t>
            </w:r>
            <w:r w:rsidRPr="00AA7E27">
              <w:rPr>
                <w:szCs w:val="21"/>
              </w:rPr>
              <w:t>99</w:t>
            </w:r>
            <w:r w:rsidR="00025F83" w:rsidRPr="00AA7E27">
              <w:rPr>
                <w:szCs w:val="21"/>
              </w:rPr>
              <w:t>×10</w:t>
            </w:r>
            <w:r w:rsidR="00025F83"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025F83" w:rsidRPr="00AA7E27">
              <w:rPr>
                <w:rFonts w:hint="eastAsia"/>
                <w:szCs w:val="21"/>
              </w:rPr>
              <w:t>.</w:t>
            </w:r>
            <w:r w:rsidRPr="00AA7E27">
              <w:rPr>
                <w:szCs w:val="21"/>
              </w:rPr>
              <w:t>15</w:t>
            </w:r>
            <w:r w:rsidR="00025F83" w:rsidRPr="00AA7E27">
              <w:rPr>
                <w:szCs w:val="21"/>
              </w:rPr>
              <w:t>×10</w:t>
            </w:r>
            <w:r w:rsidR="00025F83"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825CE">
            <w:pPr>
              <w:jc w:val="center"/>
              <w:rPr>
                <w:szCs w:val="21"/>
              </w:rPr>
            </w:pPr>
            <w:r w:rsidRPr="00AA7E27">
              <w:rPr>
                <w:szCs w:val="21"/>
              </w:rPr>
              <w:t>2</w:t>
            </w:r>
            <w:r w:rsidR="00025F83" w:rsidRPr="00AA7E27">
              <w:rPr>
                <w:rFonts w:hint="eastAsia"/>
                <w:szCs w:val="21"/>
              </w:rPr>
              <w:t>.</w:t>
            </w:r>
            <w:r w:rsidRPr="00AA7E27">
              <w:rPr>
                <w:szCs w:val="21"/>
              </w:rPr>
              <w:t>93</w:t>
            </w:r>
            <w:r w:rsidR="00025F83" w:rsidRPr="00AA7E27">
              <w:rPr>
                <w:szCs w:val="21"/>
              </w:rPr>
              <w:t>×10</w:t>
            </w:r>
            <w:r w:rsidR="00025F83" w:rsidRPr="00AA7E27">
              <w:rPr>
                <w:rFonts w:hint="eastAsia"/>
                <w:szCs w:val="21"/>
                <w:vertAlign w:val="superscript"/>
              </w:rPr>
              <w:t>3</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 xml:space="preserve">9.09 </w:t>
            </w:r>
          </w:p>
        </w:tc>
        <w:tc>
          <w:tcPr>
            <w:tcW w:w="1038" w:type="dxa"/>
            <w:vAlign w:val="center"/>
          </w:tcPr>
          <w:p w:rsidR="0043443B" w:rsidRPr="00AA7E27" w:rsidRDefault="0043443B">
            <w:pPr>
              <w:jc w:val="center"/>
              <w:rPr>
                <w:szCs w:val="21"/>
              </w:rPr>
            </w:pPr>
            <w:r w:rsidRPr="00AA7E27">
              <w:rPr>
                <w:szCs w:val="21"/>
              </w:rPr>
              <w:t xml:space="preserve">9.25 </w:t>
            </w:r>
          </w:p>
        </w:tc>
        <w:tc>
          <w:tcPr>
            <w:tcW w:w="1038" w:type="dxa"/>
            <w:vAlign w:val="center"/>
          </w:tcPr>
          <w:p w:rsidR="0043443B" w:rsidRPr="00AA7E27" w:rsidRDefault="0043443B">
            <w:pPr>
              <w:jc w:val="center"/>
              <w:rPr>
                <w:szCs w:val="21"/>
              </w:rPr>
            </w:pPr>
            <w:r w:rsidRPr="00AA7E27">
              <w:rPr>
                <w:szCs w:val="21"/>
              </w:rPr>
              <w:t xml:space="preserve">9.00 </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9.11</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6825CE">
            <w:pPr>
              <w:jc w:val="center"/>
              <w:rPr>
                <w:szCs w:val="21"/>
              </w:rPr>
            </w:pPr>
            <w:r w:rsidRPr="00AA7E27">
              <w:rPr>
                <w:szCs w:val="21"/>
              </w:rPr>
              <w:t>0.02</w:t>
            </w:r>
            <w:r w:rsidRPr="00AA7E27">
              <w:rPr>
                <w:rFonts w:hint="eastAsia"/>
                <w:szCs w:val="21"/>
              </w:rPr>
              <w:t>4</w:t>
            </w:r>
          </w:p>
        </w:tc>
        <w:tc>
          <w:tcPr>
            <w:tcW w:w="1038" w:type="dxa"/>
            <w:vAlign w:val="center"/>
          </w:tcPr>
          <w:p w:rsidR="0043443B" w:rsidRPr="00AA7E27" w:rsidRDefault="0043443B" w:rsidP="006825CE">
            <w:pPr>
              <w:jc w:val="center"/>
              <w:rPr>
                <w:szCs w:val="21"/>
              </w:rPr>
            </w:pPr>
            <w:r w:rsidRPr="00AA7E27">
              <w:rPr>
                <w:szCs w:val="21"/>
              </w:rPr>
              <w:t>0.02</w:t>
            </w:r>
            <w:r w:rsidRPr="00AA7E27">
              <w:rPr>
                <w:rFonts w:hint="eastAsia"/>
                <w:szCs w:val="21"/>
              </w:rPr>
              <w:t>8</w:t>
            </w:r>
          </w:p>
        </w:tc>
        <w:tc>
          <w:tcPr>
            <w:tcW w:w="1038" w:type="dxa"/>
            <w:vAlign w:val="center"/>
          </w:tcPr>
          <w:p w:rsidR="0043443B" w:rsidRPr="00AA7E27" w:rsidRDefault="0043443B">
            <w:pPr>
              <w:jc w:val="center"/>
              <w:rPr>
                <w:szCs w:val="21"/>
              </w:rPr>
            </w:pPr>
            <w:r w:rsidRPr="00AA7E27">
              <w:rPr>
                <w:szCs w:val="21"/>
              </w:rPr>
              <w:t>0.028</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825CE">
            <w:pPr>
              <w:jc w:val="center"/>
              <w:rPr>
                <w:szCs w:val="21"/>
              </w:rPr>
            </w:pPr>
            <w:r w:rsidRPr="00AA7E27">
              <w:rPr>
                <w:szCs w:val="21"/>
              </w:rPr>
              <w:t>0.02</w:t>
            </w:r>
            <w:r w:rsidRPr="00AA7E27">
              <w:rPr>
                <w:rFonts w:hint="eastAsia"/>
                <w:szCs w:val="21"/>
              </w:rPr>
              <w:t>7</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rsidP="006825CE">
            <w:pPr>
              <w:ind w:right="220"/>
              <w:jc w:val="right"/>
              <w:rPr>
                <w:rFonts w:ascii="宋体" w:hAnsi="宋体" w:cs="宋体"/>
                <w:sz w:val="22"/>
                <w:szCs w:val="22"/>
              </w:rPr>
            </w:pPr>
            <w:r w:rsidRPr="00AA7E27">
              <w:rPr>
                <w:rFonts w:hint="eastAsia"/>
                <w:sz w:val="22"/>
                <w:szCs w:val="22"/>
              </w:rPr>
              <w:t xml:space="preserve">0.81 </w:t>
            </w:r>
          </w:p>
        </w:tc>
        <w:tc>
          <w:tcPr>
            <w:tcW w:w="1038" w:type="dxa"/>
            <w:vAlign w:val="center"/>
          </w:tcPr>
          <w:p w:rsidR="0043443B" w:rsidRPr="00AA7E27" w:rsidRDefault="0043443B" w:rsidP="006825CE">
            <w:pPr>
              <w:ind w:right="220"/>
              <w:jc w:val="right"/>
              <w:rPr>
                <w:rFonts w:ascii="宋体" w:hAnsi="宋体" w:cs="宋体"/>
                <w:sz w:val="22"/>
                <w:szCs w:val="22"/>
              </w:rPr>
            </w:pPr>
            <w:r w:rsidRPr="00AA7E27">
              <w:rPr>
                <w:rFonts w:hint="eastAsia"/>
                <w:sz w:val="22"/>
                <w:szCs w:val="22"/>
              </w:rPr>
              <w:t xml:space="preserve">0.70 </w:t>
            </w:r>
          </w:p>
        </w:tc>
        <w:tc>
          <w:tcPr>
            <w:tcW w:w="1038" w:type="dxa"/>
            <w:vAlign w:val="center"/>
          </w:tcPr>
          <w:p w:rsidR="0043443B" w:rsidRPr="00AA7E27" w:rsidRDefault="0043443B" w:rsidP="006825CE">
            <w:pPr>
              <w:ind w:right="220"/>
              <w:jc w:val="right"/>
              <w:rPr>
                <w:rFonts w:ascii="宋体" w:hAnsi="宋体" w:cs="宋体"/>
                <w:sz w:val="22"/>
                <w:szCs w:val="22"/>
              </w:rPr>
            </w:pPr>
            <w:r w:rsidRPr="00AA7E27">
              <w:rPr>
                <w:rFonts w:hint="eastAsia"/>
                <w:sz w:val="22"/>
                <w:szCs w:val="22"/>
              </w:rPr>
              <w:t xml:space="preserve">0.95 </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0.82</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6825CE">
            <w:pPr>
              <w:jc w:val="center"/>
              <w:rPr>
                <w:szCs w:val="21"/>
              </w:rPr>
            </w:pPr>
            <w:r w:rsidRPr="00AA7E27">
              <w:rPr>
                <w:szCs w:val="21"/>
              </w:rPr>
              <w:t>2</w:t>
            </w:r>
            <w:r w:rsidRPr="00AA7E27">
              <w:rPr>
                <w:rFonts w:hint="eastAsia"/>
                <w:szCs w:val="21"/>
              </w:rPr>
              <w:t>.</w:t>
            </w:r>
            <w:r w:rsidRPr="00AA7E27">
              <w:rPr>
                <w:szCs w:val="21"/>
              </w:rPr>
              <w:t>1</w:t>
            </w:r>
            <w:r w:rsidRPr="00AA7E27">
              <w:rPr>
                <w:rFonts w:hint="eastAsia"/>
                <w:szCs w:val="21"/>
              </w:rPr>
              <w:t>4</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Pr="00AA7E27">
              <w:rPr>
                <w:rFonts w:hint="eastAsia"/>
                <w:szCs w:val="21"/>
              </w:rPr>
              <w:t>.</w:t>
            </w:r>
            <w:r w:rsidRPr="00AA7E27">
              <w:rPr>
                <w:szCs w:val="21"/>
              </w:rPr>
              <w:t>09×10</w:t>
            </w:r>
            <w:r w:rsidRPr="00AA7E27">
              <w:rPr>
                <w:rFonts w:hint="eastAsia"/>
                <w:szCs w:val="21"/>
                <w:vertAlign w:val="superscript"/>
              </w:rPr>
              <w:t>-3</w:t>
            </w:r>
          </w:p>
        </w:tc>
        <w:tc>
          <w:tcPr>
            <w:tcW w:w="1038" w:type="dxa"/>
            <w:vAlign w:val="center"/>
          </w:tcPr>
          <w:p w:rsidR="0043443B" w:rsidRPr="00AA7E27" w:rsidRDefault="0043443B" w:rsidP="006825CE">
            <w:pPr>
              <w:jc w:val="center"/>
              <w:rPr>
                <w:szCs w:val="21"/>
              </w:rPr>
            </w:pPr>
            <w:r w:rsidRPr="00AA7E27">
              <w:rPr>
                <w:szCs w:val="21"/>
              </w:rPr>
              <w:t>2</w:t>
            </w:r>
            <w:r w:rsidRPr="00AA7E27">
              <w:rPr>
                <w:rFonts w:hint="eastAsia"/>
                <w:szCs w:val="21"/>
              </w:rPr>
              <w:t>.</w:t>
            </w:r>
            <w:r w:rsidRPr="00AA7E27">
              <w:rPr>
                <w:szCs w:val="21"/>
              </w:rPr>
              <w:t>99×10</w:t>
            </w:r>
            <w:r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825CE">
            <w:pPr>
              <w:jc w:val="center"/>
              <w:rPr>
                <w:szCs w:val="21"/>
              </w:rPr>
            </w:pPr>
            <w:r w:rsidRPr="00AA7E27">
              <w:rPr>
                <w:szCs w:val="21"/>
              </w:rPr>
              <w:t>2</w:t>
            </w:r>
            <w:r w:rsidRPr="00AA7E27">
              <w:rPr>
                <w:rFonts w:hint="eastAsia"/>
                <w:szCs w:val="21"/>
              </w:rPr>
              <w:t>.</w:t>
            </w:r>
            <w:r w:rsidRPr="00AA7E27">
              <w:rPr>
                <w:szCs w:val="21"/>
              </w:rPr>
              <w:t>4</w:t>
            </w:r>
            <w:r w:rsidRPr="00AA7E27">
              <w:rPr>
                <w:rFonts w:hint="eastAsia"/>
                <w:szCs w:val="21"/>
              </w:rPr>
              <w:t>0</w:t>
            </w:r>
            <w:r w:rsidRPr="00AA7E27">
              <w:rPr>
                <w:szCs w:val="21"/>
              </w:rPr>
              <w:t>×10</w:t>
            </w:r>
            <w:r w:rsidRPr="00AA7E27">
              <w:rPr>
                <w:rFonts w:hint="eastAsia"/>
                <w:szCs w:val="21"/>
                <w:vertAlign w:val="superscript"/>
              </w:rPr>
              <w:t>-3</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3443B" w:rsidP="00EA10D7">
            <w:pPr>
              <w:jc w:val="center"/>
              <w:rPr>
                <w:szCs w:val="21"/>
              </w:rPr>
            </w:pPr>
            <w:r w:rsidRPr="00AA7E27">
              <w:rPr>
                <w:rFonts w:hint="eastAsia"/>
                <w:szCs w:val="21"/>
              </w:rPr>
              <w:t>图形化厂房黄光站</w:t>
            </w:r>
            <w:r w:rsidRPr="00AA7E27">
              <w:rPr>
                <w:rFonts w:hint="eastAsia"/>
                <w:szCs w:val="21"/>
              </w:rPr>
              <w:t>5#</w:t>
            </w:r>
            <w:r w:rsidRPr="00AA7E27">
              <w:rPr>
                <w:rFonts w:hint="eastAsia"/>
                <w:szCs w:val="21"/>
              </w:rPr>
              <w:t>废气处理设施出口</w:t>
            </w:r>
            <w:r w:rsidRPr="00AA7E27">
              <w:rPr>
                <w:rFonts w:hint="eastAsia"/>
                <w:szCs w:val="21"/>
              </w:rPr>
              <w:t>14</w:t>
            </w:r>
            <w:r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4</w:t>
            </w:r>
            <w:r w:rsidR="0060632A" w:rsidRPr="00AA7E27">
              <w:rPr>
                <w:rFonts w:hint="eastAsia"/>
                <w:szCs w:val="21"/>
              </w:rPr>
              <w:t>.</w:t>
            </w:r>
            <w:r w:rsidRPr="00AA7E27">
              <w:rPr>
                <w:szCs w:val="21"/>
              </w:rPr>
              <w:t>33</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4</w:t>
            </w:r>
            <w:r w:rsidR="0060632A" w:rsidRPr="00AA7E27">
              <w:rPr>
                <w:rFonts w:hint="eastAsia"/>
                <w:szCs w:val="21"/>
              </w:rPr>
              <w:t>.</w:t>
            </w:r>
            <w:r w:rsidRPr="00AA7E27">
              <w:rPr>
                <w:szCs w:val="21"/>
              </w:rPr>
              <w:t>20</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4</w:t>
            </w:r>
            <w:r w:rsidR="0060632A" w:rsidRPr="00AA7E27">
              <w:rPr>
                <w:rFonts w:hint="eastAsia"/>
                <w:szCs w:val="21"/>
              </w:rPr>
              <w:t>.</w:t>
            </w:r>
            <w:r w:rsidRPr="00AA7E27">
              <w:rPr>
                <w:szCs w:val="21"/>
              </w:rPr>
              <w:t>02</w:t>
            </w:r>
            <w:r w:rsidR="0060632A" w:rsidRPr="00AA7E27">
              <w:rPr>
                <w:szCs w:val="21"/>
              </w:rPr>
              <w:t>×10</w:t>
            </w:r>
            <w:r w:rsidR="0060632A"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pPr>
              <w:jc w:val="center"/>
              <w:rPr>
                <w:szCs w:val="21"/>
              </w:rPr>
            </w:pPr>
            <w:r w:rsidRPr="00AA7E27">
              <w:rPr>
                <w:szCs w:val="21"/>
              </w:rPr>
              <w:t>4</w:t>
            </w:r>
            <w:r w:rsidR="0060632A" w:rsidRPr="00AA7E27">
              <w:rPr>
                <w:rFonts w:hint="eastAsia"/>
                <w:szCs w:val="21"/>
              </w:rPr>
              <w:t>.</w:t>
            </w:r>
            <w:r w:rsidRPr="00AA7E27">
              <w:rPr>
                <w:szCs w:val="21"/>
              </w:rPr>
              <w:t>18</w:t>
            </w:r>
            <w:r w:rsidR="0060632A" w:rsidRPr="00AA7E27">
              <w:rPr>
                <w:szCs w:val="21"/>
              </w:rPr>
              <w:t>×10</w:t>
            </w:r>
            <w:r w:rsidR="0060632A" w:rsidRPr="00AA7E27">
              <w:rPr>
                <w:rFonts w:hint="eastAsia"/>
                <w:szCs w:val="21"/>
                <w:vertAlign w:val="superscript"/>
              </w:rPr>
              <w:t>3</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EA10D7">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8.72</w:t>
            </w:r>
          </w:p>
        </w:tc>
        <w:tc>
          <w:tcPr>
            <w:tcW w:w="1038" w:type="dxa"/>
            <w:vAlign w:val="center"/>
          </w:tcPr>
          <w:p w:rsidR="0043443B" w:rsidRPr="00AA7E27" w:rsidRDefault="0043443B">
            <w:pPr>
              <w:jc w:val="center"/>
              <w:rPr>
                <w:szCs w:val="21"/>
              </w:rPr>
            </w:pPr>
            <w:r w:rsidRPr="00AA7E27">
              <w:rPr>
                <w:szCs w:val="21"/>
              </w:rPr>
              <w:t>9.36</w:t>
            </w:r>
          </w:p>
        </w:tc>
        <w:tc>
          <w:tcPr>
            <w:tcW w:w="1038" w:type="dxa"/>
            <w:vAlign w:val="center"/>
          </w:tcPr>
          <w:p w:rsidR="0043443B" w:rsidRPr="00AA7E27" w:rsidRDefault="0043443B">
            <w:pPr>
              <w:jc w:val="center"/>
              <w:rPr>
                <w:szCs w:val="21"/>
              </w:rPr>
            </w:pPr>
            <w:r w:rsidRPr="00AA7E27">
              <w:rPr>
                <w:szCs w:val="21"/>
              </w:rPr>
              <w:t>13.5</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10.5</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6825CE">
            <w:pPr>
              <w:jc w:val="center"/>
              <w:rPr>
                <w:szCs w:val="21"/>
              </w:rPr>
            </w:pPr>
            <w:r w:rsidRPr="00AA7E27">
              <w:rPr>
                <w:szCs w:val="21"/>
              </w:rPr>
              <w:t>0.03</w:t>
            </w:r>
            <w:r w:rsidRPr="00AA7E27">
              <w:rPr>
                <w:rFonts w:hint="eastAsia"/>
                <w:szCs w:val="21"/>
              </w:rPr>
              <w:t>8</w:t>
            </w:r>
          </w:p>
        </w:tc>
        <w:tc>
          <w:tcPr>
            <w:tcW w:w="1038" w:type="dxa"/>
            <w:vAlign w:val="center"/>
          </w:tcPr>
          <w:p w:rsidR="0043443B" w:rsidRPr="00AA7E27" w:rsidRDefault="0043443B" w:rsidP="006825CE">
            <w:pPr>
              <w:jc w:val="center"/>
              <w:rPr>
                <w:szCs w:val="21"/>
              </w:rPr>
            </w:pPr>
            <w:r w:rsidRPr="00AA7E27">
              <w:rPr>
                <w:szCs w:val="21"/>
              </w:rPr>
              <w:t>0.039</w:t>
            </w:r>
          </w:p>
        </w:tc>
        <w:tc>
          <w:tcPr>
            <w:tcW w:w="1038" w:type="dxa"/>
            <w:vAlign w:val="center"/>
          </w:tcPr>
          <w:p w:rsidR="0043443B" w:rsidRPr="00AA7E27" w:rsidRDefault="0043443B" w:rsidP="006825CE">
            <w:pPr>
              <w:jc w:val="center"/>
              <w:rPr>
                <w:szCs w:val="21"/>
              </w:rPr>
            </w:pPr>
            <w:r w:rsidRPr="00AA7E27">
              <w:rPr>
                <w:szCs w:val="21"/>
              </w:rPr>
              <w:t>0.054</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825CE">
            <w:pPr>
              <w:jc w:val="center"/>
              <w:rPr>
                <w:szCs w:val="21"/>
              </w:rPr>
            </w:pPr>
            <w:r w:rsidRPr="00AA7E27">
              <w:rPr>
                <w:szCs w:val="21"/>
              </w:rPr>
              <w:t>0.04</w:t>
            </w:r>
            <w:r w:rsidRPr="00AA7E27">
              <w:rPr>
                <w:rFonts w:hint="eastAsia"/>
                <w:szCs w:val="21"/>
              </w:rPr>
              <w:t>4</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EA10D7">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2.64</w:t>
            </w:r>
          </w:p>
        </w:tc>
        <w:tc>
          <w:tcPr>
            <w:tcW w:w="1038" w:type="dxa"/>
            <w:vAlign w:val="center"/>
          </w:tcPr>
          <w:p w:rsidR="0043443B" w:rsidRPr="00AA7E27" w:rsidRDefault="0043443B">
            <w:pPr>
              <w:jc w:val="center"/>
              <w:rPr>
                <w:szCs w:val="21"/>
              </w:rPr>
            </w:pPr>
            <w:r w:rsidRPr="00AA7E27">
              <w:rPr>
                <w:szCs w:val="21"/>
              </w:rPr>
              <w:t>3.05</w:t>
            </w:r>
          </w:p>
        </w:tc>
        <w:tc>
          <w:tcPr>
            <w:tcW w:w="1038" w:type="dxa"/>
            <w:vAlign w:val="center"/>
          </w:tcPr>
          <w:p w:rsidR="0043443B" w:rsidRPr="00AA7E27" w:rsidRDefault="0043443B">
            <w:pPr>
              <w:jc w:val="center"/>
              <w:rPr>
                <w:szCs w:val="21"/>
              </w:rPr>
            </w:pPr>
            <w:r w:rsidRPr="00AA7E27">
              <w:rPr>
                <w:szCs w:val="21"/>
              </w:rPr>
              <w:t>3.48</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3.06</w:t>
            </w:r>
          </w:p>
        </w:tc>
      </w:tr>
      <w:tr w:rsidR="0043443B" w:rsidRPr="00AA7E27" w:rsidTr="006A0328">
        <w:trPr>
          <w:trHeight w:hRule="exact" w:val="482"/>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330B">
            <w:pPr>
              <w:jc w:val="center"/>
              <w:rPr>
                <w:szCs w:val="21"/>
              </w:rPr>
            </w:pPr>
            <w:r w:rsidRPr="00AA7E27">
              <w:rPr>
                <w:szCs w:val="21"/>
              </w:rPr>
              <w:t>0.011</w:t>
            </w:r>
          </w:p>
        </w:tc>
        <w:tc>
          <w:tcPr>
            <w:tcW w:w="1038" w:type="dxa"/>
            <w:vAlign w:val="center"/>
          </w:tcPr>
          <w:p w:rsidR="0043443B" w:rsidRPr="00AA7E27" w:rsidRDefault="0043443B" w:rsidP="0083330B">
            <w:pPr>
              <w:jc w:val="center"/>
              <w:rPr>
                <w:szCs w:val="21"/>
              </w:rPr>
            </w:pPr>
            <w:r w:rsidRPr="00AA7E27">
              <w:rPr>
                <w:szCs w:val="21"/>
              </w:rPr>
              <w:t>0.01</w:t>
            </w:r>
            <w:r w:rsidRPr="00AA7E27">
              <w:rPr>
                <w:rFonts w:hint="eastAsia"/>
                <w:szCs w:val="21"/>
              </w:rPr>
              <w:t>3</w:t>
            </w:r>
          </w:p>
        </w:tc>
        <w:tc>
          <w:tcPr>
            <w:tcW w:w="1038" w:type="dxa"/>
            <w:vAlign w:val="center"/>
          </w:tcPr>
          <w:p w:rsidR="0043443B" w:rsidRPr="00AA7E27" w:rsidRDefault="0043443B" w:rsidP="0083330B">
            <w:pPr>
              <w:jc w:val="center"/>
              <w:rPr>
                <w:szCs w:val="21"/>
              </w:rPr>
            </w:pPr>
            <w:r w:rsidRPr="00AA7E27">
              <w:rPr>
                <w:szCs w:val="21"/>
              </w:rPr>
              <w:t>0.01</w:t>
            </w:r>
            <w:r w:rsidRPr="00AA7E27">
              <w:rPr>
                <w:rFonts w:hint="eastAsia"/>
                <w:szCs w:val="21"/>
              </w:rPr>
              <w:t>4</w:t>
            </w:r>
          </w:p>
        </w:tc>
        <w:tc>
          <w:tcPr>
            <w:tcW w:w="1045" w:type="dxa"/>
            <w:gridSpan w:val="2"/>
            <w:vAlign w:val="center"/>
          </w:tcPr>
          <w:p w:rsidR="0043443B" w:rsidRPr="00AA7E27" w:rsidRDefault="0043443B" w:rsidP="0083330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0.01</w:t>
            </w:r>
            <w:r w:rsidRPr="00AA7E27">
              <w:rPr>
                <w:rFonts w:hint="eastAsia"/>
                <w:szCs w:val="21"/>
              </w:rPr>
              <w:t>3</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3443B" w:rsidP="00EA10D7">
            <w:pPr>
              <w:spacing w:line="281" w:lineRule="auto"/>
              <w:jc w:val="center"/>
              <w:rPr>
                <w:szCs w:val="21"/>
              </w:rPr>
            </w:pPr>
            <w:r w:rsidRPr="00AA7E27">
              <w:rPr>
                <w:rFonts w:hint="eastAsia"/>
                <w:szCs w:val="21"/>
              </w:rPr>
              <w:t>图形化厂房黄光站</w:t>
            </w:r>
            <w:r w:rsidRPr="00AA7E27">
              <w:rPr>
                <w:rFonts w:hint="eastAsia"/>
                <w:szCs w:val="21"/>
              </w:rPr>
              <w:t>6#</w:t>
            </w:r>
            <w:r w:rsidRPr="00AA7E27">
              <w:rPr>
                <w:rFonts w:hint="eastAsia"/>
                <w:szCs w:val="21"/>
              </w:rPr>
              <w:t>废气处理设施出口</w:t>
            </w:r>
            <w:r w:rsidRPr="00AA7E27">
              <w:rPr>
                <w:rFonts w:hint="eastAsia"/>
                <w:szCs w:val="21"/>
              </w:rPr>
              <w:t>16</w:t>
            </w:r>
            <w:r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70</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72</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67</w:t>
            </w:r>
            <w:r w:rsidR="0060632A" w:rsidRPr="00AA7E27">
              <w:rPr>
                <w:szCs w:val="21"/>
              </w:rPr>
              <w:t>×10</w:t>
            </w:r>
            <w:r w:rsidR="0060632A"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EA10D7">
            <w:pPr>
              <w:jc w:val="center"/>
              <w:rPr>
                <w:szCs w:val="21"/>
              </w:rPr>
            </w:pPr>
            <w:r w:rsidRPr="00AA7E27">
              <w:rPr>
                <w:szCs w:val="21"/>
              </w:rPr>
              <w:t>1</w:t>
            </w:r>
            <w:r w:rsidR="0060632A" w:rsidRPr="00AA7E27">
              <w:rPr>
                <w:rFonts w:hint="eastAsia"/>
                <w:szCs w:val="21"/>
              </w:rPr>
              <w:t>.</w:t>
            </w:r>
            <w:r w:rsidRPr="00AA7E27">
              <w:rPr>
                <w:szCs w:val="21"/>
              </w:rPr>
              <w:t>70</w:t>
            </w:r>
            <w:r w:rsidR="0060632A" w:rsidRPr="00AA7E27">
              <w:rPr>
                <w:szCs w:val="21"/>
              </w:rPr>
              <w:t>×10</w:t>
            </w:r>
            <w:r w:rsidR="0060632A" w:rsidRPr="00AA7E27">
              <w:rPr>
                <w:rFonts w:hint="eastAsia"/>
                <w:szCs w:val="21"/>
                <w:vertAlign w:val="superscript"/>
              </w:rPr>
              <w:t>3</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EA10D7">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11.7</w:t>
            </w:r>
          </w:p>
        </w:tc>
        <w:tc>
          <w:tcPr>
            <w:tcW w:w="1038" w:type="dxa"/>
            <w:vAlign w:val="center"/>
          </w:tcPr>
          <w:p w:rsidR="0043443B" w:rsidRPr="00AA7E27" w:rsidRDefault="0043443B">
            <w:pPr>
              <w:jc w:val="center"/>
              <w:rPr>
                <w:szCs w:val="21"/>
              </w:rPr>
            </w:pPr>
            <w:r w:rsidRPr="00AA7E27">
              <w:rPr>
                <w:szCs w:val="21"/>
              </w:rPr>
              <w:t>10.8</w:t>
            </w:r>
          </w:p>
        </w:tc>
        <w:tc>
          <w:tcPr>
            <w:tcW w:w="1038" w:type="dxa"/>
            <w:vAlign w:val="center"/>
          </w:tcPr>
          <w:p w:rsidR="0043443B" w:rsidRPr="00AA7E27" w:rsidRDefault="0043443B">
            <w:pPr>
              <w:jc w:val="center"/>
              <w:rPr>
                <w:szCs w:val="21"/>
              </w:rPr>
            </w:pPr>
            <w:r w:rsidRPr="00AA7E27">
              <w:rPr>
                <w:szCs w:val="21"/>
              </w:rPr>
              <w:t>12.2</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11.6</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330B">
            <w:pPr>
              <w:jc w:val="center"/>
              <w:rPr>
                <w:szCs w:val="21"/>
              </w:rPr>
            </w:pPr>
            <w:r w:rsidRPr="00AA7E27">
              <w:rPr>
                <w:szCs w:val="21"/>
              </w:rPr>
              <w:t>0.0</w:t>
            </w:r>
            <w:r w:rsidRPr="00AA7E27">
              <w:rPr>
                <w:rFonts w:hint="eastAsia"/>
                <w:szCs w:val="21"/>
              </w:rPr>
              <w:t>20</w:t>
            </w:r>
          </w:p>
        </w:tc>
        <w:tc>
          <w:tcPr>
            <w:tcW w:w="1038" w:type="dxa"/>
            <w:vAlign w:val="center"/>
          </w:tcPr>
          <w:p w:rsidR="0043443B" w:rsidRPr="00AA7E27" w:rsidRDefault="0043443B" w:rsidP="0083330B">
            <w:pPr>
              <w:jc w:val="center"/>
              <w:rPr>
                <w:szCs w:val="21"/>
              </w:rPr>
            </w:pPr>
            <w:r w:rsidRPr="00AA7E27">
              <w:rPr>
                <w:szCs w:val="21"/>
              </w:rPr>
              <w:t>0.01</w:t>
            </w:r>
            <w:r w:rsidRPr="00AA7E27">
              <w:rPr>
                <w:rFonts w:hint="eastAsia"/>
                <w:szCs w:val="21"/>
              </w:rPr>
              <w:t>9</w:t>
            </w:r>
          </w:p>
        </w:tc>
        <w:tc>
          <w:tcPr>
            <w:tcW w:w="1038" w:type="dxa"/>
            <w:vAlign w:val="center"/>
          </w:tcPr>
          <w:p w:rsidR="0043443B" w:rsidRPr="00AA7E27" w:rsidRDefault="0043443B" w:rsidP="0083330B">
            <w:pPr>
              <w:jc w:val="center"/>
              <w:rPr>
                <w:szCs w:val="21"/>
              </w:rPr>
            </w:pPr>
            <w:r w:rsidRPr="00AA7E27">
              <w:rPr>
                <w:szCs w:val="21"/>
              </w:rPr>
              <w:t>0.020</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83330B">
            <w:pPr>
              <w:jc w:val="center"/>
              <w:rPr>
                <w:szCs w:val="21"/>
              </w:rPr>
            </w:pPr>
            <w:r w:rsidRPr="00AA7E27">
              <w:rPr>
                <w:szCs w:val="21"/>
              </w:rPr>
              <w:t>0.0</w:t>
            </w:r>
            <w:r w:rsidRPr="00AA7E27">
              <w:rPr>
                <w:rFonts w:hint="eastAsia"/>
                <w:szCs w:val="21"/>
              </w:rPr>
              <w:t>20</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EA10D7">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5.89</w:t>
            </w:r>
          </w:p>
        </w:tc>
        <w:tc>
          <w:tcPr>
            <w:tcW w:w="1038" w:type="dxa"/>
            <w:vAlign w:val="center"/>
          </w:tcPr>
          <w:p w:rsidR="0043443B" w:rsidRPr="00AA7E27" w:rsidRDefault="0043443B">
            <w:pPr>
              <w:jc w:val="center"/>
              <w:rPr>
                <w:szCs w:val="21"/>
              </w:rPr>
            </w:pPr>
            <w:r w:rsidRPr="00AA7E27">
              <w:rPr>
                <w:szCs w:val="21"/>
              </w:rPr>
              <w:t>5.65</w:t>
            </w:r>
          </w:p>
        </w:tc>
        <w:tc>
          <w:tcPr>
            <w:tcW w:w="1038" w:type="dxa"/>
            <w:vAlign w:val="center"/>
          </w:tcPr>
          <w:p w:rsidR="0043443B" w:rsidRPr="00AA7E27" w:rsidRDefault="0043443B">
            <w:pPr>
              <w:jc w:val="center"/>
              <w:rPr>
                <w:szCs w:val="21"/>
              </w:rPr>
            </w:pPr>
            <w:r w:rsidRPr="00AA7E27">
              <w:rPr>
                <w:szCs w:val="21"/>
              </w:rPr>
              <w:t>5.98</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5.84</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EA10D7">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330B">
            <w:pPr>
              <w:jc w:val="center"/>
              <w:rPr>
                <w:szCs w:val="21"/>
              </w:rPr>
            </w:pPr>
            <w:r w:rsidRPr="00AA7E27">
              <w:rPr>
                <w:szCs w:val="21"/>
              </w:rPr>
              <w:t>0.010</w:t>
            </w:r>
          </w:p>
        </w:tc>
        <w:tc>
          <w:tcPr>
            <w:tcW w:w="1038" w:type="dxa"/>
            <w:vAlign w:val="center"/>
          </w:tcPr>
          <w:p w:rsidR="0043443B" w:rsidRPr="00AA7E27" w:rsidRDefault="0043443B" w:rsidP="0083330B">
            <w:pPr>
              <w:jc w:val="center"/>
              <w:rPr>
                <w:szCs w:val="21"/>
              </w:rPr>
            </w:pPr>
            <w:r w:rsidRPr="00AA7E27">
              <w:rPr>
                <w:szCs w:val="21"/>
              </w:rPr>
              <w:t>9</w:t>
            </w:r>
            <w:r w:rsidRPr="00AA7E27">
              <w:rPr>
                <w:rFonts w:hint="eastAsia"/>
                <w:szCs w:val="21"/>
              </w:rPr>
              <w:t>.</w:t>
            </w:r>
            <w:r w:rsidRPr="00AA7E27">
              <w:rPr>
                <w:szCs w:val="21"/>
              </w:rPr>
              <w:t>7</w:t>
            </w:r>
            <w:r w:rsidRPr="00AA7E27">
              <w:rPr>
                <w:rFonts w:hint="eastAsia"/>
                <w:szCs w:val="21"/>
              </w:rPr>
              <w:t>2</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83330B">
            <w:pPr>
              <w:jc w:val="center"/>
              <w:rPr>
                <w:szCs w:val="21"/>
              </w:rPr>
            </w:pPr>
            <w:r w:rsidRPr="00AA7E27">
              <w:rPr>
                <w:szCs w:val="21"/>
              </w:rPr>
              <w:t>9</w:t>
            </w:r>
            <w:r w:rsidRPr="00AA7E27">
              <w:rPr>
                <w:rFonts w:hint="eastAsia"/>
                <w:szCs w:val="21"/>
              </w:rPr>
              <w:t>.</w:t>
            </w:r>
            <w:r w:rsidRPr="00AA7E27">
              <w:rPr>
                <w:szCs w:val="21"/>
              </w:rPr>
              <w:t>9</w:t>
            </w:r>
            <w:r w:rsidRPr="00AA7E27">
              <w:rPr>
                <w:rFonts w:hint="eastAsia"/>
                <w:szCs w:val="21"/>
              </w:rPr>
              <w:t>9</w:t>
            </w:r>
            <w:r w:rsidRPr="00AA7E27">
              <w:rPr>
                <w:szCs w:val="21"/>
              </w:rPr>
              <w:t>×10</w:t>
            </w:r>
            <w:r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83330B">
            <w:pPr>
              <w:jc w:val="center"/>
              <w:rPr>
                <w:szCs w:val="21"/>
              </w:rPr>
            </w:pPr>
            <w:r w:rsidRPr="00AA7E27">
              <w:rPr>
                <w:szCs w:val="21"/>
              </w:rPr>
              <w:t>9</w:t>
            </w:r>
            <w:r w:rsidRPr="00AA7E27">
              <w:rPr>
                <w:rFonts w:hint="eastAsia"/>
                <w:szCs w:val="21"/>
              </w:rPr>
              <w:t>.</w:t>
            </w:r>
            <w:r w:rsidRPr="00AA7E27">
              <w:rPr>
                <w:szCs w:val="21"/>
              </w:rPr>
              <w:t>9</w:t>
            </w:r>
            <w:r w:rsidRPr="00AA7E27">
              <w:rPr>
                <w:rFonts w:hint="eastAsia"/>
                <w:szCs w:val="21"/>
              </w:rPr>
              <w:t>3</w:t>
            </w:r>
            <w:r w:rsidRPr="00AA7E27">
              <w:rPr>
                <w:szCs w:val="21"/>
              </w:rPr>
              <w:t>×10</w:t>
            </w:r>
            <w:r w:rsidRPr="00AA7E27">
              <w:rPr>
                <w:rFonts w:hint="eastAsia"/>
                <w:szCs w:val="21"/>
                <w:vertAlign w:val="superscript"/>
              </w:rPr>
              <w:t>-3</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tcBorders>
              <w:top w:val="single" w:sz="4" w:space="0" w:color="auto"/>
            </w:tcBorders>
            <w:vAlign w:val="center"/>
          </w:tcPr>
          <w:p w:rsidR="0043443B" w:rsidRPr="00AA7E27" w:rsidRDefault="0043443B" w:rsidP="00EA10D7">
            <w:pPr>
              <w:jc w:val="center"/>
              <w:rPr>
                <w:szCs w:val="21"/>
              </w:rPr>
            </w:pPr>
            <w:r w:rsidRPr="00AA7E27">
              <w:rPr>
                <w:rFonts w:hint="eastAsia"/>
                <w:szCs w:val="21"/>
              </w:rPr>
              <w:t>图形化厂房黄光站</w:t>
            </w:r>
            <w:r w:rsidRPr="00AA7E27">
              <w:rPr>
                <w:rFonts w:hint="eastAsia"/>
                <w:szCs w:val="21"/>
              </w:rPr>
              <w:t>7#</w:t>
            </w:r>
            <w:r w:rsidRPr="00AA7E27">
              <w:rPr>
                <w:rFonts w:hint="eastAsia"/>
                <w:szCs w:val="21"/>
              </w:rPr>
              <w:t>废气处理设施进口</w:t>
            </w:r>
            <w:r w:rsidRPr="00AA7E27">
              <w:rPr>
                <w:rFonts w:hint="eastAsia"/>
                <w:szCs w:val="21"/>
              </w:rPr>
              <w:t>17</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05</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08</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00</w:t>
            </w:r>
            <w:r w:rsidR="0060632A" w:rsidRPr="00AA7E27">
              <w:rPr>
                <w:szCs w:val="21"/>
              </w:rPr>
              <w:t>×10</w:t>
            </w:r>
            <w:r w:rsidR="0060632A"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EA10D7">
            <w:pPr>
              <w:jc w:val="center"/>
              <w:rPr>
                <w:szCs w:val="21"/>
              </w:rPr>
            </w:pPr>
            <w:r w:rsidRPr="00AA7E27">
              <w:rPr>
                <w:szCs w:val="21"/>
              </w:rPr>
              <w:t>2</w:t>
            </w:r>
            <w:r w:rsidR="0060632A" w:rsidRPr="00AA7E27">
              <w:rPr>
                <w:rFonts w:hint="eastAsia"/>
                <w:szCs w:val="21"/>
              </w:rPr>
              <w:t>.</w:t>
            </w:r>
            <w:r w:rsidRPr="00AA7E27">
              <w:rPr>
                <w:szCs w:val="21"/>
              </w:rPr>
              <w:t>04</w:t>
            </w:r>
            <w:r w:rsidR="0060632A" w:rsidRPr="00AA7E27">
              <w:rPr>
                <w:szCs w:val="21"/>
              </w:rPr>
              <w:t>×10</w:t>
            </w:r>
            <w:r w:rsidR="0060632A" w:rsidRPr="00AA7E27">
              <w:rPr>
                <w:rFonts w:hint="eastAsia"/>
                <w:szCs w:val="21"/>
                <w:vertAlign w:val="superscript"/>
              </w:rPr>
              <w:t>3</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23.7</w:t>
            </w:r>
          </w:p>
        </w:tc>
        <w:tc>
          <w:tcPr>
            <w:tcW w:w="1038" w:type="dxa"/>
            <w:vAlign w:val="center"/>
          </w:tcPr>
          <w:p w:rsidR="0043443B" w:rsidRPr="00AA7E27" w:rsidRDefault="0043443B">
            <w:pPr>
              <w:jc w:val="center"/>
              <w:rPr>
                <w:szCs w:val="21"/>
              </w:rPr>
            </w:pPr>
            <w:r w:rsidRPr="00AA7E27">
              <w:rPr>
                <w:szCs w:val="21"/>
              </w:rPr>
              <w:t>31.2</w:t>
            </w:r>
          </w:p>
        </w:tc>
        <w:tc>
          <w:tcPr>
            <w:tcW w:w="1038" w:type="dxa"/>
            <w:vAlign w:val="center"/>
          </w:tcPr>
          <w:p w:rsidR="0043443B" w:rsidRPr="00AA7E27" w:rsidRDefault="0043443B">
            <w:pPr>
              <w:jc w:val="center"/>
              <w:rPr>
                <w:szCs w:val="21"/>
              </w:rPr>
            </w:pPr>
            <w:r w:rsidRPr="00AA7E27">
              <w:rPr>
                <w:szCs w:val="21"/>
              </w:rPr>
              <w:t>32.3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29.1</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330B">
            <w:pPr>
              <w:jc w:val="center"/>
              <w:rPr>
                <w:szCs w:val="21"/>
              </w:rPr>
            </w:pPr>
            <w:r w:rsidRPr="00AA7E27">
              <w:rPr>
                <w:szCs w:val="21"/>
              </w:rPr>
              <w:t>0.04</w:t>
            </w:r>
            <w:r w:rsidRPr="00AA7E27">
              <w:rPr>
                <w:rFonts w:hint="eastAsia"/>
                <w:szCs w:val="21"/>
              </w:rPr>
              <w:t>9</w:t>
            </w:r>
          </w:p>
        </w:tc>
        <w:tc>
          <w:tcPr>
            <w:tcW w:w="1038" w:type="dxa"/>
            <w:vAlign w:val="center"/>
          </w:tcPr>
          <w:p w:rsidR="0043443B" w:rsidRPr="00AA7E27" w:rsidRDefault="0043443B" w:rsidP="0083330B">
            <w:pPr>
              <w:jc w:val="center"/>
              <w:rPr>
                <w:szCs w:val="21"/>
              </w:rPr>
            </w:pPr>
            <w:r w:rsidRPr="00AA7E27">
              <w:rPr>
                <w:szCs w:val="21"/>
              </w:rPr>
              <w:t>0.06</w:t>
            </w:r>
            <w:r w:rsidRPr="00AA7E27">
              <w:rPr>
                <w:rFonts w:hint="eastAsia"/>
                <w:szCs w:val="21"/>
              </w:rPr>
              <w:t>5</w:t>
            </w:r>
          </w:p>
        </w:tc>
        <w:tc>
          <w:tcPr>
            <w:tcW w:w="1038" w:type="dxa"/>
            <w:vAlign w:val="center"/>
          </w:tcPr>
          <w:p w:rsidR="0043443B" w:rsidRPr="00AA7E27" w:rsidRDefault="0043443B" w:rsidP="0083330B">
            <w:pPr>
              <w:jc w:val="center"/>
              <w:rPr>
                <w:szCs w:val="21"/>
              </w:rPr>
            </w:pPr>
            <w:r w:rsidRPr="00AA7E27">
              <w:rPr>
                <w:szCs w:val="21"/>
              </w:rPr>
              <w:t>0.064</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83330B">
            <w:pPr>
              <w:jc w:val="center"/>
              <w:rPr>
                <w:szCs w:val="21"/>
              </w:rPr>
            </w:pPr>
            <w:r w:rsidRPr="00AA7E27">
              <w:rPr>
                <w:szCs w:val="21"/>
              </w:rPr>
              <w:t>0.059</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6.43</w:t>
            </w:r>
          </w:p>
        </w:tc>
        <w:tc>
          <w:tcPr>
            <w:tcW w:w="1038" w:type="dxa"/>
            <w:vAlign w:val="center"/>
          </w:tcPr>
          <w:p w:rsidR="0043443B" w:rsidRPr="00AA7E27" w:rsidRDefault="0043443B">
            <w:pPr>
              <w:jc w:val="center"/>
              <w:rPr>
                <w:szCs w:val="21"/>
              </w:rPr>
            </w:pPr>
            <w:r w:rsidRPr="00AA7E27">
              <w:rPr>
                <w:szCs w:val="21"/>
              </w:rPr>
              <w:t>9.34</w:t>
            </w:r>
          </w:p>
        </w:tc>
        <w:tc>
          <w:tcPr>
            <w:tcW w:w="1038" w:type="dxa"/>
            <w:vAlign w:val="center"/>
          </w:tcPr>
          <w:p w:rsidR="0043443B" w:rsidRPr="00AA7E27" w:rsidRDefault="0043443B">
            <w:pPr>
              <w:jc w:val="center"/>
              <w:rPr>
                <w:szCs w:val="21"/>
              </w:rPr>
            </w:pPr>
            <w:r w:rsidRPr="00AA7E27">
              <w:rPr>
                <w:szCs w:val="21"/>
              </w:rPr>
              <w:t>12.4</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9.39</w:t>
            </w:r>
          </w:p>
        </w:tc>
      </w:tr>
      <w:tr w:rsidR="0043443B" w:rsidRPr="00AA7E27" w:rsidTr="002B3858">
        <w:trPr>
          <w:trHeight w:hRule="exact" w:val="454"/>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330B">
            <w:pPr>
              <w:jc w:val="center"/>
              <w:rPr>
                <w:szCs w:val="21"/>
              </w:rPr>
            </w:pPr>
            <w:r w:rsidRPr="00AA7E27">
              <w:rPr>
                <w:szCs w:val="21"/>
              </w:rPr>
              <w:t>0.013</w:t>
            </w:r>
          </w:p>
        </w:tc>
        <w:tc>
          <w:tcPr>
            <w:tcW w:w="1038" w:type="dxa"/>
            <w:vAlign w:val="center"/>
          </w:tcPr>
          <w:p w:rsidR="0043443B" w:rsidRPr="00AA7E27" w:rsidRDefault="0043443B" w:rsidP="0083330B">
            <w:pPr>
              <w:jc w:val="center"/>
              <w:rPr>
                <w:szCs w:val="21"/>
              </w:rPr>
            </w:pPr>
            <w:r w:rsidRPr="00AA7E27">
              <w:rPr>
                <w:szCs w:val="21"/>
              </w:rPr>
              <w:t>0.019</w:t>
            </w:r>
          </w:p>
        </w:tc>
        <w:tc>
          <w:tcPr>
            <w:tcW w:w="1038" w:type="dxa"/>
            <w:vAlign w:val="center"/>
          </w:tcPr>
          <w:p w:rsidR="0043443B" w:rsidRPr="00AA7E27" w:rsidRDefault="0043443B" w:rsidP="0083330B">
            <w:pPr>
              <w:jc w:val="center"/>
              <w:rPr>
                <w:szCs w:val="21"/>
              </w:rPr>
            </w:pPr>
            <w:r w:rsidRPr="00AA7E27">
              <w:rPr>
                <w:szCs w:val="21"/>
              </w:rPr>
              <w:t>0.02</w:t>
            </w:r>
            <w:r w:rsidRPr="00AA7E27">
              <w:rPr>
                <w:rFonts w:hint="eastAsia"/>
                <w:szCs w:val="21"/>
              </w:rPr>
              <w:t>5</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83330B">
            <w:pPr>
              <w:jc w:val="center"/>
              <w:rPr>
                <w:szCs w:val="21"/>
              </w:rPr>
            </w:pPr>
            <w:r w:rsidRPr="00AA7E27">
              <w:rPr>
                <w:szCs w:val="21"/>
              </w:rPr>
              <w:t>0.019</w:t>
            </w:r>
          </w:p>
        </w:tc>
      </w:tr>
      <w:tr w:rsidR="0043443B" w:rsidRPr="00AA7E27" w:rsidTr="002B3858">
        <w:trPr>
          <w:trHeight w:hRule="exact" w:val="539"/>
          <w:jc w:val="center"/>
        </w:trPr>
        <w:tc>
          <w:tcPr>
            <w:tcW w:w="1135" w:type="dxa"/>
            <w:vMerge/>
            <w:vAlign w:val="center"/>
          </w:tcPr>
          <w:p w:rsidR="0043443B" w:rsidRPr="00AA7E27" w:rsidRDefault="0043443B" w:rsidP="002B3858">
            <w:pPr>
              <w:spacing w:line="281" w:lineRule="auto"/>
              <w:jc w:val="center"/>
              <w:rPr>
                <w:szCs w:val="21"/>
              </w:rPr>
            </w:pPr>
          </w:p>
        </w:tc>
        <w:tc>
          <w:tcPr>
            <w:tcW w:w="1139" w:type="dxa"/>
            <w:vMerge w:val="restart"/>
            <w:vAlign w:val="center"/>
          </w:tcPr>
          <w:p w:rsidR="0043443B" w:rsidRPr="00AA7E27" w:rsidRDefault="0043443B" w:rsidP="00EA10D7">
            <w:pPr>
              <w:spacing w:line="281" w:lineRule="auto"/>
              <w:jc w:val="center"/>
              <w:rPr>
                <w:szCs w:val="21"/>
              </w:rPr>
            </w:pPr>
            <w:r w:rsidRPr="00AA7E27">
              <w:rPr>
                <w:rFonts w:hint="eastAsia"/>
                <w:szCs w:val="21"/>
              </w:rPr>
              <w:t>图形化厂房黄光站</w:t>
            </w:r>
            <w:r w:rsidRPr="00AA7E27">
              <w:rPr>
                <w:rFonts w:hint="eastAsia"/>
                <w:szCs w:val="21"/>
              </w:rPr>
              <w:t>7#</w:t>
            </w:r>
            <w:r w:rsidRPr="00AA7E27">
              <w:rPr>
                <w:rFonts w:hint="eastAsia"/>
                <w:szCs w:val="21"/>
              </w:rPr>
              <w:t>废气处理设施出口</w:t>
            </w:r>
            <w:r w:rsidRPr="00AA7E27">
              <w:rPr>
                <w:rFonts w:hint="eastAsia"/>
                <w:szCs w:val="21"/>
              </w:rPr>
              <w:t>18</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EA10D7">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EA10D7">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90</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90</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33</w:t>
            </w:r>
            <w:r w:rsidR="0060632A" w:rsidRPr="00AA7E27">
              <w:rPr>
                <w:szCs w:val="21"/>
              </w:rPr>
              <w:t>×10</w:t>
            </w:r>
            <w:r w:rsidR="0060632A"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EA10D7">
            <w:pPr>
              <w:jc w:val="center"/>
              <w:rPr>
                <w:szCs w:val="21"/>
              </w:rPr>
            </w:pPr>
            <w:r w:rsidRPr="00AA7E27">
              <w:rPr>
                <w:szCs w:val="21"/>
              </w:rPr>
              <w:t>2</w:t>
            </w:r>
            <w:r w:rsidR="0060632A" w:rsidRPr="00AA7E27">
              <w:rPr>
                <w:rFonts w:hint="eastAsia"/>
                <w:szCs w:val="21"/>
              </w:rPr>
              <w:t>.</w:t>
            </w:r>
            <w:r w:rsidRPr="00AA7E27">
              <w:rPr>
                <w:szCs w:val="21"/>
              </w:rPr>
              <w:t>04</w:t>
            </w:r>
            <w:r w:rsidR="0060632A" w:rsidRPr="00AA7E27">
              <w:rPr>
                <w:szCs w:val="21"/>
              </w:rPr>
              <w:t>×10</w:t>
            </w:r>
            <w:r w:rsidR="0060632A" w:rsidRPr="00AA7E27">
              <w:rPr>
                <w:rFonts w:hint="eastAsia"/>
                <w:szCs w:val="21"/>
                <w:vertAlign w:val="superscript"/>
              </w:rPr>
              <w:t>3</w:t>
            </w:r>
          </w:p>
        </w:tc>
      </w:tr>
      <w:tr w:rsidR="0043443B" w:rsidRPr="00AA7E27" w:rsidTr="002B3858">
        <w:trPr>
          <w:trHeight w:hRule="exact" w:val="539"/>
          <w:jc w:val="center"/>
        </w:trPr>
        <w:tc>
          <w:tcPr>
            <w:tcW w:w="1135" w:type="dxa"/>
            <w:vMerge/>
            <w:vAlign w:val="center"/>
          </w:tcPr>
          <w:p w:rsidR="0043443B" w:rsidRPr="00AA7E27" w:rsidRDefault="0043443B" w:rsidP="00EA10D7">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11.8</w:t>
            </w:r>
          </w:p>
        </w:tc>
        <w:tc>
          <w:tcPr>
            <w:tcW w:w="1038" w:type="dxa"/>
            <w:vAlign w:val="center"/>
          </w:tcPr>
          <w:p w:rsidR="0043443B" w:rsidRPr="00AA7E27" w:rsidRDefault="0043443B">
            <w:pPr>
              <w:jc w:val="center"/>
              <w:rPr>
                <w:szCs w:val="21"/>
              </w:rPr>
            </w:pPr>
            <w:r w:rsidRPr="00AA7E27">
              <w:rPr>
                <w:szCs w:val="21"/>
              </w:rPr>
              <w:t>13.9</w:t>
            </w:r>
          </w:p>
        </w:tc>
        <w:tc>
          <w:tcPr>
            <w:tcW w:w="1038" w:type="dxa"/>
            <w:vAlign w:val="center"/>
          </w:tcPr>
          <w:p w:rsidR="0043443B" w:rsidRPr="00AA7E27" w:rsidRDefault="0043443B">
            <w:pPr>
              <w:jc w:val="center"/>
              <w:rPr>
                <w:szCs w:val="21"/>
              </w:rPr>
            </w:pPr>
            <w:r w:rsidRPr="00AA7E27">
              <w:rPr>
                <w:szCs w:val="21"/>
              </w:rPr>
              <w:t>12.2</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12.6</w:t>
            </w:r>
          </w:p>
        </w:tc>
      </w:tr>
      <w:tr w:rsidR="0043443B" w:rsidRPr="00AA7E27" w:rsidTr="002B3858">
        <w:trPr>
          <w:trHeight w:hRule="exact" w:val="539"/>
          <w:jc w:val="center"/>
        </w:trPr>
        <w:tc>
          <w:tcPr>
            <w:tcW w:w="1135" w:type="dxa"/>
            <w:vMerge/>
            <w:vAlign w:val="center"/>
          </w:tcPr>
          <w:p w:rsidR="0043443B" w:rsidRPr="00AA7E27" w:rsidRDefault="0043443B" w:rsidP="00EA10D7">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rsidP="0083330B">
            <w:pPr>
              <w:jc w:val="center"/>
              <w:rPr>
                <w:szCs w:val="21"/>
              </w:rPr>
            </w:pPr>
            <w:r w:rsidRPr="00AA7E27">
              <w:rPr>
                <w:szCs w:val="21"/>
              </w:rPr>
              <w:t>0.02</w:t>
            </w:r>
            <w:r w:rsidRPr="00AA7E27">
              <w:rPr>
                <w:rFonts w:hint="eastAsia"/>
                <w:szCs w:val="21"/>
              </w:rPr>
              <w:t>2</w:t>
            </w:r>
          </w:p>
        </w:tc>
        <w:tc>
          <w:tcPr>
            <w:tcW w:w="1038" w:type="dxa"/>
            <w:vAlign w:val="center"/>
          </w:tcPr>
          <w:p w:rsidR="0043443B" w:rsidRPr="00AA7E27" w:rsidRDefault="0043443B" w:rsidP="0083330B">
            <w:pPr>
              <w:jc w:val="center"/>
              <w:rPr>
                <w:szCs w:val="21"/>
              </w:rPr>
            </w:pPr>
            <w:r w:rsidRPr="00AA7E27">
              <w:rPr>
                <w:szCs w:val="21"/>
              </w:rPr>
              <w:t>0.026</w:t>
            </w:r>
          </w:p>
        </w:tc>
        <w:tc>
          <w:tcPr>
            <w:tcW w:w="1038" w:type="dxa"/>
            <w:vAlign w:val="center"/>
          </w:tcPr>
          <w:p w:rsidR="0043443B" w:rsidRPr="00AA7E27" w:rsidRDefault="0043443B" w:rsidP="0083330B">
            <w:pPr>
              <w:jc w:val="center"/>
              <w:rPr>
                <w:szCs w:val="21"/>
              </w:rPr>
            </w:pPr>
            <w:r w:rsidRPr="00AA7E27">
              <w:rPr>
                <w:szCs w:val="21"/>
              </w:rPr>
              <w:t>0.028</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83330B">
            <w:pPr>
              <w:jc w:val="center"/>
              <w:rPr>
                <w:szCs w:val="21"/>
              </w:rPr>
            </w:pPr>
            <w:r w:rsidRPr="00AA7E27">
              <w:rPr>
                <w:szCs w:val="21"/>
              </w:rPr>
              <w:t>0.02</w:t>
            </w:r>
            <w:r w:rsidRPr="00AA7E27">
              <w:rPr>
                <w:rFonts w:hint="eastAsia"/>
                <w:szCs w:val="21"/>
              </w:rPr>
              <w:t>6</w:t>
            </w:r>
          </w:p>
        </w:tc>
      </w:tr>
      <w:tr w:rsidR="0043443B" w:rsidRPr="00AA7E27" w:rsidTr="002B3858">
        <w:trPr>
          <w:trHeight w:hRule="exact" w:val="539"/>
          <w:jc w:val="center"/>
        </w:trPr>
        <w:tc>
          <w:tcPr>
            <w:tcW w:w="1135" w:type="dxa"/>
            <w:vMerge/>
            <w:vAlign w:val="center"/>
          </w:tcPr>
          <w:p w:rsidR="0043443B" w:rsidRPr="00AA7E27" w:rsidRDefault="0043443B" w:rsidP="00EA10D7">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restart"/>
            <w:vAlign w:val="center"/>
          </w:tcPr>
          <w:p w:rsidR="0043443B" w:rsidRPr="00AA7E27" w:rsidRDefault="0043443B" w:rsidP="00EA10D7">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EA10D7">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EA10D7">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2.6</w:t>
            </w:r>
            <w:r w:rsidR="0049323C">
              <w:rPr>
                <w:rFonts w:hint="eastAsia"/>
                <w:szCs w:val="21"/>
              </w:rPr>
              <w:t>0</w:t>
            </w:r>
          </w:p>
        </w:tc>
        <w:tc>
          <w:tcPr>
            <w:tcW w:w="1038" w:type="dxa"/>
            <w:vAlign w:val="center"/>
          </w:tcPr>
          <w:p w:rsidR="0043443B" w:rsidRPr="00AA7E27" w:rsidRDefault="0043443B">
            <w:pPr>
              <w:jc w:val="center"/>
              <w:rPr>
                <w:szCs w:val="21"/>
              </w:rPr>
            </w:pPr>
            <w:r w:rsidRPr="00AA7E27">
              <w:rPr>
                <w:szCs w:val="21"/>
              </w:rPr>
              <w:t>2.63</w:t>
            </w:r>
          </w:p>
        </w:tc>
        <w:tc>
          <w:tcPr>
            <w:tcW w:w="1038" w:type="dxa"/>
            <w:vAlign w:val="center"/>
          </w:tcPr>
          <w:p w:rsidR="0043443B" w:rsidRPr="00AA7E27" w:rsidRDefault="0043443B">
            <w:pPr>
              <w:jc w:val="center"/>
              <w:rPr>
                <w:szCs w:val="21"/>
              </w:rPr>
            </w:pPr>
            <w:r w:rsidRPr="00AA7E27">
              <w:rPr>
                <w:szCs w:val="21"/>
              </w:rPr>
              <w:t>2.68</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6A0328">
            <w:pPr>
              <w:jc w:val="center"/>
              <w:rPr>
                <w:szCs w:val="21"/>
              </w:rPr>
            </w:pPr>
            <w:r w:rsidRPr="00AA7E27">
              <w:rPr>
                <w:szCs w:val="21"/>
              </w:rPr>
              <w:t>2.64</w:t>
            </w:r>
          </w:p>
        </w:tc>
      </w:tr>
      <w:tr w:rsidR="0043443B" w:rsidRPr="00AA7E27" w:rsidTr="002B3858">
        <w:trPr>
          <w:trHeight w:hRule="exact" w:val="539"/>
          <w:jc w:val="center"/>
        </w:trPr>
        <w:tc>
          <w:tcPr>
            <w:tcW w:w="1135" w:type="dxa"/>
            <w:vMerge/>
            <w:vAlign w:val="center"/>
          </w:tcPr>
          <w:p w:rsidR="0043443B" w:rsidRPr="00AA7E27" w:rsidRDefault="0043443B" w:rsidP="00EA10D7">
            <w:pPr>
              <w:spacing w:line="281" w:lineRule="auto"/>
              <w:jc w:val="center"/>
              <w:rPr>
                <w:szCs w:val="21"/>
              </w:rPr>
            </w:pPr>
          </w:p>
        </w:tc>
        <w:tc>
          <w:tcPr>
            <w:tcW w:w="1139" w:type="dxa"/>
            <w:vMerge/>
            <w:vAlign w:val="center"/>
          </w:tcPr>
          <w:p w:rsidR="0043443B" w:rsidRPr="00AA7E27" w:rsidRDefault="0043443B" w:rsidP="00EA10D7">
            <w:pPr>
              <w:spacing w:line="281" w:lineRule="auto"/>
              <w:jc w:val="center"/>
              <w:rPr>
                <w:szCs w:val="21"/>
              </w:rPr>
            </w:pPr>
          </w:p>
        </w:tc>
        <w:tc>
          <w:tcPr>
            <w:tcW w:w="850" w:type="dxa"/>
            <w:vMerge/>
            <w:vAlign w:val="center"/>
          </w:tcPr>
          <w:p w:rsidR="0043443B" w:rsidRPr="00AA7E27" w:rsidRDefault="0043443B" w:rsidP="00EA10D7">
            <w:pPr>
              <w:jc w:val="center"/>
              <w:rPr>
                <w:szCs w:val="21"/>
              </w:rPr>
            </w:pPr>
          </w:p>
        </w:tc>
        <w:tc>
          <w:tcPr>
            <w:tcW w:w="993" w:type="dxa"/>
            <w:tcBorders>
              <w:right w:val="single" w:sz="4" w:space="0" w:color="000000"/>
            </w:tcBorders>
            <w:vAlign w:val="center"/>
          </w:tcPr>
          <w:p w:rsidR="0043443B" w:rsidRPr="00AA7E27" w:rsidRDefault="0043443B" w:rsidP="00EA10D7">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EA10D7">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4</w:t>
            </w:r>
            <w:r w:rsidRPr="00AA7E27">
              <w:rPr>
                <w:rFonts w:hint="eastAsia"/>
                <w:szCs w:val="21"/>
              </w:rPr>
              <w:t>.</w:t>
            </w:r>
            <w:r w:rsidRPr="00AA7E27">
              <w:rPr>
                <w:szCs w:val="21"/>
              </w:rPr>
              <w:t>94×10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rFonts w:hint="eastAsia"/>
                <w:szCs w:val="21"/>
              </w:rPr>
              <w:t>5.00</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6</w:t>
            </w:r>
            <w:r w:rsidRPr="00AA7E27">
              <w:rPr>
                <w:rFonts w:hint="eastAsia"/>
                <w:szCs w:val="21"/>
              </w:rPr>
              <w:t>.</w:t>
            </w:r>
            <w:r w:rsidRPr="00AA7E27">
              <w:rPr>
                <w:szCs w:val="21"/>
              </w:rPr>
              <w:t>24×10</w:t>
            </w:r>
            <w:r w:rsidRPr="00AA7E27">
              <w:rPr>
                <w:rFonts w:hint="eastAsia"/>
                <w:szCs w:val="21"/>
                <w:vertAlign w:val="superscript"/>
              </w:rPr>
              <w:t>-3</w:t>
            </w:r>
          </w:p>
        </w:tc>
        <w:tc>
          <w:tcPr>
            <w:tcW w:w="1045" w:type="dxa"/>
            <w:gridSpan w:val="2"/>
            <w:vAlign w:val="center"/>
          </w:tcPr>
          <w:p w:rsidR="0043443B" w:rsidRPr="00AA7E27" w:rsidRDefault="0043443B">
            <w:pPr>
              <w:jc w:val="center"/>
              <w:rPr>
                <w:szCs w:val="21"/>
              </w:rPr>
            </w:pPr>
            <w:r w:rsidRPr="00AA7E27">
              <w:rPr>
                <w:rFonts w:hint="eastAsia"/>
                <w:szCs w:val="21"/>
              </w:rPr>
              <w:t>/</w:t>
            </w:r>
          </w:p>
        </w:tc>
        <w:tc>
          <w:tcPr>
            <w:tcW w:w="1033" w:type="dxa"/>
            <w:vAlign w:val="center"/>
          </w:tcPr>
          <w:p w:rsidR="0043443B" w:rsidRPr="00AA7E27" w:rsidRDefault="0043443B" w:rsidP="0083330B">
            <w:pPr>
              <w:jc w:val="center"/>
              <w:rPr>
                <w:szCs w:val="21"/>
              </w:rPr>
            </w:pPr>
            <w:r w:rsidRPr="00AA7E27">
              <w:rPr>
                <w:szCs w:val="21"/>
              </w:rPr>
              <w:t>5</w:t>
            </w:r>
            <w:r w:rsidRPr="00AA7E27">
              <w:rPr>
                <w:rFonts w:hint="eastAsia"/>
                <w:szCs w:val="21"/>
              </w:rPr>
              <w:t>.</w:t>
            </w:r>
            <w:r w:rsidRPr="00AA7E27">
              <w:rPr>
                <w:szCs w:val="21"/>
              </w:rPr>
              <w:t>3</w:t>
            </w:r>
            <w:r w:rsidRPr="00AA7E27">
              <w:rPr>
                <w:rFonts w:hint="eastAsia"/>
                <w:szCs w:val="21"/>
              </w:rPr>
              <w:t>9</w:t>
            </w:r>
            <w:r w:rsidRPr="00AA7E27">
              <w:rPr>
                <w:szCs w:val="21"/>
              </w:rPr>
              <w:t>×10</w:t>
            </w:r>
            <w:r w:rsidRPr="00AA7E27">
              <w:rPr>
                <w:rFonts w:hint="eastAsia"/>
                <w:szCs w:val="21"/>
                <w:vertAlign w:val="superscript"/>
              </w:rPr>
              <w:t>-3</w:t>
            </w:r>
          </w:p>
        </w:tc>
      </w:tr>
      <w:tr w:rsidR="0043443B" w:rsidRPr="00AA7E27" w:rsidTr="002B3858">
        <w:trPr>
          <w:trHeight w:hRule="exact" w:val="539"/>
          <w:jc w:val="center"/>
        </w:trPr>
        <w:tc>
          <w:tcPr>
            <w:tcW w:w="1135" w:type="dxa"/>
            <w:vMerge w:val="restart"/>
            <w:vAlign w:val="center"/>
          </w:tcPr>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2B3858">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21</w:t>
            </w:r>
            <w:r w:rsidRPr="00AA7E27">
              <w:rPr>
                <w:rFonts w:hint="eastAsia"/>
                <w:szCs w:val="21"/>
              </w:rPr>
              <w:t>日</w:t>
            </w: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166D41">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21</w:t>
            </w:r>
            <w:r w:rsidRPr="00AA7E27">
              <w:rPr>
                <w:rFonts w:hint="eastAsia"/>
                <w:szCs w:val="21"/>
              </w:rPr>
              <w:t>日</w:t>
            </w:r>
          </w:p>
        </w:tc>
        <w:tc>
          <w:tcPr>
            <w:tcW w:w="1139" w:type="dxa"/>
            <w:vMerge w:val="restart"/>
            <w:vAlign w:val="center"/>
          </w:tcPr>
          <w:p w:rsidR="0043443B" w:rsidRPr="00AA7E27" w:rsidRDefault="0043443B" w:rsidP="00DF5181">
            <w:pPr>
              <w:jc w:val="center"/>
              <w:rPr>
                <w:szCs w:val="21"/>
              </w:rPr>
            </w:pPr>
            <w:r w:rsidRPr="00AA7E27">
              <w:rPr>
                <w:rFonts w:hint="eastAsia"/>
                <w:szCs w:val="21"/>
              </w:rPr>
              <w:lastRenderedPageBreak/>
              <w:t>长晶厂房废气处理设施进口</w:t>
            </w:r>
            <w:r w:rsidRPr="00AA7E27">
              <w:rPr>
                <w:rFonts w:hint="eastAsia"/>
                <w:szCs w:val="21"/>
              </w:rPr>
              <w:t>41</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48</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48</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46</w:t>
            </w:r>
            <w:r w:rsidR="0060632A" w:rsidRPr="00AA7E27">
              <w:rPr>
                <w:szCs w:val="21"/>
              </w:rPr>
              <w:t>×10</w:t>
            </w:r>
            <w:r w:rsidR="0060632A"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46</w:t>
            </w:r>
            <w:r w:rsidR="0060632A" w:rsidRPr="00AA7E27">
              <w:rPr>
                <w:szCs w:val="21"/>
              </w:rPr>
              <w:t>×10</w:t>
            </w:r>
            <w:r w:rsidR="0060632A"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47</w:t>
            </w:r>
            <w:r w:rsidR="0060632A" w:rsidRPr="00AA7E27">
              <w:rPr>
                <w:szCs w:val="21"/>
              </w:rPr>
              <w:t>×10</w:t>
            </w:r>
            <w:r w:rsidR="0060632A" w:rsidRPr="00AA7E27">
              <w:rPr>
                <w:rFonts w:hint="eastAsia"/>
                <w:szCs w:val="21"/>
                <w:vertAlign w:val="superscript"/>
              </w:rPr>
              <w:t>4</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hint="eastAsia"/>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4.5</w:t>
            </w:r>
          </w:p>
        </w:tc>
        <w:tc>
          <w:tcPr>
            <w:tcW w:w="1038" w:type="dxa"/>
            <w:vAlign w:val="center"/>
          </w:tcPr>
          <w:p w:rsidR="0043443B" w:rsidRPr="00AA7E27" w:rsidRDefault="0043443B">
            <w:pPr>
              <w:jc w:val="center"/>
              <w:rPr>
                <w:szCs w:val="21"/>
              </w:rPr>
            </w:pPr>
            <w:r w:rsidRPr="00AA7E27">
              <w:rPr>
                <w:szCs w:val="21"/>
              </w:rPr>
              <w:t>6.3</w:t>
            </w:r>
          </w:p>
        </w:tc>
        <w:tc>
          <w:tcPr>
            <w:tcW w:w="1038" w:type="dxa"/>
            <w:vAlign w:val="center"/>
          </w:tcPr>
          <w:p w:rsidR="0043443B" w:rsidRPr="00AA7E27" w:rsidRDefault="0043443B">
            <w:pPr>
              <w:jc w:val="center"/>
              <w:rPr>
                <w:szCs w:val="21"/>
              </w:rPr>
            </w:pPr>
            <w:r w:rsidRPr="00AA7E27">
              <w:rPr>
                <w:szCs w:val="21"/>
              </w:rPr>
              <w:t>5.7</w:t>
            </w:r>
          </w:p>
        </w:tc>
        <w:tc>
          <w:tcPr>
            <w:tcW w:w="1039" w:type="dxa"/>
            <w:vAlign w:val="center"/>
          </w:tcPr>
          <w:p w:rsidR="0043443B" w:rsidRPr="00AA7E27" w:rsidRDefault="0043443B">
            <w:pPr>
              <w:jc w:val="center"/>
              <w:rPr>
                <w:szCs w:val="21"/>
              </w:rPr>
            </w:pPr>
            <w:r w:rsidRPr="00AA7E27">
              <w:rPr>
                <w:szCs w:val="21"/>
              </w:rPr>
              <w:t>5.1</w:t>
            </w:r>
          </w:p>
        </w:tc>
        <w:tc>
          <w:tcPr>
            <w:tcW w:w="1039" w:type="dxa"/>
            <w:gridSpan w:val="2"/>
            <w:vAlign w:val="center"/>
          </w:tcPr>
          <w:p w:rsidR="0043443B" w:rsidRPr="00AA7E27" w:rsidRDefault="0043443B">
            <w:pPr>
              <w:jc w:val="center"/>
              <w:rPr>
                <w:szCs w:val="21"/>
              </w:rPr>
            </w:pPr>
            <w:r w:rsidRPr="00AA7E27">
              <w:rPr>
                <w:szCs w:val="21"/>
              </w:rPr>
              <w:t>5.4</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jc w:val="center"/>
              <w:rPr>
                <w:szCs w:val="21"/>
              </w:rPr>
            </w:pPr>
          </w:p>
        </w:tc>
        <w:tc>
          <w:tcPr>
            <w:tcW w:w="850" w:type="dxa"/>
            <w:vMerge/>
            <w:vAlign w:val="center"/>
          </w:tcPr>
          <w:p w:rsidR="0043443B" w:rsidRPr="00AA7E27" w:rsidRDefault="0043443B" w:rsidP="00DF5181">
            <w:pPr>
              <w:spacing w:line="281" w:lineRule="auto"/>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0.11</w:t>
            </w:r>
            <w:r w:rsidRPr="00AA7E27">
              <w:rPr>
                <w:rFonts w:hint="eastAsia"/>
                <w:szCs w:val="21"/>
              </w:rPr>
              <w:t>2</w:t>
            </w:r>
          </w:p>
        </w:tc>
        <w:tc>
          <w:tcPr>
            <w:tcW w:w="1038" w:type="dxa"/>
            <w:vAlign w:val="center"/>
          </w:tcPr>
          <w:p w:rsidR="0043443B" w:rsidRPr="00AA7E27" w:rsidRDefault="0043443B" w:rsidP="006A0328">
            <w:pPr>
              <w:jc w:val="center"/>
              <w:rPr>
                <w:szCs w:val="21"/>
              </w:rPr>
            </w:pPr>
            <w:r w:rsidRPr="00AA7E27">
              <w:rPr>
                <w:szCs w:val="21"/>
              </w:rPr>
              <w:t>0.156</w:t>
            </w:r>
          </w:p>
        </w:tc>
        <w:tc>
          <w:tcPr>
            <w:tcW w:w="1038" w:type="dxa"/>
            <w:vAlign w:val="center"/>
          </w:tcPr>
          <w:p w:rsidR="0043443B" w:rsidRPr="00AA7E27" w:rsidRDefault="0043443B" w:rsidP="005C5EDD">
            <w:pPr>
              <w:jc w:val="center"/>
              <w:rPr>
                <w:szCs w:val="21"/>
              </w:rPr>
            </w:pPr>
            <w:r w:rsidRPr="00AA7E27">
              <w:rPr>
                <w:szCs w:val="21"/>
              </w:rPr>
              <w:t>0.140</w:t>
            </w:r>
          </w:p>
        </w:tc>
        <w:tc>
          <w:tcPr>
            <w:tcW w:w="1039" w:type="dxa"/>
            <w:vAlign w:val="center"/>
          </w:tcPr>
          <w:p w:rsidR="0043443B" w:rsidRPr="00AA7E27" w:rsidRDefault="0043443B" w:rsidP="005C5EDD">
            <w:pPr>
              <w:jc w:val="center"/>
              <w:rPr>
                <w:szCs w:val="21"/>
              </w:rPr>
            </w:pPr>
            <w:r w:rsidRPr="00AA7E27">
              <w:rPr>
                <w:szCs w:val="21"/>
              </w:rPr>
              <w:t>0.125</w:t>
            </w:r>
          </w:p>
        </w:tc>
        <w:tc>
          <w:tcPr>
            <w:tcW w:w="1039" w:type="dxa"/>
            <w:gridSpan w:val="2"/>
            <w:vAlign w:val="center"/>
          </w:tcPr>
          <w:p w:rsidR="0043443B" w:rsidRPr="00AA7E27" w:rsidRDefault="0043443B" w:rsidP="005C5EDD">
            <w:pPr>
              <w:jc w:val="center"/>
              <w:rPr>
                <w:szCs w:val="21"/>
              </w:rPr>
            </w:pPr>
            <w:r w:rsidRPr="00AA7E27">
              <w:rPr>
                <w:szCs w:val="21"/>
              </w:rPr>
              <w:t>0.133</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restart"/>
            <w:vAlign w:val="center"/>
          </w:tcPr>
          <w:p w:rsidR="0043443B" w:rsidRPr="00AA7E27" w:rsidRDefault="0043443B" w:rsidP="00DF5181">
            <w:pPr>
              <w:jc w:val="center"/>
              <w:rPr>
                <w:szCs w:val="21"/>
              </w:rPr>
            </w:pPr>
            <w:r w:rsidRPr="00AA7E27">
              <w:rPr>
                <w:rFonts w:hint="eastAsia"/>
                <w:szCs w:val="21"/>
              </w:rPr>
              <w:t>长晶厂房废气处理设施出口</w:t>
            </w:r>
            <w:r w:rsidRPr="00AA7E27">
              <w:rPr>
                <w:rFonts w:hint="eastAsia"/>
                <w:szCs w:val="21"/>
              </w:rPr>
              <w:t>42</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44</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71</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78</w:t>
            </w:r>
            <w:r w:rsidR="0060632A" w:rsidRPr="00AA7E27">
              <w:rPr>
                <w:szCs w:val="21"/>
              </w:rPr>
              <w:t>×10</w:t>
            </w:r>
            <w:r w:rsidR="0060632A"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91</w:t>
            </w:r>
            <w:r w:rsidR="0060632A" w:rsidRPr="00AA7E27">
              <w:rPr>
                <w:szCs w:val="21"/>
              </w:rPr>
              <w:t>×10</w:t>
            </w:r>
            <w:r w:rsidR="0060632A"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71</w:t>
            </w:r>
            <w:r w:rsidR="0060632A" w:rsidRPr="00AA7E27">
              <w:rPr>
                <w:szCs w:val="21"/>
              </w:rPr>
              <w:t>×10</w:t>
            </w:r>
            <w:r w:rsidR="0060632A" w:rsidRPr="00AA7E27">
              <w:rPr>
                <w:rFonts w:hint="eastAsia"/>
                <w:szCs w:val="21"/>
                <w:vertAlign w:val="superscript"/>
              </w:rPr>
              <w:t>4</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 xml:space="preserve">1.5 </w:t>
            </w:r>
          </w:p>
        </w:tc>
        <w:tc>
          <w:tcPr>
            <w:tcW w:w="1038" w:type="dxa"/>
            <w:vAlign w:val="center"/>
          </w:tcPr>
          <w:p w:rsidR="0043443B" w:rsidRPr="00AA7E27" w:rsidRDefault="0043443B">
            <w:pPr>
              <w:jc w:val="center"/>
              <w:rPr>
                <w:szCs w:val="21"/>
              </w:rPr>
            </w:pPr>
            <w:r w:rsidRPr="00AA7E27">
              <w:rPr>
                <w:szCs w:val="21"/>
              </w:rPr>
              <w:t>1.3</w:t>
            </w:r>
          </w:p>
        </w:tc>
        <w:tc>
          <w:tcPr>
            <w:tcW w:w="1038" w:type="dxa"/>
            <w:vAlign w:val="center"/>
          </w:tcPr>
          <w:p w:rsidR="0043443B" w:rsidRPr="00AA7E27" w:rsidRDefault="0043443B">
            <w:pPr>
              <w:jc w:val="center"/>
              <w:rPr>
                <w:szCs w:val="21"/>
              </w:rPr>
            </w:pPr>
            <w:r w:rsidRPr="00AA7E27">
              <w:rPr>
                <w:szCs w:val="21"/>
              </w:rPr>
              <w:t>1.7</w:t>
            </w:r>
          </w:p>
        </w:tc>
        <w:tc>
          <w:tcPr>
            <w:tcW w:w="1039" w:type="dxa"/>
            <w:vAlign w:val="center"/>
          </w:tcPr>
          <w:p w:rsidR="0043443B" w:rsidRPr="00AA7E27" w:rsidRDefault="0043443B">
            <w:pPr>
              <w:jc w:val="center"/>
              <w:rPr>
                <w:szCs w:val="21"/>
              </w:rPr>
            </w:pPr>
            <w:r w:rsidRPr="00AA7E27">
              <w:rPr>
                <w:szCs w:val="21"/>
              </w:rPr>
              <w:t>1.5</w:t>
            </w:r>
          </w:p>
        </w:tc>
        <w:tc>
          <w:tcPr>
            <w:tcW w:w="1039" w:type="dxa"/>
            <w:gridSpan w:val="2"/>
            <w:vAlign w:val="center"/>
          </w:tcPr>
          <w:p w:rsidR="0043443B" w:rsidRPr="00AA7E27" w:rsidRDefault="0043443B">
            <w:pPr>
              <w:jc w:val="center"/>
              <w:rPr>
                <w:szCs w:val="21"/>
              </w:rPr>
            </w:pPr>
            <w:r w:rsidRPr="00AA7E27">
              <w:rPr>
                <w:szCs w:val="21"/>
              </w:rPr>
              <w:t>1.5</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jc w:val="center"/>
              <w:rPr>
                <w:szCs w:val="21"/>
              </w:rPr>
            </w:pPr>
          </w:p>
        </w:tc>
        <w:tc>
          <w:tcPr>
            <w:tcW w:w="850" w:type="dxa"/>
            <w:vMerge/>
            <w:vAlign w:val="center"/>
          </w:tcPr>
          <w:p w:rsidR="0043443B" w:rsidRPr="00AA7E27" w:rsidRDefault="0043443B" w:rsidP="00DF5181">
            <w:pPr>
              <w:spacing w:line="281" w:lineRule="auto"/>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0.036</w:t>
            </w:r>
          </w:p>
        </w:tc>
        <w:tc>
          <w:tcPr>
            <w:tcW w:w="1038" w:type="dxa"/>
            <w:vAlign w:val="center"/>
          </w:tcPr>
          <w:p w:rsidR="0043443B" w:rsidRPr="00AA7E27" w:rsidRDefault="0043443B" w:rsidP="005C5EDD">
            <w:pPr>
              <w:jc w:val="center"/>
              <w:rPr>
                <w:szCs w:val="21"/>
              </w:rPr>
            </w:pPr>
            <w:r w:rsidRPr="00AA7E27">
              <w:rPr>
                <w:szCs w:val="21"/>
              </w:rPr>
              <w:t>0.035</w:t>
            </w:r>
          </w:p>
        </w:tc>
        <w:tc>
          <w:tcPr>
            <w:tcW w:w="1038" w:type="dxa"/>
            <w:vAlign w:val="center"/>
          </w:tcPr>
          <w:p w:rsidR="0043443B" w:rsidRPr="00AA7E27" w:rsidRDefault="0043443B" w:rsidP="005C5EDD">
            <w:pPr>
              <w:jc w:val="center"/>
              <w:rPr>
                <w:szCs w:val="21"/>
              </w:rPr>
            </w:pPr>
            <w:r w:rsidRPr="00AA7E27">
              <w:rPr>
                <w:szCs w:val="21"/>
              </w:rPr>
              <w:t>0.047</w:t>
            </w:r>
          </w:p>
        </w:tc>
        <w:tc>
          <w:tcPr>
            <w:tcW w:w="1039" w:type="dxa"/>
            <w:vAlign w:val="center"/>
          </w:tcPr>
          <w:p w:rsidR="0043443B" w:rsidRPr="00AA7E27" w:rsidRDefault="0043443B" w:rsidP="005C5EDD">
            <w:pPr>
              <w:jc w:val="center"/>
              <w:rPr>
                <w:szCs w:val="21"/>
              </w:rPr>
            </w:pPr>
            <w:r w:rsidRPr="00AA7E27">
              <w:rPr>
                <w:szCs w:val="21"/>
              </w:rPr>
              <w:t>0.043</w:t>
            </w:r>
          </w:p>
        </w:tc>
        <w:tc>
          <w:tcPr>
            <w:tcW w:w="1039" w:type="dxa"/>
            <w:gridSpan w:val="2"/>
            <w:vAlign w:val="center"/>
          </w:tcPr>
          <w:p w:rsidR="0043443B" w:rsidRPr="00AA7E27" w:rsidRDefault="0043443B" w:rsidP="005C5EDD">
            <w:pPr>
              <w:jc w:val="center"/>
              <w:rPr>
                <w:szCs w:val="21"/>
              </w:rPr>
            </w:pPr>
            <w:r w:rsidRPr="00AA7E27">
              <w:rPr>
                <w:szCs w:val="21"/>
              </w:rPr>
              <w:t>0.04</w:t>
            </w:r>
            <w:r w:rsidRPr="00AA7E27">
              <w:rPr>
                <w:rFonts w:hint="eastAsia"/>
                <w:szCs w:val="21"/>
              </w:rPr>
              <w:t>1</w:t>
            </w:r>
          </w:p>
        </w:tc>
      </w:tr>
      <w:tr w:rsidR="0043443B" w:rsidRPr="00AA7E27" w:rsidTr="00166D41">
        <w:trPr>
          <w:trHeight w:hRule="exact" w:val="482"/>
          <w:jc w:val="center"/>
        </w:trPr>
        <w:tc>
          <w:tcPr>
            <w:tcW w:w="1135" w:type="dxa"/>
            <w:vMerge w:val="restart"/>
            <w:vAlign w:val="center"/>
          </w:tcPr>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2B3858">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20</w:t>
            </w:r>
            <w:r w:rsidRPr="00AA7E27">
              <w:rPr>
                <w:rFonts w:hint="eastAsia"/>
                <w:szCs w:val="21"/>
              </w:rPr>
              <w:t>日</w:t>
            </w: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166D41">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20</w:t>
            </w:r>
            <w:r w:rsidRPr="00AA7E27">
              <w:rPr>
                <w:rFonts w:hint="eastAsia"/>
                <w:szCs w:val="21"/>
              </w:rPr>
              <w:t>日</w:t>
            </w: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166D41">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20</w:t>
            </w:r>
            <w:r w:rsidRPr="00AA7E27">
              <w:rPr>
                <w:rFonts w:hint="eastAsia"/>
                <w:szCs w:val="21"/>
              </w:rPr>
              <w:t>日</w:t>
            </w:r>
          </w:p>
        </w:tc>
        <w:tc>
          <w:tcPr>
            <w:tcW w:w="1139" w:type="dxa"/>
            <w:vMerge w:val="restart"/>
            <w:vAlign w:val="center"/>
          </w:tcPr>
          <w:p w:rsidR="0043443B" w:rsidRPr="00AA7E27" w:rsidRDefault="0043443B" w:rsidP="00DF5181">
            <w:pPr>
              <w:jc w:val="center"/>
              <w:rPr>
                <w:szCs w:val="21"/>
              </w:rPr>
            </w:pPr>
            <w:r w:rsidRPr="00AA7E27">
              <w:rPr>
                <w:rFonts w:hint="eastAsia"/>
                <w:szCs w:val="21"/>
              </w:rPr>
              <w:lastRenderedPageBreak/>
              <w:t>抛光厂房</w:t>
            </w:r>
            <w:r w:rsidRPr="00AA7E27">
              <w:rPr>
                <w:rFonts w:hint="eastAsia"/>
                <w:szCs w:val="21"/>
              </w:rPr>
              <w:t>1#</w:t>
            </w:r>
            <w:r w:rsidRPr="00AA7E27">
              <w:rPr>
                <w:rFonts w:hint="eastAsia"/>
                <w:szCs w:val="21"/>
              </w:rPr>
              <w:t>废气处理设施进口</w:t>
            </w:r>
            <w:r w:rsidRPr="00AA7E27">
              <w:rPr>
                <w:rFonts w:hint="eastAsia"/>
                <w:szCs w:val="21"/>
              </w:rPr>
              <w:t>27</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93</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64</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59</w:t>
            </w:r>
            <w:r w:rsidR="0060632A" w:rsidRPr="00AA7E27">
              <w:rPr>
                <w:szCs w:val="21"/>
              </w:rPr>
              <w:t>×10</w:t>
            </w:r>
            <w:r w:rsidR="0060632A"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81</w:t>
            </w:r>
            <w:r w:rsidR="0060632A" w:rsidRPr="00AA7E27">
              <w:rPr>
                <w:szCs w:val="21"/>
              </w:rPr>
              <w:t>×10</w:t>
            </w:r>
            <w:r w:rsidR="0060632A" w:rsidRPr="00AA7E27">
              <w:rPr>
                <w:rFonts w:hint="eastAsia"/>
                <w:szCs w:val="21"/>
                <w:vertAlign w:val="superscript"/>
              </w:rPr>
              <w:t>3</w:t>
            </w:r>
          </w:p>
        </w:tc>
        <w:tc>
          <w:tcPr>
            <w:tcW w:w="1039" w:type="dxa"/>
            <w:gridSpan w:val="2"/>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74</w:t>
            </w:r>
            <w:r w:rsidR="0060632A" w:rsidRPr="00AA7E27">
              <w:rPr>
                <w:szCs w:val="21"/>
              </w:rPr>
              <w:t>×10</w:t>
            </w:r>
            <w:r w:rsidR="0060632A" w:rsidRPr="00AA7E27">
              <w:rPr>
                <w:rFonts w:hint="eastAsia"/>
                <w:szCs w:val="21"/>
                <w:vertAlign w:val="superscript"/>
              </w:rPr>
              <w:t>3</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1.82</w:t>
            </w:r>
          </w:p>
        </w:tc>
        <w:tc>
          <w:tcPr>
            <w:tcW w:w="1038" w:type="dxa"/>
            <w:vAlign w:val="center"/>
          </w:tcPr>
          <w:p w:rsidR="0043443B" w:rsidRPr="00AA7E27" w:rsidRDefault="0043443B">
            <w:pPr>
              <w:jc w:val="center"/>
              <w:rPr>
                <w:szCs w:val="21"/>
              </w:rPr>
            </w:pPr>
            <w:r w:rsidRPr="00AA7E27">
              <w:rPr>
                <w:szCs w:val="21"/>
              </w:rPr>
              <w:t>2.23</w:t>
            </w:r>
          </w:p>
        </w:tc>
        <w:tc>
          <w:tcPr>
            <w:tcW w:w="1038" w:type="dxa"/>
            <w:vAlign w:val="center"/>
          </w:tcPr>
          <w:p w:rsidR="0043443B" w:rsidRPr="00AA7E27" w:rsidRDefault="0043443B">
            <w:pPr>
              <w:jc w:val="center"/>
              <w:rPr>
                <w:szCs w:val="21"/>
              </w:rPr>
            </w:pPr>
            <w:r w:rsidRPr="00AA7E27">
              <w:rPr>
                <w:szCs w:val="21"/>
              </w:rPr>
              <w:t>2.09</w:t>
            </w:r>
          </w:p>
        </w:tc>
        <w:tc>
          <w:tcPr>
            <w:tcW w:w="1039" w:type="dxa"/>
            <w:vAlign w:val="center"/>
          </w:tcPr>
          <w:p w:rsidR="0043443B" w:rsidRPr="00AA7E27" w:rsidRDefault="0043443B">
            <w:pPr>
              <w:jc w:val="center"/>
              <w:rPr>
                <w:szCs w:val="21"/>
              </w:rPr>
            </w:pPr>
            <w:r w:rsidRPr="00AA7E27">
              <w:rPr>
                <w:szCs w:val="21"/>
              </w:rPr>
              <w:t>2.4</w:t>
            </w:r>
            <w:r w:rsidR="00BD020F">
              <w:rPr>
                <w:rFonts w:hint="eastAsia"/>
                <w:szCs w:val="21"/>
              </w:rPr>
              <w:t>0</w:t>
            </w:r>
          </w:p>
        </w:tc>
        <w:tc>
          <w:tcPr>
            <w:tcW w:w="1039" w:type="dxa"/>
            <w:gridSpan w:val="2"/>
            <w:vAlign w:val="center"/>
          </w:tcPr>
          <w:p w:rsidR="0043443B" w:rsidRPr="00AA7E27" w:rsidRDefault="0043443B">
            <w:pPr>
              <w:jc w:val="center"/>
              <w:rPr>
                <w:szCs w:val="21"/>
              </w:rPr>
            </w:pPr>
            <w:r w:rsidRPr="00AA7E27">
              <w:rPr>
                <w:szCs w:val="21"/>
              </w:rPr>
              <w:t>2.14</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0.01</w:t>
            </w:r>
            <w:r w:rsidRPr="00AA7E27">
              <w:rPr>
                <w:rFonts w:hint="eastAsia"/>
                <w:szCs w:val="21"/>
              </w:rPr>
              <w:t>1</w:t>
            </w:r>
          </w:p>
        </w:tc>
        <w:tc>
          <w:tcPr>
            <w:tcW w:w="1038" w:type="dxa"/>
            <w:vAlign w:val="center"/>
          </w:tcPr>
          <w:p w:rsidR="0043443B" w:rsidRPr="00AA7E27" w:rsidRDefault="0043443B" w:rsidP="005C5EDD">
            <w:pPr>
              <w:jc w:val="center"/>
              <w:rPr>
                <w:szCs w:val="21"/>
              </w:rPr>
            </w:pPr>
            <w:r w:rsidRPr="00AA7E27">
              <w:rPr>
                <w:szCs w:val="21"/>
              </w:rPr>
              <w:t>0.01</w:t>
            </w:r>
            <w:r w:rsidRPr="00AA7E27">
              <w:rPr>
                <w:rFonts w:hint="eastAsia"/>
                <w:szCs w:val="21"/>
              </w:rPr>
              <w:t>3</w:t>
            </w:r>
          </w:p>
        </w:tc>
        <w:tc>
          <w:tcPr>
            <w:tcW w:w="1038" w:type="dxa"/>
            <w:vAlign w:val="center"/>
          </w:tcPr>
          <w:p w:rsidR="0043443B" w:rsidRPr="00AA7E27" w:rsidRDefault="0043443B" w:rsidP="005C5EDD">
            <w:pPr>
              <w:jc w:val="center"/>
              <w:rPr>
                <w:szCs w:val="21"/>
              </w:rPr>
            </w:pPr>
            <w:r w:rsidRPr="00AA7E27">
              <w:rPr>
                <w:szCs w:val="21"/>
              </w:rPr>
              <w:t>0.01</w:t>
            </w:r>
            <w:r w:rsidRPr="00AA7E27">
              <w:rPr>
                <w:rFonts w:hint="eastAsia"/>
                <w:szCs w:val="21"/>
              </w:rPr>
              <w:t>2</w:t>
            </w:r>
          </w:p>
        </w:tc>
        <w:tc>
          <w:tcPr>
            <w:tcW w:w="1039" w:type="dxa"/>
            <w:vAlign w:val="center"/>
          </w:tcPr>
          <w:p w:rsidR="0043443B" w:rsidRPr="00AA7E27" w:rsidRDefault="0043443B" w:rsidP="005C5EDD">
            <w:pPr>
              <w:jc w:val="center"/>
              <w:rPr>
                <w:szCs w:val="21"/>
              </w:rPr>
            </w:pPr>
            <w:r w:rsidRPr="00AA7E27">
              <w:rPr>
                <w:szCs w:val="21"/>
              </w:rPr>
              <w:t>0.01</w:t>
            </w:r>
            <w:r w:rsidRPr="00AA7E27">
              <w:rPr>
                <w:rFonts w:hint="eastAsia"/>
                <w:szCs w:val="21"/>
              </w:rPr>
              <w:t>4</w:t>
            </w:r>
          </w:p>
        </w:tc>
        <w:tc>
          <w:tcPr>
            <w:tcW w:w="1039" w:type="dxa"/>
            <w:gridSpan w:val="2"/>
            <w:vAlign w:val="center"/>
          </w:tcPr>
          <w:p w:rsidR="0043443B" w:rsidRPr="00AA7E27" w:rsidRDefault="0043443B" w:rsidP="005C5EDD">
            <w:pPr>
              <w:jc w:val="center"/>
              <w:rPr>
                <w:szCs w:val="21"/>
              </w:rPr>
            </w:pPr>
            <w:r w:rsidRPr="00AA7E27">
              <w:rPr>
                <w:szCs w:val="21"/>
              </w:rPr>
              <w:t>0.012</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2.3</w:t>
            </w:r>
          </w:p>
        </w:tc>
        <w:tc>
          <w:tcPr>
            <w:tcW w:w="1038" w:type="dxa"/>
            <w:vAlign w:val="center"/>
          </w:tcPr>
          <w:p w:rsidR="0043443B" w:rsidRPr="00AA7E27" w:rsidRDefault="0043443B">
            <w:pPr>
              <w:jc w:val="center"/>
              <w:rPr>
                <w:szCs w:val="21"/>
              </w:rPr>
            </w:pPr>
            <w:r w:rsidRPr="00AA7E27">
              <w:rPr>
                <w:szCs w:val="21"/>
              </w:rPr>
              <w:t>2.8</w:t>
            </w:r>
          </w:p>
        </w:tc>
        <w:tc>
          <w:tcPr>
            <w:tcW w:w="1038" w:type="dxa"/>
            <w:vAlign w:val="center"/>
          </w:tcPr>
          <w:p w:rsidR="0043443B" w:rsidRPr="00AA7E27" w:rsidRDefault="0043443B">
            <w:pPr>
              <w:jc w:val="center"/>
              <w:rPr>
                <w:szCs w:val="21"/>
              </w:rPr>
            </w:pPr>
            <w:r w:rsidRPr="00AA7E27">
              <w:rPr>
                <w:szCs w:val="21"/>
              </w:rPr>
              <w:t>2.4</w:t>
            </w:r>
          </w:p>
        </w:tc>
        <w:tc>
          <w:tcPr>
            <w:tcW w:w="1039" w:type="dxa"/>
            <w:vAlign w:val="center"/>
          </w:tcPr>
          <w:p w:rsidR="0043443B" w:rsidRPr="00AA7E27" w:rsidRDefault="0043443B">
            <w:pPr>
              <w:jc w:val="center"/>
              <w:rPr>
                <w:szCs w:val="21"/>
              </w:rPr>
            </w:pPr>
            <w:r w:rsidRPr="00AA7E27">
              <w:rPr>
                <w:szCs w:val="21"/>
              </w:rPr>
              <w:t>1.9</w:t>
            </w:r>
          </w:p>
        </w:tc>
        <w:tc>
          <w:tcPr>
            <w:tcW w:w="1039" w:type="dxa"/>
            <w:gridSpan w:val="2"/>
            <w:vAlign w:val="center"/>
          </w:tcPr>
          <w:p w:rsidR="0043443B" w:rsidRPr="00AA7E27" w:rsidRDefault="0043443B">
            <w:pPr>
              <w:jc w:val="center"/>
              <w:rPr>
                <w:szCs w:val="21"/>
              </w:rPr>
            </w:pPr>
            <w:r w:rsidRPr="00AA7E27">
              <w:rPr>
                <w:szCs w:val="21"/>
              </w:rPr>
              <w:t>2.4</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0.01</w:t>
            </w:r>
            <w:r w:rsidRPr="00AA7E27">
              <w:rPr>
                <w:rFonts w:hint="eastAsia"/>
                <w:szCs w:val="21"/>
              </w:rPr>
              <w:t>4</w:t>
            </w:r>
          </w:p>
        </w:tc>
        <w:tc>
          <w:tcPr>
            <w:tcW w:w="1038" w:type="dxa"/>
            <w:vAlign w:val="center"/>
          </w:tcPr>
          <w:p w:rsidR="0043443B" w:rsidRPr="00AA7E27" w:rsidRDefault="0043443B" w:rsidP="005C5EDD">
            <w:pPr>
              <w:jc w:val="center"/>
              <w:rPr>
                <w:szCs w:val="21"/>
              </w:rPr>
            </w:pPr>
            <w:r w:rsidRPr="00AA7E27">
              <w:rPr>
                <w:szCs w:val="21"/>
              </w:rPr>
              <w:t>0.01</w:t>
            </w:r>
            <w:r w:rsidRPr="00AA7E27">
              <w:rPr>
                <w:rFonts w:hint="eastAsia"/>
                <w:szCs w:val="21"/>
              </w:rPr>
              <w:t>6</w:t>
            </w:r>
          </w:p>
        </w:tc>
        <w:tc>
          <w:tcPr>
            <w:tcW w:w="1038" w:type="dxa"/>
            <w:vAlign w:val="center"/>
          </w:tcPr>
          <w:p w:rsidR="0043443B" w:rsidRPr="00AA7E27" w:rsidRDefault="0043443B" w:rsidP="005C5EDD">
            <w:pPr>
              <w:jc w:val="center"/>
              <w:rPr>
                <w:szCs w:val="21"/>
              </w:rPr>
            </w:pPr>
            <w:r w:rsidRPr="00AA7E27">
              <w:rPr>
                <w:szCs w:val="21"/>
              </w:rPr>
              <w:t>0.013</w:t>
            </w:r>
          </w:p>
        </w:tc>
        <w:tc>
          <w:tcPr>
            <w:tcW w:w="1039" w:type="dxa"/>
            <w:vAlign w:val="center"/>
          </w:tcPr>
          <w:p w:rsidR="0043443B" w:rsidRPr="00AA7E27" w:rsidRDefault="0043443B" w:rsidP="005C5EDD">
            <w:pPr>
              <w:jc w:val="center"/>
              <w:rPr>
                <w:szCs w:val="21"/>
              </w:rPr>
            </w:pPr>
            <w:r w:rsidRPr="00AA7E27">
              <w:rPr>
                <w:szCs w:val="21"/>
              </w:rPr>
              <w:t>0.011</w:t>
            </w:r>
          </w:p>
        </w:tc>
        <w:tc>
          <w:tcPr>
            <w:tcW w:w="1039" w:type="dxa"/>
            <w:gridSpan w:val="2"/>
            <w:vAlign w:val="center"/>
          </w:tcPr>
          <w:p w:rsidR="0043443B" w:rsidRPr="00AA7E27" w:rsidRDefault="0043443B" w:rsidP="005C5EDD">
            <w:pPr>
              <w:jc w:val="center"/>
              <w:rPr>
                <w:szCs w:val="21"/>
              </w:rPr>
            </w:pPr>
            <w:r w:rsidRPr="00AA7E27">
              <w:rPr>
                <w:szCs w:val="21"/>
              </w:rPr>
              <w:t>0.01</w:t>
            </w:r>
            <w:r w:rsidRPr="00AA7E27">
              <w:rPr>
                <w:rFonts w:hint="eastAsia"/>
                <w:szCs w:val="21"/>
              </w:rPr>
              <w:t>4</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restart"/>
            <w:vAlign w:val="center"/>
          </w:tcPr>
          <w:p w:rsidR="0043443B" w:rsidRPr="00AA7E27" w:rsidRDefault="0043443B" w:rsidP="00DF5181">
            <w:pPr>
              <w:jc w:val="center"/>
              <w:rPr>
                <w:szCs w:val="21"/>
              </w:rPr>
            </w:pPr>
            <w:r w:rsidRPr="00AA7E27">
              <w:rPr>
                <w:rFonts w:hint="eastAsia"/>
                <w:szCs w:val="21"/>
              </w:rPr>
              <w:t>抛光厂房</w:t>
            </w:r>
            <w:r w:rsidRPr="00AA7E27">
              <w:rPr>
                <w:rFonts w:hint="eastAsia"/>
                <w:szCs w:val="21"/>
              </w:rPr>
              <w:t>1#</w:t>
            </w:r>
            <w:r w:rsidRPr="00AA7E27">
              <w:rPr>
                <w:rFonts w:hint="eastAsia"/>
                <w:szCs w:val="21"/>
              </w:rPr>
              <w:t>废气处理设施出口</w:t>
            </w:r>
            <w:r w:rsidRPr="00AA7E27">
              <w:rPr>
                <w:rFonts w:hint="eastAsia"/>
                <w:szCs w:val="21"/>
              </w:rPr>
              <w:t>28</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6</w:t>
            </w:r>
            <w:r w:rsidR="0060632A" w:rsidRPr="00AA7E27">
              <w:rPr>
                <w:rFonts w:hint="eastAsia"/>
                <w:szCs w:val="21"/>
              </w:rPr>
              <w:t>.</w:t>
            </w:r>
            <w:r w:rsidRPr="00AA7E27">
              <w:rPr>
                <w:szCs w:val="21"/>
              </w:rPr>
              <w:t>65</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6</w:t>
            </w:r>
            <w:r w:rsidR="0060632A" w:rsidRPr="00AA7E27">
              <w:rPr>
                <w:rFonts w:hint="eastAsia"/>
                <w:szCs w:val="21"/>
              </w:rPr>
              <w:t>.</w:t>
            </w:r>
            <w:r w:rsidRPr="00AA7E27">
              <w:rPr>
                <w:szCs w:val="21"/>
              </w:rPr>
              <w:t>42</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6</w:t>
            </w:r>
            <w:r w:rsidR="0060632A" w:rsidRPr="00AA7E27">
              <w:rPr>
                <w:rFonts w:hint="eastAsia"/>
                <w:szCs w:val="21"/>
              </w:rPr>
              <w:t>.</w:t>
            </w:r>
            <w:r w:rsidRPr="00AA7E27">
              <w:rPr>
                <w:szCs w:val="21"/>
              </w:rPr>
              <w:t>42</w:t>
            </w:r>
            <w:r w:rsidR="0060632A" w:rsidRPr="00AA7E27">
              <w:rPr>
                <w:szCs w:val="21"/>
              </w:rPr>
              <w:t>×10</w:t>
            </w:r>
            <w:r w:rsidR="0060632A"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szCs w:val="21"/>
              </w:rPr>
              <w:t>6</w:t>
            </w:r>
            <w:r w:rsidR="0060632A" w:rsidRPr="00AA7E27">
              <w:rPr>
                <w:rFonts w:hint="eastAsia"/>
                <w:szCs w:val="21"/>
              </w:rPr>
              <w:t>.</w:t>
            </w:r>
            <w:r w:rsidRPr="00AA7E27">
              <w:rPr>
                <w:szCs w:val="21"/>
              </w:rPr>
              <w:t>42</w:t>
            </w:r>
            <w:r w:rsidR="0060632A" w:rsidRPr="00AA7E27">
              <w:rPr>
                <w:szCs w:val="21"/>
              </w:rPr>
              <w:t>×10</w:t>
            </w:r>
            <w:r w:rsidR="0060632A" w:rsidRPr="00AA7E27">
              <w:rPr>
                <w:rFonts w:hint="eastAsia"/>
                <w:szCs w:val="21"/>
                <w:vertAlign w:val="superscript"/>
              </w:rPr>
              <w:t>3</w:t>
            </w:r>
          </w:p>
        </w:tc>
        <w:tc>
          <w:tcPr>
            <w:tcW w:w="1039" w:type="dxa"/>
            <w:gridSpan w:val="2"/>
            <w:vAlign w:val="center"/>
          </w:tcPr>
          <w:p w:rsidR="0043443B" w:rsidRPr="00AA7E27" w:rsidRDefault="0043443B">
            <w:pPr>
              <w:jc w:val="center"/>
              <w:rPr>
                <w:szCs w:val="21"/>
              </w:rPr>
            </w:pPr>
            <w:r w:rsidRPr="00AA7E27">
              <w:rPr>
                <w:szCs w:val="21"/>
              </w:rPr>
              <w:t>6</w:t>
            </w:r>
            <w:r w:rsidR="0060632A" w:rsidRPr="00AA7E27">
              <w:rPr>
                <w:rFonts w:hint="eastAsia"/>
                <w:szCs w:val="21"/>
              </w:rPr>
              <w:t>.</w:t>
            </w:r>
            <w:r w:rsidRPr="00AA7E27">
              <w:rPr>
                <w:szCs w:val="21"/>
              </w:rPr>
              <w:t>48</w:t>
            </w:r>
            <w:r w:rsidR="0060632A" w:rsidRPr="00AA7E27">
              <w:rPr>
                <w:szCs w:val="21"/>
              </w:rPr>
              <w:t>×10</w:t>
            </w:r>
            <w:r w:rsidR="0060632A" w:rsidRPr="00AA7E27">
              <w:rPr>
                <w:rFonts w:hint="eastAsia"/>
                <w:szCs w:val="21"/>
                <w:vertAlign w:val="superscript"/>
              </w:rPr>
              <w:t>3</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1.1</w:t>
            </w:r>
          </w:p>
        </w:tc>
        <w:tc>
          <w:tcPr>
            <w:tcW w:w="1038" w:type="dxa"/>
            <w:vAlign w:val="center"/>
          </w:tcPr>
          <w:p w:rsidR="0043443B" w:rsidRPr="00AA7E27" w:rsidRDefault="0043443B">
            <w:pPr>
              <w:jc w:val="center"/>
              <w:rPr>
                <w:szCs w:val="21"/>
              </w:rPr>
            </w:pPr>
            <w:r w:rsidRPr="00AA7E27">
              <w:rPr>
                <w:szCs w:val="21"/>
              </w:rPr>
              <w:t>1.41</w:t>
            </w:r>
          </w:p>
        </w:tc>
        <w:tc>
          <w:tcPr>
            <w:tcW w:w="1038" w:type="dxa"/>
            <w:vAlign w:val="center"/>
          </w:tcPr>
          <w:p w:rsidR="0043443B" w:rsidRPr="00AA7E27" w:rsidRDefault="0043443B">
            <w:pPr>
              <w:jc w:val="center"/>
              <w:rPr>
                <w:szCs w:val="21"/>
              </w:rPr>
            </w:pPr>
            <w:r w:rsidRPr="00AA7E27">
              <w:rPr>
                <w:szCs w:val="21"/>
              </w:rPr>
              <w:t>1.17</w:t>
            </w:r>
          </w:p>
        </w:tc>
        <w:tc>
          <w:tcPr>
            <w:tcW w:w="1039" w:type="dxa"/>
            <w:vAlign w:val="center"/>
          </w:tcPr>
          <w:p w:rsidR="0043443B" w:rsidRPr="00AA7E27" w:rsidRDefault="0043443B">
            <w:pPr>
              <w:jc w:val="center"/>
              <w:rPr>
                <w:szCs w:val="21"/>
              </w:rPr>
            </w:pPr>
            <w:r w:rsidRPr="00AA7E27">
              <w:rPr>
                <w:szCs w:val="21"/>
              </w:rPr>
              <w:t>1.31</w:t>
            </w:r>
          </w:p>
        </w:tc>
        <w:tc>
          <w:tcPr>
            <w:tcW w:w="1039" w:type="dxa"/>
            <w:gridSpan w:val="2"/>
            <w:vAlign w:val="center"/>
          </w:tcPr>
          <w:p w:rsidR="0043443B" w:rsidRPr="00AA7E27" w:rsidRDefault="0043443B">
            <w:pPr>
              <w:jc w:val="center"/>
              <w:rPr>
                <w:szCs w:val="21"/>
              </w:rPr>
            </w:pPr>
            <w:r w:rsidRPr="00AA7E27">
              <w:rPr>
                <w:szCs w:val="21"/>
              </w:rPr>
              <w:t>1.25</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7</w:t>
            </w:r>
            <w:r w:rsidRPr="00AA7E27">
              <w:rPr>
                <w:rFonts w:hint="eastAsia"/>
                <w:szCs w:val="21"/>
              </w:rPr>
              <w:t>.</w:t>
            </w:r>
            <w:r w:rsidRPr="00AA7E27">
              <w:rPr>
                <w:szCs w:val="21"/>
              </w:rPr>
              <w:t>3</w:t>
            </w:r>
            <w:r w:rsidRPr="00AA7E27">
              <w:rPr>
                <w:rFonts w:hint="eastAsia"/>
                <w:szCs w:val="21"/>
              </w:rPr>
              <w:t>2</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5C5EDD">
            <w:pPr>
              <w:jc w:val="center"/>
              <w:rPr>
                <w:szCs w:val="21"/>
              </w:rPr>
            </w:pPr>
            <w:r w:rsidRPr="00AA7E27">
              <w:rPr>
                <w:szCs w:val="21"/>
              </w:rPr>
              <w:t>9</w:t>
            </w:r>
            <w:r w:rsidRPr="00AA7E27">
              <w:rPr>
                <w:rFonts w:hint="eastAsia"/>
                <w:szCs w:val="21"/>
              </w:rPr>
              <w:t>.</w:t>
            </w:r>
            <w:r w:rsidRPr="00AA7E27">
              <w:rPr>
                <w:szCs w:val="21"/>
              </w:rPr>
              <w:t>05×10</w:t>
            </w:r>
            <w:r w:rsidRPr="00AA7E27">
              <w:rPr>
                <w:rFonts w:hint="eastAsia"/>
                <w:szCs w:val="21"/>
                <w:vertAlign w:val="superscript"/>
              </w:rPr>
              <w:t>-3</w:t>
            </w:r>
          </w:p>
        </w:tc>
        <w:tc>
          <w:tcPr>
            <w:tcW w:w="1038" w:type="dxa"/>
            <w:vAlign w:val="center"/>
          </w:tcPr>
          <w:p w:rsidR="0043443B" w:rsidRPr="00AA7E27" w:rsidRDefault="0043443B" w:rsidP="005C5EDD">
            <w:pPr>
              <w:jc w:val="center"/>
              <w:rPr>
                <w:szCs w:val="21"/>
              </w:rPr>
            </w:pPr>
            <w:r w:rsidRPr="00AA7E27">
              <w:rPr>
                <w:szCs w:val="21"/>
              </w:rPr>
              <w:t>7</w:t>
            </w:r>
            <w:r w:rsidRPr="00AA7E27">
              <w:rPr>
                <w:rFonts w:hint="eastAsia"/>
                <w:szCs w:val="21"/>
              </w:rPr>
              <w:t>.</w:t>
            </w:r>
            <w:r w:rsidRPr="00AA7E27">
              <w:rPr>
                <w:szCs w:val="21"/>
              </w:rPr>
              <w:t>51×10</w:t>
            </w:r>
            <w:r w:rsidRPr="00AA7E27">
              <w:rPr>
                <w:rFonts w:hint="eastAsia"/>
                <w:szCs w:val="21"/>
                <w:vertAlign w:val="superscript"/>
              </w:rPr>
              <w:t>-3</w:t>
            </w:r>
          </w:p>
        </w:tc>
        <w:tc>
          <w:tcPr>
            <w:tcW w:w="1039" w:type="dxa"/>
            <w:vAlign w:val="center"/>
          </w:tcPr>
          <w:p w:rsidR="0043443B" w:rsidRPr="00AA7E27" w:rsidRDefault="0043443B" w:rsidP="005C5EDD">
            <w:pPr>
              <w:jc w:val="center"/>
              <w:rPr>
                <w:szCs w:val="21"/>
              </w:rPr>
            </w:pPr>
            <w:r w:rsidRPr="00AA7E27">
              <w:rPr>
                <w:szCs w:val="21"/>
              </w:rPr>
              <w:t>8</w:t>
            </w:r>
            <w:r w:rsidRPr="00AA7E27">
              <w:rPr>
                <w:rFonts w:hint="eastAsia"/>
                <w:szCs w:val="21"/>
              </w:rPr>
              <w:t>.</w:t>
            </w:r>
            <w:r w:rsidRPr="00AA7E27">
              <w:rPr>
                <w:szCs w:val="21"/>
              </w:rPr>
              <w:t>41×10</w:t>
            </w:r>
            <w:r w:rsidRPr="00AA7E27">
              <w:rPr>
                <w:rFonts w:hint="eastAsia"/>
                <w:szCs w:val="21"/>
                <w:vertAlign w:val="superscript"/>
              </w:rPr>
              <w:t>-3</w:t>
            </w:r>
          </w:p>
        </w:tc>
        <w:tc>
          <w:tcPr>
            <w:tcW w:w="1039" w:type="dxa"/>
            <w:gridSpan w:val="2"/>
            <w:vAlign w:val="center"/>
          </w:tcPr>
          <w:p w:rsidR="0043443B" w:rsidRPr="00AA7E27" w:rsidRDefault="0043443B">
            <w:pPr>
              <w:jc w:val="center"/>
              <w:rPr>
                <w:szCs w:val="21"/>
              </w:rPr>
            </w:pPr>
            <w:r w:rsidRPr="00AA7E27">
              <w:rPr>
                <w:szCs w:val="21"/>
              </w:rPr>
              <w:t>8</w:t>
            </w:r>
            <w:r w:rsidRPr="00AA7E27">
              <w:rPr>
                <w:rFonts w:hint="eastAsia"/>
                <w:szCs w:val="21"/>
              </w:rPr>
              <w:t>.</w:t>
            </w:r>
            <w:r w:rsidRPr="00AA7E27">
              <w:rPr>
                <w:szCs w:val="21"/>
              </w:rPr>
              <w:t>1</w:t>
            </w:r>
            <w:r w:rsidRPr="00AA7E27">
              <w:rPr>
                <w:rFonts w:hint="eastAsia"/>
                <w:szCs w:val="21"/>
              </w:rPr>
              <w:t>0</w:t>
            </w:r>
            <w:r w:rsidRPr="00AA7E27">
              <w:rPr>
                <w:szCs w:val="21"/>
              </w:rPr>
              <w:t>×10</w:t>
            </w:r>
            <w:r w:rsidRPr="00AA7E27">
              <w:rPr>
                <w:rFonts w:hint="eastAsia"/>
                <w:szCs w:val="21"/>
                <w:vertAlign w:val="superscript"/>
              </w:rPr>
              <w:t>-3</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1.3</w:t>
            </w:r>
          </w:p>
        </w:tc>
        <w:tc>
          <w:tcPr>
            <w:tcW w:w="1038" w:type="dxa"/>
            <w:vAlign w:val="center"/>
          </w:tcPr>
          <w:p w:rsidR="0043443B" w:rsidRPr="00AA7E27" w:rsidRDefault="0043443B">
            <w:pPr>
              <w:jc w:val="center"/>
              <w:rPr>
                <w:szCs w:val="21"/>
              </w:rPr>
            </w:pPr>
            <w:r w:rsidRPr="00AA7E27">
              <w:rPr>
                <w:szCs w:val="21"/>
              </w:rPr>
              <w:t>1.4</w:t>
            </w:r>
          </w:p>
        </w:tc>
        <w:tc>
          <w:tcPr>
            <w:tcW w:w="1038" w:type="dxa"/>
            <w:vAlign w:val="center"/>
          </w:tcPr>
          <w:p w:rsidR="0043443B" w:rsidRPr="00AA7E27" w:rsidRDefault="0043443B">
            <w:pPr>
              <w:jc w:val="center"/>
              <w:rPr>
                <w:szCs w:val="21"/>
              </w:rPr>
            </w:pPr>
            <w:r w:rsidRPr="00AA7E27">
              <w:rPr>
                <w:szCs w:val="21"/>
              </w:rPr>
              <w:t>1.1</w:t>
            </w:r>
          </w:p>
        </w:tc>
        <w:tc>
          <w:tcPr>
            <w:tcW w:w="1039" w:type="dxa"/>
            <w:vAlign w:val="center"/>
          </w:tcPr>
          <w:p w:rsidR="0043443B" w:rsidRPr="00AA7E27" w:rsidRDefault="0043443B">
            <w:pPr>
              <w:jc w:val="center"/>
              <w:rPr>
                <w:szCs w:val="21"/>
              </w:rPr>
            </w:pPr>
            <w:r w:rsidRPr="00AA7E27">
              <w:rPr>
                <w:szCs w:val="21"/>
              </w:rPr>
              <w:t>0.9</w:t>
            </w:r>
          </w:p>
        </w:tc>
        <w:tc>
          <w:tcPr>
            <w:tcW w:w="1039" w:type="dxa"/>
            <w:gridSpan w:val="2"/>
            <w:vAlign w:val="center"/>
          </w:tcPr>
          <w:p w:rsidR="0043443B" w:rsidRPr="00AA7E27" w:rsidRDefault="0043443B">
            <w:pPr>
              <w:jc w:val="center"/>
              <w:rPr>
                <w:szCs w:val="21"/>
              </w:rPr>
            </w:pPr>
            <w:r w:rsidRPr="00AA7E27">
              <w:rPr>
                <w:szCs w:val="21"/>
              </w:rPr>
              <w:t>1.2</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spacing w:line="281" w:lineRule="auto"/>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8</w:t>
            </w:r>
            <w:r w:rsidRPr="00AA7E27">
              <w:rPr>
                <w:rFonts w:hint="eastAsia"/>
                <w:szCs w:val="21"/>
              </w:rPr>
              <w:t>.</w:t>
            </w:r>
            <w:r w:rsidRPr="00AA7E27">
              <w:rPr>
                <w:szCs w:val="21"/>
              </w:rPr>
              <w:t>64×10</w:t>
            </w:r>
            <w:r w:rsidRPr="00AA7E27">
              <w:rPr>
                <w:rFonts w:hint="eastAsia"/>
                <w:szCs w:val="21"/>
                <w:vertAlign w:val="superscript"/>
              </w:rPr>
              <w:t>-3</w:t>
            </w:r>
          </w:p>
        </w:tc>
        <w:tc>
          <w:tcPr>
            <w:tcW w:w="1038" w:type="dxa"/>
            <w:vAlign w:val="center"/>
          </w:tcPr>
          <w:p w:rsidR="0043443B" w:rsidRPr="00AA7E27" w:rsidRDefault="0043443B" w:rsidP="005C5EDD">
            <w:pPr>
              <w:jc w:val="center"/>
              <w:rPr>
                <w:szCs w:val="21"/>
              </w:rPr>
            </w:pPr>
            <w:r w:rsidRPr="00AA7E27">
              <w:rPr>
                <w:szCs w:val="21"/>
              </w:rPr>
              <w:t>8</w:t>
            </w:r>
            <w:r w:rsidRPr="00AA7E27">
              <w:rPr>
                <w:rFonts w:hint="eastAsia"/>
                <w:szCs w:val="21"/>
              </w:rPr>
              <w:t>.</w:t>
            </w:r>
            <w:r w:rsidRPr="00AA7E27">
              <w:rPr>
                <w:szCs w:val="21"/>
              </w:rPr>
              <w:t>9</w:t>
            </w:r>
            <w:r w:rsidRPr="00AA7E27">
              <w:rPr>
                <w:rFonts w:hint="eastAsia"/>
                <w:szCs w:val="21"/>
              </w:rPr>
              <w:t>9</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5C5EDD">
            <w:pPr>
              <w:jc w:val="center"/>
              <w:rPr>
                <w:szCs w:val="21"/>
              </w:rPr>
            </w:pPr>
            <w:r w:rsidRPr="00AA7E27">
              <w:rPr>
                <w:szCs w:val="21"/>
              </w:rPr>
              <w:t>7</w:t>
            </w:r>
            <w:r w:rsidRPr="00AA7E27">
              <w:rPr>
                <w:rFonts w:hint="eastAsia"/>
                <w:szCs w:val="21"/>
              </w:rPr>
              <w:t>.</w:t>
            </w:r>
            <w:r w:rsidRPr="00AA7E27">
              <w:rPr>
                <w:szCs w:val="21"/>
              </w:rPr>
              <w:t>06×10</w:t>
            </w:r>
            <w:r w:rsidRPr="00AA7E27">
              <w:rPr>
                <w:rFonts w:hint="eastAsia"/>
                <w:szCs w:val="21"/>
                <w:vertAlign w:val="superscript"/>
              </w:rPr>
              <w:t>-3</w:t>
            </w:r>
          </w:p>
        </w:tc>
        <w:tc>
          <w:tcPr>
            <w:tcW w:w="1039" w:type="dxa"/>
            <w:vAlign w:val="center"/>
          </w:tcPr>
          <w:p w:rsidR="0043443B" w:rsidRPr="00AA7E27" w:rsidRDefault="0043443B" w:rsidP="005C5EDD">
            <w:pPr>
              <w:jc w:val="center"/>
              <w:rPr>
                <w:szCs w:val="21"/>
              </w:rPr>
            </w:pPr>
            <w:r w:rsidRPr="00AA7E27">
              <w:rPr>
                <w:szCs w:val="21"/>
              </w:rPr>
              <w:t>5</w:t>
            </w:r>
            <w:r w:rsidRPr="00AA7E27">
              <w:rPr>
                <w:rFonts w:hint="eastAsia"/>
                <w:szCs w:val="21"/>
              </w:rPr>
              <w:t>.</w:t>
            </w:r>
            <w:r w:rsidRPr="00AA7E27">
              <w:rPr>
                <w:szCs w:val="21"/>
              </w:rPr>
              <w:t>78×10</w:t>
            </w:r>
            <w:r w:rsidRPr="00AA7E27">
              <w:rPr>
                <w:rFonts w:hint="eastAsia"/>
                <w:szCs w:val="21"/>
                <w:vertAlign w:val="superscript"/>
              </w:rPr>
              <w:t>-3</w:t>
            </w:r>
          </w:p>
        </w:tc>
        <w:tc>
          <w:tcPr>
            <w:tcW w:w="1039" w:type="dxa"/>
            <w:gridSpan w:val="2"/>
            <w:vAlign w:val="center"/>
          </w:tcPr>
          <w:p w:rsidR="0043443B" w:rsidRPr="00AA7E27" w:rsidRDefault="0043443B" w:rsidP="005C5EDD">
            <w:pPr>
              <w:jc w:val="center"/>
              <w:rPr>
                <w:szCs w:val="21"/>
              </w:rPr>
            </w:pPr>
            <w:r w:rsidRPr="00AA7E27">
              <w:rPr>
                <w:szCs w:val="21"/>
              </w:rPr>
              <w:t>7</w:t>
            </w:r>
            <w:r w:rsidRPr="00AA7E27">
              <w:rPr>
                <w:rFonts w:hint="eastAsia"/>
                <w:szCs w:val="21"/>
              </w:rPr>
              <w:t>.</w:t>
            </w:r>
            <w:r w:rsidRPr="00AA7E27">
              <w:rPr>
                <w:szCs w:val="21"/>
              </w:rPr>
              <w:t>7</w:t>
            </w:r>
            <w:r w:rsidRPr="00AA7E27">
              <w:rPr>
                <w:rFonts w:hint="eastAsia"/>
                <w:szCs w:val="21"/>
              </w:rPr>
              <w:t>8</w:t>
            </w:r>
            <w:r w:rsidRPr="00AA7E27">
              <w:rPr>
                <w:szCs w:val="21"/>
              </w:rPr>
              <w:t>×10</w:t>
            </w:r>
            <w:r w:rsidRPr="00AA7E27">
              <w:rPr>
                <w:rFonts w:hint="eastAsia"/>
                <w:szCs w:val="21"/>
                <w:vertAlign w:val="superscript"/>
              </w:rPr>
              <w:t>-3</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restart"/>
            <w:vAlign w:val="center"/>
          </w:tcPr>
          <w:p w:rsidR="0043443B" w:rsidRPr="00AA7E27" w:rsidRDefault="0043443B" w:rsidP="005C5EDD">
            <w:pPr>
              <w:spacing w:line="281" w:lineRule="auto"/>
              <w:jc w:val="center"/>
              <w:rPr>
                <w:szCs w:val="21"/>
              </w:rPr>
            </w:pPr>
            <w:r w:rsidRPr="00AA7E27">
              <w:rPr>
                <w:rFonts w:hint="eastAsia"/>
                <w:szCs w:val="21"/>
              </w:rPr>
              <w:t>抛光厂房</w:t>
            </w:r>
            <w:r w:rsidRPr="00AA7E27">
              <w:rPr>
                <w:rFonts w:hint="eastAsia"/>
                <w:szCs w:val="21"/>
              </w:rPr>
              <w:t>2#</w:t>
            </w:r>
            <w:r w:rsidRPr="00AA7E27">
              <w:rPr>
                <w:rFonts w:hint="eastAsia"/>
                <w:szCs w:val="21"/>
              </w:rPr>
              <w:t>废气处理设施进口</w:t>
            </w:r>
            <w:r w:rsidRPr="00AA7E27">
              <w:rPr>
                <w:rFonts w:hint="eastAsia"/>
                <w:szCs w:val="21"/>
              </w:rPr>
              <w:t>29</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63</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67</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74</w:t>
            </w:r>
            <w:r w:rsidR="0060632A" w:rsidRPr="00AA7E27">
              <w:rPr>
                <w:szCs w:val="21"/>
              </w:rPr>
              <w:t>×10</w:t>
            </w:r>
            <w:r w:rsidR="0060632A"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81</w:t>
            </w:r>
            <w:r w:rsidR="0060632A" w:rsidRPr="00AA7E27">
              <w:rPr>
                <w:szCs w:val="21"/>
              </w:rPr>
              <w:t>×10</w:t>
            </w:r>
            <w:r w:rsidR="0060632A"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71</w:t>
            </w:r>
            <w:r w:rsidR="0060632A" w:rsidRPr="00AA7E27">
              <w:rPr>
                <w:szCs w:val="21"/>
              </w:rPr>
              <w:t>×10</w:t>
            </w:r>
            <w:r w:rsidR="0060632A" w:rsidRPr="00AA7E27">
              <w:rPr>
                <w:rFonts w:hint="eastAsia"/>
                <w:szCs w:val="21"/>
                <w:vertAlign w:val="superscript"/>
              </w:rPr>
              <w:t>4</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1.65</w:t>
            </w:r>
          </w:p>
        </w:tc>
        <w:tc>
          <w:tcPr>
            <w:tcW w:w="1038" w:type="dxa"/>
            <w:vAlign w:val="center"/>
          </w:tcPr>
          <w:p w:rsidR="0043443B" w:rsidRPr="00AA7E27" w:rsidRDefault="0043443B">
            <w:pPr>
              <w:jc w:val="center"/>
              <w:rPr>
                <w:szCs w:val="21"/>
              </w:rPr>
            </w:pPr>
            <w:r w:rsidRPr="00AA7E27">
              <w:rPr>
                <w:szCs w:val="21"/>
              </w:rPr>
              <w:t>1.58</w:t>
            </w:r>
          </w:p>
        </w:tc>
        <w:tc>
          <w:tcPr>
            <w:tcW w:w="1038" w:type="dxa"/>
            <w:vAlign w:val="center"/>
          </w:tcPr>
          <w:p w:rsidR="0043443B" w:rsidRPr="00AA7E27" w:rsidRDefault="0043443B">
            <w:pPr>
              <w:jc w:val="center"/>
              <w:rPr>
                <w:szCs w:val="21"/>
              </w:rPr>
            </w:pPr>
            <w:r w:rsidRPr="00AA7E27">
              <w:rPr>
                <w:szCs w:val="21"/>
              </w:rPr>
              <w:t>1.92</w:t>
            </w:r>
          </w:p>
        </w:tc>
        <w:tc>
          <w:tcPr>
            <w:tcW w:w="1039" w:type="dxa"/>
            <w:vAlign w:val="center"/>
          </w:tcPr>
          <w:p w:rsidR="0043443B" w:rsidRPr="00AA7E27" w:rsidRDefault="0043443B">
            <w:pPr>
              <w:jc w:val="center"/>
              <w:rPr>
                <w:szCs w:val="21"/>
              </w:rPr>
            </w:pPr>
            <w:r w:rsidRPr="00AA7E27">
              <w:rPr>
                <w:szCs w:val="21"/>
              </w:rPr>
              <w:t>2.02</w:t>
            </w:r>
          </w:p>
        </w:tc>
        <w:tc>
          <w:tcPr>
            <w:tcW w:w="1039" w:type="dxa"/>
            <w:gridSpan w:val="2"/>
            <w:vAlign w:val="center"/>
          </w:tcPr>
          <w:p w:rsidR="0043443B" w:rsidRPr="00AA7E27" w:rsidRDefault="0043443B">
            <w:pPr>
              <w:jc w:val="center"/>
              <w:rPr>
                <w:szCs w:val="21"/>
              </w:rPr>
            </w:pPr>
            <w:r w:rsidRPr="00AA7E27">
              <w:rPr>
                <w:szCs w:val="21"/>
              </w:rPr>
              <w:t>1.79</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0.02</w:t>
            </w:r>
            <w:r w:rsidRPr="00AA7E27">
              <w:rPr>
                <w:rFonts w:hint="eastAsia"/>
                <w:szCs w:val="21"/>
              </w:rPr>
              <w:t>7</w:t>
            </w:r>
          </w:p>
        </w:tc>
        <w:tc>
          <w:tcPr>
            <w:tcW w:w="1038" w:type="dxa"/>
            <w:vAlign w:val="center"/>
          </w:tcPr>
          <w:p w:rsidR="0043443B" w:rsidRPr="00AA7E27" w:rsidRDefault="0043443B" w:rsidP="005C5EDD">
            <w:pPr>
              <w:jc w:val="center"/>
              <w:rPr>
                <w:szCs w:val="21"/>
              </w:rPr>
            </w:pPr>
            <w:r w:rsidRPr="00AA7E27">
              <w:rPr>
                <w:szCs w:val="21"/>
              </w:rPr>
              <w:t>0.026</w:t>
            </w:r>
          </w:p>
        </w:tc>
        <w:tc>
          <w:tcPr>
            <w:tcW w:w="1038" w:type="dxa"/>
            <w:vAlign w:val="center"/>
          </w:tcPr>
          <w:p w:rsidR="0043443B" w:rsidRPr="00AA7E27" w:rsidRDefault="0043443B" w:rsidP="005C5EDD">
            <w:pPr>
              <w:jc w:val="center"/>
              <w:rPr>
                <w:szCs w:val="21"/>
              </w:rPr>
            </w:pPr>
            <w:r w:rsidRPr="00AA7E27">
              <w:rPr>
                <w:szCs w:val="21"/>
              </w:rPr>
              <w:t>0.033</w:t>
            </w:r>
          </w:p>
        </w:tc>
        <w:tc>
          <w:tcPr>
            <w:tcW w:w="1039" w:type="dxa"/>
            <w:vAlign w:val="center"/>
          </w:tcPr>
          <w:p w:rsidR="0043443B" w:rsidRPr="00AA7E27" w:rsidRDefault="0043443B" w:rsidP="005C5EDD">
            <w:pPr>
              <w:jc w:val="center"/>
              <w:rPr>
                <w:szCs w:val="21"/>
              </w:rPr>
            </w:pPr>
            <w:r w:rsidRPr="00AA7E27">
              <w:rPr>
                <w:szCs w:val="21"/>
              </w:rPr>
              <w:t>0.03</w:t>
            </w:r>
            <w:r w:rsidRPr="00AA7E27">
              <w:rPr>
                <w:rFonts w:hint="eastAsia"/>
                <w:szCs w:val="21"/>
              </w:rPr>
              <w:t>7</w:t>
            </w:r>
          </w:p>
        </w:tc>
        <w:tc>
          <w:tcPr>
            <w:tcW w:w="1039" w:type="dxa"/>
            <w:gridSpan w:val="2"/>
            <w:vAlign w:val="center"/>
          </w:tcPr>
          <w:p w:rsidR="0043443B" w:rsidRPr="00AA7E27" w:rsidRDefault="0043443B" w:rsidP="005C5EDD">
            <w:pPr>
              <w:jc w:val="center"/>
              <w:rPr>
                <w:szCs w:val="21"/>
              </w:rPr>
            </w:pPr>
            <w:r w:rsidRPr="00AA7E27">
              <w:rPr>
                <w:szCs w:val="21"/>
              </w:rPr>
              <w:t>0.03</w:t>
            </w:r>
            <w:r w:rsidRPr="00AA7E27">
              <w:rPr>
                <w:rFonts w:hint="eastAsia"/>
                <w:szCs w:val="21"/>
              </w:rPr>
              <w:t>1</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2.4</w:t>
            </w:r>
          </w:p>
        </w:tc>
        <w:tc>
          <w:tcPr>
            <w:tcW w:w="1038" w:type="dxa"/>
            <w:vAlign w:val="center"/>
          </w:tcPr>
          <w:p w:rsidR="0043443B" w:rsidRPr="00AA7E27" w:rsidRDefault="0043443B">
            <w:pPr>
              <w:jc w:val="center"/>
              <w:rPr>
                <w:szCs w:val="21"/>
              </w:rPr>
            </w:pPr>
            <w:r w:rsidRPr="00AA7E27">
              <w:rPr>
                <w:szCs w:val="21"/>
              </w:rPr>
              <w:t>2.7</w:t>
            </w:r>
          </w:p>
        </w:tc>
        <w:tc>
          <w:tcPr>
            <w:tcW w:w="1038" w:type="dxa"/>
            <w:vAlign w:val="center"/>
          </w:tcPr>
          <w:p w:rsidR="0043443B" w:rsidRPr="00AA7E27" w:rsidRDefault="0043443B">
            <w:pPr>
              <w:jc w:val="center"/>
              <w:rPr>
                <w:szCs w:val="21"/>
              </w:rPr>
            </w:pPr>
            <w:r w:rsidRPr="00AA7E27">
              <w:rPr>
                <w:szCs w:val="21"/>
              </w:rPr>
              <w:t>1.8</w:t>
            </w:r>
          </w:p>
        </w:tc>
        <w:tc>
          <w:tcPr>
            <w:tcW w:w="1039" w:type="dxa"/>
            <w:vAlign w:val="center"/>
          </w:tcPr>
          <w:p w:rsidR="0043443B" w:rsidRPr="00AA7E27" w:rsidRDefault="0043443B">
            <w:pPr>
              <w:jc w:val="center"/>
              <w:rPr>
                <w:szCs w:val="21"/>
              </w:rPr>
            </w:pPr>
            <w:r w:rsidRPr="00AA7E27">
              <w:rPr>
                <w:szCs w:val="21"/>
              </w:rPr>
              <w:t xml:space="preserve">2.0 </w:t>
            </w:r>
          </w:p>
        </w:tc>
        <w:tc>
          <w:tcPr>
            <w:tcW w:w="1039" w:type="dxa"/>
            <w:gridSpan w:val="2"/>
            <w:vAlign w:val="center"/>
          </w:tcPr>
          <w:p w:rsidR="0043443B" w:rsidRPr="00AA7E27" w:rsidRDefault="0043443B">
            <w:pPr>
              <w:jc w:val="center"/>
              <w:rPr>
                <w:szCs w:val="21"/>
              </w:rPr>
            </w:pPr>
            <w:r w:rsidRPr="00AA7E27">
              <w:rPr>
                <w:szCs w:val="21"/>
              </w:rPr>
              <w:t>2.2</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tcBorders>
              <w:bottom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bottom w:val="single" w:sz="4" w:space="0" w:color="000000"/>
            </w:tcBorders>
            <w:vAlign w:val="center"/>
          </w:tcPr>
          <w:p w:rsidR="0043443B" w:rsidRPr="00AA7E27" w:rsidRDefault="0043443B" w:rsidP="00DF5181">
            <w:pPr>
              <w:spacing w:line="281" w:lineRule="auto"/>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0.0</w:t>
            </w:r>
            <w:r w:rsidRPr="00AA7E27">
              <w:rPr>
                <w:rFonts w:hint="eastAsia"/>
                <w:szCs w:val="21"/>
              </w:rPr>
              <w:t>40</w:t>
            </w:r>
          </w:p>
        </w:tc>
        <w:tc>
          <w:tcPr>
            <w:tcW w:w="1038" w:type="dxa"/>
            <w:vAlign w:val="center"/>
          </w:tcPr>
          <w:p w:rsidR="0043443B" w:rsidRPr="00AA7E27" w:rsidRDefault="0043443B" w:rsidP="005C5EDD">
            <w:pPr>
              <w:jc w:val="center"/>
              <w:rPr>
                <w:szCs w:val="21"/>
              </w:rPr>
            </w:pPr>
            <w:r w:rsidRPr="00AA7E27">
              <w:rPr>
                <w:szCs w:val="21"/>
              </w:rPr>
              <w:t>0.045</w:t>
            </w:r>
          </w:p>
        </w:tc>
        <w:tc>
          <w:tcPr>
            <w:tcW w:w="1038" w:type="dxa"/>
            <w:vAlign w:val="center"/>
          </w:tcPr>
          <w:p w:rsidR="0043443B" w:rsidRPr="00AA7E27" w:rsidRDefault="0043443B" w:rsidP="005C5EDD">
            <w:pPr>
              <w:jc w:val="center"/>
              <w:rPr>
                <w:szCs w:val="21"/>
              </w:rPr>
            </w:pPr>
            <w:r w:rsidRPr="00AA7E27">
              <w:rPr>
                <w:szCs w:val="21"/>
              </w:rPr>
              <w:t>0.031</w:t>
            </w:r>
          </w:p>
        </w:tc>
        <w:tc>
          <w:tcPr>
            <w:tcW w:w="1039" w:type="dxa"/>
            <w:vAlign w:val="center"/>
          </w:tcPr>
          <w:p w:rsidR="0043443B" w:rsidRPr="00AA7E27" w:rsidRDefault="0043443B" w:rsidP="005C5EDD">
            <w:pPr>
              <w:jc w:val="center"/>
              <w:rPr>
                <w:szCs w:val="21"/>
              </w:rPr>
            </w:pPr>
            <w:r w:rsidRPr="00AA7E27">
              <w:rPr>
                <w:szCs w:val="21"/>
              </w:rPr>
              <w:t>0.036</w:t>
            </w:r>
          </w:p>
        </w:tc>
        <w:tc>
          <w:tcPr>
            <w:tcW w:w="1039" w:type="dxa"/>
            <w:gridSpan w:val="2"/>
            <w:vAlign w:val="center"/>
          </w:tcPr>
          <w:p w:rsidR="0043443B" w:rsidRPr="00AA7E27" w:rsidRDefault="0043443B" w:rsidP="005C5EDD">
            <w:pPr>
              <w:jc w:val="center"/>
              <w:rPr>
                <w:szCs w:val="21"/>
              </w:rPr>
            </w:pPr>
            <w:r w:rsidRPr="00AA7E27">
              <w:rPr>
                <w:szCs w:val="21"/>
              </w:rPr>
              <w:t>0.03</w:t>
            </w:r>
            <w:r w:rsidRPr="00AA7E27">
              <w:rPr>
                <w:rFonts w:hint="eastAsia"/>
                <w:szCs w:val="21"/>
              </w:rPr>
              <w:t>8</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restart"/>
            <w:tcBorders>
              <w:top w:val="single" w:sz="4" w:space="0" w:color="auto"/>
            </w:tcBorders>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2#</w:t>
            </w:r>
            <w:r w:rsidRPr="00AA7E27">
              <w:rPr>
                <w:rFonts w:hint="eastAsia"/>
                <w:szCs w:val="21"/>
              </w:rPr>
              <w:t>废气处理设施出口</w:t>
            </w:r>
            <w:r w:rsidRPr="00AA7E27">
              <w:rPr>
                <w:rFonts w:hint="eastAsia"/>
                <w:szCs w:val="21"/>
              </w:rPr>
              <w:t>30</w:t>
            </w:r>
            <w:r w:rsidRPr="00AA7E27">
              <w:rPr>
                <w:rFonts w:hint="eastAsia"/>
                <w:szCs w:val="21"/>
              </w:rPr>
              <w:t>◎</w:t>
            </w:r>
          </w:p>
        </w:tc>
        <w:tc>
          <w:tcPr>
            <w:tcW w:w="1843" w:type="dxa"/>
            <w:gridSpan w:val="2"/>
            <w:tcBorders>
              <w:top w:val="single" w:sz="4" w:space="0" w:color="000000"/>
              <w:bottom w:val="single" w:sz="4" w:space="0" w:color="000000"/>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82</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17</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99</w:t>
            </w:r>
            <w:r w:rsidR="0060632A" w:rsidRPr="00AA7E27">
              <w:rPr>
                <w:szCs w:val="21"/>
              </w:rPr>
              <w:t>×10</w:t>
            </w:r>
            <w:r w:rsidR="0060632A"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19</w:t>
            </w:r>
            <w:r w:rsidR="0060632A" w:rsidRPr="00AA7E27">
              <w:rPr>
                <w:szCs w:val="21"/>
              </w:rPr>
              <w:t>×10</w:t>
            </w:r>
            <w:r w:rsidR="0060632A"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04</w:t>
            </w:r>
            <w:r w:rsidR="0060632A" w:rsidRPr="00AA7E27">
              <w:rPr>
                <w:szCs w:val="21"/>
              </w:rPr>
              <w:t>×10</w:t>
            </w:r>
            <w:r w:rsidR="0060632A" w:rsidRPr="00AA7E27">
              <w:rPr>
                <w:rFonts w:hint="eastAsia"/>
                <w:szCs w:val="21"/>
                <w:vertAlign w:val="superscript"/>
              </w:rPr>
              <w:t>4</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tcBorders>
              <w:top w:val="single" w:sz="4" w:space="0" w:color="000000"/>
            </w:tcBorders>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0.92</w:t>
            </w:r>
          </w:p>
        </w:tc>
        <w:tc>
          <w:tcPr>
            <w:tcW w:w="1038" w:type="dxa"/>
            <w:vAlign w:val="center"/>
          </w:tcPr>
          <w:p w:rsidR="0043443B" w:rsidRPr="00AA7E27" w:rsidRDefault="0043443B">
            <w:pPr>
              <w:jc w:val="center"/>
              <w:rPr>
                <w:szCs w:val="21"/>
              </w:rPr>
            </w:pPr>
            <w:r w:rsidRPr="00AA7E27">
              <w:rPr>
                <w:szCs w:val="21"/>
              </w:rPr>
              <w:t>0.82</w:t>
            </w:r>
          </w:p>
        </w:tc>
        <w:tc>
          <w:tcPr>
            <w:tcW w:w="1038" w:type="dxa"/>
            <w:vAlign w:val="center"/>
          </w:tcPr>
          <w:p w:rsidR="0043443B" w:rsidRPr="00AA7E27" w:rsidRDefault="0043443B">
            <w:pPr>
              <w:jc w:val="center"/>
              <w:rPr>
                <w:szCs w:val="21"/>
              </w:rPr>
            </w:pPr>
            <w:r w:rsidRPr="00AA7E27">
              <w:rPr>
                <w:szCs w:val="21"/>
              </w:rPr>
              <w:t>0.75</w:t>
            </w:r>
          </w:p>
        </w:tc>
        <w:tc>
          <w:tcPr>
            <w:tcW w:w="1039" w:type="dxa"/>
            <w:vAlign w:val="center"/>
          </w:tcPr>
          <w:p w:rsidR="0043443B" w:rsidRPr="00AA7E27" w:rsidRDefault="0043443B">
            <w:pPr>
              <w:jc w:val="center"/>
              <w:rPr>
                <w:szCs w:val="21"/>
              </w:rPr>
            </w:pPr>
            <w:r w:rsidRPr="00AA7E27">
              <w:rPr>
                <w:szCs w:val="21"/>
              </w:rPr>
              <w:t>0.96</w:t>
            </w:r>
          </w:p>
        </w:tc>
        <w:tc>
          <w:tcPr>
            <w:tcW w:w="1039" w:type="dxa"/>
            <w:gridSpan w:val="2"/>
            <w:vAlign w:val="center"/>
          </w:tcPr>
          <w:p w:rsidR="0043443B" w:rsidRPr="00AA7E27" w:rsidRDefault="0043443B">
            <w:pPr>
              <w:jc w:val="center"/>
              <w:rPr>
                <w:szCs w:val="21"/>
              </w:rPr>
            </w:pPr>
            <w:r w:rsidRPr="00AA7E27">
              <w:rPr>
                <w:szCs w:val="21"/>
              </w:rPr>
              <w:t>0.86</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tcBorders>
              <w:bottom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0.01</w:t>
            </w:r>
            <w:r w:rsidRPr="00AA7E27">
              <w:rPr>
                <w:rFonts w:hint="eastAsia"/>
                <w:szCs w:val="21"/>
              </w:rPr>
              <w:t>7</w:t>
            </w:r>
          </w:p>
        </w:tc>
        <w:tc>
          <w:tcPr>
            <w:tcW w:w="1038" w:type="dxa"/>
            <w:vAlign w:val="center"/>
          </w:tcPr>
          <w:p w:rsidR="0043443B" w:rsidRPr="00AA7E27" w:rsidRDefault="0043443B" w:rsidP="005C5EDD">
            <w:pPr>
              <w:jc w:val="center"/>
              <w:rPr>
                <w:szCs w:val="21"/>
              </w:rPr>
            </w:pPr>
            <w:r w:rsidRPr="00AA7E27">
              <w:rPr>
                <w:szCs w:val="21"/>
              </w:rPr>
              <w:t>0.01</w:t>
            </w:r>
            <w:r w:rsidRPr="00AA7E27">
              <w:rPr>
                <w:rFonts w:hint="eastAsia"/>
                <w:szCs w:val="21"/>
              </w:rPr>
              <w:t>8</w:t>
            </w:r>
          </w:p>
        </w:tc>
        <w:tc>
          <w:tcPr>
            <w:tcW w:w="1038" w:type="dxa"/>
            <w:vAlign w:val="center"/>
          </w:tcPr>
          <w:p w:rsidR="0043443B" w:rsidRPr="00AA7E27" w:rsidRDefault="0043443B" w:rsidP="005C5EDD">
            <w:pPr>
              <w:jc w:val="center"/>
              <w:rPr>
                <w:szCs w:val="21"/>
              </w:rPr>
            </w:pPr>
            <w:r w:rsidRPr="00AA7E27">
              <w:rPr>
                <w:szCs w:val="21"/>
              </w:rPr>
              <w:t>0.01</w:t>
            </w:r>
            <w:r w:rsidRPr="00AA7E27">
              <w:rPr>
                <w:rFonts w:hint="eastAsia"/>
                <w:szCs w:val="21"/>
              </w:rPr>
              <w:t>5</w:t>
            </w:r>
          </w:p>
        </w:tc>
        <w:tc>
          <w:tcPr>
            <w:tcW w:w="1039" w:type="dxa"/>
            <w:vAlign w:val="center"/>
          </w:tcPr>
          <w:p w:rsidR="0043443B" w:rsidRPr="00AA7E27" w:rsidRDefault="0043443B" w:rsidP="005C5EDD">
            <w:pPr>
              <w:jc w:val="center"/>
              <w:rPr>
                <w:szCs w:val="21"/>
              </w:rPr>
            </w:pPr>
            <w:r w:rsidRPr="00AA7E27">
              <w:rPr>
                <w:szCs w:val="21"/>
              </w:rPr>
              <w:t>0.02</w:t>
            </w:r>
            <w:r w:rsidRPr="00AA7E27">
              <w:rPr>
                <w:rFonts w:hint="eastAsia"/>
                <w:szCs w:val="21"/>
              </w:rPr>
              <w:t>1</w:t>
            </w:r>
          </w:p>
        </w:tc>
        <w:tc>
          <w:tcPr>
            <w:tcW w:w="1039" w:type="dxa"/>
            <w:gridSpan w:val="2"/>
            <w:vAlign w:val="center"/>
          </w:tcPr>
          <w:p w:rsidR="0043443B" w:rsidRPr="00AA7E27" w:rsidRDefault="0043443B" w:rsidP="005C5EDD">
            <w:pPr>
              <w:jc w:val="center"/>
              <w:rPr>
                <w:szCs w:val="21"/>
              </w:rPr>
            </w:pPr>
            <w:r w:rsidRPr="00AA7E27">
              <w:rPr>
                <w:szCs w:val="21"/>
              </w:rPr>
              <w:t>0.01</w:t>
            </w:r>
            <w:r w:rsidRPr="00AA7E27">
              <w:rPr>
                <w:rFonts w:hint="eastAsia"/>
                <w:szCs w:val="21"/>
              </w:rPr>
              <w:t>8</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tcBorders>
              <w:top w:val="single" w:sz="4" w:space="0" w:color="000000"/>
            </w:tcBorders>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1.3</w:t>
            </w:r>
          </w:p>
        </w:tc>
        <w:tc>
          <w:tcPr>
            <w:tcW w:w="1038" w:type="dxa"/>
            <w:vAlign w:val="center"/>
          </w:tcPr>
          <w:p w:rsidR="0043443B" w:rsidRPr="00AA7E27" w:rsidRDefault="0043443B">
            <w:pPr>
              <w:jc w:val="center"/>
              <w:rPr>
                <w:szCs w:val="21"/>
              </w:rPr>
            </w:pPr>
            <w:r w:rsidRPr="00AA7E27">
              <w:rPr>
                <w:szCs w:val="21"/>
              </w:rPr>
              <w:t>1.1</w:t>
            </w:r>
          </w:p>
        </w:tc>
        <w:tc>
          <w:tcPr>
            <w:tcW w:w="1038" w:type="dxa"/>
            <w:vAlign w:val="center"/>
          </w:tcPr>
          <w:p w:rsidR="0043443B" w:rsidRPr="00AA7E27" w:rsidRDefault="0043443B">
            <w:pPr>
              <w:jc w:val="center"/>
              <w:rPr>
                <w:szCs w:val="21"/>
              </w:rPr>
            </w:pPr>
            <w:r w:rsidRPr="00AA7E27">
              <w:rPr>
                <w:szCs w:val="21"/>
              </w:rPr>
              <w:t>0.8</w:t>
            </w:r>
          </w:p>
        </w:tc>
        <w:tc>
          <w:tcPr>
            <w:tcW w:w="1039" w:type="dxa"/>
            <w:vAlign w:val="center"/>
          </w:tcPr>
          <w:p w:rsidR="0043443B" w:rsidRPr="00AA7E27" w:rsidRDefault="0043443B">
            <w:pPr>
              <w:jc w:val="center"/>
              <w:rPr>
                <w:szCs w:val="21"/>
              </w:rPr>
            </w:pPr>
            <w:r w:rsidRPr="00AA7E27">
              <w:rPr>
                <w:szCs w:val="21"/>
              </w:rPr>
              <w:t xml:space="preserve">1.0 </w:t>
            </w:r>
          </w:p>
        </w:tc>
        <w:tc>
          <w:tcPr>
            <w:tcW w:w="1039" w:type="dxa"/>
            <w:gridSpan w:val="2"/>
            <w:vAlign w:val="center"/>
          </w:tcPr>
          <w:p w:rsidR="0043443B" w:rsidRPr="00AA7E27" w:rsidRDefault="0043443B">
            <w:pPr>
              <w:jc w:val="center"/>
              <w:rPr>
                <w:szCs w:val="21"/>
              </w:rPr>
            </w:pPr>
            <w:r w:rsidRPr="00AA7E27">
              <w:rPr>
                <w:szCs w:val="21"/>
              </w:rPr>
              <w:t>1</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0.02</w:t>
            </w:r>
            <w:r w:rsidRPr="00AA7E27">
              <w:rPr>
                <w:rFonts w:hint="eastAsia"/>
                <w:szCs w:val="21"/>
              </w:rPr>
              <w:t>4</w:t>
            </w:r>
          </w:p>
        </w:tc>
        <w:tc>
          <w:tcPr>
            <w:tcW w:w="1038" w:type="dxa"/>
            <w:vAlign w:val="center"/>
          </w:tcPr>
          <w:p w:rsidR="0043443B" w:rsidRPr="00AA7E27" w:rsidRDefault="0043443B" w:rsidP="005C5EDD">
            <w:pPr>
              <w:jc w:val="center"/>
              <w:rPr>
                <w:szCs w:val="21"/>
              </w:rPr>
            </w:pPr>
            <w:r w:rsidRPr="00AA7E27">
              <w:rPr>
                <w:szCs w:val="21"/>
              </w:rPr>
              <w:t>0.02</w:t>
            </w:r>
            <w:r w:rsidRPr="00AA7E27">
              <w:rPr>
                <w:rFonts w:hint="eastAsia"/>
                <w:szCs w:val="21"/>
              </w:rPr>
              <w:t>4</w:t>
            </w:r>
          </w:p>
        </w:tc>
        <w:tc>
          <w:tcPr>
            <w:tcW w:w="1038" w:type="dxa"/>
            <w:vAlign w:val="center"/>
          </w:tcPr>
          <w:p w:rsidR="0043443B" w:rsidRPr="00AA7E27" w:rsidRDefault="0043443B" w:rsidP="005C5EDD">
            <w:pPr>
              <w:jc w:val="center"/>
              <w:rPr>
                <w:szCs w:val="21"/>
              </w:rPr>
            </w:pPr>
            <w:r w:rsidRPr="00AA7E27">
              <w:rPr>
                <w:szCs w:val="21"/>
              </w:rPr>
              <w:t>0.01</w:t>
            </w:r>
            <w:r w:rsidRPr="00AA7E27">
              <w:rPr>
                <w:rFonts w:hint="eastAsia"/>
                <w:szCs w:val="21"/>
              </w:rPr>
              <w:t>6</w:t>
            </w:r>
          </w:p>
        </w:tc>
        <w:tc>
          <w:tcPr>
            <w:tcW w:w="1039" w:type="dxa"/>
            <w:vAlign w:val="center"/>
          </w:tcPr>
          <w:p w:rsidR="0043443B" w:rsidRPr="00AA7E27" w:rsidRDefault="0043443B" w:rsidP="005C5EDD">
            <w:pPr>
              <w:jc w:val="center"/>
              <w:rPr>
                <w:szCs w:val="21"/>
              </w:rPr>
            </w:pPr>
            <w:r w:rsidRPr="00AA7E27">
              <w:rPr>
                <w:szCs w:val="21"/>
              </w:rPr>
              <w:t>0.02</w:t>
            </w:r>
            <w:r w:rsidRPr="00AA7E27">
              <w:rPr>
                <w:rFonts w:hint="eastAsia"/>
                <w:szCs w:val="21"/>
              </w:rPr>
              <w:t>2</w:t>
            </w:r>
          </w:p>
        </w:tc>
        <w:tc>
          <w:tcPr>
            <w:tcW w:w="1039" w:type="dxa"/>
            <w:gridSpan w:val="2"/>
            <w:vAlign w:val="center"/>
          </w:tcPr>
          <w:p w:rsidR="0043443B" w:rsidRPr="00AA7E27" w:rsidRDefault="0043443B">
            <w:pPr>
              <w:jc w:val="center"/>
              <w:rPr>
                <w:szCs w:val="21"/>
              </w:rPr>
            </w:pPr>
            <w:r w:rsidRPr="00AA7E27">
              <w:rPr>
                <w:szCs w:val="21"/>
              </w:rPr>
              <w:t>0.020</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restart"/>
            <w:vAlign w:val="center"/>
          </w:tcPr>
          <w:p w:rsidR="0043443B" w:rsidRPr="00AA7E27" w:rsidRDefault="0043443B" w:rsidP="005C5EDD">
            <w:pPr>
              <w:spacing w:line="281" w:lineRule="auto"/>
              <w:jc w:val="center"/>
              <w:rPr>
                <w:szCs w:val="21"/>
              </w:rPr>
            </w:pPr>
            <w:r w:rsidRPr="00AA7E27">
              <w:rPr>
                <w:rFonts w:hint="eastAsia"/>
                <w:szCs w:val="21"/>
              </w:rPr>
              <w:t>抛光厂房</w:t>
            </w:r>
            <w:r w:rsidRPr="00AA7E27">
              <w:rPr>
                <w:rFonts w:hint="eastAsia"/>
                <w:szCs w:val="21"/>
              </w:rPr>
              <w:t>3#</w:t>
            </w:r>
            <w:r w:rsidRPr="00AA7E27">
              <w:rPr>
                <w:rFonts w:hint="eastAsia"/>
                <w:szCs w:val="21"/>
              </w:rPr>
              <w:t>废气处理设施进口</w:t>
            </w:r>
            <w:r w:rsidRPr="00AA7E27">
              <w:rPr>
                <w:rFonts w:hint="eastAsia"/>
                <w:szCs w:val="21"/>
              </w:rPr>
              <w:t>31</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88</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9</w:t>
            </w:r>
            <w:r w:rsidR="0060632A" w:rsidRPr="00AA7E27">
              <w:rPr>
                <w:rFonts w:hint="eastAsia"/>
                <w:szCs w:val="21"/>
              </w:rPr>
              <w:t>.</w:t>
            </w:r>
            <w:r w:rsidRPr="00AA7E27">
              <w:rPr>
                <w:szCs w:val="21"/>
              </w:rPr>
              <w:t>06</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9</w:t>
            </w:r>
            <w:r w:rsidR="0060632A" w:rsidRPr="00AA7E27">
              <w:rPr>
                <w:rFonts w:hint="eastAsia"/>
                <w:szCs w:val="21"/>
              </w:rPr>
              <w:t>.</w:t>
            </w:r>
            <w:r w:rsidRPr="00AA7E27">
              <w:rPr>
                <w:szCs w:val="21"/>
              </w:rPr>
              <w:t>34</w:t>
            </w:r>
            <w:r w:rsidR="0060632A" w:rsidRPr="00AA7E27">
              <w:rPr>
                <w:szCs w:val="21"/>
              </w:rPr>
              <w:t>×10</w:t>
            </w:r>
            <w:r w:rsidR="0060632A"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szCs w:val="21"/>
              </w:rPr>
              <w:t>9</w:t>
            </w:r>
            <w:r w:rsidR="0060632A" w:rsidRPr="00AA7E27">
              <w:rPr>
                <w:rFonts w:hint="eastAsia"/>
                <w:szCs w:val="21"/>
              </w:rPr>
              <w:t>.</w:t>
            </w:r>
            <w:r w:rsidRPr="00AA7E27">
              <w:rPr>
                <w:szCs w:val="21"/>
              </w:rPr>
              <w:t>48</w:t>
            </w:r>
            <w:r w:rsidR="0060632A" w:rsidRPr="00AA7E27">
              <w:rPr>
                <w:szCs w:val="21"/>
              </w:rPr>
              <w:t>×10</w:t>
            </w:r>
            <w:r w:rsidR="0060632A" w:rsidRPr="00AA7E27">
              <w:rPr>
                <w:rFonts w:hint="eastAsia"/>
                <w:szCs w:val="21"/>
                <w:vertAlign w:val="superscript"/>
              </w:rPr>
              <w:t>3</w:t>
            </w:r>
          </w:p>
        </w:tc>
        <w:tc>
          <w:tcPr>
            <w:tcW w:w="1039" w:type="dxa"/>
            <w:gridSpan w:val="2"/>
            <w:vAlign w:val="center"/>
          </w:tcPr>
          <w:p w:rsidR="0043443B" w:rsidRPr="00AA7E27" w:rsidRDefault="0043443B">
            <w:pPr>
              <w:jc w:val="center"/>
              <w:rPr>
                <w:szCs w:val="21"/>
              </w:rPr>
            </w:pPr>
            <w:r w:rsidRPr="00AA7E27">
              <w:rPr>
                <w:szCs w:val="21"/>
              </w:rPr>
              <w:t>9</w:t>
            </w:r>
            <w:r w:rsidR="0060632A" w:rsidRPr="00AA7E27">
              <w:rPr>
                <w:rFonts w:hint="eastAsia"/>
                <w:szCs w:val="21"/>
              </w:rPr>
              <w:t>.</w:t>
            </w:r>
            <w:r w:rsidRPr="00AA7E27">
              <w:rPr>
                <w:szCs w:val="21"/>
              </w:rPr>
              <w:t>19</w:t>
            </w:r>
            <w:r w:rsidR="0060632A" w:rsidRPr="00AA7E27">
              <w:rPr>
                <w:szCs w:val="21"/>
              </w:rPr>
              <w:t>×10</w:t>
            </w:r>
            <w:r w:rsidR="0060632A" w:rsidRPr="00AA7E27">
              <w:rPr>
                <w:rFonts w:hint="eastAsia"/>
                <w:szCs w:val="21"/>
                <w:vertAlign w:val="superscript"/>
              </w:rPr>
              <w:t>3</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10.8</w:t>
            </w:r>
          </w:p>
        </w:tc>
        <w:tc>
          <w:tcPr>
            <w:tcW w:w="1038" w:type="dxa"/>
            <w:vAlign w:val="center"/>
          </w:tcPr>
          <w:p w:rsidR="0043443B" w:rsidRPr="00AA7E27" w:rsidRDefault="0043443B">
            <w:pPr>
              <w:jc w:val="center"/>
              <w:rPr>
                <w:szCs w:val="21"/>
              </w:rPr>
            </w:pPr>
            <w:r w:rsidRPr="00AA7E27">
              <w:rPr>
                <w:szCs w:val="21"/>
              </w:rPr>
              <w:t>6.75</w:t>
            </w:r>
          </w:p>
        </w:tc>
        <w:tc>
          <w:tcPr>
            <w:tcW w:w="1038" w:type="dxa"/>
            <w:vAlign w:val="center"/>
          </w:tcPr>
          <w:p w:rsidR="0043443B" w:rsidRPr="00AA7E27" w:rsidRDefault="0043443B">
            <w:pPr>
              <w:jc w:val="center"/>
              <w:rPr>
                <w:szCs w:val="21"/>
              </w:rPr>
            </w:pPr>
            <w:r w:rsidRPr="00AA7E27">
              <w:rPr>
                <w:szCs w:val="21"/>
              </w:rPr>
              <w:t>8.34</w:t>
            </w:r>
          </w:p>
        </w:tc>
        <w:tc>
          <w:tcPr>
            <w:tcW w:w="1039" w:type="dxa"/>
            <w:vAlign w:val="center"/>
          </w:tcPr>
          <w:p w:rsidR="0043443B" w:rsidRPr="00AA7E27" w:rsidRDefault="0043443B">
            <w:pPr>
              <w:jc w:val="center"/>
              <w:rPr>
                <w:szCs w:val="21"/>
              </w:rPr>
            </w:pPr>
            <w:r w:rsidRPr="00AA7E27">
              <w:rPr>
                <w:szCs w:val="21"/>
              </w:rPr>
              <w:t>9.12</w:t>
            </w:r>
          </w:p>
        </w:tc>
        <w:tc>
          <w:tcPr>
            <w:tcW w:w="1039" w:type="dxa"/>
            <w:gridSpan w:val="2"/>
            <w:vAlign w:val="center"/>
          </w:tcPr>
          <w:p w:rsidR="0043443B" w:rsidRPr="00AA7E27" w:rsidRDefault="0043443B">
            <w:pPr>
              <w:jc w:val="center"/>
              <w:rPr>
                <w:szCs w:val="21"/>
              </w:rPr>
            </w:pPr>
            <w:r w:rsidRPr="00AA7E27">
              <w:rPr>
                <w:szCs w:val="21"/>
              </w:rPr>
              <w:t>8.75</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507A24">
            <w:pPr>
              <w:jc w:val="center"/>
              <w:rPr>
                <w:szCs w:val="21"/>
              </w:rPr>
            </w:pPr>
            <w:r w:rsidRPr="00AA7E27">
              <w:rPr>
                <w:szCs w:val="21"/>
              </w:rPr>
              <w:t>0.09</w:t>
            </w:r>
            <w:r w:rsidRPr="00AA7E27">
              <w:rPr>
                <w:rFonts w:hint="eastAsia"/>
                <w:szCs w:val="21"/>
              </w:rPr>
              <w:t>6</w:t>
            </w:r>
          </w:p>
        </w:tc>
        <w:tc>
          <w:tcPr>
            <w:tcW w:w="1038" w:type="dxa"/>
            <w:vAlign w:val="center"/>
          </w:tcPr>
          <w:p w:rsidR="0043443B" w:rsidRPr="00AA7E27" w:rsidRDefault="0043443B" w:rsidP="00507A24">
            <w:pPr>
              <w:jc w:val="center"/>
              <w:rPr>
                <w:szCs w:val="21"/>
              </w:rPr>
            </w:pPr>
            <w:r w:rsidRPr="00AA7E27">
              <w:rPr>
                <w:szCs w:val="21"/>
              </w:rPr>
              <w:t>0.061</w:t>
            </w:r>
          </w:p>
        </w:tc>
        <w:tc>
          <w:tcPr>
            <w:tcW w:w="1038" w:type="dxa"/>
            <w:vAlign w:val="center"/>
          </w:tcPr>
          <w:p w:rsidR="0043443B" w:rsidRPr="00AA7E27" w:rsidRDefault="0043443B" w:rsidP="00507A24">
            <w:pPr>
              <w:jc w:val="center"/>
              <w:rPr>
                <w:szCs w:val="21"/>
              </w:rPr>
            </w:pPr>
            <w:r w:rsidRPr="00AA7E27">
              <w:rPr>
                <w:szCs w:val="21"/>
              </w:rPr>
              <w:t>0.07</w:t>
            </w:r>
            <w:r w:rsidRPr="00AA7E27">
              <w:rPr>
                <w:rFonts w:hint="eastAsia"/>
                <w:szCs w:val="21"/>
              </w:rPr>
              <w:t>8</w:t>
            </w:r>
          </w:p>
        </w:tc>
        <w:tc>
          <w:tcPr>
            <w:tcW w:w="1039" w:type="dxa"/>
            <w:vAlign w:val="center"/>
          </w:tcPr>
          <w:p w:rsidR="0043443B" w:rsidRPr="00AA7E27" w:rsidRDefault="0043443B" w:rsidP="00507A24">
            <w:pPr>
              <w:jc w:val="center"/>
              <w:rPr>
                <w:szCs w:val="21"/>
              </w:rPr>
            </w:pPr>
            <w:r w:rsidRPr="00AA7E27">
              <w:rPr>
                <w:szCs w:val="21"/>
              </w:rPr>
              <w:t>0.086</w:t>
            </w:r>
          </w:p>
        </w:tc>
        <w:tc>
          <w:tcPr>
            <w:tcW w:w="1039" w:type="dxa"/>
            <w:gridSpan w:val="2"/>
            <w:vAlign w:val="center"/>
          </w:tcPr>
          <w:p w:rsidR="0043443B" w:rsidRPr="00AA7E27" w:rsidRDefault="0043443B" w:rsidP="00507A24">
            <w:pPr>
              <w:jc w:val="center"/>
              <w:rPr>
                <w:szCs w:val="21"/>
              </w:rPr>
            </w:pPr>
            <w:r w:rsidRPr="00AA7E27">
              <w:rPr>
                <w:szCs w:val="21"/>
              </w:rPr>
              <w:t>0.080</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2.5</w:t>
            </w:r>
          </w:p>
        </w:tc>
        <w:tc>
          <w:tcPr>
            <w:tcW w:w="1038" w:type="dxa"/>
            <w:vAlign w:val="center"/>
          </w:tcPr>
          <w:p w:rsidR="0043443B" w:rsidRPr="00AA7E27" w:rsidRDefault="0043443B">
            <w:pPr>
              <w:jc w:val="center"/>
              <w:rPr>
                <w:szCs w:val="21"/>
              </w:rPr>
            </w:pPr>
            <w:r w:rsidRPr="00AA7E27">
              <w:rPr>
                <w:szCs w:val="21"/>
              </w:rPr>
              <w:t>3.6</w:t>
            </w:r>
          </w:p>
        </w:tc>
        <w:tc>
          <w:tcPr>
            <w:tcW w:w="1038" w:type="dxa"/>
            <w:vAlign w:val="center"/>
          </w:tcPr>
          <w:p w:rsidR="0043443B" w:rsidRPr="00AA7E27" w:rsidRDefault="0043443B">
            <w:pPr>
              <w:jc w:val="center"/>
              <w:rPr>
                <w:szCs w:val="21"/>
              </w:rPr>
            </w:pPr>
            <w:r w:rsidRPr="00AA7E27">
              <w:rPr>
                <w:szCs w:val="21"/>
              </w:rPr>
              <w:t>2.7</w:t>
            </w:r>
          </w:p>
        </w:tc>
        <w:tc>
          <w:tcPr>
            <w:tcW w:w="1039" w:type="dxa"/>
            <w:vAlign w:val="center"/>
          </w:tcPr>
          <w:p w:rsidR="0043443B" w:rsidRPr="00AA7E27" w:rsidRDefault="0043443B">
            <w:pPr>
              <w:jc w:val="center"/>
              <w:rPr>
                <w:szCs w:val="21"/>
              </w:rPr>
            </w:pPr>
            <w:r w:rsidRPr="00AA7E27">
              <w:rPr>
                <w:szCs w:val="21"/>
              </w:rPr>
              <w:t>3.2</w:t>
            </w:r>
          </w:p>
        </w:tc>
        <w:tc>
          <w:tcPr>
            <w:tcW w:w="1039" w:type="dxa"/>
            <w:gridSpan w:val="2"/>
            <w:vAlign w:val="center"/>
          </w:tcPr>
          <w:p w:rsidR="0043443B" w:rsidRPr="00AA7E27" w:rsidRDefault="0043443B">
            <w:pPr>
              <w:jc w:val="center"/>
              <w:rPr>
                <w:szCs w:val="21"/>
              </w:rPr>
            </w:pPr>
            <w:r w:rsidRPr="00AA7E27">
              <w:rPr>
                <w:szCs w:val="21"/>
              </w:rPr>
              <w:t>3</w:t>
            </w:r>
          </w:p>
        </w:tc>
      </w:tr>
      <w:tr w:rsidR="0043443B" w:rsidRPr="00AA7E27" w:rsidTr="00166D41">
        <w:trPr>
          <w:trHeight w:hRule="exact" w:val="482"/>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507A24">
            <w:pPr>
              <w:jc w:val="center"/>
              <w:rPr>
                <w:szCs w:val="21"/>
              </w:rPr>
            </w:pPr>
            <w:r w:rsidRPr="00AA7E27">
              <w:rPr>
                <w:szCs w:val="21"/>
              </w:rPr>
              <w:t>0.022</w:t>
            </w:r>
          </w:p>
        </w:tc>
        <w:tc>
          <w:tcPr>
            <w:tcW w:w="1038" w:type="dxa"/>
            <w:vAlign w:val="center"/>
          </w:tcPr>
          <w:p w:rsidR="0043443B" w:rsidRPr="00AA7E27" w:rsidRDefault="0043443B" w:rsidP="00507A24">
            <w:pPr>
              <w:jc w:val="center"/>
              <w:rPr>
                <w:szCs w:val="21"/>
              </w:rPr>
            </w:pPr>
            <w:r w:rsidRPr="00AA7E27">
              <w:rPr>
                <w:szCs w:val="21"/>
              </w:rPr>
              <w:t>0.03</w:t>
            </w:r>
            <w:r w:rsidRPr="00AA7E27">
              <w:rPr>
                <w:rFonts w:hint="eastAsia"/>
                <w:szCs w:val="21"/>
              </w:rPr>
              <w:t>3</w:t>
            </w:r>
          </w:p>
        </w:tc>
        <w:tc>
          <w:tcPr>
            <w:tcW w:w="1038" w:type="dxa"/>
            <w:vAlign w:val="center"/>
          </w:tcPr>
          <w:p w:rsidR="0043443B" w:rsidRPr="00AA7E27" w:rsidRDefault="0043443B" w:rsidP="00507A24">
            <w:pPr>
              <w:jc w:val="center"/>
              <w:rPr>
                <w:szCs w:val="21"/>
              </w:rPr>
            </w:pPr>
            <w:r w:rsidRPr="00AA7E27">
              <w:rPr>
                <w:szCs w:val="21"/>
              </w:rPr>
              <w:t>0.025</w:t>
            </w:r>
          </w:p>
        </w:tc>
        <w:tc>
          <w:tcPr>
            <w:tcW w:w="1039" w:type="dxa"/>
            <w:vAlign w:val="center"/>
          </w:tcPr>
          <w:p w:rsidR="0043443B" w:rsidRPr="00AA7E27" w:rsidRDefault="0043443B" w:rsidP="00507A24">
            <w:pPr>
              <w:jc w:val="center"/>
              <w:rPr>
                <w:szCs w:val="21"/>
              </w:rPr>
            </w:pPr>
            <w:r w:rsidRPr="00AA7E27">
              <w:rPr>
                <w:szCs w:val="21"/>
              </w:rPr>
              <w:t>0.030</w:t>
            </w:r>
          </w:p>
        </w:tc>
        <w:tc>
          <w:tcPr>
            <w:tcW w:w="1039" w:type="dxa"/>
            <w:gridSpan w:val="2"/>
            <w:vAlign w:val="center"/>
          </w:tcPr>
          <w:p w:rsidR="0043443B" w:rsidRPr="00AA7E27" w:rsidRDefault="0043443B" w:rsidP="00507A24">
            <w:pPr>
              <w:jc w:val="center"/>
              <w:rPr>
                <w:szCs w:val="21"/>
              </w:rPr>
            </w:pPr>
            <w:r w:rsidRPr="00AA7E27">
              <w:rPr>
                <w:szCs w:val="21"/>
              </w:rPr>
              <w:t>0.02</w:t>
            </w:r>
            <w:r w:rsidRPr="00AA7E27">
              <w:rPr>
                <w:rFonts w:hint="eastAsia"/>
                <w:szCs w:val="21"/>
              </w:rPr>
              <w:t>8</w:t>
            </w:r>
          </w:p>
        </w:tc>
      </w:tr>
      <w:tr w:rsidR="0043443B" w:rsidRPr="00AA7E27" w:rsidTr="002B3858">
        <w:trPr>
          <w:trHeight w:hRule="exact" w:val="539"/>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3#</w:t>
            </w:r>
            <w:r w:rsidRPr="00AA7E27">
              <w:rPr>
                <w:rFonts w:hint="eastAsia"/>
                <w:szCs w:val="21"/>
              </w:rPr>
              <w:t>废气处理设施出口</w:t>
            </w:r>
            <w:r w:rsidRPr="00AA7E27">
              <w:rPr>
                <w:rFonts w:hint="eastAsia"/>
                <w:szCs w:val="21"/>
              </w:rPr>
              <w:t>32</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9</w:t>
            </w:r>
            <w:r w:rsidR="0060632A" w:rsidRPr="00AA7E27">
              <w:rPr>
                <w:rFonts w:hint="eastAsia"/>
                <w:szCs w:val="21"/>
              </w:rPr>
              <w:t>.</w:t>
            </w:r>
            <w:r w:rsidRPr="00AA7E27">
              <w:rPr>
                <w:szCs w:val="21"/>
              </w:rPr>
              <w:t>44</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93</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66</w:t>
            </w:r>
            <w:r w:rsidR="0060632A" w:rsidRPr="00AA7E27">
              <w:rPr>
                <w:szCs w:val="21"/>
              </w:rPr>
              <w:t>×10</w:t>
            </w:r>
            <w:r w:rsidR="0060632A"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93</w:t>
            </w:r>
            <w:r w:rsidR="0060632A" w:rsidRPr="00AA7E27">
              <w:rPr>
                <w:szCs w:val="21"/>
              </w:rPr>
              <w:t>×10</w:t>
            </w:r>
            <w:r w:rsidR="0060632A" w:rsidRPr="00AA7E27">
              <w:rPr>
                <w:rFonts w:hint="eastAsia"/>
                <w:szCs w:val="21"/>
                <w:vertAlign w:val="superscript"/>
              </w:rPr>
              <w:t>3</w:t>
            </w:r>
          </w:p>
        </w:tc>
        <w:tc>
          <w:tcPr>
            <w:tcW w:w="1039" w:type="dxa"/>
            <w:gridSpan w:val="2"/>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99</w:t>
            </w:r>
            <w:r w:rsidR="0060632A" w:rsidRPr="00AA7E27">
              <w:rPr>
                <w:szCs w:val="21"/>
              </w:rPr>
              <w:t>×10</w:t>
            </w:r>
            <w:r w:rsidR="0060632A" w:rsidRPr="00AA7E27">
              <w:rPr>
                <w:rFonts w:hint="eastAsia"/>
                <w:szCs w:val="21"/>
                <w:vertAlign w:val="superscript"/>
              </w:rPr>
              <w:t>3</w:t>
            </w:r>
          </w:p>
        </w:tc>
      </w:tr>
      <w:tr w:rsidR="0043443B" w:rsidRPr="00AA7E27" w:rsidTr="002B3858">
        <w:trPr>
          <w:trHeight w:hRule="exact" w:val="539"/>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5.54</w:t>
            </w:r>
          </w:p>
        </w:tc>
        <w:tc>
          <w:tcPr>
            <w:tcW w:w="1038" w:type="dxa"/>
            <w:vAlign w:val="center"/>
          </w:tcPr>
          <w:p w:rsidR="0043443B" w:rsidRPr="00AA7E27" w:rsidRDefault="0043443B">
            <w:pPr>
              <w:jc w:val="center"/>
              <w:rPr>
                <w:szCs w:val="21"/>
              </w:rPr>
            </w:pPr>
            <w:r w:rsidRPr="00AA7E27">
              <w:rPr>
                <w:szCs w:val="21"/>
              </w:rPr>
              <w:t>4.36</w:t>
            </w:r>
          </w:p>
        </w:tc>
        <w:tc>
          <w:tcPr>
            <w:tcW w:w="1038" w:type="dxa"/>
            <w:vAlign w:val="center"/>
          </w:tcPr>
          <w:p w:rsidR="0043443B" w:rsidRPr="00AA7E27" w:rsidRDefault="0043443B">
            <w:pPr>
              <w:jc w:val="center"/>
              <w:rPr>
                <w:szCs w:val="21"/>
              </w:rPr>
            </w:pPr>
            <w:r w:rsidRPr="00AA7E27">
              <w:rPr>
                <w:szCs w:val="21"/>
              </w:rPr>
              <w:t>5.99</w:t>
            </w:r>
          </w:p>
        </w:tc>
        <w:tc>
          <w:tcPr>
            <w:tcW w:w="1039" w:type="dxa"/>
            <w:vAlign w:val="center"/>
          </w:tcPr>
          <w:p w:rsidR="0043443B" w:rsidRPr="00AA7E27" w:rsidRDefault="0043443B">
            <w:pPr>
              <w:jc w:val="center"/>
              <w:rPr>
                <w:szCs w:val="21"/>
              </w:rPr>
            </w:pPr>
            <w:r w:rsidRPr="00AA7E27">
              <w:rPr>
                <w:szCs w:val="21"/>
              </w:rPr>
              <w:t>5.09</w:t>
            </w:r>
          </w:p>
        </w:tc>
        <w:tc>
          <w:tcPr>
            <w:tcW w:w="1039" w:type="dxa"/>
            <w:gridSpan w:val="2"/>
            <w:vAlign w:val="center"/>
          </w:tcPr>
          <w:p w:rsidR="0043443B" w:rsidRPr="00AA7E27" w:rsidRDefault="0043443B">
            <w:pPr>
              <w:jc w:val="center"/>
              <w:rPr>
                <w:szCs w:val="21"/>
              </w:rPr>
            </w:pPr>
            <w:r w:rsidRPr="00AA7E27">
              <w:rPr>
                <w:szCs w:val="21"/>
              </w:rPr>
              <w:t>5.24</w:t>
            </w:r>
          </w:p>
        </w:tc>
      </w:tr>
      <w:tr w:rsidR="0043443B" w:rsidRPr="00AA7E27" w:rsidTr="002B3858">
        <w:trPr>
          <w:trHeight w:hRule="exact" w:val="539"/>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507A24">
            <w:pPr>
              <w:jc w:val="center"/>
              <w:rPr>
                <w:szCs w:val="21"/>
              </w:rPr>
            </w:pPr>
            <w:r w:rsidRPr="00AA7E27">
              <w:rPr>
                <w:szCs w:val="21"/>
              </w:rPr>
              <w:t>0.052</w:t>
            </w:r>
          </w:p>
        </w:tc>
        <w:tc>
          <w:tcPr>
            <w:tcW w:w="1038" w:type="dxa"/>
            <w:vAlign w:val="center"/>
          </w:tcPr>
          <w:p w:rsidR="0043443B" w:rsidRPr="00AA7E27" w:rsidRDefault="0043443B" w:rsidP="00507A24">
            <w:pPr>
              <w:jc w:val="center"/>
              <w:rPr>
                <w:szCs w:val="21"/>
              </w:rPr>
            </w:pPr>
            <w:r w:rsidRPr="00AA7E27">
              <w:rPr>
                <w:szCs w:val="21"/>
              </w:rPr>
              <w:t>0.03</w:t>
            </w:r>
            <w:r w:rsidRPr="00AA7E27">
              <w:rPr>
                <w:rFonts w:hint="eastAsia"/>
                <w:szCs w:val="21"/>
              </w:rPr>
              <w:t>9</w:t>
            </w:r>
          </w:p>
        </w:tc>
        <w:tc>
          <w:tcPr>
            <w:tcW w:w="1038" w:type="dxa"/>
            <w:vAlign w:val="center"/>
          </w:tcPr>
          <w:p w:rsidR="0043443B" w:rsidRPr="00AA7E27" w:rsidRDefault="0043443B" w:rsidP="00507A24">
            <w:pPr>
              <w:jc w:val="center"/>
              <w:rPr>
                <w:szCs w:val="21"/>
              </w:rPr>
            </w:pPr>
            <w:r w:rsidRPr="00AA7E27">
              <w:rPr>
                <w:szCs w:val="21"/>
              </w:rPr>
              <w:t>0.05</w:t>
            </w:r>
            <w:r w:rsidRPr="00AA7E27">
              <w:rPr>
                <w:rFonts w:hint="eastAsia"/>
                <w:szCs w:val="21"/>
              </w:rPr>
              <w:t>2</w:t>
            </w:r>
          </w:p>
        </w:tc>
        <w:tc>
          <w:tcPr>
            <w:tcW w:w="1039" w:type="dxa"/>
            <w:vAlign w:val="center"/>
          </w:tcPr>
          <w:p w:rsidR="0043443B" w:rsidRPr="00AA7E27" w:rsidRDefault="0043443B" w:rsidP="00507A24">
            <w:pPr>
              <w:jc w:val="center"/>
              <w:rPr>
                <w:szCs w:val="21"/>
              </w:rPr>
            </w:pPr>
            <w:r w:rsidRPr="00AA7E27">
              <w:rPr>
                <w:szCs w:val="21"/>
              </w:rPr>
              <w:t>0.045</w:t>
            </w:r>
          </w:p>
        </w:tc>
        <w:tc>
          <w:tcPr>
            <w:tcW w:w="1039" w:type="dxa"/>
            <w:gridSpan w:val="2"/>
            <w:vAlign w:val="center"/>
          </w:tcPr>
          <w:p w:rsidR="0043443B" w:rsidRPr="00AA7E27" w:rsidRDefault="0043443B" w:rsidP="00507A24">
            <w:pPr>
              <w:jc w:val="center"/>
              <w:rPr>
                <w:szCs w:val="21"/>
              </w:rPr>
            </w:pPr>
            <w:r w:rsidRPr="00AA7E27">
              <w:rPr>
                <w:szCs w:val="21"/>
              </w:rPr>
              <w:t>0.047</w:t>
            </w:r>
          </w:p>
        </w:tc>
      </w:tr>
      <w:tr w:rsidR="0043443B" w:rsidRPr="00AA7E27" w:rsidTr="002B3858">
        <w:trPr>
          <w:trHeight w:hRule="exact" w:val="539"/>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1.2</w:t>
            </w:r>
          </w:p>
        </w:tc>
        <w:tc>
          <w:tcPr>
            <w:tcW w:w="1038" w:type="dxa"/>
            <w:vAlign w:val="center"/>
          </w:tcPr>
          <w:p w:rsidR="0043443B" w:rsidRPr="00AA7E27" w:rsidRDefault="0043443B">
            <w:pPr>
              <w:jc w:val="center"/>
              <w:rPr>
                <w:szCs w:val="21"/>
              </w:rPr>
            </w:pPr>
            <w:r w:rsidRPr="00AA7E27">
              <w:rPr>
                <w:szCs w:val="21"/>
              </w:rPr>
              <w:t>2.1</w:t>
            </w:r>
          </w:p>
        </w:tc>
        <w:tc>
          <w:tcPr>
            <w:tcW w:w="1038" w:type="dxa"/>
            <w:vAlign w:val="center"/>
          </w:tcPr>
          <w:p w:rsidR="0043443B" w:rsidRPr="00AA7E27" w:rsidRDefault="0043443B">
            <w:pPr>
              <w:jc w:val="center"/>
              <w:rPr>
                <w:szCs w:val="21"/>
              </w:rPr>
            </w:pPr>
            <w:r w:rsidRPr="00AA7E27">
              <w:rPr>
                <w:szCs w:val="21"/>
              </w:rPr>
              <w:t>1.4</w:t>
            </w:r>
          </w:p>
        </w:tc>
        <w:tc>
          <w:tcPr>
            <w:tcW w:w="1039" w:type="dxa"/>
            <w:vAlign w:val="center"/>
          </w:tcPr>
          <w:p w:rsidR="0043443B" w:rsidRPr="00AA7E27" w:rsidRDefault="0043443B">
            <w:pPr>
              <w:jc w:val="center"/>
              <w:rPr>
                <w:szCs w:val="21"/>
              </w:rPr>
            </w:pPr>
            <w:r w:rsidRPr="00AA7E27">
              <w:rPr>
                <w:szCs w:val="21"/>
              </w:rPr>
              <w:t>1.8</w:t>
            </w:r>
          </w:p>
        </w:tc>
        <w:tc>
          <w:tcPr>
            <w:tcW w:w="1039" w:type="dxa"/>
            <w:gridSpan w:val="2"/>
            <w:vAlign w:val="center"/>
          </w:tcPr>
          <w:p w:rsidR="0043443B" w:rsidRPr="00AA7E27" w:rsidRDefault="0043443B">
            <w:pPr>
              <w:jc w:val="center"/>
              <w:rPr>
                <w:szCs w:val="21"/>
              </w:rPr>
            </w:pPr>
            <w:r w:rsidRPr="00AA7E27">
              <w:rPr>
                <w:szCs w:val="21"/>
              </w:rPr>
              <w:t>1.6</w:t>
            </w:r>
          </w:p>
        </w:tc>
      </w:tr>
      <w:tr w:rsidR="0043443B" w:rsidRPr="00AA7E27" w:rsidTr="002B3858">
        <w:trPr>
          <w:trHeight w:hRule="exact" w:val="539"/>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5C5EDD">
            <w:pPr>
              <w:jc w:val="center"/>
              <w:rPr>
                <w:szCs w:val="21"/>
              </w:rPr>
            </w:pPr>
            <w:r w:rsidRPr="00AA7E27">
              <w:rPr>
                <w:szCs w:val="21"/>
              </w:rPr>
              <w:t>0.011</w:t>
            </w:r>
          </w:p>
        </w:tc>
        <w:tc>
          <w:tcPr>
            <w:tcW w:w="1038" w:type="dxa"/>
            <w:vAlign w:val="center"/>
          </w:tcPr>
          <w:p w:rsidR="0043443B" w:rsidRPr="00AA7E27" w:rsidRDefault="0043443B" w:rsidP="005C5EDD">
            <w:pPr>
              <w:jc w:val="center"/>
              <w:rPr>
                <w:szCs w:val="21"/>
              </w:rPr>
            </w:pPr>
            <w:r w:rsidRPr="00AA7E27">
              <w:rPr>
                <w:szCs w:val="21"/>
              </w:rPr>
              <w:t>0.01</w:t>
            </w:r>
            <w:r w:rsidRPr="00AA7E27">
              <w:rPr>
                <w:rFonts w:hint="eastAsia"/>
                <w:szCs w:val="21"/>
              </w:rPr>
              <w:t>9</w:t>
            </w:r>
          </w:p>
        </w:tc>
        <w:tc>
          <w:tcPr>
            <w:tcW w:w="1038" w:type="dxa"/>
            <w:vAlign w:val="center"/>
          </w:tcPr>
          <w:p w:rsidR="0043443B" w:rsidRPr="00AA7E27" w:rsidRDefault="0043443B" w:rsidP="005C5EDD">
            <w:pPr>
              <w:jc w:val="center"/>
              <w:rPr>
                <w:szCs w:val="21"/>
              </w:rPr>
            </w:pPr>
            <w:r w:rsidRPr="00AA7E27">
              <w:rPr>
                <w:szCs w:val="21"/>
              </w:rPr>
              <w:t>0.012</w:t>
            </w:r>
          </w:p>
        </w:tc>
        <w:tc>
          <w:tcPr>
            <w:tcW w:w="1039" w:type="dxa"/>
            <w:vAlign w:val="center"/>
          </w:tcPr>
          <w:p w:rsidR="0043443B" w:rsidRPr="00AA7E27" w:rsidRDefault="0043443B" w:rsidP="005C5EDD">
            <w:pPr>
              <w:jc w:val="center"/>
              <w:rPr>
                <w:szCs w:val="21"/>
              </w:rPr>
            </w:pPr>
            <w:r w:rsidRPr="00AA7E27">
              <w:rPr>
                <w:szCs w:val="21"/>
              </w:rPr>
              <w:t>0.016</w:t>
            </w:r>
          </w:p>
        </w:tc>
        <w:tc>
          <w:tcPr>
            <w:tcW w:w="1039" w:type="dxa"/>
            <w:gridSpan w:val="2"/>
            <w:vAlign w:val="center"/>
          </w:tcPr>
          <w:p w:rsidR="0043443B" w:rsidRPr="00AA7E27" w:rsidRDefault="0043443B" w:rsidP="005C5EDD">
            <w:pPr>
              <w:jc w:val="center"/>
              <w:rPr>
                <w:szCs w:val="21"/>
              </w:rPr>
            </w:pPr>
            <w:r w:rsidRPr="00AA7E27">
              <w:rPr>
                <w:szCs w:val="21"/>
              </w:rPr>
              <w:t>0.014</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4#</w:t>
            </w:r>
            <w:r w:rsidRPr="00AA7E27">
              <w:rPr>
                <w:rFonts w:hint="eastAsia"/>
                <w:szCs w:val="21"/>
              </w:rPr>
              <w:t>废气处理设施进口</w:t>
            </w:r>
            <w:r w:rsidRPr="00AA7E27">
              <w:rPr>
                <w:rFonts w:hint="eastAsia"/>
                <w:szCs w:val="21"/>
              </w:rPr>
              <w:t>33</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62</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63</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58</w:t>
            </w:r>
            <w:r w:rsidR="0060632A" w:rsidRPr="00AA7E27">
              <w:rPr>
                <w:szCs w:val="21"/>
              </w:rPr>
              <w:t>×10</w:t>
            </w:r>
            <w:r w:rsidR="0060632A"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67</w:t>
            </w:r>
            <w:r w:rsidR="0060632A" w:rsidRPr="00AA7E27">
              <w:rPr>
                <w:szCs w:val="21"/>
              </w:rPr>
              <w:t>×10</w:t>
            </w:r>
            <w:r w:rsidR="0060632A"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62</w:t>
            </w:r>
            <w:r w:rsidR="0060632A" w:rsidRPr="00AA7E27">
              <w:rPr>
                <w:szCs w:val="21"/>
              </w:rPr>
              <w:t>×10</w:t>
            </w:r>
            <w:r w:rsidR="0060632A" w:rsidRPr="00AA7E27">
              <w:rPr>
                <w:rFonts w:hint="eastAsia"/>
                <w:szCs w:val="21"/>
                <w:vertAlign w:val="superscript"/>
              </w:rPr>
              <w:t>4</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1.82</w:t>
            </w:r>
          </w:p>
        </w:tc>
        <w:tc>
          <w:tcPr>
            <w:tcW w:w="1038" w:type="dxa"/>
            <w:vAlign w:val="center"/>
          </w:tcPr>
          <w:p w:rsidR="0043443B" w:rsidRPr="00AA7E27" w:rsidRDefault="0043443B">
            <w:pPr>
              <w:jc w:val="center"/>
              <w:rPr>
                <w:szCs w:val="21"/>
              </w:rPr>
            </w:pPr>
            <w:r w:rsidRPr="00AA7E27">
              <w:rPr>
                <w:szCs w:val="21"/>
              </w:rPr>
              <w:t>1.85</w:t>
            </w:r>
          </w:p>
        </w:tc>
        <w:tc>
          <w:tcPr>
            <w:tcW w:w="1038" w:type="dxa"/>
            <w:vAlign w:val="center"/>
          </w:tcPr>
          <w:p w:rsidR="0043443B" w:rsidRPr="00AA7E27" w:rsidRDefault="0043443B">
            <w:pPr>
              <w:jc w:val="center"/>
              <w:rPr>
                <w:szCs w:val="21"/>
              </w:rPr>
            </w:pPr>
            <w:r w:rsidRPr="00AA7E27">
              <w:rPr>
                <w:szCs w:val="21"/>
              </w:rPr>
              <w:t>1.65</w:t>
            </w:r>
          </w:p>
        </w:tc>
        <w:tc>
          <w:tcPr>
            <w:tcW w:w="1039" w:type="dxa"/>
            <w:vAlign w:val="center"/>
          </w:tcPr>
          <w:p w:rsidR="0043443B" w:rsidRPr="00AA7E27" w:rsidRDefault="0043443B">
            <w:pPr>
              <w:jc w:val="center"/>
              <w:rPr>
                <w:szCs w:val="21"/>
              </w:rPr>
            </w:pPr>
            <w:r w:rsidRPr="00AA7E27">
              <w:rPr>
                <w:szCs w:val="21"/>
              </w:rPr>
              <w:t>2.16</w:t>
            </w:r>
          </w:p>
        </w:tc>
        <w:tc>
          <w:tcPr>
            <w:tcW w:w="1039" w:type="dxa"/>
            <w:gridSpan w:val="2"/>
            <w:vAlign w:val="center"/>
          </w:tcPr>
          <w:p w:rsidR="0043443B" w:rsidRPr="00AA7E27" w:rsidRDefault="0043443B">
            <w:pPr>
              <w:jc w:val="center"/>
              <w:rPr>
                <w:szCs w:val="21"/>
              </w:rPr>
            </w:pPr>
            <w:r w:rsidRPr="00AA7E27">
              <w:rPr>
                <w:szCs w:val="21"/>
              </w:rPr>
              <w:t xml:space="preserve">1.87 </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B39F6">
            <w:pPr>
              <w:jc w:val="center"/>
              <w:rPr>
                <w:szCs w:val="21"/>
              </w:rPr>
            </w:pPr>
            <w:r w:rsidRPr="00AA7E27">
              <w:rPr>
                <w:szCs w:val="21"/>
              </w:rPr>
              <w:t>0.029</w:t>
            </w:r>
          </w:p>
        </w:tc>
        <w:tc>
          <w:tcPr>
            <w:tcW w:w="1038" w:type="dxa"/>
            <w:vAlign w:val="center"/>
          </w:tcPr>
          <w:p w:rsidR="0043443B" w:rsidRPr="00AA7E27" w:rsidRDefault="0043443B" w:rsidP="008B39F6">
            <w:pPr>
              <w:jc w:val="center"/>
              <w:rPr>
                <w:szCs w:val="21"/>
              </w:rPr>
            </w:pPr>
            <w:r w:rsidRPr="00AA7E27">
              <w:rPr>
                <w:szCs w:val="21"/>
              </w:rPr>
              <w:t>0.030</w:t>
            </w:r>
          </w:p>
        </w:tc>
        <w:tc>
          <w:tcPr>
            <w:tcW w:w="1038" w:type="dxa"/>
            <w:vAlign w:val="center"/>
          </w:tcPr>
          <w:p w:rsidR="0043443B" w:rsidRPr="00AA7E27" w:rsidRDefault="0043443B" w:rsidP="008B39F6">
            <w:pPr>
              <w:jc w:val="center"/>
              <w:rPr>
                <w:szCs w:val="21"/>
              </w:rPr>
            </w:pPr>
            <w:r w:rsidRPr="00AA7E27">
              <w:rPr>
                <w:szCs w:val="21"/>
              </w:rPr>
              <w:t>0.026</w:t>
            </w:r>
          </w:p>
        </w:tc>
        <w:tc>
          <w:tcPr>
            <w:tcW w:w="1039" w:type="dxa"/>
            <w:vAlign w:val="center"/>
          </w:tcPr>
          <w:p w:rsidR="0043443B" w:rsidRPr="00AA7E27" w:rsidRDefault="0043443B" w:rsidP="008B39F6">
            <w:pPr>
              <w:jc w:val="center"/>
              <w:rPr>
                <w:szCs w:val="21"/>
              </w:rPr>
            </w:pPr>
            <w:r w:rsidRPr="00AA7E27">
              <w:rPr>
                <w:szCs w:val="21"/>
              </w:rPr>
              <w:t>0.036</w:t>
            </w:r>
          </w:p>
        </w:tc>
        <w:tc>
          <w:tcPr>
            <w:tcW w:w="1039" w:type="dxa"/>
            <w:gridSpan w:val="2"/>
            <w:vAlign w:val="center"/>
          </w:tcPr>
          <w:p w:rsidR="0043443B" w:rsidRPr="00AA7E27" w:rsidRDefault="0043443B" w:rsidP="008B39F6">
            <w:pPr>
              <w:jc w:val="center"/>
              <w:rPr>
                <w:szCs w:val="21"/>
              </w:rPr>
            </w:pPr>
            <w:r w:rsidRPr="00AA7E27">
              <w:rPr>
                <w:szCs w:val="21"/>
              </w:rPr>
              <w:t>0.030</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1.6</w:t>
            </w:r>
          </w:p>
        </w:tc>
        <w:tc>
          <w:tcPr>
            <w:tcW w:w="1038" w:type="dxa"/>
            <w:vAlign w:val="center"/>
          </w:tcPr>
          <w:p w:rsidR="0043443B" w:rsidRPr="00AA7E27" w:rsidRDefault="0043443B">
            <w:pPr>
              <w:jc w:val="center"/>
              <w:rPr>
                <w:szCs w:val="21"/>
              </w:rPr>
            </w:pPr>
            <w:r w:rsidRPr="00AA7E27">
              <w:rPr>
                <w:szCs w:val="21"/>
              </w:rPr>
              <w:t>2.5</w:t>
            </w:r>
          </w:p>
        </w:tc>
        <w:tc>
          <w:tcPr>
            <w:tcW w:w="1038" w:type="dxa"/>
            <w:vAlign w:val="center"/>
          </w:tcPr>
          <w:p w:rsidR="0043443B" w:rsidRPr="00AA7E27" w:rsidRDefault="0043443B">
            <w:pPr>
              <w:jc w:val="center"/>
              <w:rPr>
                <w:szCs w:val="21"/>
              </w:rPr>
            </w:pPr>
            <w:r w:rsidRPr="00AA7E27">
              <w:rPr>
                <w:szCs w:val="21"/>
              </w:rPr>
              <w:t>1.9</w:t>
            </w:r>
          </w:p>
        </w:tc>
        <w:tc>
          <w:tcPr>
            <w:tcW w:w="1039" w:type="dxa"/>
            <w:vAlign w:val="center"/>
          </w:tcPr>
          <w:p w:rsidR="0043443B" w:rsidRPr="00AA7E27" w:rsidRDefault="0043443B">
            <w:pPr>
              <w:jc w:val="center"/>
              <w:rPr>
                <w:szCs w:val="21"/>
              </w:rPr>
            </w:pPr>
            <w:r w:rsidRPr="00AA7E27">
              <w:rPr>
                <w:szCs w:val="21"/>
              </w:rPr>
              <w:t>2.1</w:t>
            </w:r>
          </w:p>
        </w:tc>
        <w:tc>
          <w:tcPr>
            <w:tcW w:w="1039" w:type="dxa"/>
            <w:gridSpan w:val="2"/>
            <w:vAlign w:val="center"/>
          </w:tcPr>
          <w:p w:rsidR="0043443B" w:rsidRPr="00AA7E27" w:rsidRDefault="0043443B">
            <w:pPr>
              <w:jc w:val="center"/>
              <w:rPr>
                <w:szCs w:val="21"/>
              </w:rPr>
            </w:pPr>
            <w:r w:rsidRPr="00AA7E27">
              <w:rPr>
                <w:szCs w:val="21"/>
              </w:rPr>
              <w:t>2</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B39F6">
            <w:pPr>
              <w:jc w:val="center"/>
              <w:rPr>
                <w:szCs w:val="21"/>
              </w:rPr>
            </w:pPr>
            <w:r w:rsidRPr="00AA7E27">
              <w:rPr>
                <w:szCs w:val="21"/>
              </w:rPr>
              <w:t>0.02</w:t>
            </w:r>
            <w:r w:rsidRPr="00AA7E27">
              <w:rPr>
                <w:rFonts w:hint="eastAsia"/>
                <w:szCs w:val="21"/>
              </w:rPr>
              <w:t>6</w:t>
            </w:r>
          </w:p>
        </w:tc>
        <w:tc>
          <w:tcPr>
            <w:tcW w:w="1038" w:type="dxa"/>
            <w:vAlign w:val="center"/>
          </w:tcPr>
          <w:p w:rsidR="0043443B" w:rsidRPr="00AA7E27" w:rsidRDefault="0043443B" w:rsidP="008B39F6">
            <w:pPr>
              <w:jc w:val="center"/>
              <w:rPr>
                <w:szCs w:val="21"/>
              </w:rPr>
            </w:pPr>
            <w:r w:rsidRPr="00AA7E27">
              <w:rPr>
                <w:szCs w:val="21"/>
              </w:rPr>
              <w:t>0.04</w:t>
            </w:r>
            <w:r w:rsidRPr="00AA7E27">
              <w:rPr>
                <w:rFonts w:hint="eastAsia"/>
                <w:szCs w:val="21"/>
              </w:rPr>
              <w:t>1</w:t>
            </w:r>
          </w:p>
        </w:tc>
        <w:tc>
          <w:tcPr>
            <w:tcW w:w="1038" w:type="dxa"/>
            <w:vAlign w:val="center"/>
          </w:tcPr>
          <w:p w:rsidR="0043443B" w:rsidRPr="00AA7E27" w:rsidRDefault="0043443B" w:rsidP="008B39F6">
            <w:pPr>
              <w:jc w:val="center"/>
              <w:rPr>
                <w:szCs w:val="21"/>
              </w:rPr>
            </w:pPr>
            <w:r w:rsidRPr="00AA7E27">
              <w:rPr>
                <w:szCs w:val="21"/>
              </w:rPr>
              <w:t>0.030</w:t>
            </w:r>
          </w:p>
        </w:tc>
        <w:tc>
          <w:tcPr>
            <w:tcW w:w="1039" w:type="dxa"/>
            <w:vAlign w:val="center"/>
          </w:tcPr>
          <w:p w:rsidR="0043443B" w:rsidRPr="00AA7E27" w:rsidRDefault="0043443B" w:rsidP="008B39F6">
            <w:pPr>
              <w:jc w:val="center"/>
              <w:rPr>
                <w:szCs w:val="21"/>
              </w:rPr>
            </w:pPr>
            <w:r w:rsidRPr="00AA7E27">
              <w:rPr>
                <w:szCs w:val="21"/>
              </w:rPr>
              <w:t>0.035</w:t>
            </w:r>
          </w:p>
        </w:tc>
        <w:tc>
          <w:tcPr>
            <w:tcW w:w="1039" w:type="dxa"/>
            <w:gridSpan w:val="2"/>
            <w:vAlign w:val="center"/>
          </w:tcPr>
          <w:p w:rsidR="0043443B" w:rsidRPr="00AA7E27" w:rsidRDefault="0043443B">
            <w:pPr>
              <w:jc w:val="center"/>
              <w:rPr>
                <w:szCs w:val="21"/>
              </w:rPr>
            </w:pPr>
            <w:r w:rsidRPr="00AA7E27">
              <w:rPr>
                <w:szCs w:val="21"/>
              </w:rPr>
              <w:t>0.032</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4#</w:t>
            </w:r>
            <w:r w:rsidRPr="00AA7E27">
              <w:rPr>
                <w:rFonts w:hint="eastAsia"/>
                <w:szCs w:val="21"/>
              </w:rPr>
              <w:t>废气处理设施出口</w:t>
            </w:r>
            <w:r w:rsidRPr="00AA7E27">
              <w:rPr>
                <w:rFonts w:hint="eastAsia"/>
                <w:szCs w:val="21"/>
              </w:rPr>
              <w:t>34</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98</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02</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99</w:t>
            </w:r>
            <w:r w:rsidR="0060632A" w:rsidRPr="00AA7E27">
              <w:rPr>
                <w:szCs w:val="21"/>
              </w:rPr>
              <w:t>×10</w:t>
            </w:r>
            <w:r w:rsidR="0060632A"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92</w:t>
            </w:r>
            <w:r w:rsidR="0060632A" w:rsidRPr="00AA7E27">
              <w:rPr>
                <w:szCs w:val="21"/>
              </w:rPr>
              <w:t>×10</w:t>
            </w:r>
            <w:r w:rsidR="0060632A"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98</w:t>
            </w:r>
            <w:r w:rsidR="0060632A" w:rsidRPr="00AA7E27">
              <w:rPr>
                <w:szCs w:val="21"/>
              </w:rPr>
              <w:t>×10</w:t>
            </w:r>
            <w:r w:rsidR="0060632A" w:rsidRPr="00AA7E27">
              <w:rPr>
                <w:rFonts w:hint="eastAsia"/>
                <w:szCs w:val="21"/>
                <w:vertAlign w:val="superscript"/>
              </w:rPr>
              <w:t>4</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0.97</w:t>
            </w:r>
          </w:p>
        </w:tc>
        <w:tc>
          <w:tcPr>
            <w:tcW w:w="1038" w:type="dxa"/>
            <w:vAlign w:val="center"/>
          </w:tcPr>
          <w:p w:rsidR="0043443B" w:rsidRPr="00AA7E27" w:rsidRDefault="0043443B">
            <w:pPr>
              <w:jc w:val="center"/>
              <w:rPr>
                <w:szCs w:val="21"/>
              </w:rPr>
            </w:pPr>
            <w:r w:rsidRPr="00AA7E27">
              <w:rPr>
                <w:szCs w:val="21"/>
              </w:rPr>
              <w:t>0.91</w:t>
            </w:r>
          </w:p>
        </w:tc>
        <w:tc>
          <w:tcPr>
            <w:tcW w:w="1038" w:type="dxa"/>
            <w:vAlign w:val="center"/>
          </w:tcPr>
          <w:p w:rsidR="0043443B" w:rsidRPr="00AA7E27" w:rsidRDefault="0043443B">
            <w:pPr>
              <w:jc w:val="center"/>
              <w:rPr>
                <w:szCs w:val="21"/>
              </w:rPr>
            </w:pPr>
            <w:r w:rsidRPr="00AA7E27">
              <w:rPr>
                <w:szCs w:val="21"/>
              </w:rPr>
              <w:t>0.77</w:t>
            </w:r>
          </w:p>
        </w:tc>
        <w:tc>
          <w:tcPr>
            <w:tcW w:w="1039" w:type="dxa"/>
            <w:vAlign w:val="center"/>
          </w:tcPr>
          <w:p w:rsidR="0043443B" w:rsidRPr="00AA7E27" w:rsidRDefault="0043443B">
            <w:pPr>
              <w:jc w:val="center"/>
              <w:rPr>
                <w:szCs w:val="21"/>
              </w:rPr>
            </w:pPr>
            <w:r w:rsidRPr="00AA7E27">
              <w:rPr>
                <w:szCs w:val="21"/>
              </w:rPr>
              <w:t>1.02</w:t>
            </w:r>
          </w:p>
        </w:tc>
        <w:tc>
          <w:tcPr>
            <w:tcW w:w="1039" w:type="dxa"/>
            <w:gridSpan w:val="2"/>
            <w:vAlign w:val="center"/>
          </w:tcPr>
          <w:p w:rsidR="0043443B" w:rsidRPr="00AA7E27" w:rsidRDefault="0043443B">
            <w:pPr>
              <w:jc w:val="center"/>
              <w:rPr>
                <w:szCs w:val="21"/>
              </w:rPr>
            </w:pPr>
            <w:r w:rsidRPr="00AA7E27">
              <w:rPr>
                <w:szCs w:val="21"/>
              </w:rPr>
              <w:t>0.92</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B39F6">
            <w:pPr>
              <w:jc w:val="center"/>
              <w:rPr>
                <w:szCs w:val="21"/>
              </w:rPr>
            </w:pPr>
            <w:r w:rsidRPr="00AA7E27">
              <w:rPr>
                <w:szCs w:val="21"/>
              </w:rPr>
              <w:t>0.01</w:t>
            </w:r>
            <w:r w:rsidRPr="00AA7E27">
              <w:rPr>
                <w:rFonts w:hint="eastAsia"/>
                <w:szCs w:val="21"/>
              </w:rPr>
              <w:t>9</w:t>
            </w:r>
          </w:p>
        </w:tc>
        <w:tc>
          <w:tcPr>
            <w:tcW w:w="1038" w:type="dxa"/>
            <w:vAlign w:val="center"/>
          </w:tcPr>
          <w:p w:rsidR="0043443B" w:rsidRPr="00AA7E27" w:rsidRDefault="0043443B" w:rsidP="008B39F6">
            <w:pPr>
              <w:jc w:val="center"/>
              <w:rPr>
                <w:szCs w:val="21"/>
              </w:rPr>
            </w:pPr>
            <w:r w:rsidRPr="00AA7E27">
              <w:rPr>
                <w:szCs w:val="21"/>
              </w:rPr>
              <w:t>0.018</w:t>
            </w:r>
          </w:p>
        </w:tc>
        <w:tc>
          <w:tcPr>
            <w:tcW w:w="1038" w:type="dxa"/>
            <w:vAlign w:val="center"/>
          </w:tcPr>
          <w:p w:rsidR="0043443B" w:rsidRPr="00AA7E27" w:rsidRDefault="0043443B" w:rsidP="008B39F6">
            <w:pPr>
              <w:jc w:val="center"/>
              <w:rPr>
                <w:szCs w:val="21"/>
              </w:rPr>
            </w:pPr>
            <w:r w:rsidRPr="00AA7E27">
              <w:rPr>
                <w:szCs w:val="21"/>
              </w:rPr>
              <w:t>0.015</w:t>
            </w:r>
          </w:p>
        </w:tc>
        <w:tc>
          <w:tcPr>
            <w:tcW w:w="1039" w:type="dxa"/>
            <w:vAlign w:val="center"/>
          </w:tcPr>
          <w:p w:rsidR="0043443B" w:rsidRPr="00AA7E27" w:rsidRDefault="0043443B" w:rsidP="008B39F6">
            <w:pPr>
              <w:jc w:val="center"/>
              <w:rPr>
                <w:szCs w:val="21"/>
              </w:rPr>
            </w:pPr>
            <w:r w:rsidRPr="00AA7E27">
              <w:rPr>
                <w:szCs w:val="21"/>
              </w:rPr>
              <w:t>0.0</w:t>
            </w:r>
            <w:r w:rsidRPr="00AA7E27">
              <w:rPr>
                <w:rFonts w:hint="eastAsia"/>
                <w:szCs w:val="21"/>
              </w:rPr>
              <w:t>20</w:t>
            </w:r>
          </w:p>
        </w:tc>
        <w:tc>
          <w:tcPr>
            <w:tcW w:w="1039" w:type="dxa"/>
            <w:gridSpan w:val="2"/>
            <w:vAlign w:val="center"/>
          </w:tcPr>
          <w:p w:rsidR="0043443B" w:rsidRPr="00AA7E27" w:rsidRDefault="0043443B" w:rsidP="008B39F6">
            <w:pPr>
              <w:jc w:val="center"/>
              <w:rPr>
                <w:szCs w:val="21"/>
              </w:rPr>
            </w:pPr>
            <w:r w:rsidRPr="00AA7E27">
              <w:rPr>
                <w:szCs w:val="21"/>
              </w:rPr>
              <w:t>0.018</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0.7</w:t>
            </w:r>
          </w:p>
        </w:tc>
        <w:tc>
          <w:tcPr>
            <w:tcW w:w="1038" w:type="dxa"/>
            <w:vAlign w:val="center"/>
          </w:tcPr>
          <w:p w:rsidR="0043443B" w:rsidRPr="00AA7E27" w:rsidRDefault="0043443B">
            <w:pPr>
              <w:jc w:val="center"/>
              <w:rPr>
                <w:szCs w:val="21"/>
              </w:rPr>
            </w:pPr>
            <w:r w:rsidRPr="00AA7E27">
              <w:rPr>
                <w:szCs w:val="21"/>
              </w:rPr>
              <w:t>0.9</w:t>
            </w:r>
          </w:p>
        </w:tc>
        <w:tc>
          <w:tcPr>
            <w:tcW w:w="1038" w:type="dxa"/>
            <w:vAlign w:val="center"/>
          </w:tcPr>
          <w:p w:rsidR="0043443B" w:rsidRPr="00AA7E27" w:rsidRDefault="0043443B">
            <w:pPr>
              <w:jc w:val="center"/>
              <w:rPr>
                <w:szCs w:val="21"/>
              </w:rPr>
            </w:pPr>
            <w:r w:rsidRPr="00AA7E27">
              <w:rPr>
                <w:szCs w:val="21"/>
              </w:rPr>
              <w:t>0.8</w:t>
            </w:r>
          </w:p>
        </w:tc>
        <w:tc>
          <w:tcPr>
            <w:tcW w:w="1039" w:type="dxa"/>
            <w:vAlign w:val="center"/>
          </w:tcPr>
          <w:p w:rsidR="0043443B" w:rsidRPr="00AA7E27" w:rsidRDefault="0043443B">
            <w:pPr>
              <w:jc w:val="center"/>
              <w:rPr>
                <w:szCs w:val="21"/>
              </w:rPr>
            </w:pPr>
            <w:r w:rsidRPr="00AA7E27">
              <w:rPr>
                <w:szCs w:val="21"/>
              </w:rPr>
              <w:t>1.2</w:t>
            </w:r>
          </w:p>
        </w:tc>
        <w:tc>
          <w:tcPr>
            <w:tcW w:w="1039" w:type="dxa"/>
            <w:gridSpan w:val="2"/>
            <w:vAlign w:val="center"/>
          </w:tcPr>
          <w:p w:rsidR="0043443B" w:rsidRPr="00AA7E27" w:rsidRDefault="0043443B">
            <w:pPr>
              <w:jc w:val="center"/>
              <w:rPr>
                <w:szCs w:val="21"/>
              </w:rPr>
            </w:pPr>
            <w:r w:rsidRPr="00AA7E27">
              <w:rPr>
                <w:szCs w:val="21"/>
              </w:rPr>
              <w:t>0.9</w:t>
            </w:r>
          </w:p>
        </w:tc>
      </w:tr>
      <w:tr w:rsidR="0043443B" w:rsidRPr="00AA7E27" w:rsidTr="002B3858">
        <w:trPr>
          <w:trHeight w:hRule="exact" w:val="567"/>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B39F6">
            <w:pPr>
              <w:jc w:val="center"/>
              <w:rPr>
                <w:szCs w:val="21"/>
              </w:rPr>
            </w:pPr>
            <w:r w:rsidRPr="00AA7E27">
              <w:rPr>
                <w:szCs w:val="21"/>
              </w:rPr>
              <w:t>0.01</w:t>
            </w:r>
            <w:r w:rsidRPr="00AA7E27">
              <w:rPr>
                <w:rFonts w:hint="eastAsia"/>
                <w:szCs w:val="21"/>
              </w:rPr>
              <w:t>4</w:t>
            </w:r>
          </w:p>
        </w:tc>
        <w:tc>
          <w:tcPr>
            <w:tcW w:w="1038" w:type="dxa"/>
            <w:vAlign w:val="center"/>
          </w:tcPr>
          <w:p w:rsidR="0043443B" w:rsidRPr="00AA7E27" w:rsidRDefault="0043443B" w:rsidP="008B39F6">
            <w:pPr>
              <w:jc w:val="center"/>
              <w:rPr>
                <w:szCs w:val="21"/>
              </w:rPr>
            </w:pPr>
            <w:r w:rsidRPr="00AA7E27">
              <w:rPr>
                <w:szCs w:val="21"/>
              </w:rPr>
              <w:t>0.018</w:t>
            </w:r>
          </w:p>
        </w:tc>
        <w:tc>
          <w:tcPr>
            <w:tcW w:w="1038" w:type="dxa"/>
            <w:vAlign w:val="center"/>
          </w:tcPr>
          <w:p w:rsidR="0043443B" w:rsidRPr="00AA7E27" w:rsidRDefault="0043443B" w:rsidP="008B39F6">
            <w:pPr>
              <w:jc w:val="center"/>
              <w:rPr>
                <w:szCs w:val="21"/>
              </w:rPr>
            </w:pPr>
            <w:r w:rsidRPr="00AA7E27">
              <w:rPr>
                <w:szCs w:val="21"/>
              </w:rPr>
              <w:t>0.01</w:t>
            </w:r>
            <w:r w:rsidRPr="00AA7E27">
              <w:rPr>
                <w:rFonts w:hint="eastAsia"/>
                <w:szCs w:val="21"/>
              </w:rPr>
              <w:t>6</w:t>
            </w:r>
          </w:p>
        </w:tc>
        <w:tc>
          <w:tcPr>
            <w:tcW w:w="1039" w:type="dxa"/>
            <w:vAlign w:val="center"/>
          </w:tcPr>
          <w:p w:rsidR="0043443B" w:rsidRPr="00AA7E27" w:rsidRDefault="0043443B" w:rsidP="008B39F6">
            <w:pPr>
              <w:jc w:val="center"/>
              <w:rPr>
                <w:szCs w:val="21"/>
              </w:rPr>
            </w:pPr>
            <w:r w:rsidRPr="00AA7E27">
              <w:rPr>
                <w:szCs w:val="21"/>
              </w:rPr>
              <w:t>0.023</w:t>
            </w:r>
          </w:p>
        </w:tc>
        <w:tc>
          <w:tcPr>
            <w:tcW w:w="1039" w:type="dxa"/>
            <w:gridSpan w:val="2"/>
            <w:vAlign w:val="center"/>
          </w:tcPr>
          <w:p w:rsidR="0043443B" w:rsidRPr="00AA7E27" w:rsidRDefault="0043443B" w:rsidP="008B39F6">
            <w:pPr>
              <w:jc w:val="center"/>
              <w:rPr>
                <w:szCs w:val="21"/>
              </w:rPr>
            </w:pPr>
            <w:r w:rsidRPr="00AA7E27">
              <w:rPr>
                <w:szCs w:val="21"/>
              </w:rPr>
              <w:t>0.01</w:t>
            </w:r>
            <w:r w:rsidRPr="00AA7E27">
              <w:rPr>
                <w:rFonts w:hint="eastAsia"/>
                <w:szCs w:val="21"/>
              </w:rPr>
              <w:t>8</w:t>
            </w:r>
          </w:p>
        </w:tc>
      </w:tr>
      <w:tr w:rsidR="0043443B" w:rsidRPr="00AA7E27" w:rsidTr="002B3858">
        <w:trPr>
          <w:trHeight w:hRule="exact" w:val="539"/>
          <w:jc w:val="center"/>
        </w:trPr>
        <w:tc>
          <w:tcPr>
            <w:tcW w:w="1135" w:type="dxa"/>
            <w:vMerge/>
            <w:vAlign w:val="center"/>
          </w:tcPr>
          <w:p w:rsidR="0043443B" w:rsidRPr="00AA7E27" w:rsidRDefault="0043443B" w:rsidP="00166D41">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5#</w:t>
            </w:r>
            <w:r w:rsidRPr="00AA7E27">
              <w:rPr>
                <w:rFonts w:hint="eastAsia"/>
                <w:szCs w:val="21"/>
              </w:rPr>
              <w:t>废气处理设施进口</w:t>
            </w:r>
            <w:r w:rsidRPr="00AA7E27">
              <w:rPr>
                <w:rFonts w:hint="eastAsia"/>
                <w:szCs w:val="21"/>
              </w:rPr>
              <w:t>35</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27</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35</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42</w:t>
            </w:r>
            <w:r w:rsidR="0060632A" w:rsidRPr="00AA7E27">
              <w:rPr>
                <w:szCs w:val="21"/>
              </w:rPr>
              <w:t>×10</w:t>
            </w:r>
            <w:r w:rsidR="0060632A"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66</w:t>
            </w:r>
            <w:r w:rsidR="0060632A" w:rsidRPr="00AA7E27">
              <w:rPr>
                <w:szCs w:val="21"/>
              </w:rPr>
              <w:t>×10</w:t>
            </w:r>
            <w:r w:rsidR="0060632A"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42</w:t>
            </w:r>
            <w:r w:rsidR="0060632A" w:rsidRPr="00AA7E27">
              <w:rPr>
                <w:szCs w:val="21"/>
              </w:rPr>
              <w:t>×10</w:t>
            </w:r>
            <w:r w:rsidR="0060632A" w:rsidRPr="00AA7E27">
              <w:rPr>
                <w:rFonts w:hint="eastAsia"/>
                <w:szCs w:val="21"/>
                <w:vertAlign w:val="superscript"/>
              </w:rPr>
              <w:t>4</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2.09</w:t>
            </w:r>
          </w:p>
        </w:tc>
        <w:tc>
          <w:tcPr>
            <w:tcW w:w="1038" w:type="dxa"/>
            <w:vAlign w:val="center"/>
          </w:tcPr>
          <w:p w:rsidR="0043443B" w:rsidRPr="00AA7E27" w:rsidRDefault="0043443B">
            <w:pPr>
              <w:jc w:val="center"/>
              <w:rPr>
                <w:szCs w:val="21"/>
              </w:rPr>
            </w:pPr>
            <w:r w:rsidRPr="00AA7E27">
              <w:rPr>
                <w:szCs w:val="21"/>
              </w:rPr>
              <w:t>1.99</w:t>
            </w:r>
          </w:p>
        </w:tc>
        <w:tc>
          <w:tcPr>
            <w:tcW w:w="1038" w:type="dxa"/>
            <w:vAlign w:val="center"/>
          </w:tcPr>
          <w:p w:rsidR="0043443B" w:rsidRPr="00AA7E27" w:rsidRDefault="0043443B">
            <w:pPr>
              <w:jc w:val="center"/>
              <w:rPr>
                <w:szCs w:val="21"/>
              </w:rPr>
            </w:pPr>
            <w:r w:rsidRPr="00AA7E27">
              <w:rPr>
                <w:szCs w:val="21"/>
              </w:rPr>
              <w:t>1.75</w:t>
            </w:r>
          </w:p>
        </w:tc>
        <w:tc>
          <w:tcPr>
            <w:tcW w:w="1039" w:type="dxa"/>
            <w:vAlign w:val="center"/>
          </w:tcPr>
          <w:p w:rsidR="0043443B" w:rsidRPr="00AA7E27" w:rsidRDefault="0043443B">
            <w:pPr>
              <w:jc w:val="center"/>
              <w:rPr>
                <w:szCs w:val="21"/>
              </w:rPr>
            </w:pPr>
            <w:r w:rsidRPr="00AA7E27">
              <w:rPr>
                <w:szCs w:val="21"/>
              </w:rPr>
              <w:t>1.38</w:t>
            </w:r>
          </w:p>
        </w:tc>
        <w:tc>
          <w:tcPr>
            <w:tcW w:w="1039" w:type="dxa"/>
            <w:gridSpan w:val="2"/>
            <w:vAlign w:val="center"/>
          </w:tcPr>
          <w:p w:rsidR="0043443B" w:rsidRPr="00AA7E27" w:rsidRDefault="0043443B">
            <w:pPr>
              <w:jc w:val="center"/>
              <w:rPr>
                <w:szCs w:val="21"/>
              </w:rPr>
            </w:pPr>
            <w:r w:rsidRPr="00AA7E27">
              <w:rPr>
                <w:szCs w:val="21"/>
              </w:rPr>
              <w:t>1.8</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0.02</w:t>
            </w:r>
            <w:r w:rsidRPr="00AA7E27">
              <w:rPr>
                <w:rFonts w:hint="eastAsia"/>
                <w:szCs w:val="21"/>
              </w:rPr>
              <w:t>7</w:t>
            </w:r>
          </w:p>
        </w:tc>
        <w:tc>
          <w:tcPr>
            <w:tcW w:w="1038" w:type="dxa"/>
            <w:vAlign w:val="center"/>
          </w:tcPr>
          <w:p w:rsidR="0043443B" w:rsidRPr="00AA7E27" w:rsidRDefault="0043443B">
            <w:pPr>
              <w:jc w:val="center"/>
              <w:rPr>
                <w:szCs w:val="21"/>
              </w:rPr>
            </w:pPr>
            <w:r w:rsidRPr="00AA7E27">
              <w:rPr>
                <w:szCs w:val="21"/>
              </w:rPr>
              <w:t>0.02</w:t>
            </w:r>
            <w:r w:rsidRPr="00AA7E27">
              <w:rPr>
                <w:rFonts w:hint="eastAsia"/>
                <w:szCs w:val="21"/>
              </w:rPr>
              <w:t>7</w:t>
            </w:r>
          </w:p>
        </w:tc>
        <w:tc>
          <w:tcPr>
            <w:tcW w:w="1038" w:type="dxa"/>
            <w:vAlign w:val="center"/>
          </w:tcPr>
          <w:p w:rsidR="0043443B" w:rsidRPr="00AA7E27" w:rsidRDefault="0043443B">
            <w:pPr>
              <w:jc w:val="center"/>
              <w:rPr>
                <w:szCs w:val="21"/>
              </w:rPr>
            </w:pPr>
            <w:r w:rsidRPr="00AA7E27">
              <w:rPr>
                <w:szCs w:val="21"/>
              </w:rPr>
              <w:t>0.02</w:t>
            </w:r>
            <w:r w:rsidRPr="00AA7E27">
              <w:rPr>
                <w:rFonts w:hint="eastAsia"/>
                <w:szCs w:val="21"/>
              </w:rPr>
              <w:t>5</w:t>
            </w:r>
          </w:p>
        </w:tc>
        <w:tc>
          <w:tcPr>
            <w:tcW w:w="1039" w:type="dxa"/>
            <w:vAlign w:val="center"/>
          </w:tcPr>
          <w:p w:rsidR="0043443B" w:rsidRPr="00AA7E27" w:rsidRDefault="0043443B">
            <w:pPr>
              <w:jc w:val="center"/>
              <w:rPr>
                <w:szCs w:val="21"/>
              </w:rPr>
            </w:pPr>
            <w:r w:rsidRPr="00AA7E27">
              <w:rPr>
                <w:szCs w:val="21"/>
              </w:rPr>
              <w:t>0.02</w:t>
            </w:r>
            <w:r w:rsidRPr="00AA7E27">
              <w:rPr>
                <w:rFonts w:hint="eastAsia"/>
                <w:szCs w:val="21"/>
              </w:rPr>
              <w:t>3</w:t>
            </w:r>
          </w:p>
        </w:tc>
        <w:tc>
          <w:tcPr>
            <w:tcW w:w="1039" w:type="dxa"/>
            <w:gridSpan w:val="2"/>
            <w:vAlign w:val="center"/>
          </w:tcPr>
          <w:p w:rsidR="0043443B" w:rsidRPr="00AA7E27" w:rsidRDefault="0043443B">
            <w:pPr>
              <w:jc w:val="center"/>
              <w:rPr>
                <w:szCs w:val="21"/>
              </w:rPr>
            </w:pPr>
            <w:r w:rsidRPr="00AA7E27">
              <w:rPr>
                <w:szCs w:val="21"/>
              </w:rPr>
              <w:t>0.02</w:t>
            </w:r>
            <w:r w:rsidRPr="00AA7E27">
              <w:rPr>
                <w:rFonts w:hint="eastAsia"/>
                <w:szCs w:val="21"/>
              </w:rPr>
              <w:t>6</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1.6</w:t>
            </w:r>
          </w:p>
        </w:tc>
        <w:tc>
          <w:tcPr>
            <w:tcW w:w="1038" w:type="dxa"/>
            <w:vAlign w:val="center"/>
          </w:tcPr>
          <w:p w:rsidR="0043443B" w:rsidRPr="00AA7E27" w:rsidRDefault="0043443B">
            <w:pPr>
              <w:jc w:val="center"/>
              <w:rPr>
                <w:szCs w:val="21"/>
              </w:rPr>
            </w:pPr>
            <w:r w:rsidRPr="00AA7E27">
              <w:rPr>
                <w:szCs w:val="21"/>
              </w:rPr>
              <w:t>2.1</w:t>
            </w:r>
          </w:p>
        </w:tc>
        <w:tc>
          <w:tcPr>
            <w:tcW w:w="1038" w:type="dxa"/>
            <w:vAlign w:val="center"/>
          </w:tcPr>
          <w:p w:rsidR="0043443B" w:rsidRPr="00AA7E27" w:rsidRDefault="0043443B">
            <w:pPr>
              <w:jc w:val="center"/>
              <w:rPr>
                <w:szCs w:val="21"/>
              </w:rPr>
            </w:pPr>
            <w:r w:rsidRPr="00AA7E27">
              <w:rPr>
                <w:szCs w:val="21"/>
              </w:rPr>
              <w:t>1.7</w:t>
            </w:r>
          </w:p>
        </w:tc>
        <w:tc>
          <w:tcPr>
            <w:tcW w:w="1039" w:type="dxa"/>
            <w:vAlign w:val="center"/>
          </w:tcPr>
          <w:p w:rsidR="0043443B" w:rsidRPr="00AA7E27" w:rsidRDefault="0043443B">
            <w:pPr>
              <w:jc w:val="center"/>
              <w:rPr>
                <w:szCs w:val="21"/>
              </w:rPr>
            </w:pPr>
            <w:r w:rsidRPr="00AA7E27">
              <w:rPr>
                <w:szCs w:val="21"/>
              </w:rPr>
              <w:t>1.9</w:t>
            </w:r>
          </w:p>
        </w:tc>
        <w:tc>
          <w:tcPr>
            <w:tcW w:w="1039" w:type="dxa"/>
            <w:gridSpan w:val="2"/>
            <w:vAlign w:val="center"/>
          </w:tcPr>
          <w:p w:rsidR="0043443B" w:rsidRPr="00AA7E27" w:rsidRDefault="0043443B">
            <w:pPr>
              <w:jc w:val="center"/>
              <w:rPr>
                <w:szCs w:val="21"/>
              </w:rPr>
            </w:pPr>
            <w:r w:rsidRPr="00AA7E27">
              <w:rPr>
                <w:szCs w:val="21"/>
              </w:rPr>
              <w:t>1.8</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0.020</w:t>
            </w:r>
          </w:p>
        </w:tc>
        <w:tc>
          <w:tcPr>
            <w:tcW w:w="1038" w:type="dxa"/>
            <w:vAlign w:val="center"/>
          </w:tcPr>
          <w:p w:rsidR="0043443B" w:rsidRPr="00AA7E27" w:rsidRDefault="0043443B">
            <w:pPr>
              <w:jc w:val="center"/>
              <w:rPr>
                <w:szCs w:val="21"/>
              </w:rPr>
            </w:pPr>
            <w:r w:rsidRPr="00AA7E27">
              <w:rPr>
                <w:szCs w:val="21"/>
              </w:rPr>
              <w:t>0.028</w:t>
            </w:r>
          </w:p>
        </w:tc>
        <w:tc>
          <w:tcPr>
            <w:tcW w:w="1038" w:type="dxa"/>
            <w:vAlign w:val="center"/>
          </w:tcPr>
          <w:p w:rsidR="0043443B" w:rsidRPr="00AA7E27" w:rsidRDefault="0043443B">
            <w:pPr>
              <w:jc w:val="center"/>
              <w:rPr>
                <w:szCs w:val="21"/>
              </w:rPr>
            </w:pPr>
            <w:r w:rsidRPr="00AA7E27">
              <w:rPr>
                <w:szCs w:val="21"/>
              </w:rPr>
              <w:t>0.024</w:t>
            </w:r>
          </w:p>
        </w:tc>
        <w:tc>
          <w:tcPr>
            <w:tcW w:w="1039" w:type="dxa"/>
            <w:vAlign w:val="center"/>
          </w:tcPr>
          <w:p w:rsidR="0043443B" w:rsidRPr="00AA7E27" w:rsidRDefault="0043443B">
            <w:pPr>
              <w:jc w:val="center"/>
              <w:rPr>
                <w:szCs w:val="21"/>
              </w:rPr>
            </w:pPr>
            <w:r w:rsidRPr="00AA7E27">
              <w:rPr>
                <w:szCs w:val="21"/>
              </w:rPr>
              <w:t>0.03</w:t>
            </w:r>
            <w:r w:rsidRPr="00AA7E27">
              <w:rPr>
                <w:rFonts w:hint="eastAsia"/>
                <w:szCs w:val="21"/>
              </w:rPr>
              <w:t>2</w:t>
            </w:r>
          </w:p>
        </w:tc>
        <w:tc>
          <w:tcPr>
            <w:tcW w:w="1039" w:type="dxa"/>
            <w:gridSpan w:val="2"/>
            <w:vAlign w:val="center"/>
          </w:tcPr>
          <w:p w:rsidR="0043443B" w:rsidRPr="00AA7E27" w:rsidRDefault="0043443B">
            <w:pPr>
              <w:jc w:val="center"/>
              <w:rPr>
                <w:szCs w:val="21"/>
              </w:rPr>
            </w:pPr>
            <w:r w:rsidRPr="00AA7E27">
              <w:rPr>
                <w:szCs w:val="21"/>
              </w:rPr>
              <w:t>0.02</w:t>
            </w:r>
            <w:r w:rsidRPr="00AA7E27">
              <w:rPr>
                <w:rFonts w:hint="eastAsia"/>
                <w:szCs w:val="21"/>
              </w:rPr>
              <w:t>6</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5#</w:t>
            </w:r>
            <w:r w:rsidRPr="00AA7E27">
              <w:rPr>
                <w:rFonts w:hint="eastAsia"/>
                <w:szCs w:val="21"/>
              </w:rPr>
              <w:t>废气处理设施出口</w:t>
            </w:r>
            <w:r w:rsidRPr="00AA7E27">
              <w:rPr>
                <w:rFonts w:hint="eastAsia"/>
                <w:szCs w:val="21"/>
              </w:rPr>
              <w:t>36</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62</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62</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64</w:t>
            </w:r>
            <w:r w:rsidR="0060632A" w:rsidRPr="00AA7E27">
              <w:rPr>
                <w:szCs w:val="21"/>
              </w:rPr>
              <w:t>×10</w:t>
            </w:r>
            <w:r w:rsidR="0060632A"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65</w:t>
            </w:r>
            <w:r w:rsidR="0060632A" w:rsidRPr="00AA7E27">
              <w:rPr>
                <w:szCs w:val="21"/>
              </w:rPr>
              <w:t>×10</w:t>
            </w:r>
            <w:r w:rsidR="0060632A"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60632A" w:rsidRPr="00AA7E27">
              <w:rPr>
                <w:rFonts w:hint="eastAsia"/>
                <w:szCs w:val="21"/>
              </w:rPr>
              <w:t>.</w:t>
            </w:r>
            <w:r w:rsidRPr="00AA7E27">
              <w:rPr>
                <w:szCs w:val="21"/>
              </w:rPr>
              <w:t>63</w:t>
            </w:r>
            <w:r w:rsidR="0060632A" w:rsidRPr="00AA7E27">
              <w:rPr>
                <w:szCs w:val="21"/>
              </w:rPr>
              <w:t>×10</w:t>
            </w:r>
            <w:r w:rsidR="0060632A" w:rsidRPr="00AA7E27">
              <w:rPr>
                <w:rFonts w:hint="eastAsia"/>
                <w:szCs w:val="21"/>
                <w:vertAlign w:val="superscript"/>
              </w:rPr>
              <w:t>4</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0.85</w:t>
            </w:r>
          </w:p>
        </w:tc>
        <w:tc>
          <w:tcPr>
            <w:tcW w:w="1038" w:type="dxa"/>
            <w:vAlign w:val="center"/>
          </w:tcPr>
          <w:p w:rsidR="0043443B" w:rsidRPr="00AA7E27" w:rsidRDefault="0043443B">
            <w:pPr>
              <w:jc w:val="center"/>
              <w:rPr>
                <w:szCs w:val="21"/>
              </w:rPr>
            </w:pPr>
            <w:r w:rsidRPr="00AA7E27">
              <w:rPr>
                <w:szCs w:val="21"/>
              </w:rPr>
              <w:t>0.92</w:t>
            </w:r>
          </w:p>
        </w:tc>
        <w:tc>
          <w:tcPr>
            <w:tcW w:w="1038" w:type="dxa"/>
            <w:vAlign w:val="center"/>
          </w:tcPr>
          <w:p w:rsidR="0043443B" w:rsidRPr="00AA7E27" w:rsidRDefault="0043443B">
            <w:pPr>
              <w:jc w:val="center"/>
              <w:rPr>
                <w:szCs w:val="21"/>
              </w:rPr>
            </w:pPr>
            <w:r w:rsidRPr="00AA7E27">
              <w:rPr>
                <w:szCs w:val="21"/>
              </w:rPr>
              <w:t>1.03</w:t>
            </w:r>
          </w:p>
        </w:tc>
        <w:tc>
          <w:tcPr>
            <w:tcW w:w="1039" w:type="dxa"/>
            <w:vAlign w:val="center"/>
          </w:tcPr>
          <w:p w:rsidR="0043443B" w:rsidRPr="00AA7E27" w:rsidRDefault="0043443B">
            <w:pPr>
              <w:jc w:val="center"/>
              <w:rPr>
                <w:szCs w:val="21"/>
              </w:rPr>
            </w:pPr>
            <w:r w:rsidRPr="00AA7E27">
              <w:rPr>
                <w:szCs w:val="21"/>
              </w:rPr>
              <w:t>0.65</w:t>
            </w:r>
          </w:p>
        </w:tc>
        <w:tc>
          <w:tcPr>
            <w:tcW w:w="1039" w:type="dxa"/>
            <w:gridSpan w:val="2"/>
            <w:vAlign w:val="center"/>
          </w:tcPr>
          <w:p w:rsidR="0043443B" w:rsidRPr="00AA7E27" w:rsidRDefault="0043443B">
            <w:pPr>
              <w:jc w:val="center"/>
              <w:rPr>
                <w:szCs w:val="21"/>
              </w:rPr>
            </w:pPr>
            <w:r w:rsidRPr="00AA7E27">
              <w:rPr>
                <w:szCs w:val="21"/>
              </w:rPr>
              <w:t>0.86</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B39F6">
            <w:pPr>
              <w:jc w:val="center"/>
              <w:rPr>
                <w:szCs w:val="21"/>
              </w:rPr>
            </w:pPr>
            <w:r w:rsidRPr="00AA7E27">
              <w:rPr>
                <w:szCs w:val="21"/>
              </w:rPr>
              <w:t>0.01</w:t>
            </w:r>
            <w:r w:rsidRPr="00AA7E27">
              <w:rPr>
                <w:rFonts w:hint="eastAsia"/>
                <w:szCs w:val="21"/>
              </w:rPr>
              <w:t>4</w:t>
            </w:r>
          </w:p>
        </w:tc>
        <w:tc>
          <w:tcPr>
            <w:tcW w:w="1038" w:type="dxa"/>
            <w:vAlign w:val="center"/>
          </w:tcPr>
          <w:p w:rsidR="0043443B" w:rsidRPr="00AA7E27" w:rsidRDefault="0043443B" w:rsidP="008B39F6">
            <w:pPr>
              <w:jc w:val="center"/>
              <w:rPr>
                <w:szCs w:val="21"/>
              </w:rPr>
            </w:pPr>
            <w:r w:rsidRPr="00AA7E27">
              <w:rPr>
                <w:szCs w:val="21"/>
              </w:rPr>
              <w:t>0.01</w:t>
            </w:r>
            <w:r w:rsidRPr="00AA7E27">
              <w:rPr>
                <w:rFonts w:hint="eastAsia"/>
                <w:szCs w:val="21"/>
              </w:rPr>
              <w:t>5</w:t>
            </w:r>
          </w:p>
        </w:tc>
        <w:tc>
          <w:tcPr>
            <w:tcW w:w="1038" w:type="dxa"/>
            <w:vAlign w:val="center"/>
          </w:tcPr>
          <w:p w:rsidR="0043443B" w:rsidRPr="00AA7E27" w:rsidRDefault="0043443B" w:rsidP="008B39F6">
            <w:pPr>
              <w:jc w:val="center"/>
              <w:rPr>
                <w:szCs w:val="21"/>
              </w:rPr>
            </w:pPr>
            <w:r w:rsidRPr="00AA7E27">
              <w:rPr>
                <w:szCs w:val="21"/>
              </w:rPr>
              <w:t>0.01</w:t>
            </w:r>
            <w:r w:rsidRPr="00AA7E27">
              <w:rPr>
                <w:rFonts w:hint="eastAsia"/>
                <w:szCs w:val="21"/>
              </w:rPr>
              <w:t>7</w:t>
            </w:r>
          </w:p>
        </w:tc>
        <w:tc>
          <w:tcPr>
            <w:tcW w:w="1039" w:type="dxa"/>
            <w:vAlign w:val="center"/>
          </w:tcPr>
          <w:p w:rsidR="0043443B" w:rsidRPr="00AA7E27" w:rsidRDefault="0043443B" w:rsidP="008B39F6">
            <w:pPr>
              <w:jc w:val="center"/>
              <w:rPr>
                <w:szCs w:val="21"/>
              </w:rPr>
            </w:pPr>
            <w:r w:rsidRPr="00AA7E27">
              <w:rPr>
                <w:szCs w:val="21"/>
              </w:rPr>
              <w:t>0.01</w:t>
            </w:r>
            <w:r w:rsidRPr="00AA7E27">
              <w:rPr>
                <w:rFonts w:hint="eastAsia"/>
                <w:szCs w:val="21"/>
              </w:rPr>
              <w:t>1</w:t>
            </w:r>
          </w:p>
        </w:tc>
        <w:tc>
          <w:tcPr>
            <w:tcW w:w="1039" w:type="dxa"/>
            <w:gridSpan w:val="2"/>
            <w:vAlign w:val="center"/>
          </w:tcPr>
          <w:p w:rsidR="0043443B" w:rsidRPr="00AA7E27" w:rsidRDefault="0043443B" w:rsidP="008B39F6">
            <w:pPr>
              <w:jc w:val="center"/>
              <w:rPr>
                <w:szCs w:val="21"/>
              </w:rPr>
            </w:pPr>
            <w:r w:rsidRPr="00AA7E27">
              <w:rPr>
                <w:szCs w:val="21"/>
              </w:rPr>
              <w:t>0.014</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0.8</w:t>
            </w:r>
          </w:p>
        </w:tc>
        <w:tc>
          <w:tcPr>
            <w:tcW w:w="1038" w:type="dxa"/>
            <w:vAlign w:val="center"/>
          </w:tcPr>
          <w:p w:rsidR="0043443B" w:rsidRPr="00AA7E27" w:rsidRDefault="0043443B">
            <w:pPr>
              <w:jc w:val="center"/>
              <w:rPr>
                <w:szCs w:val="21"/>
              </w:rPr>
            </w:pPr>
            <w:r w:rsidRPr="00AA7E27">
              <w:rPr>
                <w:szCs w:val="21"/>
              </w:rPr>
              <w:t>1.1</w:t>
            </w:r>
          </w:p>
        </w:tc>
        <w:tc>
          <w:tcPr>
            <w:tcW w:w="1038" w:type="dxa"/>
            <w:vAlign w:val="center"/>
          </w:tcPr>
          <w:p w:rsidR="0043443B" w:rsidRPr="00AA7E27" w:rsidRDefault="0043443B">
            <w:pPr>
              <w:jc w:val="center"/>
              <w:rPr>
                <w:szCs w:val="21"/>
              </w:rPr>
            </w:pPr>
            <w:r w:rsidRPr="00AA7E27">
              <w:rPr>
                <w:szCs w:val="21"/>
              </w:rPr>
              <w:t>0.7</w:t>
            </w:r>
          </w:p>
        </w:tc>
        <w:tc>
          <w:tcPr>
            <w:tcW w:w="1039" w:type="dxa"/>
            <w:vAlign w:val="center"/>
          </w:tcPr>
          <w:p w:rsidR="0043443B" w:rsidRPr="00AA7E27" w:rsidRDefault="0043443B">
            <w:pPr>
              <w:jc w:val="center"/>
              <w:rPr>
                <w:szCs w:val="21"/>
              </w:rPr>
            </w:pPr>
            <w:r w:rsidRPr="00AA7E27">
              <w:rPr>
                <w:szCs w:val="21"/>
              </w:rPr>
              <w:t xml:space="preserve">1.0 </w:t>
            </w:r>
          </w:p>
        </w:tc>
        <w:tc>
          <w:tcPr>
            <w:tcW w:w="1039" w:type="dxa"/>
            <w:gridSpan w:val="2"/>
            <w:vAlign w:val="center"/>
          </w:tcPr>
          <w:p w:rsidR="0043443B" w:rsidRPr="00AA7E27" w:rsidRDefault="0043443B">
            <w:pPr>
              <w:jc w:val="center"/>
              <w:rPr>
                <w:szCs w:val="21"/>
              </w:rPr>
            </w:pPr>
            <w:r w:rsidRPr="00AA7E27">
              <w:rPr>
                <w:szCs w:val="21"/>
              </w:rPr>
              <w:t>0.9</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B39F6">
            <w:pPr>
              <w:jc w:val="center"/>
              <w:rPr>
                <w:szCs w:val="21"/>
              </w:rPr>
            </w:pPr>
            <w:r w:rsidRPr="00AA7E27">
              <w:rPr>
                <w:szCs w:val="21"/>
              </w:rPr>
              <w:t>0.01</w:t>
            </w:r>
            <w:r w:rsidRPr="00AA7E27">
              <w:rPr>
                <w:rFonts w:hint="eastAsia"/>
                <w:szCs w:val="21"/>
              </w:rPr>
              <w:t>3</w:t>
            </w:r>
          </w:p>
        </w:tc>
        <w:tc>
          <w:tcPr>
            <w:tcW w:w="1038" w:type="dxa"/>
            <w:vAlign w:val="center"/>
          </w:tcPr>
          <w:p w:rsidR="0043443B" w:rsidRPr="00AA7E27" w:rsidRDefault="0043443B" w:rsidP="008B39F6">
            <w:pPr>
              <w:jc w:val="center"/>
              <w:rPr>
                <w:szCs w:val="21"/>
              </w:rPr>
            </w:pPr>
            <w:r w:rsidRPr="00AA7E27">
              <w:rPr>
                <w:szCs w:val="21"/>
              </w:rPr>
              <w:t>0.01</w:t>
            </w:r>
            <w:r w:rsidRPr="00AA7E27">
              <w:rPr>
                <w:rFonts w:hint="eastAsia"/>
                <w:szCs w:val="21"/>
              </w:rPr>
              <w:t>8</w:t>
            </w:r>
          </w:p>
        </w:tc>
        <w:tc>
          <w:tcPr>
            <w:tcW w:w="1038" w:type="dxa"/>
            <w:vAlign w:val="center"/>
          </w:tcPr>
          <w:p w:rsidR="0043443B" w:rsidRPr="00AA7E27" w:rsidRDefault="0043443B" w:rsidP="008B39F6">
            <w:pPr>
              <w:jc w:val="center"/>
              <w:rPr>
                <w:szCs w:val="21"/>
              </w:rPr>
            </w:pPr>
            <w:r w:rsidRPr="00AA7E27">
              <w:rPr>
                <w:szCs w:val="21"/>
              </w:rPr>
              <w:t>0.011</w:t>
            </w:r>
          </w:p>
        </w:tc>
        <w:tc>
          <w:tcPr>
            <w:tcW w:w="1039" w:type="dxa"/>
            <w:vAlign w:val="center"/>
          </w:tcPr>
          <w:p w:rsidR="0043443B" w:rsidRPr="00AA7E27" w:rsidRDefault="0043443B" w:rsidP="008B39F6">
            <w:pPr>
              <w:jc w:val="center"/>
              <w:rPr>
                <w:szCs w:val="21"/>
              </w:rPr>
            </w:pPr>
            <w:r w:rsidRPr="00AA7E27">
              <w:rPr>
                <w:szCs w:val="21"/>
              </w:rPr>
              <w:t>0.01</w:t>
            </w:r>
            <w:r w:rsidRPr="00AA7E27">
              <w:rPr>
                <w:rFonts w:hint="eastAsia"/>
                <w:szCs w:val="21"/>
              </w:rPr>
              <w:t>7</w:t>
            </w:r>
          </w:p>
        </w:tc>
        <w:tc>
          <w:tcPr>
            <w:tcW w:w="1039" w:type="dxa"/>
            <w:gridSpan w:val="2"/>
            <w:vAlign w:val="center"/>
          </w:tcPr>
          <w:p w:rsidR="0043443B" w:rsidRPr="00AA7E27" w:rsidRDefault="0043443B" w:rsidP="008B39F6">
            <w:pPr>
              <w:jc w:val="center"/>
              <w:rPr>
                <w:szCs w:val="21"/>
              </w:rPr>
            </w:pPr>
            <w:r w:rsidRPr="00AA7E27">
              <w:rPr>
                <w:szCs w:val="21"/>
              </w:rPr>
              <w:t>0.01</w:t>
            </w:r>
            <w:r w:rsidRPr="00AA7E27">
              <w:rPr>
                <w:rFonts w:hint="eastAsia"/>
                <w:szCs w:val="21"/>
              </w:rPr>
              <w:t>5</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6#</w:t>
            </w:r>
            <w:r w:rsidRPr="00AA7E27">
              <w:rPr>
                <w:rFonts w:hint="eastAsia"/>
                <w:szCs w:val="21"/>
              </w:rPr>
              <w:t>废气处理设施进口</w:t>
            </w:r>
            <w:r w:rsidRPr="00AA7E27">
              <w:rPr>
                <w:rFonts w:hint="eastAsia"/>
                <w:szCs w:val="21"/>
              </w:rPr>
              <w:t>37</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57</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6</w:t>
            </w:r>
            <w:r w:rsidR="0060632A" w:rsidRPr="00AA7E27">
              <w:rPr>
                <w:rFonts w:hint="eastAsia"/>
                <w:szCs w:val="21"/>
              </w:rPr>
              <w:t>.</w:t>
            </w:r>
            <w:r w:rsidRPr="00AA7E27">
              <w:rPr>
                <w:szCs w:val="21"/>
              </w:rPr>
              <w:t>47</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61</w:t>
            </w:r>
            <w:r w:rsidR="0060632A" w:rsidRPr="00AA7E27">
              <w:rPr>
                <w:szCs w:val="21"/>
              </w:rPr>
              <w:t>×10</w:t>
            </w:r>
            <w:r w:rsidR="0060632A"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58</w:t>
            </w:r>
            <w:r w:rsidR="0060632A" w:rsidRPr="00AA7E27">
              <w:rPr>
                <w:szCs w:val="21"/>
              </w:rPr>
              <w:t>×10</w:t>
            </w:r>
            <w:r w:rsidR="0060632A" w:rsidRPr="00AA7E27">
              <w:rPr>
                <w:rFonts w:hint="eastAsia"/>
                <w:szCs w:val="21"/>
                <w:vertAlign w:val="superscript"/>
              </w:rPr>
              <w:t>3</w:t>
            </w:r>
          </w:p>
        </w:tc>
        <w:tc>
          <w:tcPr>
            <w:tcW w:w="1039" w:type="dxa"/>
            <w:gridSpan w:val="2"/>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06</w:t>
            </w:r>
            <w:r w:rsidR="0060632A" w:rsidRPr="00AA7E27">
              <w:rPr>
                <w:szCs w:val="21"/>
              </w:rPr>
              <w:t>×10</w:t>
            </w:r>
            <w:r w:rsidR="0060632A" w:rsidRPr="00AA7E27">
              <w:rPr>
                <w:rFonts w:hint="eastAsia"/>
                <w:szCs w:val="21"/>
                <w:vertAlign w:val="superscript"/>
              </w:rPr>
              <w:t>3</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2.02</w:t>
            </w:r>
          </w:p>
        </w:tc>
        <w:tc>
          <w:tcPr>
            <w:tcW w:w="1038" w:type="dxa"/>
            <w:vAlign w:val="center"/>
          </w:tcPr>
          <w:p w:rsidR="0043443B" w:rsidRPr="00AA7E27" w:rsidRDefault="0043443B">
            <w:pPr>
              <w:jc w:val="center"/>
              <w:rPr>
                <w:szCs w:val="21"/>
              </w:rPr>
            </w:pPr>
            <w:r w:rsidRPr="00AA7E27">
              <w:rPr>
                <w:szCs w:val="21"/>
              </w:rPr>
              <w:t>1.82</w:t>
            </w:r>
          </w:p>
        </w:tc>
        <w:tc>
          <w:tcPr>
            <w:tcW w:w="1038" w:type="dxa"/>
            <w:vAlign w:val="center"/>
          </w:tcPr>
          <w:p w:rsidR="0043443B" w:rsidRPr="00AA7E27" w:rsidRDefault="0043443B">
            <w:pPr>
              <w:jc w:val="center"/>
              <w:rPr>
                <w:szCs w:val="21"/>
              </w:rPr>
            </w:pPr>
            <w:r w:rsidRPr="00AA7E27">
              <w:rPr>
                <w:szCs w:val="21"/>
              </w:rPr>
              <w:t>2.19</w:t>
            </w:r>
          </w:p>
        </w:tc>
        <w:tc>
          <w:tcPr>
            <w:tcW w:w="1039" w:type="dxa"/>
            <w:vAlign w:val="center"/>
          </w:tcPr>
          <w:p w:rsidR="0043443B" w:rsidRPr="00AA7E27" w:rsidRDefault="0043443B">
            <w:pPr>
              <w:jc w:val="center"/>
              <w:rPr>
                <w:szCs w:val="21"/>
              </w:rPr>
            </w:pPr>
            <w:r w:rsidRPr="00AA7E27">
              <w:rPr>
                <w:szCs w:val="21"/>
              </w:rPr>
              <w:t>1.75</w:t>
            </w:r>
          </w:p>
        </w:tc>
        <w:tc>
          <w:tcPr>
            <w:tcW w:w="1039" w:type="dxa"/>
            <w:gridSpan w:val="2"/>
            <w:vAlign w:val="center"/>
          </w:tcPr>
          <w:p w:rsidR="0043443B" w:rsidRPr="00AA7E27" w:rsidRDefault="0043443B">
            <w:pPr>
              <w:jc w:val="center"/>
              <w:rPr>
                <w:szCs w:val="21"/>
              </w:rPr>
            </w:pPr>
            <w:r w:rsidRPr="00AA7E27">
              <w:rPr>
                <w:szCs w:val="21"/>
              </w:rPr>
              <w:t>1.94</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FF7F16">
            <w:pPr>
              <w:jc w:val="center"/>
              <w:rPr>
                <w:szCs w:val="21"/>
              </w:rPr>
            </w:pPr>
            <w:r w:rsidRPr="00AA7E27">
              <w:rPr>
                <w:szCs w:val="21"/>
              </w:rPr>
              <w:t>0.017</w:t>
            </w:r>
          </w:p>
        </w:tc>
        <w:tc>
          <w:tcPr>
            <w:tcW w:w="1038" w:type="dxa"/>
            <w:vAlign w:val="center"/>
          </w:tcPr>
          <w:p w:rsidR="0043443B" w:rsidRPr="00AA7E27" w:rsidRDefault="0043443B" w:rsidP="00FF7F16">
            <w:pPr>
              <w:jc w:val="center"/>
              <w:rPr>
                <w:szCs w:val="21"/>
              </w:rPr>
            </w:pPr>
            <w:r w:rsidRPr="00AA7E27">
              <w:rPr>
                <w:szCs w:val="21"/>
              </w:rPr>
              <w:t>0.01</w:t>
            </w:r>
            <w:r w:rsidRPr="00AA7E27">
              <w:rPr>
                <w:rFonts w:hint="eastAsia"/>
                <w:szCs w:val="21"/>
              </w:rPr>
              <w:t>2</w:t>
            </w:r>
          </w:p>
        </w:tc>
        <w:tc>
          <w:tcPr>
            <w:tcW w:w="1038" w:type="dxa"/>
            <w:vAlign w:val="center"/>
          </w:tcPr>
          <w:p w:rsidR="0043443B" w:rsidRPr="00AA7E27" w:rsidRDefault="0043443B" w:rsidP="00FF7F16">
            <w:pPr>
              <w:jc w:val="center"/>
              <w:rPr>
                <w:szCs w:val="21"/>
              </w:rPr>
            </w:pPr>
            <w:r w:rsidRPr="00AA7E27">
              <w:rPr>
                <w:szCs w:val="21"/>
              </w:rPr>
              <w:t>0.01</w:t>
            </w:r>
            <w:r w:rsidRPr="00AA7E27">
              <w:rPr>
                <w:rFonts w:hint="eastAsia"/>
                <w:szCs w:val="21"/>
              </w:rPr>
              <w:t>9</w:t>
            </w:r>
          </w:p>
        </w:tc>
        <w:tc>
          <w:tcPr>
            <w:tcW w:w="1039" w:type="dxa"/>
            <w:vAlign w:val="center"/>
          </w:tcPr>
          <w:p w:rsidR="0043443B" w:rsidRPr="00AA7E27" w:rsidRDefault="0043443B" w:rsidP="00FF7F16">
            <w:pPr>
              <w:jc w:val="center"/>
              <w:rPr>
                <w:szCs w:val="21"/>
              </w:rPr>
            </w:pPr>
            <w:r w:rsidRPr="00AA7E27">
              <w:rPr>
                <w:szCs w:val="21"/>
              </w:rPr>
              <w:t>0.015</w:t>
            </w:r>
          </w:p>
        </w:tc>
        <w:tc>
          <w:tcPr>
            <w:tcW w:w="1039" w:type="dxa"/>
            <w:gridSpan w:val="2"/>
            <w:vAlign w:val="center"/>
          </w:tcPr>
          <w:p w:rsidR="0043443B" w:rsidRPr="00AA7E27" w:rsidRDefault="0043443B" w:rsidP="00FF7F16">
            <w:pPr>
              <w:jc w:val="center"/>
              <w:rPr>
                <w:szCs w:val="21"/>
              </w:rPr>
            </w:pPr>
            <w:r w:rsidRPr="00AA7E27">
              <w:rPr>
                <w:szCs w:val="21"/>
              </w:rPr>
              <w:t>0.01</w:t>
            </w:r>
            <w:r w:rsidRPr="00AA7E27">
              <w:rPr>
                <w:rFonts w:hint="eastAsia"/>
                <w:szCs w:val="21"/>
              </w:rPr>
              <w:t>6</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3.5</w:t>
            </w:r>
          </w:p>
        </w:tc>
        <w:tc>
          <w:tcPr>
            <w:tcW w:w="1038" w:type="dxa"/>
            <w:vAlign w:val="center"/>
          </w:tcPr>
          <w:p w:rsidR="0043443B" w:rsidRPr="00AA7E27" w:rsidRDefault="0043443B">
            <w:pPr>
              <w:jc w:val="center"/>
              <w:rPr>
                <w:szCs w:val="21"/>
              </w:rPr>
            </w:pPr>
            <w:r w:rsidRPr="00AA7E27">
              <w:rPr>
                <w:szCs w:val="21"/>
              </w:rPr>
              <w:t>2.8</w:t>
            </w:r>
          </w:p>
        </w:tc>
        <w:tc>
          <w:tcPr>
            <w:tcW w:w="1038" w:type="dxa"/>
            <w:vAlign w:val="center"/>
          </w:tcPr>
          <w:p w:rsidR="0043443B" w:rsidRPr="00AA7E27" w:rsidRDefault="0043443B">
            <w:pPr>
              <w:jc w:val="center"/>
              <w:rPr>
                <w:szCs w:val="21"/>
              </w:rPr>
            </w:pPr>
            <w:r w:rsidRPr="00AA7E27">
              <w:rPr>
                <w:szCs w:val="21"/>
              </w:rPr>
              <w:t>4.3</w:t>
            </w:r>
          </w:p>
        </w:tc>
        <w:tc>
          <w:tcPr>
            <w:tcW w:w="1039" w:type="dxa"/>
            <w:vAlign w:val="center"/>
          </w:tcPr>
          <w:p w:rsidR="0043443B" w:rsidRPr="00AA7E27" w:rsidRDefault="0043443B">
            <w:pPr>
              <w:jc w:val="center"/>
              <w:rPr>
                <w:szCs w:val="21"/>
              </w:rPr>
            </w:pPr>
            <w:r w:rsidRPr="00AA7E27">
              <w:rPr>
                <w:szCs w:val="21"/>
              </w:rPr>
              <w:t>3.6</w:t>
            </w:r>
          </w:p>
        </w:tc>
        <w:tc>
          <w:tcPr>
            <w:tcW w:w="1039" w:type="dxa"/>
            <w:gridSpan w:val="2"/>
            <w:vAlign w:val="center"/>
          </w:tcPr>
          <w:p w:rsidR="0043443B" w:rsidRPr="00AA7E27" w:rsidRDefault="0043443B">
            <w:pPr>
              <w:jc w:val="center"/>
              <w:rPr>
                <w:szCs w:val="21"/>
              </w:rPr>
            </w:pPr>
            <w:r w:rsidRPr="00AA7E27">
              <w:rPr>
                <w:szCs w:val="21"/>
              </w:rPr>
              <w:t>3.6</w:t>
            </w:r>
          </w:p>
        </w:tc>
      </w:tr>
      <w:tr w:rsidR="0043443B" w:rsidRPr="00AA7E27" w:rsidTr="002B3858">
        <w:trPr>
          <w:trHeight w:hRule="exact" w:val="539"/>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FF7F16">
            <w:pPr>
              <w:jc w:val="center"/>
              <w:rPr>
                <w:szCs w:val="21"/>
              </w:rPr>
            </w:pPr>
            <w:r w:rsidRPr="00AA7E27">
              <w:rPr>
                <w:szCs w:val="21"/>
              </w:rPr>
              <w:t>0.0</w:t>
            </w:r>
            <w:r w:rsidRPr="00AA7E27">
              <w:rPr>
                <w:rFonts w:hint="eastAsia"/>
                <w:szCs w:val="21"/>
              </w:rPr>
              <w:t>30</w:t>
            </w:r>
          </w:p>
        </w:tc>
        <w:tc>
          <w:tcPr>
            <w:tcW w:w="1038" w:type="dxa"/>
            <w:vAlign w:val="center"/>
          </w:tcPr>
          <w:p w:rsidR="0043443B" w:rsidRPr="00AA7E27" w:rsidRDefault="0043443B" w:rsidP="00FF7F16">
            <w:pPr>
              <w:jc w:val="center"/>
              <w:rPr>
                <w:szCs w:val="21"/>
              </w:rPr>
            </w:pPr>
            <w:r w:rsidRPr="00AA7E27">
              <w:rPr>
                <w:szCs w:val="21"/>
              </w:rPr>
              <w:t>0.018</w:t>
            </w:r>
          </w:p>
        </w:tc>
        <w:tc>
          <w:tcPr>
            <w:tcW w:w="1038" w:type="dxa"/>
            <w:vAlign w:val="center"/>
          </w:tcPr>
          <w:p w:rsidR="0043443B" w:rsidRPr="00AA7E27" w:rsidRDefault="0043443B" w:rsidP="00FF7F16">
            <w:pPr>
              <w:jc w:val="center"/>
              <w:rPr>
                <w:szCs w:val="21"/>
              </w:rPr>
            </w:pPr>
            <w:r w:rsidRPr="00AA7E27">
              <w:rPr>
                <w:szCs w:val="21"/>
              </w:rPr>
              <w:t>0.037</w:t>
            </w:r>
          </w:p>
        </w:tc>
        <w:tc>
          <w:tcPr>
            <w:tcW w:w="1039" w:type="dxa"/>
            <w:vAlign w:val="center"/>
          </w:tcPr>
          <w:p w:rsidR="0043443B" w:rsidRPr="00AA7E27" w:rsidRDefault="0043443B" w:rsidP="00FF7F16">
            <w:pPr>
              <w:jc w:val="center"/>
              <w:rPr>
                <w:szCs w:val="21"/>
              </w:rPr>
            </w:pPr>
            <w:r w:rsidRPr="00AA7E27">
              <w:rPr>
                <w:szCs w:val="21"/>
              </w:rPr>
              <w:t>0.03</w:t>
            </w:r>
            <w:r w:rsidRPr="00AA7E27">
              <w:rPr>
                <w:rFonts w:hint="eastAsia"/>
                <w:szCs w:val="21"/>
              </w:rPr>
              <w:t>1</w:t>
            </w:r>
          </w:p>
        </w:tc>
        <w:tc>
          <w:tcPr>
            <w:tcW w:w="1039" w:type="dxa"/>
            <w:gridSpan w:val="2"/>
            <w:vAlign w:val="center"/>
          </w:tcPr>
          <w:p w:rsidR="0043443B" w:rsidRPr="00AA7E27" w:rsidRDefault="0043443B" w:rsidP="00FF7F16">
            <w:pPr>
              <w:jc w:val="center"/>
              <w:rPr>
                <w:szCs w:val="21"/>
              </w:rPr>
            </w:pPr>
            <w:r w:rsidRPr="00AA7E27">
              <w:rPr>
                <w:szCs w:val="21"/>
              </w:rPr>
              <w:t>0.029</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6#</w:t>
            </w:r>
            <w:r w:rsidRPr="00AA7E27">
              <w:rPr>
                <w:rFonts w:hint="eastAsia"/>
                <w:szCs w:val="21"/>
              </w:rPr>
              <w:t>废气处理设施出口</w:t>
            </w:r>
            <w:r w:rsidRPr="00AA7E27">
              <w:rPr>
                <w:rFonts w:hint="eastAsia"/>
                <w:szCs w:val="21"/>
              </w:rPr>
              <w:t>38</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9</w:t>
            </w:r>
            <w:r w:rsidR="0060632A" w:rsidRPr="00AA7E27">
              <w:rPr>
                <w:rFonts w:hint="eastAsia"/>
                <w:szCs w:val="21"/>
              </w:rPr>
              <w:t>.</w:t>
            </w:r>
            <w:r w:rsidRPr="00AA7E27">
              <w:rPr>
                <w:szCs w:val="21"/>
              </w:rPr>
              <w:t>09</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44</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99</w:t>
            </w:r>
            <w:r w:rsidR="0060632A" w:rsidRPr="00AA7E27">
              <w:rPr>
                <w:szCs w:val="21"/>
              </w:rPr>
              <w:t>×10</w:t>
            </w:r>
            <w:r w:rsidR="0060632A"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99</w:t>
            </w:r>
            <w:r w:rsidR="0060632A" w:rsidRPr="00AA7E27">
              <w:rPr>
                <w:szCs w:val="21"/>
              </w:rPr>
              <w:t>×10</w:t>
            </w:r>
            <w:r w:rsidR="0060632A" w:rsidRPr="00AA7E27">
              <w:rPr>
                <w:rFonts w:hint="eastAsia"/>
                <w:szCs w:val="21"/>
                <w:vertAlign w:val="superscript"/>
              </w:rPr>
              <w:t>3</w:t>
            </w:r>
          </w:p>
        </w:tc>
        <w:tc>
          <w:tcPr>
            <w:tcW w:w="1039" w:type="dxa"/>
            <w:gridSpan w:val="2"/>
            <w:vAlign w:val="center"/>
          </w:tcPr>
          <w:p w:rsidR="0043443B" w:rsidRPr="00AA7E27" w:rsidRDefault="0043443B">
            <w:pPr>
              <w:jc w:val="center"/>
              <w:rPr>
                <w:szCs w:val="21"/>
              </w:rPr>
            </w:pPr>
            <w:r w:rsidRPr="00AA7E27">
              <w:rPr>
                <w:szCs w:val="21"/>
              </w:rPr>
              <w:t>8</w:t>
            </w:r>
            <w:r w:rsidR="0060632A" w:rsidRPr="00AA7E27">
              <w:rPr>
                <w:rFonts w:hint="eastAsia"/>
                <w:szCs w:val="21"/>
              </w:rPr>
              <w:t>.</w:t>
            </w:r>
            <w:r w:rsidRPr="00AA7E27">
              <w:rPr>
                <w:szCs w:val="21"/>
              </w:rPr>
              <w:t>88</w:t>
            </w:r>
            <w:r w:rsidR="0060632A" w:rsidRPr="00AA7E27">
              <w:rPr>
                <w:szCs w:val="21"/>
              </w:rPr>
              <w:t>×10</w:t>
            </w:r>
            <w:r w:rsidR="0060632A" w:rsidRPr="00AA7E27">
              <w:rPr>
                <w:rFonts w:hint="eastAsia"/>
                <w:szCs w:val="21"/>
                <w:vertAlign w:val="superscript"/>
              </w:rPr>
              <w:t>3</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0.94</w:t>
            </w:r>
          </w:p>
        </w:tc>
        <w:tc>
          <w:tcPr>
            <w:tcW w:w="1038" w:type="dxa"/>
            <w:vAlign w:val="center"/>
          </w:tcPr>
          <w:p w:rsidR="0043443B" w:rsidRPr="00AA7E27" w:rsidRDefault="0043443B">
            <w:pPr>
              <w:jc w:val="center"/>
              <w:rPr>
                <w:szCs w:val="21"/>
              </w:rPr>
            </w:pPr>
            <w:r w:rsidRPr="00AA7E27">
              <w:rPr>
                <w:szCs w:val="21"/>
              </w:rPr>
              <w:t>0.87</w:t>
            </w:r>
          </w:p>
        </w:tc>
        <w:tc>
          <w:tcPr>
            <w:tcW w:w="1038" w:type="dxa"/>
            <w:vAlign w:val="center"/>
          </w:tcPr>
          <w:p w:rsidR="0043443B" w:rsidRPr="00AA7E27" w:rsidRDefault="0043443B">
            <w:pPr>
              <w:jc w:val="center"/>
              <w:rPr>
                <w:szCs w:val="21"/>
              </w:rPr>
            </w:pPr>
            <w:r w:rsidRPr="00AA7E27">
              <w:rPr>
                <w:szCs w:val="21"/>
              </w:rPr>
              <w:t>1.14</w:t>
            </w:r>
          </w:p>
        </w:tc>
        <w:tc>
          <w:tcPr>
            <w:tcW w:w="1039" w:type="dxa"/>
            <w:vAlign w:val="center"/>
          </w:tcPr>
          <w:p w:rsidR="0043443B" w:rsidRPr="00AA7E27" w:rsidRDefault="0043443B">
            <w:pPr>
              <w:jc w:val="center"/>
              <w:rPr>
                <w:szCs w:val="21"/>
              </w:rPr>
            </w:pPr>
            <w:r w:rsidRPr="00AA7E27">
              <w:rPr>
                <w:szCs w:val="21"/>
              </w:rPr>
              <w:t>0.97</w:t>
            </w:r>
          </w:p>
        </w:tc>
        <w:tc>
          <w:tcPr>
            <w:tcW w:w="1039" w:type="dxa"/>
            <w:gridSpan w:val="2"/>
            <w:vAlign w:val="center"/>
          </w:tcPr>
          <w:p w:rsidR="0043443B" w:rsidRPr="00AA7E27" w:rsidRDefault="0043443B">
            <w:pPr>
              <w:jc w:val="center"/>
              <w:rPr>
                <w:szCs w:val="21"/>
              </w:rPr>
            </w:pPr>
            <w:r w:rsidRPr="00AA7E27">
              <w:rPr>
                <w:szCs w:val="21"/>
              </w:rPr>
              <w:t>0.98</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B39F6">
            <w:pPr>
              <w:jc w:val="center"/>
              <w:rPr>
                <w:szCs w:val="21"/>
              </w:rPr>
            </w:pPr>
            <w:r w:rsidRPr="00AA7E27">
              <w:rPr>
                <w:szCs w:val="21"/>
              </w:rPr>
              <w:t>8</w:t>
            </w:r>
            <w:r w:rsidRPr="00AA7E27">
              <w:rPr>
                <w:rFonts w:hint="eastAsia"/>
                <w:szCs w:val="21"/>
              </w:rPr>
              <w:t>.</w:t>
            </w:r>
            <w:r w:rsidRPr="00AA7E27">
              <w:rPr>
                <w:szCs w:val="21"/>
              </w:rPr>
              <w:t>54×10</w:t>
            </w:r>
            <w:r w:rsidRPr="00AA7E27">
              <w:rPr>
                <w:rFonts w:hint="eastAsia"/>
                <w:szCs w:val="21"/>
                <w:vertAlign w:val="superscript"/>
              </w:rPr>
              <w:t>-3</w:t>
            </w:r>
          </w:p>
        </w:tc>
        <w:tc>
          <w:tcPr>
            <w:tcW w:w="1038" w:type="dxa"/>
            <w:vAlign w:val="center"/>
          </w:tcPr>
          <w:p w:rsidR="0043443B" w:rsidRPr="00AA7E27" w:rsidRDefault="0043443B" w:rsidP="00FF7F16">
            <w:pPr>
              <w:jc w:val="center"/>
              <w:rPr>
                <w:szCs w:val="21"/>
              </w:rPr>
            </w:pPr>
            <w:r w:rsidRPr="00AA7E27">
              <w:rPr>
                <w:szCs w:val="21"/>
              </w:rPr>
              <w:t>7</w:t>
            </w:r>
            <w:r w:rsidRPr="00AA7E27">
              <w:rPr>
                <w:rFonts w:hint="eastAsia"/>
                <w:szCs w:val="21"/>
              </w:rPr>
              <w:t>.</w:t>
            </w:r>
            <w:r w:rsidRPr="00AA7E27">
              <w:rPr>
                <w:szCs w:val="21"/>
              </w:rPr>
              <w:t>34×10</w:t>
            </w:r>
            <w:r w:rsidRPr="00AA7E27">
              <w:rPr>
                <w:rFonts w:hint="eastAsia"/>
                <w:szCs w:val="21"/>
                <w:vertAlign w:val="superscript"/>
              </w:rPr>
              <w:t>-3</w:t>
            </w:r>
          </w:p>
        </w:tc>
        <w:tc>
          <w:tcPr>
            <w:tcW w:w="1038" w:type="dxa"/>
            <w:vAlign w:val="center"/>
          </w:tcPr>
          <w:p w:rsidR="0043443B" w:rsidRPr="00AA7E27" w:rsidRDefault="0043443B" w:rsidP="00FF7F16">
            <w:pPr>
              <w:jc w:val="center"/>
              <w:rPr>
                <w:szCs w:val="21"/>
              </w:rPr>
            </w:pPr>
            <w:r w:rsidRPr="00AA7E27">
              <w:rPr>
                <w:szCs w:val="21"/>
              </w:rPr>
              <w:t>0.010</w:t>
            </w:r>
          </w:p>
        </w:tc>
        <w:tc>
          <w:tcPr>
            <w:tcW w:w="1039" w:type="dxa"/>
            <w:vAlign w:val="center"/>
          </w:tcPr>
          <w:p w:rsidR="0043443B" w:rsidRPr="00AA7E27" w:rsidRDefault="0043443B" w:rsidP="00FF7F16">
            <w:pPr>
              <w:jc w:val="center"/>
              <w:rPr>
                <w:szCs w:val="21"/>
              </w:rPr>
            </w:pPr>
            <w:r w:rsidRPr="00AA7E27">
              <w:rPr>
                <w:szCs w:val="21"/>
              </w:rPr>
              <w:t>8</w:t>
            </w:r>
            <w:r w:rsidRPr="00AA7E27">
              <w:rPr>
                <w:rFonts w:hint="eastAsia"/>
                <w:szCs w:val="21"/>
              </w:rPr>
              <w:t>.</w:t>
            </w:r>
            <w:r w:rsidRPr="00AA7E27">
              <w:rPr>
                <w:szCs w:val="21"/>
              </w:rPr>
              <w:t>72×10</w:t>
            </w:r>
            <w:r w:rsidRPr="00AA7E27">
              <w:rPr>
                <w:rFonts w:hint="eastAsia"/>
                <w:szCs w:val="21"/>
                <w:vertAlign w:val="superscript"/>
              </w:rPr>
              <w:t>-3</w:t>
            </w:r>
          </w:p>
        </w:tc>
        <w:tc>
          <w:tcPr>
            <w:tcW w:w="1039" w:type="dxa"/>
            <w:gridSpan w:val="2"/>
            <w:vAlign w:val="center"/>
          </w:tcPr>
          <w:p w:rsidR="0043443B" w:rsidRPr="00AA7E27" w:rsidRDefault="0043443B" w:rsidP="00FF7F16">
            <w:pPr>
              <w:jc w:val="center"/>
              <w:rPr>
                <w:szCs w:val="21"/>
              </w:rPr>
            </w:pPr>
            <w:r w:rsidRPr="00AA7E27">
              <w:rPr>
                <w:szCs w:val="21"/>
              </w:rPr>
              <w:t>8</w:t>
            </w:r>
            <w:r w:rsidRPr="00AA7E27">
              <w:rPr>
                <w:rFonts w:hint="eastAsia"/>
                <w:szCs w:val="21"/>
              </w:rPr>
              <w:t>.</w:t>
            </w:r>
            <w:r w:rsidRPr="00AA7E27">
              <w:rPr>
                <w:szCs w:val="21"/>
              </w:rPr>
              <w:t>70×10</w:t>
            </w:r>
            <w:r w:rsidRPr="00AA7E27">
              <w:rPr>
                <w:rFonts w:hint="eastAsia"/>
                <w:szCs w:val="21"/>
                <w:vertAlign w:val="superscript"/>
              </w:rPr>
              <w:t>-3</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1.7</w:t>
            </w:r>
          </w:p>
        </w:tc>
        <w:tc>
          <w:tcPr>
            <w:tcW w:w="1038" w:type="dxa"/>
            <w:vAlign w:val="center"/>
          </w:tcPr>
          <w:p w:rsidR="0043443B" w:rsidRPr="00AA7E27" w:rsidRDefault="0043443B">
            <w:pPr>
              <w:jc w:val="center"/>
              <w:rPr>
                <w:szCs w:val="21"/>
              </w:rPr>
            </w:pPr>
            <w:r w:rsidRPr="00AA7E27">
              <w:rPr>
                <w:szCs w:val="21"/>
              </w:rPr>
              <w:t>1.2</w:t>
            </w:r>
          </w:p>
        </w:tc>
        <w:tc>
          <w:tcPr>
            <w:tcW w:w="1038" w:type="dxa"/>
            <w:vAlign w:val="center"/>
          </w:tcPr>
          <w:p w:rsidR="0043443B" w:rsidRPr="00AA7E27" w:rsidRDefault="0043443B">
            <w:pPr>
              <w:jc w:val="center"/>
              <w:rPr>
                <w:szCs w:val="21"/>
              </w:rPr>
            </w:pPr>
            <w:r w:rsidRPr="00AA7E27">
              <w:rPr>
                <w:szCs w:val="21"/>
              </w:rPr>
              <w:t>1.5</w:t>
            </w:r>
          </w:p>
        </w:tc>
        <w:tc>
          <w:tcPr>
            <w:tcW w:w="1039" w:type="dxa"/>
            <w:vAlign w:val="center"/>
          </w:tcPr>
          <w:p w:rsidR="0043443B" w:rsidRPr="00AA7E27" w:rsidRDefault="0043443B">
            <w:pPr>
              <w:jc w:val="center"/>
              <w:rPr>
                <w:szCs w:val="21"/>
              </w:rPr>
            </w:pPr>
            <w:r w:rsidRPr="00AA7E27">
              <w:rPr>
                <w:szCs w:val="21"/>
              </w:rPr>
              <w:t xml:space="preserve">1.3 </w:t>
            </w:r>
          </w:p>
        </w:tc>
        <w:tc>
          <w:tcPr>
            <w:tcW w:w="1039" w:type="dxa"/>
            <w:gridSpan w:val="2"/>
            <w:vAlign w:val="center"/>
          </w:tcPr>
          <w:p w:rsidR="0043443B" w:rsidRPr="00AA7E27" w:rsidRDefault="0043443B">
            <w:pPr>
              <w:jc w:val="center"/>
              <w:rPr>
                <w:szCs w:val="21"/>
              </w:rPr>
            </w:pPr>
            <w:r w:rsidRPr="00AA7E27">
              <w:rPr>
                <w:szCs w:val="21"/>
              </w:rPr>
              <w:t>1.4</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B39F6">
            <w:pPr>
              <w:jc w:val="center"/>
              <w:rPr>
                <w:szCs w:val="21"/>
              </w:rPr>
            </w:pPr>
            <w:r w:rsidRPr="00AA7E27">
              <w:rPr>
                <w:szCs w:val="21"/>
              </w:rPr>
              <w:t>0.015</w:t>
            </w:r>
          </w:p>
        </w:tc>
        <w:tc>
          <w:tcPr>
            <w:tcW w:w="1038" w:type="dxa"/>
            <w:vAlign w:val="center"/>
          </w:tcPr>
          <w:p w:rsidR="0043443B" w:rsidRPr="00AA7E27" w:rsidRDefault="0043443B" w:rsidP="008B39F6">
            <w:pPr>
              <w:jc w:val="center"/>
              <w:rPr>
                <w:szCs w:val="21"/>
              </w:rPr>
            </w:pPr>
            <w:r w:rsidRPr="00AA7E27">
              <w:rPr>
                <w:szCs w:val="21"/>
              </w:rPr>
              <w:t>0.010</w:t>
            </w:r>
          </w:p>
        </w:tc>
        <w:tc>
          <w:tcPr>
            <w:tcW w:w="1038" w:type="dxa"/>
            <w:vAlign w:val="center"/>
          </w:tcPr>
          <w:p w:rsidR="0043443B" w:rsidRPr="00AA7E27" w:rsidRDefault="0043443B" w:rsidP="008B39F6">
            <w:pPr>
              <w:jc w:val="center"/>
              <w:rPr>
                <w:szCs w:val="21"/>
              </w:rPr>
            </w:pPr>
            <w:r w:rsidRPr="00AA7E27">
              <w:rPr>
                <w:szCs w:val="21"/>
              </w:rPr>
              <w:t>0.013</w:t>
            </w:r>
          </w:p>
        </w:tc>
        <w:tc>
          <w:tcPr>
            <w:tcW w:w="1039" w:type="dxa"/>
            <w:vAlign w:val="center"/>
          </w:tcPr>
          <w:p w:rsidR="0043443B" w:rsidRPr="00AA7E27" w:rsidRDefault="0043443B" w:rsidP="008B39F6">
            <w:pPr>
              <w:jc w:val="center"/>
              <w:rPr>
                <w:szCs w:val="21"/>
              </w:rPr>
            </w:pPr>
            <w:r w:rsidRPr="00AA7E27">
              <w:rPr>
                <w:szCs w:val="21"/>
              </w:rPr>
              <w:t>0.01</w:t>
            </w:r>
            <w:r w:rsidRPr="00AA7E27">
              <w:rPr>
                <w:rFonts w:hint="eastAsia"/>
                <w:szCs w:val="21"/>
              </w:rPr>
              <w:t>2</w:t>
            </w:r>
          </w:p>
        </w:tc>
        <w:tc>
          <w:tcPr>
            <w:tcW w:w="1039" w:type="dxa"/>
            <w:gridSpan w:val="2"/>
            <w:vAlign w:val="center"/>
          </w:tcPr>
          <w:p w:rsidR="0043443B" w:rsidRPr="00AA7E27" w:rsidRDefault="0043443B" w:rsidP="008B39F6">
            <w:pPr>
              <w:jc w:val="center"/>
              <w:rPr>
                <w:szCs w:val="21"/>
              </w:rPr>
            </w:pPr>
            <w:r w:rsidRPr="00AA7E27">
              <w:rPr>
                <w:szCs w:val="21"/>
              </w:rPr>
              <w:t>0.012</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7#</w:t>
            </w:r>
            <w:r w:rsidRPr="00AA7E27">
              <w:rPr>
                <w:rFonts w:hint="eastAsia"/>
                <w:szCs w:val="21"/>
              </w:rPr>
              <w:t>废气处理设施进口</w:t>
            </w:r>
            <w:r w:rsidRPr="00AA7E27">
              <w:rPr>
                <w:rFonts w:hint="eastAsia"/>
                <w:szCs w:val="21"/>
              </w:rPr>
              <w:t>39</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58</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66</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60</w:t>
            </w:r>
            <w:r w:rsidR="0060632A" w:rsidRPr="00AA7E27">
              <w:rPr>
                <w:szCs w:val="21"/>
              </w:rPr>
              <w:t>×10</w:t>
            </w:r>
            <w:r w:rsidR="0060632A"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61</w:t>
            </w:r>
            <w:r w:rsidR="0060632A" w:rsidRPr="00AA7E27">
              <w:rPr>
                <w:szCs w:val="21"/>
              </w:rPr>
              <w:t>×10</w:t>
            </w:r>
            <w:r w:rsidR="0060632A" w:rsidRPr="00AA7E27">
              <w:rPr>
                <w:rFonts w:hint="eastAsia"/>
                <w:szCs w:val="21"/>
                <w:vertAlign w:val="superscript"/>
              </w:rPr>
              <w:t>3</w:t>
            </w:r>
          </w:p>
        </w:tc>
        <w:tc>
          <w:tcPr>
            <w:tcW w:w="1039" w:type="dxa"/>
            <w:gridSpan w:val="2"/>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58</w:t>
            </w:r>
            <w:r w:rsidR="0060632A" w:rsidRPr="00AA7E27">
              <w:rPr>
                <w:szCs w:val="21"/>
              </w:rPr>
              <w:t>×10</w:t>
            </w:r>
            <w:r w:rsidR="0060632A" w:rsidRPr="00AA7E27">
              <w:rPr>
                <w:rFonts w:hint="eastAsia"/>
                <w:szCs w:val="21"/>
                <w:vertAlign w:val="superscript"/>
              </w:rPr>
              <w:t>3</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2.13</w:t>
            </w:r>
          </w:p>
        </w:tc>
        <w:tc>
          <w:tcPr>
            <w:tcW w:w="1038" w:type="dxa"/>
            <w:vAlign w:val="center"/>
          </w:tcPr>
          <w:p w:rsidR="0043443B" w:rsidRPr="00AA7E27" w:rsidRDefault="0043443B">
            <w:pPr>
              <w:jc w:val="center"/>
              <w:rPr>
                <w:szCs w:val="21"/>
              </w:rPr>
            </w:pPr>
            <w:r w:rsidRPr="00AA7E27">
              <w:rPr>
                <w:szCs w:val="21"/>
              </w:rPr>
              <w:t>2.74</w:t>
            </w:r>
          </w:p>
        </w:tc>
        <w:tc>
          <w:tcPr>
            <w:tcW w:w="1038" w:type="dxa"/>
            <w:vAlign w:val="center"/>
          </w:tcPr>
          <w:p w:rsidR="0043443B" w:rsidRPr="00AA7E27" w:rsidRDefault="0043443B">
            <w:pPr>
              <w:jc w:val="center"/>
              <w:rPr>
                <w:szCs w:val="21"/>
              </w:rPr>
            </w:pPr>
            <w:r w:rsidRPr="00AA7E27">
              <w:rPr>
                <w:szCs w:val="21"/>
              </w:rPr>
              <w:t>2.8</w:t>
            </w:r>
            <w:r w:rsidR="0049323C">
              <w:rPr>
                <w:rFonts w:hint="eastAsia"/>
                <w:szCs w:val="21"/>
              </w:rPr>
              <w:t>0</w:t>
            </w:r>
          </w:p>
        </w:tc>
        <w:tc>
          <w:tcPr>
            <w:tcW w:w="1039" w:type="dxa"/>
            <w:vAlign w:val="center"/>
          </w:tcPr>
          <w:p w:rsidR="0043443B" w:rsidRPr="00AA7E27" w:rsidRDefault="0043443B">
            <w:pPr>
              <w:jc w:val="center"/>
              <w:rPr>
                <w:szCs w:val="21"/>
              </w:rPr>
            </w:pPr>
            <w:r w:rsidRPr="00AA7E27">
              <w:rPr>
                <w:szCs w:val="21"/>
              </w:rPr>
              <w:t>2.56</w:t>
            </w:r>
          </w:p>
        </w:tc>
        <w:tc>
          <w:tcPr>
            <w:tcW w:w="1039" w:type="dxa"/>
            <w:gridSpan w:val="2"/>
            <w:vAlign w:val="center"/>
          </w:tcPr>
          <w:p w:rsidR="0043443B" w:rsidRPr="00AA7E27" w:rsidRDefault="0043443B">
            <w:pPr>
              <w:jc w:val="center"/>
              <w:rPr>
                <w:szCs w:val="21"/>
              </w:rPr>
            </w:pPr>
            <w:r w:rsidRPr="00AA7E27">
              <w:rPr>
                <w:szCs w:val="21"/>
              </w:rPr>
              <w:t>2.13</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0F35DD">
            <w:pPr>
              <w:jc w:val="center"/>
              <w:rPr>
                <w:szCs w:val="21"/>
              </w:rPr>
            </w:pPr>
            <w:r w:rsidRPr="00AA7E27">
              <w:rPr>
                <w:szCs w:val="21"/>
              </w:rPr>
              <w:t>0.01</w:t>
            </w:r>
            <w:r w:rsidRPr="00AA7E27">
              <w:rPr>
                <w:rFonts w:hint="eastAsia"/>
                <w:szCs w:val="21"/>
              </w:rPr>
              <w:t>2</w:t>
            </w:r>
          </w:p>
        </w:tc>
        <w:tc>
          <w:tcPr>
            <w:tcW w:w="1038" w:type="dxa"/>
            <w:vAlign w:val="center"/>
          </w:tcPr>
          <w:p w:rsidR="0043443B" w:rsidRPr="00AA7E27" w:rsidRDefault="0043443B" w:rsidP="000F35DD">
            <w:pPr>
              <w:jc w:val="center"/>
              <w:rPr>
                <w:szCs w:val="21"/>
              </w:rPr>
            </w:pPr>
            <w:r w:rsidRPr="00AA7E27">
              <w:rPr>
                <w:szCs w:val="21"/>
              </w:rPr>
              <w:t>0.01</w:t>
            </w:r>
            <w:r w:rsidRPr="00AA7E27">
              <w:rPr>
                <w:rFonts w:hint="eastAsia"/>
                <w:szCs w:val="21"/>
              </w:rPr>
              <w:t>6</w:t>
            </w:r>
          </w:p>
        </w:tc>
        <w:tc>
          <w:tcPr>
            <w:tcW w:w="1038" w:type="dxa"/>
            <w:vAlign w:val="center"/>
          </w:tcPr>
          <w:p w:rsidR="0043443B" w:rsidRPr="00AA7E27" w:rsidRDefault="0043443B" w:rsidP="000F35DD">
            <w:pPr>
              <w:jc w:val="center"/>
              <w:rPr>
                <w:szCs w:val="21"/>
              </w:rPr>
            </w:pPr>
            <w:r w:rsidRPr="00AA7E27">
              <w:rPr>
                <w:szCs w:val="21"/>
              </w:rPr>
              <w:t>0.01</w:t>
            </w:r>
            <w:r w:rsidRPr="00AA7E27">
              <w:rPr>
                <w:rFonts w:hint="eastAsia"/>
                <w:szCs w:val="21"/>
              </w:rPr>
              <w:t>6</w:t>
            </w:r>
          </w:p>
        </w:tc>
        <w:tc>
          <w:tcPr>
            <w:tcW w:w="1039" w:type="dxa"/>
            <w:vAlign w:val="center"/>
          </w:tcPr>
          <w:p w:rsidR="0043443B" w:rsidRPr="00AA7E27" w:rsidRDefault="0043443B" w:rsidP="000F35DD">
            <w:pPr>
              <w:jc w:val="center"/>
              <w:rPr>
                <w:szCs w:val="21"/>
              </w:rPr>
            </w:pPr>
            <w:r w:rsidRPr="00AA7E27">
              <w:rPr>
                <w:szCs w:val="21"/>
              </w:rPr>
              <w:t>0.014</w:t>
            </w:r>
          </w:p>
        </w:tc>
        <w:tc>
          <w:tcPr>
            <w:tcW w:w="1039" w:type="dxa"/>
            <w:gridSpan w:val="2"/>
            <w:vAlign w:val="center"/>
          </w:tcPr>
          <w:p w:rsidR="0043443B" w:rsidRPr="00AA7E27" w:rsidRDefault="0043443B" w:rsidP="000F35DD">
            <w:pPr>
              <w:jc w:val="center"/>
              <w:rPr>
                <w:szCs w:val="21"/>
              </w:rPr>
            </w:pPr>
            <w:r w:rsidRPr="00AA7E27">
              <w:rPr>
                <w:szCs w:val="21"/>
              </w:rPr>
              <w:t>0.01</w:t>
            </w:r>
            <w:r w:rsidRPr="00AA7E27">
              <w:rPr>
                <w:rFonts w:hint="eastAsia"/>
                <w:szCs w:val="21"/>
              </w:rPr>
              <w:t>2</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抛光厂房</w:t>
            </w:r>
            <w:r w:rsidRPr="00AA7E27">
              <w:rPr>
                <w:rFonts w:hint="eastAsia"/>
                <w:szCs w:val="21"/>
              </w:rPr>
              <w:t>7#</w:t>
            </w:r>
            <w:r w:rsidRPr="00AA7E27">
              <w:rPr>
                <w:rFonts w:hint="eastAsia"/>
                <w:szCs w:val="21"/>
              </w:rPr>
              <w:t>废气处理设施出口</w:t>
            </w:r>
            <w:r w:rsidRPr="00AA7E27">
              <w:rPr>
                <w:rFonts w:hint="eastAsia"/>
                <w:szCs w:val="21"/>
              </w:rPr>
              <w:t>40</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79</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77</w:t>
            </w:r>
            <w:r w:rsidR="0060632A" w:rsidRPr="00AA7E27">
              <w:rPr>
                <w:szCs w:val="21"/>
              </w:rPr>
              <w:t>×10</w:t>
            </w:r>
            <w:r w:rsidR="0060632A"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72</w:t>
            </w:r>
            <w:r w:rsidR="0060632A" w:rsidRPr="00AA7E27">
              <w:rPr>
                <w:szCs w:val="21"/>
              </w:rPr>
              <w:t>×10</w:t>
            </w:r>
            <w:r w:rsidR="0060632A"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76</w:t>
            </w:r>
            <w:r w:rsidR="0060632A" w:rsidRPr="00AA7E27">
              <w:rPr>
                <w:szCs w:val="21"/>
              </w:rPr>
              <w:t>×10</w:t>
            </w:r>
            <w:r w:rsidR="0060632A" w:rsidRPr="00AA7E27">
              <w:rPr>
                <w:rFonts w:hint="eastAsia"/>
                <w:szCs w:val="21"/>
                <w:vertAlign w:val="superscript"/>
              </w:rPr>
              <w:t>3</w:t>
            </w:r>
            <w:r w:rsidRPr="00AA7E27">
              <w:rPr>
                <w:szCs w:val="21"/>
              </w:rPr>
              <w:t xml:space="preserve"> </w:t>
            </w:r>
          </w:p>
        </w:tc>
        <w:tc>
          <w:tcPr>
            <w:tcW w:w="1039" w:type="dxa"/>
            <w:gridSpan w:val="2"/>
            <w:vAlign w:val="center"/>
          </w:tcPr>
          <w:p w:rsidR="0043443B" w:rsidRPr="00AA7E27" w:rsidRDefault="0043443B">
            <w:pPr>
              <w:jc w:val="center"/>
              <w:rPr>
                <w:szCs w:val="21"/>
              </w:rPr>
            </w:pPr>
            <w:r w:rsidRPr="00AA7E27">
              <w:rPr>
                <w:szCs w:val="21"/>
              </w:rPr>
              <w:t>5</w:t>
            </w:r>
            <w:r w:rsidR="0060632A" w:rsidRPr="00AA7E27">
              <w:rPr>
                <w:rFonts w:hint="eastAsia"/>
                <w:szCs w:val="21"/>
              </w:rPr>
              <w:t>.</w:t>
            </w:r>
            <w:r w:rsidRPr="00AA7E27">
              <w:rPr>
                <w:szCs w:val="21"/>
              </w:rPr>
              <w:t>79</w:t>
            </w:r>
            <w:r w:rsidR="0060632A" w:rsidRPr="00AA7E27">
              <w:rPr>
                <w:szCs w:val="21"/>
              </w:rPr>
              <w:t>×10</w:t>
            </w:r>
            <w:r w:rsidR="0060632A" w:rsidRPr="00AA7E27">
              <w:rPr>
                <w:rFonts w:hint="eastAsia"/>
                <w:szCs w:val="21"/>
                <w:vertAlign w:val="superscript"/>
              </w:rPr>
              <w:t>3</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0.749</w:t>
            </w:r>
          </w:p>
        </w:tc>
        <w:tc>
          <w:tcPr>
            <w:tcW w:w="1038" w:type="dxa"/>
            <w:vAlign w:val="center"/>
          </w:tcPr>
          <w:p w:rsidR="0043443B" w:rsidRPr="00AA7E27" w:rsidRDefault="0043443B">
            <w:pPr>
              <w:jc w:val="center"/>
              <w:rPr>
                <w:szCs w:val="21"/>
              </w:rPr>
            </w:pPr>
            <w:r w:rsidRPr="00AA7E27">
              <w:rPr>
                <w:szCs w:val="21"/>
              </w:rPr>
              <w:t>0.792</w:t>
            </w:r>
          </w:p>
        </w:tc>
        <w:tc>
          <w:tcPr>
            <w:tcW w:w="1038" w:type="dxa"/>
            <w:vAlign w:val="center"/>
          </w:tcPr>
          <w:p w:rsidR="0043443B" w:rsidRPr="00AA7E27" w:rsidRDefault="0043443B">
            <w:pPr>
              <w:jc w:val="center"/>
              <w:rPr>
                <w:szCs w:val="21"/>
              </w:rPr>
            </w:pPr>
            <w:r w:rsidRPr="00AA7E27">
              <w:rPr>
                <w:szCs w:val="21"/>
              </w:rPr>
              <w:t>0.818</w:t>
            </w:r>
          </w:p>
        </w:tc>
        <w:tc>
          <w:tcPr>
            <w:tcW w:w="1039" w:type="dxa"/>
            <w:vAlign w:val="center"/>
          </w:tcPr>
          <w:p w:rsidR="0043443B" w:rsidRPr="00AA7E27" w:rsidRDefault="0043443B">
            <w:pPr>
              <w:jc w:val="center"/>
              <w:rPr>
                <w:szCs w:val="21"/>
              </w:rPr>
            </w:pPr>
            <w:r w:rsidRPr="00AA7E27">
              <w:rPr>
                <w:szCs w:val="21"/>
              </w:rPr>
              <w:t>0.786</w:t>
            </w:r>
          </w:p>
        </w:tc>
        <w:tc>
          <w:tcPr>
            <w:tcW w:w="1039" w:type="dxa"/>
            <w:gridSpan w:val="2"/>
            <w:vAlign w:val="center"/>
          </w:tcPr>
          <w:p w:rsidR="0043443B" w:rsidRPr="00AA7E27" w:rsidRDefault="0043443B">
            <w:pPr>
              <w:jc w:val="center"/>
              <w:rPr>
                <w:szCs w:val="21"/>
              </w:rPr>
            </w:pPr>
            <w:r w:rsidRPr="00AA7E27">
              <w:rPr>
                <w:szCs w:val="21"/>
              </w:rPr>
              <w:t>0.749</w:t>
            </w:r>
          </w:p>
        </w:tc>
      </w:tr>
      <w:tr w:rsidR="0043443B" w:rsidRPr="00AA7E27" w:rsidTr="00166D41">
        <w:trPr>
          <w:trHeight w:hRule="exact" w:val="567"/>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0F35DD">
            <w:pPr>
              <w:jc w:val="center"/>
              <w:rPr>
                <w:szCs w:val="21"/>
              </w:rPr>
            </w:pPr>
            <w:r w:rsidRPr="00AA7E27">
              <w:rPr>
                <w:szCs w:val="21"/>
              </w:rPr>
              <w:t>4</w:t>
            </w:r>
            <w:r w:rsidRPr="00AA7E27">
              <w:rPr>
                <w:rFonts w:hint="eastAsia"/>
                <w:szCs w:val="21"/>
              </w:rPr>
              <w:t>.</w:t>
            </w:r>
            <w:r w:rsidRPr="00AA7E27">
              <w:rPr>
                <w:szCs w:val="21"/>
              </w:rPr>
              <w:t>3</w:t>
            </w:r>
            <w:r w:rsidRPr="00AA7E27">
              <w:rPr>
                <w:rFonts w:hint="eastAsia"/>
                <w:szCs w:val="21"/>
              </w:rPr>
              <w:t>4</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0F35DD">
            <w:pPr>
              <w:jc w:val="center"/>
              <w:rPr>
                <w:szCs w:val="21"/>
              </w:rPr>
            </w:pPr>
            <w:r w:rsidRPr="00AA7E27">
              <w:rPr>
                <w:szCs w:val="21"/>
              </w:rPr>
              <w:t>4</w:t>
            </w:r>
            <w:r w:rsidRPr="00AA7E27">
              <w:rPr>
                <w:rFonts w:hint="eastAsia"/>
                <w:szCs w:val="21"/>
              </w:rPr>
              <w:t>.</w:t>
            </w:r>
            <w:r w:rsidRPr="00AA7E27">
              <w:rPr>
                <w:szCs w:val="21"/>
              </w:rPr>
              <w:t>5</w:t>
            </w:r>
            <w:r w:rsidRPr="00AA7E27">
              <w:rPr>
                <w:rFonts w:hint="eastAsia"/>
                <w:szCs w:val="21"/>
              </w:rPr>
              <w:t>7</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0F35DD">
            <w:pPr>
              <w:jc w:val="center"/>
              <w:rPr>
                <w:szCs w:val="21"/>
              </w:rPr>
            </w:pPr>
            <w:r w:rsidRPr="00AA7E27">
              <w:rPr>
                <w:szCs w:val="21"/>
              </w:rPr>
              <w:t>4</w:t>
            </w:r>
            <w:r w:rsidRPr="00AA7E27">
              <w:rPr>
                <w:rFonts w:hint="eastAsia"/>
                <w:szCs w:val="21"/>
              </w:rPr>
              <w:t>.</w:t>
            </w:r>
            <w:r w:rsidRPr="00AA7E27">
              <w:rPr>
                <w:szCs w:val="21"/>
              </w:rPr>
              <w:t>6</w:t>
            </w:r>
            <w:r w:rsidRPr="00AA7E27">
              <w:rPr>
                <w:rFonts w:hint="eastAsia"/>
                <w:szCs w:val="21"/>
              </w:rPr>
              <w:t>7</w:t>
            </w:r>
            <w:r w:rsidRPr="00AA7E27">
              <w:rPr>
                <w:szCs w:val="21"/>
              </w:rPr>
              <w:t>×10</w:t>
            </w:r>
            <w:r w:rsidRPr="00AA7E27">
              <w:rPr>
                <w:rFonts w:hint="eastAsia"/>
                <w:szCs w:val="21"/>
                <w:vertAlign w:val="superscript"/>
              </w:rPr>
              <w:t>-3</w:t>
            </w:r>
          </w:p>
        </w:tc>
        <w:tc>
          <w:tcPr>
            <w:tcW w:w="1039" w:type="dxa"/>
            <w:vAlign w:val="center"/>
          </w:tcPr>
          <w:p w:rsidR="0043443B" w:rsidRPr="00AA7E27" w:rsidRDefault="0043443B" w:rsidP="000F35DD">
            <w:pPr>
              <w:jc w:val="center"/>
              <w:rPr>
                <w:szCs w:val="21"/>
              </w:rPr>
            </w:pPr>
            <w:r w:rsidRPr="00AA7E27">
              <w:rPr>
                <w:szCs w:val="21"/>
              </w:rPr>
              <w:t>4</w:t>
            </w:r>
            <w:r w:rsidRPr="00AA7E27">
              <w:rPr>
                <w:rFonts w:hint="eastAsia"/>
                <w:szCs w:val="21"/>
              </w:rPr>
              <w:t>.</w:t>
            </w:r>
            <w:r w:rsidRPr="00AA7E27">
              <w:rPr>
                <w:szCs w:val="21"/>
              </w:rPr>
              <w:t>5</w:t>
            </w:r>
            <w:r w:rsidRPr="00AA7E27">
              <w:rPr>
                <w:rFonts w:hint="eastAsia"/>
                <w:szCs w:val="21"/>
              </w:rPr>
              <w:t>3</w:t>
            </w:r>
            <w:r w:rsidRPr="00AA7E27">
              <w:rPr>
                <w:szCs w:val="21"/>
              </w:rPr>
              <w:t>×10</w:t>
            </w:r>
            <w:r w:rsidRPr="00AA7E27">
              <w:rPr>
                <w:rFonts w:hint="eastAsia"/>
                <w:szCs w:val="21"/>
                <w:vertAlign w:val="superscript"/>
              </w:rPr>
              <w:t>-3</w:t>
            </w:r>
          </w:p>
        </w:tc>
        <w:tc>
          <w:tcPr>
            <w:tcW w:w="1039" w:type="dxa"/>
            <w:gridSpan w:val="2"/>
            <w:vAlign w:val="center"/>
          </w:tcPr>
          <w:p w:rsidR="0043443B" w:rsidRPr="00AA7E27" w:rsidRDefault="0043443B" w:rsidP="000F35DD">
            <w:pPr>
              <w:jc w:val="center"/>
              <w:rPr>
                <w:szCs w:val="21"/>
              </w:rPr>
            </w:pPr>
            <w:r w:rsidRPr="00AA7E27">
              <w:rPr>
                <w:szCs w:val="21"/>
              </w:rPr>
              <w:t>4</w:t>
            </w:r>
            <w:r w:rsidRPr="00AA7E27">
              <w:rPr>
                <w:rFonts w:hint="eastAsia"/>
                <w:szCs w:val="21"/>
              </w:rPr>
              <w:t>.</w:t>
            </w:r>
            <w:r w:rsidRPr="00AA7E27">
              <w:rPr>
                <w:szCs w:val="21"/>
              </w:rPr>
              <w:t>3</w:t>
            </w:r>
            <w:r w:rsidRPr="00AA7E27">
              <w:rPr>
                <w:rFonts w:hint="eastAsia"/>
                <w:szCs w:val="21"/>
              </w:rPr>
              <w:t>4</w:t>
            </w:r>
            <w:r w:rsidRPr="00AA7E27">
              <w:rPr>
                <w:szCs w:val="21"/>
              </w:rPr>
              <w:t>×10</w:t>
            </w:r>
            <w:r w:rsidRPr="00AA7E27">
              <w:rPr>
                <w:rFonts w:hint="eastAsia"/>
                <w:szCs w:val="21"/>
                <w:vertAlign w:val="superscript"/>
              </w:rPr>
              <w:t>-3</w:t>
            </w:r>
          </w:p>
        </w:tc>
      </w:tr>
      <w:tr w:rsidR="0043443B" w:rsidRPr="00AA7E27" w:rsidTr="00166D41">
        <w:trPr>
          <w:trHeight w:hRule="exact" w:val="482"/>
          <w:jc w:val="center"/>
        </w:trPr>
        <w:tc>
          <w:tcPr>
            <w:tcW w:w="1135" w:type="dxa"/>
            <w:vMerge w:val="restart"/>
            <w:vAlign w:val="center"/>
          </w:tcPr>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2B3858">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19</w:t>
            </w:r>
            <w:r w:rsidRPr="00AA7E27">
              <w:rPr>
                <w:rFonts w:hint="eastAsia"/>
                <w:szCs w:val="21"/>
              </w:rPr>
              <w:t>日</w:t>
            </w: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2B3858">
            <w:pPr>
              <w:spacing w:line="281" w:lineRule="auto"/>
              <w:jc w:val="center"/>
              <w:rPr>
                <w:szCs w:val="21"/>
              </w:rPr>
            </w:pPr>
          </w:p>
          <w:p w:rsidR="0043443B" w:rsidRPr="00AA7E27" w:rsidRDefault="0043443B" w:rsidP="00166D41">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19</w:t>
            </w:r>
            <w:r w:rsidRPr="00AA7E27">
              <w:rPr>
                <w:rFonts w:hint="eastAsia"/>
                <w:szCs w:val="21"/>
              </w:rPr>
              <w:t>日</w:t>
            </w: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166D41">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19</w:t>
            </w:r>
            <w:r w:rsidRPr="00AA7E27">
              <w:rPr>
                <w:rFonts w:hint="eastAsia"/>
                <w:szCs w:val="21"/>
              </w:rPr>
              <w:t>日</w:t>
            </w: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p>
          <w:p w:rsidR="0043443B" w:rsidRPr="00AA7E27" w:rsidRDefault="0043443B" w:rsidP="00426E53">
            <w:pPr>
              <w:spacing w:line="281" w:lineRule="auto"/>
              <w:jc w:val="center"/>
              <w:rPr>
                <w:szCs w:val="21"/>
              </w:rPr>
            </w:pPr>
            <w:r w:rsidRPr="00AA7E27">
              <w:rPr>
                <w:rFonts w:hint="eastAsia"/>
                <w:szCs w:val="21"/>
              </w:rPr>
              <w:t>2018</w:t>
            </w:r>
            <w:r w:rsidRPr="00AA7E27">
              <w:rPr>
                <w:rFonts w:hint="eastAsia"/>
                <w:szCs w:val="21"/>
              </w:rPr>
              <w:t>年</w:t>
            </w:r>
          </w:p>
          <w:p w:rsidR="0043443B" w:rsidRPr="00AA7E27" w:rsidRDefault="0043443B" w:rsidP="00166D41">
            <w:pPr>
              <w:spacing w:line="281" w:lineRule="auto"/>
              <w:jc w:val="center"/>
              <w:rPr>
                <w:szCs w:val="21"/>
              </w:rPr>
            </w:pPr>
            <w:r w:rsidRPr="00AA7E27">
              <w:rPr>
                <w:rFonts w:hint="eastAsia"/>
                <w:szCs w:val="21"/>
              </w:rPr>
              <w:t>4</w:t>
            </w:r>
            <w:r w:rsidRPr="00AA7E27">
              <w:rPr>
                <w:rFonts w:hint="eastAsia"/>
                <w:szCs w:val="21"/>
              </w:rPr>
              <w:t>月</w:t>
            </w:r>
            <w:r w:rsidRPr="00AA7E27">
              <w:rPr>
                <w:rFonts w:hint="eastAsia"/>
                <w:szCs w:val="21"/>
              </w:rPr>
              <w:t>19</w:t>
            </w:r>
            <w:r w:rsidRPr="00AA7E27">
              <w:rPr>
                <w:rFonts w:hint="eastAsia"/>
                <w:szCs w:val="21"/>
              </w:rPr>
              <w:t>日</w:t>
            </w: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lastRenderedPageBreak/>
              <w:t>图形化厂房化学站</w:t>
            </w:r>
            <w:r w:rsidRPr="00AA7E27">
              <w:rPr>
                <w:rFonts w:hint="eastAsia"/>
                <w:szCs w:val="21"/>
              </w:rPr>
              <w:t>1#</w:t>
            </w:r>
            <w:r w:rsidRPr="00AA7E27">
              <w:rPr>
                <w:rFonts w:hint="eastAsia"/>
                <w:szCs w:val="21"/>
              </w:rPr>
              <w:t>废气处理设施进口</w:t>
            </w:r>
            <w:r w:rsidRPr="00AA7E27">
              <w:rPr>
                <w:rFonts w:hint="eastAsia"/>
                <w:szCs w:val="21"/>
              </w:rPr>
              <w:t>1</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3</w:t>
            </w:r>
            <w:r w:rsidR="0060632A" w:rsidRPr="00AA7E27">
              <w:rPr>
                <w:rFonts w:hint="eastAsia"/>
                <w:szCs w:val="21"/>
              </w:rPr>
              <w:t>.</w:t>
            </w:r>
            <w:r w:rsidRPr="00AA7E27">
              <w:rPr>
                <w:szCs w:val="21"/>
              </w:rPr>
              <w:t>40</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80</w:t>
            </w:r>
            <w:r w:rsidR="0060632A" w:rsidRPr="00AA7E27">
              <w:rPr>
                <w:szCs w:val="21"/>
              </w:rPr>
              <w:t>×10</w:t>
            </w:r>
            <w:r w:rsidR="0060632A"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3</w:t>
            </w:r>
            <w:r w:rsidR="0060632A" w:rsidRPr="00AA7E27">
              <w:rPr>
                <w:rFonts w:hint="eastAsia"/>
                <w:szCs w:val="21"/>
              </w:rPr>
              <w:t>.</w:t>
            </w:r>
            <w:r w:rsidRPr="00AA7E27">
              <w:rPr>
                <w:szCs w:val="21"/>
              </w:rPr>
              <w:t>00</w:t>
            </w:r>
            <w:r w:rsidR="0060632A" w:rsidRPr="00AA7E27">
              <w:rPr>
                <w:szCs w:val="21"/>
              </w:rPr>
              <w:t>×10</w:t>
            </w:r>
            <w:r w:rsidR="0060632A"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2</w:t>
            </w:r>
            <w:r w:rsidR="0060632A" w:rsidRPr="00AA7E27">
              <w:rPr>
                <w:rFonts w:hint="eastAsia"/>
                <w:szCs w:val="21"/>
              </w:rPr>
              <w:t>.</w:t>
            </w:r>
            <w:r w:rsidRPr="00AA7E27">
              <w:rPr>
                <w:szCs w:val="21"/>
              </w:rPr>
              <w:t>89</w:t>
            </w:r>
            <w:r w:rsidR="0060632A" w:rsidRPr="00AA7E27">
              <w:rPr>
                <w:szCs w:val="21"/>
              </w:rPr>
              <w:t>×10</w:t>
            </w:r>
            <w:r w:rsidR="0060632A"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3</w:t>
            </w:r>
            <w:r w:rsidR="0060632A" w:rsidRPr="00AA7E27">
              <w:rPr>
                <w:rFonts w:hint="eastAsia"/>
                <w:szCs w:val="21"/>
              </w:rPr>
              <w:t>.</w:t>
            </w:r>
            <w:r w:rsidRPr="00AA7E27">
              <w:rPr>
                <w:szCs w:val="21"/>
              </w:rPr>
              <w:t>02</w:t>
            </w:r>
            <w:r w:rsidR="0060632A" w:rsidRPr="00AA7E27">
              <w:rPr>
                <w:szCs w:val="21"/>
              </w:rPr>
              <w:t>×10</w:t>
            </w:r>
            <w:r w:rsidR="0060632A" w:rsidRPr="00AA7E27">
              <w:rPr>
                <w:rFonts w:hint="eastAsia"/>
                <w:szCs w:val="21"/>
                <w:vertAlign w:val="superscript"/>
              </w:rPr>
              <w:t>4</w:t>
            </w:r>
          </w:p>
        </w:tc>
      </w:tr>
      <w:tr w:rsidR="0043443B" w:rsidRPr="00AA7E27" w:rsidTr="00166D4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6.75</w:t>
            </w:r>
          </w:p>
        </w:tc>
        <w:tc>
          <w:tcPr>
            <w:tcW w:w="1038" w:type="dxa"/>
            <w:vAlign w:val="center"/>
          </w:tcPr>
          <w:p w:rsidR="0043443B" w:rsidRPr="00AA7E27" w:rsidRDefault="0043443B">
            <w:pPr>
              <w:jc w:val="center"/>
              <w:rPr>
                <w:szCs w:val="21"/>
              </w:rPr>
            </w:pPr>
            <w:r w:rsidRPr="00AA7E27">
              <w:rPr>
                <w:szCs w:val="21"/>
              </w:rPr>
              <w:t>6.41</w:t>
            </w:r>
          </w:p>
        </w:tc>
        <w:tc>
          <w:tcPr>
            <w:tcW w:w="1038" w:type="dxa"/>
            <w:vAlign w:val="center"/>
          </w:tcPr>
          <w:p w:rsidR="0043443B" w:rsidRPr="00AA7E27" w:rsidRDefault="0043443B">
            <w:pPr>
              <w:jc w:val="center"/>
              <w:rPr>
                <w:szCs w:val="21"/>
              </w:rPr>
            </w:pPr>
            <w:r w:rsidRPr="00AA7E27">
              <w:rPr>
                <w:szCs w:val="21"/>
              </w:rPr>
              <w:t>7.29</w:t>
            </w:r>
          </w:p>
        </w:tc>
        <w:tc>
          <w:tcPr>
            <w:tcW w:w="1039" w:type="dxa"/>
            <w:vAlign w:val="center"/>
          </w:tcPr>
          <w:p w:rsidR="0043443B" w:rsidRPr="00AA7E27" w:rsidRDefault="0043443B">
            <w:pPr>
              <w:jc w:val="center"/>
              <w:rPr>
                <w:szCs w:val="21"/>
              </w:rPr>
            </w:pPr>
            <w:r w:rsidRPr="00AA7E27">
              <w:rPr>
                <w:szCs w:val="21"/>
              </w:rPr>
              <w:t>5.15</w:t>
            </w:r>
          </w:p>
        </w:tc>
        <w:tc>
          <w:tcPr>
            <w:tcW w:w="1039" w:type="dxa"/>
            <w:gridSpan w:val="2"/>
            <w:vAlign w:val="center"/>
          </w:tcPr>
          <w:p w:rsidR="0043443B" w:rsidRPr="00AA7E27" w:rsidRDefault="0043443B">
            <w:pPr>
              <w:jc w:val="center"/>
              <w:rPr>
                <w:szCs w:val="21"/>
              </w:rPr>
            </w:pPr>
            <w:r w:rsidRPr="00AA7E27">
              <w:rPr>
                <w:szCs w:val="21"/>
              </w:rPr>
              <w:t xml:space="preserve">6.400 </w:t>
            </w:r>
          </w:p>
        </w:tc>
      </w:tr>
      <w:tr w:rsidR="0043443B" w:rsidRPr="00AA7E27" w:rsidTr="00166D4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E9388D">
            <w:pPr>
              <w:jc w:val="center"/>
              <w:rPr>
                <w:szCs w:val="21"/>
              </w:rPr>
            </w:pPr>
            <w:r w:rsidRPr="00AA7E27">
              <w:rPr>
                <w:szCs w:val="21"/>
              </w:rPr>
              <w:t>0.2</w:t>
            </w:r>
            <w:r w:rsidRPr="00AA7E27">
              <w:rPr>
                <w:rFonts w:hint="eastAsia"/>
                <w:szCs w:val="21"/>
              </w:rPr>
              <w:t>30</w:t>
            </w:r>
          </w:p>
        </w:tc>
        <w:tc>
          <w:tcPr>
            <w:tcW w:w="1038" w:type="dxa"/>
            <w:vAlign w:val="center"/>
          </w:tcPr>
          <w:p w:rsidR="0043443B" w:rsidRPr="00AA7E27" w:rsidRDefault="0043443B">
            <w:pPr>
              <w:jc w:val="center"/>
              <w:rPr>
                <w:szCs w:val="21"/>
              </w:rPr>
            </w:pPr>
            <w:r w:rsidRPr="00AA7E27">
              <w:rPr>
                <w:szCs w:val="21"/>
              </w:rPr>
              <w:t>0.179</w:t>
            </w:r>
          </w:p>
        </w:tc>
        <w:tc>
          <w:tcPr>
            <w:tcW w:w="1038" w:type="dxa"/>
            <w:vAlign w:val="center"/>
          </w:tcPr>
          <w:p w:rsidR="0043443B" w:rsidRPr="00AA7E27" w:rsidRDefault="0043443B">
            <w:pPr>
              <w:jc w:val="center"/>
              <w:rPr>
                <w:szCs w:val="21"/>
              </w:rPr>
            </w:pPr>
            <w:r w:rsidRPr="00AA7E27">
              <w:rPr>
                <w:szCs w:val="21"/>
              </w:rPr>
              <w:t>0.21</w:t>
            </w:r>
            <w:r w:rsidRPr="00AA7E27">
              <w:rPr>
                <w:rFonts w:hint="eastAsia"/>
                <w:szCs w:val="21"/>
              </w:rPr>
              <w:t>9</w:t>
            </w:r>
          </w:p>
        </w:tc>
        <w:tc>
          <w:tcPr>
            <w:tcW w:w="1039" w:type="dxa"/>
            <w:vAlign w:val="center"/>
          </w:tcPr>
          <w:p w:rsidR="0043443B" w:rsidRPr="00AA7E27" w:rsidRDefault="0043443B" w:rsidP="00E9388D">
            <w:pPr>
              <w:jc w:val="center"/>
              <w:rPr>
                <w:szCs w:val="21"/>
              </w:rPr>
            </w:pPr>
            <w:r w:rsidRPr="00AA7E27">
              <w:rPr>
                <w:szCs w:val="21"/>
              </w:rPr>
              <w:t>0.14</w:t>
            </w:r>
            <w:r w:rsidRPr="00AA7E27">
              <w:rPr>
                <w:rFonts w:hint="eastAsia"/>
                <w:szCs w:val="21"/>
              </w:rPr>
              <w:t>9</w:t>
            </w:r>
          </w:p>
        </w:tc>
        <w:tc>
          <w:tcPr>
            <w:tcW w:w="1039" w:type="dxa"/>
            <w:gridSpan w:val="2"/>
            <w:vAlign w:val="center"/>
          </w:tcPr>
          <w:p w:rsidR="0043443B" w:rsidRPr="00AA7E27" w:rsidRDefault="0043443B" w:rsidP="00E9388D">
            <w:pPr>
              <w:jc w:val="center"/>
              <w:rPr>
                <w:szCs w:val="21"/>
              </w:rPr>
            </w:pPr>
            <w:r w:rsidRPr="00AA7E27">
              <w:rPr>
                <w:szCs w:val="21"/>
              </w:rPr>
              <w:t>0.193</w:t>
            </w:r>
          </w:p>
        </w:tc>
      </w:tr>
      <w:tr w:rsidR="0043443B" w:rsidRPr="00AA7E27" w:rsidTr="00166D4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3.5</w:t>
            </w:r>
          </w:p>
        </w:tc>
        <w:tc>
          <w:tcPr>
            <w:tcW w:w="1038" w:type="dxa"/>
            <w:vAlign w:val="center"/>
          </w:tcPr>
          <w:p w:rsidR="0043443B" w:rsidRPr="00AA7E27" w:rsidRDefault="0043443B">
            <w:pPr>
              <w:jc w:val="center"/>
              <w:rPr>
                <w:szCs w:val="21"/>
              </w:rPr>
            </w:pPr>
            <w:r w:rsidRPr="00AA7E27">
              <w:rPr>
                <w:szCs w:val="21"/>
              </w:rPr>
              <w:t>2.6</w:t>
            </w:r>
          </w:p>
        </w:tc>
        <w:tc>
          <w:tcPr>
            <w:tcW w:w="1038" w:type="dxa"/>
            <w:vAlign w:val="center"/>
          </w:tcPr>
          <w:p w:rsidR="0043443B" w:rsidRPr="00AA7E27" w:rsidRDefault="0043443B">
            <w:pPr>
              <w:jc w:val="center"/>
              <w:rPr>
                <w:szCs w:val="21"/>
              </w:rPr>
            </w:pPr>
            <w:r w:rsidRPr="00AA7E27">
              <w:rPr>
                <w:szCs w:val="21"/>
              </w:rPr>
              <w:t>2.7</w:t>
            </w:r>
          </w:p>
        </w:tc>
        <w:tc>
          <w:tcPr>
            <w:tcW w:w="1039" w:type="dxa"/>
            <w:vAlign w:val="center"/>
          </w:tcPr>
          <w:p w:rsidR="0043443B" w:rsidRPr="00AA7E27" w:rsidRDefault="0043443B">
            <w:pPr>
              <w:jc w:val="center"/>
              <w:rPr>
                <w:szCs w:val="21"/>
              </w:rPr>
            </w:pPr>
            <w:r w:rsidRPr="00AA7E27">
              <w:rPr>
                <w:szCs w:val="21"/>
              </w:rPr>
              <w:t>3.1</w:t>
            </w:r>
          </w:p>
        </w:tc>
        <w:tc>
          <w:tcPr>
            <w:tcW w:w="1039" w:type="dxa"/>
            <w:gridSpan w:val="2"/>
            <w:vAlign w:val="center"/>
          </w:tcPr>
          <w:p w:rsidR="0043443B" w:rsidRPr="00AA7E27" w:rsidRDefault="0043443B">
            <w:pPr>
              <w:jc w:val="center"/>
              <w:rPr>
                <w:szCs w:val="21"/>
              </w:rPr>
            </w:pPr>
            <w:r w:rsidRPr="00AA7E27">
              <w:rPr>
                <w:szCs w:val="21"/>
              </w:rPr>
              <w:t>3</w:t>
            </w:r>
            <w:r w:rsidR="00574B75">
              <w:rPr>
                <w:rFonts w:hint="eastAsia"/>
                <w:szCs w:val="21"/>
              </w:rPr>
              <w:t>.0</w:t>
            </w:r>
          </w:p>
        </w:tc>
      </w:tr>
      <w:tr w:rsidR="0043443B" w:rsidRPr="00AA7E27" w:rsidTr="00166D4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bottom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bottom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0.119</w:t>
            </w:r>
          </w:p>
        </w:tc>
        <w:tc>
          <w:tcPr>
            <w:tcW w:w="1038" w:type="dxa"/>
            <w:vAlign w:val="center"/>
          </w:tcPr>
          <w:p w:rsidR="0043443B" w:rsidRPr="00AA7E27" w:rsidRDefault="0043443B">
            <w:pPr>
              <w:jc w:val="center"/>
              <w:rPr>
                <w:szCs w:val="21"/>
              </w:rPr>
            </w:pPr>
            <w:r w:rsidRPr="00AA7E27">
              <w:rPr>
                <w:szCs w:val="21"/>
              </w:rPr>
              <w:t>0.07</w:t>
            </w:r>
            <w:r w:rsidRPr="00AA7E27">
              <w:rPr>
                <w:rFonts w:hint="eastAsia"/>
                <w:szCs w:val="21"/>
              </w:rPr>
              <w:t>3</w:t>
            </w:r>
          </w:p>
        </w:tc>
        <w:tc>
          <w:tcPr>
            <w:tcW w:w="1038" w:type="dxa"/>
            <w:vAlign w:val="center"/>
          </w:tcPr>
          <w:p w:rsidR="0043443B" w:rsidRPr="00AA7E27" w:rsidRDefault="0043443B">
            <w:pPr>
              <w:jc w:val="center"/>
              <w:rPr>
                <w:szCs w:val="21"/>
              </w:rPr>
            </w:pPr>
            <w:r w:rsidRPr="00AA7E27">
              <w:rPr>
                <w:szCs w:val="21"/>
              </w:rPr>
              <w:t>0.081</w:t>
            </w:r>
          </w:p>
        </w:tc>
        <w:tc>
          <w:tcPr>
            <w:tcW w:w="1039" w:type="dxa"/>
            <w:vAlign w:val="center"/>
          </w:tcPr>
          <w:p w:rsidR="0043443B" w:rsidRPr="00AA7E27" w:rsidRDefault="0043443B" w:rsidP="00E9388D">
            <w:pPr>
              <w:jc w:val="center"/>
              <w:rPr>
                <w:szCs w:val="21"/>
              </w:rPr>
            </w:pPr>
            <w:r w:rsidRPr="00AA7E27">
              <w:rPr>
                <w:szCs w:val="21"/>
              </w:rPr>
              <w:t>0.0</w:t>
            </w:r>
            <w:r w:rsidRPr="00AA7E27">
              <w:rPr>
                <w:rFonts w:hint="eastAsia"/>
                <w:szCs w:val="21"/>
              </w:rPr>
              <w:t>90</w:t>
            </w:r>
          </w:p>
        </w:tc>
        <w:tc>
          <w:tcPr>
            <w:tcW w:w="1039" w:type="dxa"/>
            <w:gridSpan w:val="2"/>
            <w:vAlign w:val="center"/>
          </w:tcPr>
          <w:p w:rsidR="0043443B" w:rsidRPr="00AA7E27" w:rsidRDefault="0043443B" w:rsidP="00E9388D">
            <w:pPr>
              <w:jc w:val="center"/>
              <w:rPr>
                <w:szCs w:val="21"/>
              </w:rPr>
            </w:pPr>
            <w:r w:rsidRPr="00AA7E27">
              <w:rPr>
                <w:szCs w:val="21"/>
              </w:rPr>
              <w:t>0.09</w:t>
            </w:r>
            <w:r w:rsidRPr="00AA7E27">
              <w:rPr>
                <w:rFonts w:hint="eastAsia"/>
                <w:szCs w:val="21"/>
              </w:rPr>
              <w:t>1</w:t>
            </w:r>
          </w:p>
        </w:tc>
      </w:tr>
      <w:tr w:rsidR="0043443B" w:rsidRPr="00AA7E27" w:rsidTr="00166D4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top w:val="single" w:sz="4" w:space="0" w:color="000000"/>
            </w:tcBorders>
            <w:vAlign w:val="center"/>
          </w:tcPr>
          <w:p w:rsidR="0043443B" w:rsidRPr="00AA7E27" w:rsidRDefault="0043443B" w:rsidP="00DF5181">
            <w:pPr>
              <w:spacing w:line="281" w:lineRule="auto"/>
              <w:jc w:val="center"/>
              <w:rPr>
                <w:szCs w:val="21"/>
              </w:rPr>
            </w:pPr>
            <w:r w:rsidRPr="00AA7E27">
              <w:rPr>
                <w:rFonts w:hint="eastAsia"/>
                <w:szCs w:val="21"/>
              </w:rPr>
              <w:t>图形化厂房化学站</w:t>
            </w:r>
            <w:r w:rsidRPr="00AA7E27">
              <w:rPr>
                <w:rFonts w:hint="eastAsia"/>
                <w:szCs w:val="21"/>
              </w:rPr>
              <w:t>1#</w:t>
            </w:r>
            <w:r w:rsidRPr="00AA7E27">
              <w:rPr>
                <w:rFonts w:hint="eastAsia"/>
                <w:szCs w:val="21"/>
              </w:rPr>
              <w:t>废气处理设施出口</w:t>
            </w:r>
            <w:r w:rsidRPr="00AA7E27">
              <w:rPr>
                <w:rFonts w:hint="eastAsia"/>
                <w:szCs w:val="21"/>
              </w:rPr>
              <w:t>2</w:t>
            </w:r>
            <w:r w:rsidRPr="00AA7E27">
              <w:rPr>
                <w:rFonts w:hint="eastAsia"/>
                <w:szCs w:val="21"/>
              </w:rPr>
              <w:t>◎</w:t>
            </w:r>
          </w:p>
        </w:tc>
        <w:tc>
          <w:tcPr>
            <w:tcW w:w="1843" w:type="dxa"/>
            <w:gridSpan w:val="2"/>
            <w:tcBorders>
              <w:top w:val="single" w:sz="4" w:space="0" w:color="000000"/>
              <w:bottom w:val="single" w:sz="4" w:space="0" w:color="000000"/>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96</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85</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58</w:t>
            </w:r>
            <w:r w:rsidR="00754885" w:rsidRPr="00AA7E27">
              <w:rPr>
                <w:szCs w:val="21"/>
              </w:rPr>
              <w:t>×10</w:t>
            </w:r>
            <w:r w:rsidR="00754885"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90</w:t>
            </w:r>
            <w:r w:rsidR="00754885" w:rsidRPr="00AA7E27">
              <w:rPr>
                <w:szCs w:val="21"/>
              </w:rPr>
              <w:t>×10</w:t>
            </w:r>
            <w:r w:rsidR="00754885"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82</w:t>
            </w:r>
            <w:r w:rsidR="00754885" w:rsidRPr="00AA7E27">
              <w:rPr>
                <w:szCs w:val="21"/>
              </w:rPr>
              <w:t>×10</w:t>
            </w:r>
            <w:r w:rsidR="00754885" w:rsidRPr="00AA7E27">
              <w:rPr>
                <w:rFonts w:hint="eastAsia"/>
                <w:szCs w:val="21"/>
                <w:vertAlign w:val="superscript"/>
              </w:rPr>
              <w:t>4</w:t>
            </w:r>
          </w:p>
        </w:tc>
      </w:tr>
      <w:tr w:rsidR="0043443B" w:rsidRPr="00AA7E27" w:rsidTr="00166D4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tcBorders>
              <w:top w:val="single" w:sz="4" w:space="0" w:color="000000"/>
            </w:tcBorders>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3.65</w:t>
            </w:r>
          </w:p>
        </w:tc>
        <w:tc>
          <w:tcPr>
            <w:tcW w:w="1038" w:type="dxa"/>
            <w:vAlign w:val="center"/>
          </w:tcPr>
          <w:p w:rsidR="0043443B" w:rsidRPr="00AA7E27" w:rsidRDefault="0043443B">
            <w:pPr>
              <w:jc w:val="center"/>
              <w:rPr>
                <w:szCs w:val="21"/>
              </w:rPr>
            </w:pPr>
            <w:r w:rsidRPr="00AA7E27">
              <w:rPr>
                <w:szCs w:val="21"/>
              </w:rPr>
              <w:t>2.84</w:t>
            </w:r>
          </w:p>
        </w:tc>
        <w:tc>
          <w:tcPr>
            <w:tcW w:w="1038" w:type="dxa"/>
            <w:vAlign w:val="center"/>
          </w:tcPr>
          <w:p w:rsidR="0043443B" w:rsidRPr="00AA7E27" w:rsidRDefault="0043443B">
            <w:pPr>
              <w:jc w:val="center"/>
              <w:rPr>
                <w:szCs w:val="21"/>
              </w:rPr>
            </w:pPr>
            <w:r w:rsidRPr="00AA7E27">
              <w:rPr>
                <w:szCs w:val="21"/>
              </w:rPr>
              <w:t>2.98</w:t>
            </w:r>
          </w:p>
        </w:tc>
        <w:tc>
          <w:tcPr>
            <w:tcW w:w="1039" w:type="dxa"/>
            <w:vAlign w:val="center"/>
          </w:tcPr>
          <w:p w:rsidR="0043443B" w:rsidRPr="00AA7E27" w:rsidRDefault="0043443B">
            <w:pPr>
              <w:jc w:val="center"/>
              <w:rPr>
                <w:szCs w:val="21"/>
              </w:rPr>
            </w:pPr>
            <w:r w:rsidRPr="00AA7E27">
              <w:rPr>
                <w:szCs w:val="21"/>
              </w:rPr>
              <w:t xml:space="preserve">2.70 </w:t>
            </w:r>
          </w:p>
        </w:tc>
        <w:tc>
          <w:tcPr>
            <w:tcW w:w="1039" w:type="dxa"/>
            <w:gridSpan w:val="2"/>
            <w:vAlign w:val="center"/>
          </w:tcPr>
          <w:p w:rsidR="0043443B" w:rsidRPr="00AA7E27" w:rsidRDefault="0043443B">
            <w:pPr>
              <w:jc w:val="center"/>
              <w:rPr>
                <w:szCs w:val="21"/>
              </w:rPr>
            </w:pPr>
            <w:r w:rsidRPr="00AA7E27">
              <w:rPr>
                <w:szCs w:val="21"/>
              </w:rPr>
              <w:t>3.04</w:t>
            </w:r>
          </w:p>
        </w:tc>
      </w:tr>
      <w:tr w:rsidR="0043443B" w:rsidRPr="00AA7E27" w:rsidTr="00166D4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tcBorders>
              <w:bottom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E9388D">
            <w:pPr>
              <w:jc w:val="center"/>
              <w:rPr>
                <w:szCs w:val="21"/>
              </w:rPr>
            </w:pPr>
            <w:r w:rsidRPr="00AA7E27">
              <w:rPr>
                <w:szCs w:val="21"/>
              </w:rPr>
              <w:t>0.108</w:t>
            </w:r>
          </w:p>
        </w:tc>
        <w:tc>
          <w:tcPr>
            <w:tcW w:w="1038" w:type="dxa"/>
            <w:vAlign w:val="center"/>
          </w:tcPr>
          <w:p w:rsidR="0043443B" w:rsidRPr="00AA7E27" w:rsidRDefault="0043443B" w:rsidP="00E9388D">
            <w:pPr>
              <w:jc w:val="center"/>
              <w:rPr>
                <w:szCs w:val="21"/>
              </w:rPr>
            </w:pPr>
            <w:r w:rsidRPr="00AA7E27">
              <w:rPr>
                <w:szCs w:val="21"/>
              </w:rPr>
              <w:t>0.08</w:t>
            </w:r>
            <w:r w:rsidRPr="00AA7E27">
              <w:rPr>
                <w:rFonts w:hint="eastAsia"/>
                <w:szCs w:val="21"/>
              </w:rPr>
              <w:t>1</w:t>
            </w:r>
          </w:p>
        </w:tc>
        <w:tc>
          <w:tcPr>
            <w:tcW w:w="1038" w:type="dxa"/>
            <w:vAlign w:val="center"/>
          </w:tcPr>
          <w:p w:rsidR="0043443B" w:rsidRPr="00AA7E27" w:rsidRDefault="0043443B" w:rsidP="00E9388D">
            <w:pPr>
              <w:jc w:val="center"/>
              <w:rPr>
                <w:szCs w:val="21"/>
              </w:rPr>
            </w:pPr>
            <w:r w:rsidRPr="00AA7E27">
              <w:rPr>
                <w:szCs w:val="21"/>
              </w:rPr>
              <w:t>0.07</w:t>
            </w:r>
            <w:r w:rsidRPr="00AA7E27">
              <w:rPr>
                <w:rFonts w:hint="eastAsia"/>
                <w:szCs w:val="21"/>
              </w:rPr>
              <w:t>7</w:t>
            </w:r>
          </w:p>
        </w:tc>
        <w:tc>
          <w:tcPr>
            <w:tcW w:w="1039" w:type="dxa"/>
            <w:vAlign w:val="center"/>
          </w:tcPr>
          <w:p w:rsidR="0043443B" w:rsidRPr="00AA7E27" w:rsidRDefault="0043443B" w:rsidP="00E9388D">
            <w:pPr>
              <w:jc w:val="center"/>
              <w:rPr>
                <w:szCs w:val="21"/>
              </w:rPr>
            </w:pPr>
            <w:r w:rsidRPr="00AA7E27">
              <w:rPr>
                <w:szCs w:val="21"/>
              </w:rPr>
              <w:t>0.078</w:t>
            </w:r>
          </w:p>
        </w:tc>
        <w:tc>
          <w:tcPr>
            <w:tcW w:w="1039" w:type="dxa"/>
            <w:gridSpan w:val="2"/>
            <w:vAlign w:val="center"/>
          </w:tcPr>
          <w:p w:rsidR="0043443B" w:rsidRPr="00AA7E27" w:rsidRDefault="0043443B" w:rsidP="00E9388D">
            <w:pPr>
              <w:jc w:val="center"/>
              <w:rPr>
                <w:szCs w:val="21"/>
              </w:rPr>
            </w:pPr>
            <w:r w:rsidRPr="00AA7E27">
              <w:rPr>
                <w:szCs w:val="21"/>
              </w:rPr>
              <w:t>0.08</w:t>
            </w:r>
            <w:r w:rsidRPr="00AA7E27">
              <w:rPr>
                <w:rFonts w:hint="eastAsia"/>
                <w:szCs w:val="21"/>
              </w:rPr>
              <w:t>6</w:t>
            </w:r>
          </w:p>
        </w:tc>
      </w:tr>
      <w:tr w:rsidR="0043443B" w:rsidRPr="00AA7E27" w:rsidTr="00166D4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tcBorders>
              <w:top w:val="single" w:sz="4" w:space="0" w:color="000000"/>
            </w:tcBorders>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1.5</w:t>
            </w:r>
          </w:p>
        </w:tc>
        <w:tc>
          <w:tcPr>
            <w:tcW w:w="1038" w:type="dxa"/>
            <w:vAlign w:val="center"/>
          </w:tcPr>
          <w:p w:rsidR="0043443B" w:rsidRPr="00AA7E27" w:rsidRDefault="0043443B">
            <w:pPr>
              <w:jc w:val="center"/>
              <w:rPr>
                <w:szCs w:val="21"/>
              </w:rPr>
            </w:pPr>
            <w:r w:rsidRPr="00AA7E27">
              <w:rPr>
                <w:szCs w:val="21"/>
              </w:rPr>
              <w:t>1.2</w:t>
            </w:r>
          </w:p>
        </w:tc>
        <w:tc>
          <w:tcPr>
            <w:tcW w:w="1038" w:type="dxa"/>
            <w:vAlign w:val="center"/>
          </w:tcPr>
          <w:p w:rsidR="0043443B" w:rsidRPr="00AA7E27" w:rsidRDefault="0043443B">
            <w:pPr>
              <w:jc w:val="center"/>
              <w:rPr>
                <w:szCs w:val="21"/>
              </w:rPr>
            </w:pPr>
            <w:r w:rsidRPr="00AA7E27">
              <w:rPr>
                <w:szCs w:val="21"/>
              </w:rPr>
              <w:t>1.5</w:t>
            </w:r>
          </w:p>
        </w:tc>
        <w:tc>
          <w:tcPr>
            <w:tcW w:w="1039" w:type="dxa"/>
            <w:vAlign w:val="center"/>
          </w:tcPr>
          <w:p w:rsidR="0043443B" w:rsidRPr="00AA7E27" w:rsidRDefault="0043443B">
            <w:pPr>
              <w:jc w:val="center"/>
              <w:rPr>
                <w:szCs w:val="21"/>
              </w:rPr>
            </w:pPr>
            <w:r w:rsidRPr="00AA7E27">
              <w:rPr>
                <w:szCs w:val="21"/>
              </w:rPr>
              <w:t>1.4</w:t>
            </w:r>
          </w:p>
        </w:tc>
        <w:tc>
          <w:tcPr>
            <w:tcW w:w="1039" w:type="dxa"/>
            <w:gridSpan w:val="2"/>
            <w:vAlign w:val="center"/>
          </w:tcPr>
          <w:p w:rsidR="0043443B" w:rsidRPr="00AA7E27" w:rsidRDefault="0043443B">
            <w:pPr>
              <w:jc w:val="center"/>
              <w:rPr>
                <w:szCs w:val="21"/>
              </w:rPr>
            </w:pPr>
            <w:r w:rsidRPr="00AA7E27">
              <w:rPr>
                <w:szCs w:val="21"/>
              </w:rPr>
              <w:t>1.4</w:t>
            </w:r>
          </w:p>
        </w:tc>
      </w:tr>
      <w:tr w:rsidR="0043443B" w:rsidRPr="00AA7E27" w:rsidTr="00166D4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0.044</w:t>
            </w:r>
          </w:p>
        </w:tc>
        <w:tc>
          <w:tcPr>
            <w:tcW w:w="1038" w:type="dxa"/>
            <w:vAlign w:val="center"/>
          </w:tcPr>
          <w:p w:rsidR="0043443B" w:rsidRPr="00AA7E27" w:rsidRDefault="0043443B">
            <w:pPr>
              <w:jc w:val="center"/>
              <w:rPr>
                <w:szCs w:val="21"/>
              </w:rPr>
            </w:pPr>
            <w:r w:rsidRPr="00AA7E27">
              <w:rPr>
                <w:szCs w:val="21"/>
              </w:rPr>
              <w:t>0.034</w:t>
            </w:r>
          </w:p>
        </w:tc>
        <w:tc>
          <w:tcPr>
            <w:tcW w:w="1038" w:type="dxa"/>
            <w:vAlign w:val="center"/>
          </w:tcPr>
          <w:p w:rsidR="0043443B" w:rsidRPr="00AA7E27" w:rsidRDefault="0043443B" w:rsidP="00E9388D">
            <w:pPr>
              <w:jc w:val="center"/>
              <w:rPr>
                <w:szCs w:val="21"/>
              </w:rPr>
            </w:pPr>
            <w:r w:rsidRPr="00AA7E27">
              <w:rPr>
                <w:szCs w:val="21"/>
              </w:rPr>
              <w:t>0.03</w:t>
            </w:r>
            <w:r w:rsidRPr="00AA7E27">
              <w:rPr>
                <w:rFonts w:hint="eastAsia"/>
                <w:szCs w:val="21"/>
              </w:rPr>
              <w:t>9</w:t>
            </w:r>
          </w:p>
        </w:tc>
        <w:tc>
          <w:tcPr>
            <w:tcW w:w="1039" w:type="dxa"/>
            <w:vAlign w:val="center"/>
          </w:tcPr>
          <w:p w:rsidR="0043443B" w:rsidRPr="00AA7E27" w:rsidRDefault="0043443B" w:rsidP="00E9388D">
            <w:pPr>
              <w:jc w:val="center"/>
              <w:rPr>
                <w:szCs w:val="21"/>
              </w:rPr>
            </w:pPr>
            <w:r w:rsidRPr="00AA7E27">
              <w:rPr>
                <w:szCs w:val="21"/>
              </w:rPr>
              <w:t>0.04</w:t>
            </w:r>
            <w:r w:rsidRPr="00AA7E27">
              <w:rPr>
                <w:rFonts w:hint="eastAsia"/>
                <w:szCs w:val="21"/>
              </w:rPr>
              <w:t>1</w:t>
            </w:r>
          </w:p>
        </w:tc>
        <w:tc>
          <w:tcPr>
            <w:tcW w:w="1039" w:type="dxa"/>
            <w:gridSpan w:val="2"/>
            <w:vAlign w:val="center"/>
          </w:tcPr>
          <w:p w:rsidR="0043443B" w:rsidRPr="00AA7E27" w:rsidRDefault="0043443B" w:rsidP="00E9388D">
            <w:pPr>
              <w:jc w:val="center"/>
              <w:rPr>
                <w:szCs w:val="21"/>
              </w:rPr>
            </w:pPr>
            <w:r w:rsidRPr="00AA7E27">
              <w:rPr>
                <w:szCs w:val="21"/>
              </w:rPr>
              <w:t>0.039</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图形化厂房化学站</w:t>
            </w:r>
            <w:r w:rsidRPr="00AA7E27">
              <w:rPr>
                <w:rFonts w:hint="eastAsia"/>
                <w:szCs w:val="21"/>
              </w:rPr>
              <w:t>2#</w:t>
            </w:r>
            <w:r w:rsidRPr="00AA7E27">
              <w:rPr>
                <w:rFonts w:hint="eastAsia"/>
                <w:szCs w:val="21"/>
              </w:rPr>
              <w:t>废气处理设施进口</w:t>
            </w:r>
            <w:r w:rsidRPr="00AA7E27">
              <w:rPr>
                <w:rFonts w:hint="eastAsia"/>
                <w:szCs w:val="21"/>
              </w:rPr>
              <w:t>3</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75</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45</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36</w:t>
            </w:r>
            <w:r w:rsidR="00754885" w:rsidRPr="00AA7E27">
              <w:rPr>
                <w:szCs w:val="21"/>
              </w:rPr>
              <w:t>×10</w:t>
            </w:r>
            <w:r w:rsidR="00754885"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28</w:t>
            </w:r>
            <w:r w:rsidR="00754885" w:rsidRPr="00AA7E27">
              <w:rPr>
                <w:szCs w:val="21"/>
              </w:rPr>
              <w:t>×10</w:t>
            </w:r>
            <w:r w:rsidR="00754885"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46</w:t>
            </w:r>
            <w:r w:rsidR="00754885" w:rsidRPr="00AA7E27">
              <w:rPr>
                <w:szCs w:val="21"/>
              </w:rPr>
              <w:t>×10</w:t>
            </w:r>
            <w:r w:rsidR="00754885" w:rsidRPr="00AA7E27">
              <w:rPr>
                <w:rFonts w:hint="eastAsia"/>
                <w:szCs w:val="21"/>
                <w:vertAlign w:val="superscript"/>
              </w:rPr>
              <w:t>4</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2.09</w:t>
            </w:r>
          </w:p>
        </w:tc>
        <w:tc>
          <w:tcPr>
            <w:tcW w:w="1038" w:type="dxa"/>
            <w:vAlign w:val="center"/>
          </w:tcPr>
          <w:p w:rsidR="0043443B" w:rsidRPr="00AA7E27" w:rsidRDefault="0043443B">
            <w:pPr>
              <w:jc w:val="center"/>
              <w:rPr>
                <w:szCs w:val="21"/>
              </w:rPr>
            </w:pPr>
            <w:r w:rsidRPr="00AA7E27">
              <w:rPr>
                <w:szCs w:val="21"/>
              </w:rPr>
              <w:t>1.96</w:t>
            </w:r>
          </w:p>
        </w:tc>
        <w:tc>
          <w:tcPr>
            <w:tcW w:w="1038" w:type="dxa"/>
            <w:vAlign w:val="center"/>
          </w:tcPr>
          <w:p w:rsidR="0043443B" w:rsidRPr="00AA7E27" w:rsidRDefault="0043443B">
            <w:pPr>
              <w:jc w:val="center"/>
              <w:rPr>
                <w:szCs w:val="21"/>
              </w:rPr>
            </w:pPr>
            <w:r w:rsidRPr="00AA7E27">
              <w:rPr>
                <w:szCs w:val="21"/>
              </w:rPr>
              <w:t>1.72</w:t>
            </w:r>
          </w:p>
        </w:tc>
        <w:tc>
          <w:tcPr>
            <w:tcW w:w="1039" w:type="dxa"/>
            <w:vAlign w:val="center"/>
          </w:tcPr>
          <w:p w:rsidR="0043443B" w:rsidRPr="00AA7E27" w:rsidRDefault="0043443B">
            <w:pPr>
              <w:jc w:val="center"/>
              <w:rPr>
                <w:szCs w:val="21"/>
              </w:rPr>
            </w:pPr>
            <w:r w:rsidRPr="00AA7E27">
              <w:rPr>
                <w:szCs w:val="21"/>
              </w:rPr>
              <w:t>1.82</w:t>
            </w:r>
          </w:p>
        </w:tc>
        <w:tc>
          <w:tcPr>
            <w:tcW w:w="1039" w:type="dxa"/>
            <w:gridSpan w:val="2"/>
            <w:vAlign w:val="center"/>
          </w:tcPr>
          <w:p w:rsidR="0043443B" w:rsidRPr="00AA7E27" w:rsidRDefault="0043443B">
            <w:pPr>
              <w:jc w:val="center"/>
              <w:rPr>
                <w:szCs w:val="21"/>
              </w:rPr>
            </w:pPr>
            <w:r w:rsidRPr="00AA7E27">
              <w:rPr>
                <w:szCs w:val="21"/>
              </w:rPr>
              <w:t>1.9</w:t>
            </w:r>
            <w:r w:rsidR="00574B75">
              <w:rPr>
                <w:rFonts w:hint="eastAsia"/>
                <w:szCs w:val="21"/>
              </w:rPr>
              <w:t>0</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D94543">
            <w:pPr>
              <w:jc w:val="center"/>
              <w:rPr>
                <w:szCs w:val="21"/>
              </w:rPr>
            </w:pPr>
            <w:r w:rsidRPr="00AA7E27">
              <w:rPr>
                <w:szCs w:val="21"/>
              </w:rPr>
              <w:t>0.057</w:t>
            </w:r>
          </w:p>
        </w:tc>
        <w:tc>
          <w:tcPr>
            <w:tcW w:w="1038" w:type="dxa"/>
            <w:vAlign w:val="center"/>
          </w:tcPr>
          <w:p w:rsidR="0043443B" w:rsidRPr="00AA7E27" w:rsidRDefault="0043443B" w:rsidP="00D94543">
            <w:pPr>
              <w:jc w:val="center"/>
              <w:rPr>
                <w:szCs w:val="21"/>
              </w:rPr>
            </w:pPr>
            <w:r w:rsidRPr="00AA7E27">
              <w:rPr>
                <w:szCs w:val="21"/>
              </w:rPr>
              <w:t>0.048</w:t>
            </w:r>
          </w:p>
        </w:tc>
        <w:tc>
          <w:tcPr>
            <w:tcW w:w="1038" w:type="dxa"/>
            <w:vAlign w:val="center"/>
          </w:tcPr>
          <w:p w:rsidR="0043443B" w:rsidRPr="00AA7E27" w:rsidRDefault="0043443B" w:rsidP="00D94543">
            <w:pPr>
              <w:jc w:val="center"/>
              <w:rPr>
                <w:szCs w:val="21"/>
              </w:rPr>
            </w:pPr>
            <w:r w:rsidRPr="00AA7E27">
              <w:rPr>
                <w:szCs w:val="21"/>
              </w:rPr>
              <w:t>0.04</w:t>
            </w:r>
            <w:r w:rsidR="00D94543" w:rsidRPr="00AA7E27">
              <w:rPr>
                <w:rFonts w:hint="eastAsia"/>
                <w:szCs w:val="21"/>
              </w:rPr>
              <w:t>1</w:t>
            </w:r>
          </w:p>
        </w:tc>
        <w:tc>
          <w:tcPr>
            <w:tcW w:w="1039" w:type="dxa"/>
            <w:vAlign w:val="center"/>
          </w:tcPr>
          <w:p w:rsidR="0043443B" w:rsidRPr="00AA7E27" w:rsidRDefault="0043443B" w:rsidP="00D94543">
            <w:pPr>
              <w:jc w:val="center"/>
              <w:rPr>
                <w:szCs w:val="21"/>
              </w:rPr>
            </w:pPr>
            <w:r w:rsidRPr="00AA7E27">
              <w:rPr>
                <w:szCs w:val="21"/>
              </w:rPr>
              <w:t>0.041</w:t>
            </w:r>
          </w:p>
        </w:tc>
        <w:tc>
          <w:tcPr>
            <w:tcW w:w="1039" w:type="dxa"/>
            <w:gridSpan w:val="2"/>
            <w:vAlign w:val="center"/>
          </w:tcPr>
          <w:p w:rsidR="0043443B" w:rsidRPr="00AA7E27" w:rsidRDefault="0043443B" w:rsidP="00D94543">
            <w:pPr>
              <w:jc w:val="center"/>
              <w:rPr>
                <w:szCs w:val="21"/>
              </w:rPr>
            </w:pPr>
            <w:r w:rsidRPr="00AA7E27">
              <w:rPr>
                <w:szCs w:val="21"/>
              </w:rPr>
              <w:t>0.04</w:t>
            </w:r>
            <w:r w:rsidR="00D94543" w:rsidRPr="00AA7E27">
              <w:rPr>
                <w:rFonts w:hint="eastAsia"/>
                <w:szCs w:val="21"/>
              </w:rPr>
              <w:t>7</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5.1</w:t>
            </w:r>
          </w:p>
        </w:tc>
        <w:tc>
          <w:tcPr>
            <w:tcW w:w="1038" w:type="dxa"/>
            <w:vAlign w:val="center"/>
          </w:tcPr>
          <w:p w:rsidR="0043443B" w:rsidRPr="00AA7E27" w:rsidRDefault="0043443B">
            <w:pPr>
              <w:jc w:val="center"/>
              <w:rPr>
                <w:szCs w:val="21"/>
              </w:rPr>
            </w:pPr>
            <w:r w:rsidRPr="00AA7E27">
              <w:rPr>
                <w:szCs w:val="21"/>
              </w:rPr>
              <w:t>3.5</w:t>
            </w:r>
          </w:p>
        </w:tc>
        <w:tc>
          <w:tcPr>
            <w:tcW w:w="1038" w:type="dxa"/>
            <w:vAlign w:val="center"/>
          </w:tcPr>
          <w:p w:rsidR="0043443B" w:rsidRPr="00AA7E27" w:rsidRDefault="0043443B">
            <w:pPr>
              <w:jc w:val="center"/>
              <w:rPr>
                <w:szCs w:val="21"/>
              </w:rPr>
            </w:pPr>
            <w:r w:rsidRPr="00AA7E27">
              <w:rPr>
                <w:szCs w:val="21"/>
              </w:rPr>
              <w:t>4.5</w:t>
            </w:r>
          </w:p>
        </w:tc>
        <w:tc>
          <w:tcPr>
            <w:tcW w:w="1039" w:type="dxa"/>
            <w:vAlign w:val="center"/>
          </w:tcPr>
          <w:p w:rsidR="0043443B" w:rsidRPr="00AA7E27" w:rsidRDefault="0043443B">
            <w:pPr>
              <w:jc w:val="center"/>
              <w:rPr>
                <w:szCs w:val="21"/>
              </w:rPr>
            </w:pPr>
            <w:r w:rsidRPr="00AA7E27">
              <w:rPr>
                <w:szCs w:val="21"/>
              </w:rPr>
              <w:t>3.9</w:t>
            </w:r>
          </w:p>
        </w:tc>
        <w:tc>
          <w:tcPr>
            <w:tcW w:w="1039" w:type="dxa"/>
            <w:gridSpan w:val="2"/>
            <w:vAlign w:val="center"/>
          </w:tcPr>
          <w:p w:rsidR="0043443B" w:rsidRPr="00AA7E27" w:rsidRDefault="0043443B">
            <w:pPr>
              <w:jc w:val="center"/>
              <w:rPr>
                <w:szCs w:val="21"/>
              </w:rPr>
            </w:pPr>
            <w:r w:rsidRPr="00AA7E27">
              <w:rPr>
                <w:szCs w:val="21"/>
              </w:rPr>
              <w:t>4.2</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E9388D">
            <w:pPr>
              <w:jc w:val="center"/>
              <w:rPr>
                <w:szCs w:val="21"/>
              </w:rPr>
            </w:pPr>
            <w:r w:rsidRPr="00AA7E27">
              <w:rPr>
                <w:szCs w:val="21"/>
              </w:rPr>
              <w:t>0.140</w:t>
            </w:r>
          </w:p>
        </w:tc>
        <w:tc>
          <w:tcPr>
            <w:tcW w:w="1038" w:type="dxa"/>
            <w:vAlign w:val="center"/>
          </w:tcPr>
          <w:p w:rsidR="0043443B" w:rsidRPr="00AA7E27" w:rsidRDefault="0043443B" w:rsidP="00E9388D">
            <w:pPr>
              <w:jc w:val="center"/>
              <w:rPr>
                <w:szCs w:val="21"/>
              </w:rPr>
            </w:pPr>
            <w:r w:rsidRPr="00AA7E27">
              <w:rPr>
                <w:szCs w:val="21"/>
              </w:rPr>
              <w:t>0.08</w:t>
            </w:r>
            <w:r w:rsidRPr="00AA7E27">
              <w:rPr>
                <w:rFonts w:hint="eastAsia"/>
                <w:szCs w:val="21"/>
              </w:rPr>
              <w:t>6</w:t>
            </w:r>
          </w:p>
        </w:tc>
        <w:tc>
          <w:tcPr>
            <w:tcW w:w="1038" w:type="dxa"/>
            <w:vAlign w:val="center"/>
          </w:tcPr>
          <w:p w:rsidR="0043443B" w:rsidRPr="00AA7E27" w:rsidRDefault="0043443B" w:rsidP="00E9388D">
            <w:pPr>
              <w:jc w:val="center"/>
              <w:rPr>
                <w:szCs w:val="21"/>
              </w:rPr>
            </w:pPr>
            <w:r w:rsidRPr="00AA7E27">
              <w:rPr>
                <w:szCs w:val="21"/>
              </w:rPr>
              <w:t>0.106</w:t>
            </w:r>
          </w:p>
        </w:tc>
        <w:tc>
          <w:tcPr>
            <w:tcW w:w="1039" w:type="dxa"/>
            <w:vAlign w:val="center"/>
          </w:tcPr>
          <w:p w:rsidR="0043443B" w:rsidRPr="00AA7E27" w:rsidRDefault="0043443B" w:rsidP="00E9388D">
            <w:pPr>
              <w:jc w:val="center"/>
              <w:rPr>
                <w:szCs w:val="21"/>
              </w:rPr>
            </w:pPr>
            <w:r w:rsidRPr="00AA7E27">
              <w:rPr>
                <w:szCs w:val="21"/>
              </w:rPr>
              <w:t>0.08</w:t>
            </w:r>
            <w:r w:rsidRPr="00AA7E27">
              <w:rPr>
                <w:rFonts w:hint="eastAsia"/>
                <w:szCs w:val="21"/>
              </w:rPr>
              <w:t>9</w:t>
            </w:r>
          </w:p>
        </w:tc>
        <w:tc>
          <w:tcPr>
            <w:tcW w:w="1039" w:type="dxa"/>
            <w:gridSpan w:val="2"/>
            <w:vAlign w:val="center"/>
          </w:tcPr>
          <w:p w:rsidR="0043443B" w:rsidRPr="00AA7E27" w:rsidRDefault="0043443B" w:rsidP="00E9388D">
            <w:pPr>
              <w:jc w:val="center"/>
              <w:rPr>
                <w:szCs w:val="21"/>
              </w:rPr>
            </w:pPr>
            <w:r w:rsidRPr="00AA7E27">
              <w:rPr>
                <w:szCs w:val="21"/>
              </w:rPr>
              <w:t>0.103</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图形化厂房化学站</w:t>
            </w:r>
            <w:r w:rsidRPr="00AA7E27">
              <w:rPr>
                <w:rFonts w:hint="eastAsia"/>
                <w:szCs w:val="21"/>
              </w:rPr>
              <w:t>2#</w:t>
            </w:r>
            <w:r w:rsidRPr="00AA7E27">
              <w:rPr>
                <w:rFonts w:hint="eastAsia"/>
                <w:szCs w:val="21"/>
              </w:rPr>
              <w:t>废气处理设施出口</w:t>
            </w:r>
            <w:r w:rsidRPr="00AA7E27">
              <w:rPr>
                <w:rFonts w:hint="eastAsia"/>
                <w:szCs w:val="21"/>
              </w:rPr>
              <w:t>4</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15</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21</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31</w:t>
            </w:r>
            <w:r w:rsidR="00754885" w:rsidRPr="00AA7E27">
              <w:rPr>
                <w:szCs w:val="21"/>
              </w:rPr>
              <w:t>×10</w:t>
            </w:r>
            <w:r w:rsidR="00754885"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26</w:t>
            </w:r>
            <w:r w:rsidR="00754885" w:rsidRPr="00AA7E27">
              <w:rPr>
                <w:szCs w:val="21"/>
              </w:rPr>
              <w:t>×10</w:t>
            </w:r>
            <w:r w:rsidR="00754885"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2</w:t>
            </w:r>
            <w:r w:rsidR="00754885" w:rsidRPr="00AA7E27">
              <w:rPr>
                <w:rFonts w:hint="eastAsia"/>
                <w:szCs w:val="21"/>
              </w:rPr>
              <w:t>.</w:t>
            </w:r>
            <w:r w:rsidRPr="00AA7E27">
              <w:rPr>
                <w:szCs w:val="21"/>
              </w:rPr>
              <w:t>23</w:t>
            </w:r>
            <w:r w:rsidR="00754885" w:rsidRPr="00AA7E27">
              <w:rPr>
                <w:szCs w:val="21"/>
              </w:rPr>
              <w:t>×10</w:t>
            </w:r>
            <w:r w:rsidR="00754885" w:rsidRPr="00AA7E27">
              <w:rPr>
                <w:rFonts w:hint="eastAsia"/>
                <w:szCs w:val="21"/>
                <w:vertAlign w:val="superscript"/>
              </w:rPr>
              <w:t>4</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氨</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1.41</w:t>
            </w:r>
          </w:p>
        </w:tc>
        <w:tc>
          <w:tcPr>
            <w:tcW w:w="1038" w:type="dxa"/>
            <w:vAlign w:val="center"/>
          </w:tcPr>
          <w:p w:rsidR="0043443B" w:rsidRPr="00AA7E27" w:rsidRDefault="0043443B">
            <w:pPr>
              <w:jc w:val="center"/>
              <w:rPr>
                <w:szCs w:val="21"/>
              </w:rPr>
            </w:pPr>
            <w:r w:rsidRPr="00AA7E27">
              <w:rPr>
                <w:szCs w:val="21"/>
              </w:rPr>
              <w:t>1.28</w:t>
            </w:r>
          </w:p>
        </w:tc>
        <w:tc>
          <w:tcPr>
            <w:tcW w:w="1038" w:type="dxa"/>
            <w:vAlign w:val="center"/>
          </w:tcPr>
          <w:p w:rsidR="0043443B" w:rsidRPr="00AA7E27" w:rsidRDefault="0043443B">
            <w:pPr>
              <w:jc w:val="center"/>
              <w:rPr>
                <w:szCs w:val="21"/>
              </w:rPr>
            </w:pPr>
            <w:r w:rsidRPr="00AA7E27">
              <w:rPr>
                <w:szCs w:val="21"/>
              </w:rPr>
              <w:t>1.31</w:t>
            </w:r>
          </w:p>
        </w:tc>
        <w:tc>
          <w:tcPr>
            <w:tcW w:w="1039" w:type="dxa"/>
            <w:vAlign w:val="center"/>
          </w:tcPr>
          <w:p w:rsidR="0043443B" w:rsidRPr="00AA7E27" w:rsidRDefault="0043443B">
            <w:pPr>
              <w:jc w:val="center"/>
              <w:rPr>
                <w:szCs w:val="21"/>
              </w:rPr>
            </w:pPr>
            <w:r w:rsidRPr="00AA7E27">
              <w:rPr>
                <w:szCs w:val="21"/>
              </w:rPr>
              <w:t>1.04</w:t>
            </w:r>
          </w:p>
        </w:tc>
        <w:tc>
          <w:tcPr>
            <w:tcW w:w="1039" w:type="dxa"/>
            <w:gridSpan w:val="2"/>
            <w:vAlign w:val="center"/>
          </w:tcPr>
          <w:p w:rsidR="0043443B" w:rsidRPr="00AA7E27" w:rsidRDefault="0043443B">
            <w:pPr>
              <w:jc w:val="center"/>
              <w:rPr>
                <w:szCs w:val="21"/>
              </w:rPr>
            </w:pPr>
            <w:r w:rsidRPr="00AA7E27">
              <w:rPr>
                <w:szCs w:val="21"/>
              </w:rPr>
              <w:t>1.26</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E9388D">
            <w:pPr>
              <w:jc w:val="center"/>
              <w:rPr>
                <w:szCs w:val="21"/>
              </w:rPr>
            </w:pPr>
            <w:r w:rsidRPr="00AA7E27">
              <w:rPr>
                <w:szCs w:val="21"/>
              </w:rPr>
              <w:t>0.030</w:t>
            </w:r>
          </w:p>
        </w:tc>
        <w:tc>
          <w:tcPr>
            <w:tcW w:w="1038" w:type="dxa"/>
            <w:vAlign w:val="center"/>
          </w:tcPr>
          <w:p w:rsidR="0043443B" w:rsidRPr="00AA7E27" w:rsidRDefault="0043443B" w:rsidP="00E9388D">
            <w:pPr>
              <w:jc w:val="center"/>
              <w:rPr>
                <w:szCs w:val="21"/>
              </w:rPr>
            </w:pPr>
            <w:r w:rsidRPr="00AA7E27">
              <w:rPr>
                <w:szCs w:val="21"/>
              </w:rPr>
              <w:t>0.028</w:t>
            </w:r>
          </w:p>
        </w:tc>
        <w:tc>
          <w:tcPr>
            <w:tcW w:w="1038" w:type="dxa"/>
            <w:vAlign w:val="center"/>
          </w:tcPr>
          <w:p w:rsidR="0043443B" w:rsidRPr="00AA7E27" w:rsidRDefault="0043443B" w:rsidP="00E9388D">
            <w:pPr>
              <w:jc w:val="center"/>
              <w:rPr>
                <w:szCs w:val="21"/>
              </w:rPr>
            </w:pPr>
            <w:r w:rsidRPr="00AA7E27">
              <w:rPr>
                <w:szCs w:val="21"/>
              </w:rPr>
              <w:t>0.030</w:t>
            </w:r>
          </w:p>
        </w:tc>
        <w:tc>
          <w:tcPr>
            <w:tcW w:w="1039" w:type="dxa"/>
            <w:vAlign w:val="center"/>
          </w:tcPr>
          <w:p w:rsidR="0043443B" w:rsidRPr="00AA7E27" w:rsidRDefault="0043443B" w:rsidP="00E9388D">
            <w:pPr>
              <w:jc w:val="center"/>
              <w:rPr>
                <w:szCs w:val="21"/>
              </w:rPr>
            </w:pPr>
            <w:r w:rsidRPr="00AA7E27">
              <w:rPr>
                <w:szCs w:val="21"/>
              </w:rPr>
              <w:t>0.024</w:t>
            </w:r>
          </w:p>
        </w:tc>
        <w:tc>
          <w:tcPr>
            <w:tcW w:w="1039" w:type="dxa"/>
            <w:gridSpan w:val="2"/>
            <w:vAlign w:val="center"/>
          </w:tcPr>
          <w:p w:rsidR="0043443B" w:rsidRPr="00AA7E27" w:rsidRDefault="0043443B" w:rsidP="00E9388D">
            <w:pPr>
              <w:jc w:val="center"/>
              <w:rPr>
                <w:szCs w:val="21"/>
              </w:rPr>
            </w:pPr>
            <w:r w:rsidRPr="00AA7E27">
              <w:rPr>
                <w:szCs w:val="21"/>
              </w:rPr>
              <w:t>0.028</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spacing w:line="281" w:lineRule="auto"/>
              <w:jc w:val="center"/>
              <w:rPr>
                <w:szCs w:val="21"/>
              </w:rPr>
            </w:pPr>
            <w:r w:rsidRPr="00AA7E27">
              <w:rPr>
                <w:rFonts w:hint="eastAsia"/>
                <w:szCs w:val="21"/>
              </w:rPr>
              <w:t>硫酸雾</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2.2</w:t>
            </w:r>
          </w:p>
        </w:tc>
        <w:tc>
          <w:tcPr>
            <w:tcW w:w="1038" w:type="dxa"/>
            <w:vAlign w:val="center"/>
          </w:tcPr>
          <w:p w:rsidR="0043443B" w:rsidRPr="00AA7E27" w:rsidRDefault="0043443B">
            <w:pPr>
              <w:jc w:val="center"/>
              <w:rPr>
                <w:szCs w:val="21"/>
              </w:rPr>
            </w:pPr>
            <w:r w:rsidRPr="00AA7E27">
              <w:rPr>
                <w:szCs w:val="21"/>
              </w:rPr>
              <w:t>1.9</w:t>
            </w:r>
          </w:p>
        </w:tc>
        <w:tc>
          <w:tcPr>
            <w:tcW w:w="1038" w:type="dxa"/>
            <w:vAlign w:val="center"/>
          </w:tcPr>
          <w:p w:rsidR="0043443B" w:rsidRPr="00AA7E27" w:rsidRDefault="0043443B">
            <w:pPr>
              <w:jc w:val="center"/>
              <w:rPr>
                <w:szCs w:val="21"/>
              </w:rPr>
            </w:pPr>
            <w:r w:rsidRPr="00AA7E27">
              <w:rPr>
                <w:szCs w:val="21"/>
              </w:rPr>
              <w:t>2.3</w:t>
            </w:r>
          </w:p>
        </w:tc>
        <w:tc>
          <w:tcPr>
            <w:tcW w:w="1039" w:type="dxa"/>
            <w:vAlign w:val="center"/>
          </w:tcPr>
          <w:p w:rsidR="0043443B" w:rsidRPr="00AA7E27" w:rsidRDefault="0043443B">
            <w:pPr>
              <w:jc w:val="center"/>
              <w:rPr>
                <w:szCs w:val="21"/>
              </w:rPr>
            </w:pPr>
            <w:r w:rsidRPr="00AA7E27">
              <w:rPr>
                <w:szCs w:val="21"/>
              </w:rPr>
              <w:t>1.7</w:t>
            </w:r>
          </w:p>
        </w:tc>
        <w:tc>
          <w:tcPr>
            <w:tcW w:w="1039" w:type="dxa"/>
            <w:gridSpan w:val="2"/>
            <w:vAlign w:val="center"/>
          </w:tcPr>
          <w:p w:rsidR="0043443B" w:rsidRPr="00AA7E27" w:rsidRDefault="0043443B">
            <w:pPr>
              <w:jc w:val="center"/>
              <w:rPr>
                <w:szCs w:val="21"/>
              </w:rPr>
            </w:pPr>
            <w:r w:rsidRPr="00AA7E27">
              <w:rPr>
                <w:szCs w:val="21"/>
              </w:rPr>
              <w:t>2</w:t>
            </w:r>
            <w:r w:rsidR="00574B75">
              <w:rPr>
                <w:rFonts w:hint="eastAsia"/>
                <w:szCs w:val="21"/>
              </w:rPr>
              <w:t>.0</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E9388D">
            <w:pPr>
              <w:jc w:val="center"/>
              <w:rPr>
                <w:szCs w:val="21"/>
              </w:rPr>
            </w:pPr>
            <w:r w:rsidRPr="00AA7E27">
              <w:rPr>
                <w:szCs w:val="21"/>
              </w:rPr>
              <w:t>0.047</w:t>
            </w:r>
          </w:p>
        </w:tc>
        <w:tc>
          <w:tcPr>
            <w:tcW w:w="1038" w:type="dxa"/>
            <w:vAlign w:val="center"/>
          </w:tcPr>
          <w:p w:rsidR="0043443B" w:rsidRPr="00AA7E27" w:rsidRDefault="0043443B" w:rsidP="00E9388D">
            <w:pPr>
              <w:jc w:val="center"/>
              <w:rPr>
                <w:szCs w:val="21"/>
              </w:rPr>
            </w:pPr>
            <w:r w:rsidRPr="00AA7E27">
              <w:rPr>
                <w:szCs w:val="21"/>
              </w:rPr>
              <w:t>0.04</w:t>
            </w:r>
            <w:r w:rsidRPr="00AA7E27">
              <w:rPr>
                <w:rFonts w:hint="eastAsia"/>
                <w:szCs w:val="21"/>
              </w:rPr>
              <w:t>2</w:t>
            </w:r>
          </w:p>
        </w:tc>
        <w:tc>
          <w:tcPr>
            <w:tcW w:w="1038" w:type="dxa"/>
            <w:vAlign w:val="center"/>
          </w:tcPr>
          <w:p w:rsidR="0043443B" w:rsidRPr="00AA7E27" w:rsidRDefault="0043443B" w:rsidP="00E9388D">
            <w:pPr>
              <w:jc w:val="center"/>
              <w:rPr>
                <w:szCs w:val="21"/>
              </w:rPr>
            </w:pPr>
            <w:r w:rsidRPr="00AA7E27">
              <w:rPr>
                <w:szCs w:val="21"/>
              </w:rPr>
              <w:t>0.053</w:t>
            </w:r>
          </w:p>
        </w:tc>
        <w:tc>
          <w:tcPr>
            <w:tcW w:w="1039" w:type="dxa"/>
            <w:vAlign w:val="center"/>
          </w:tcPr>
          <w:p w:rsidR="0043443B" w:rsidRPr="00AA7E27" w:rsidRDefault="0043443B" w:rsidP="00E9388D">
            <w:pPr>
              <w:jc w:val="center"/>
              <w:rPr>
                <w:szCs w:val="21"/>
              </w:rPr>
            </w:pPr>
            <w:r w:rsidRPr="00AA7E27">
              <w:rPr>
                <w:szCs w:val="21"/>
              </w:rPr>
              <w:t>0.038</w:t>
            </w:r>
          </w:p>
        </w:tc>
        <w:tc>
          <w:tcPr>
            <w:tcW w:w="1039" w:type="dxa"/>
            <w:gridSpan w:val="2"/>
            <w:vAlign w:val="center"/>
          </w:tcPr>
          <w:p w:rsidR="0043443B" w:rsidRPr="00AA7E27" w:rsidRDefault="0043443B" w:rsidP="00E9388D">
            <w:pPr>
              <w:jc w:val="center"/>
              <w:rPr>
                <w:szCs w:val="21"/>
              </w:rPr>
            </w:pPr>
            <w:r w:rsidRPr="00AA7E27">
              <w:rPr>
                <w:szCs w:val="21"/>
              </w:rPr>
              <w:t>0.04</w:t>
            </w:r>
            <w:r w:rsidRPr="00AA7E27">
              <w:rPr>
                <w:rFonts w:hint="eastAsia"/>
                <w:szCs w:val="21"/>
              </w:rPr>
              <w:t>5</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top w:val="single" w:sz="4" w:space="0" w:color="auto"/>
            </w:tcBorders>
            <w:vAlign w:val="center"/>
          </w:tcPr>
          <w:p w:rsidR="0043443B" w:rsidRPr="00AA7E27" w:rsidRDefault="007E5E6C" w:rsidP="00DF5181">
            <w:pPr>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1#</w:t>
            </w:r>
            <w:r w:rsidR="0043443B" w:rsidRPr="00AA7E27">
              <w:rPr>
                <w:rFonts w:hint="eastAsia"/>
                <w:szCs w:val="21"/>
              </w:rPr>
              <w:t>废气处理设施进口</w:t>
            </w:r>
            <w:r w:rsidR="0043443B" w:rsidRPr="00AA7E27">
              <w:rPr>
                <w:rFonts w:hint="eastAsia"/>
                <w:szCs w:val="21"/>
              </w:rPr>
              <w:t>19</w:t>
            </w:r>
            <w:r w:rsidR="0043443B"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26</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31</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22</w:t>
            </w:r>
            <w:r w:rsidR="00754885" w:rsidRPr="00AA7E27">
              <w:rPr>
                <w:szCs w:val="21"/>
              </w:rPr>
              <w:t>×10</w:t>
            </w:r>
            <w:r w:rsidR="00754885"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25</w:t>
            </w:r>
            <w:r w:rsidR="00754885" w:rsidRPr="00AA7E27">
              <w:rPr>
                <w:szCs w:val="21"/>
              </w:rPr>
              <w:t>×10</w:t>
            </w:r>
            <w:r w:rsidR="00754885"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26</w:t>
            </w:r>
            <w:r w:rsidR="00754885" w:rsidRPr="00AA7E27">
              <w:rPr>
                <w:szCs w:val="21"/>
              </w:rPr>
              <w:t>×10</w:t>
            </w:r>
            <w:r w:rsidR="00754885" w:rsidRPr="00AA7E27">
              <w:rPr>
                <w:rFonts w:hint="eastAsia"/>
                <w:szCs w:val="21"/>
                <w:vertAlign w:val="superscript"/>
              </w:rPr>
              <w:t>4</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16.4</w:t>
            </w:r>
          </w:p>
        </w:tc>
        <w:tc>
          <w:tcPr>
            <w:tcW w:w="1038" w:type="dxa"/>
            <w:vAlign w:val="center"/>
          </w:tcPr>
          <w:p w:rsidR="0043443B" w:rsidRPr="00AA7E27" w:rsidRDefault="0043443B">
            <w:pPr>
              <w:jc w:val="center"/>
              <w:rPr>
                <w:szCs w:val="21"/>
              </w:rPr>
            </w:pPr>
            <w:r w:rsidRPr="00AA7E27">
              <w:rPr>
                <w:szCs w:val="21"/>
              </w:rPr>
              <w:t>15.3</w:t>
            </w:r>
          </w:p>
        </w:tc>
        <w:tc>
          <w:tcPr>
            <w:tcW w:w="1038" w:type="dxa"/>
            <w:vAlign w:val="center"/>
          </w:tcPr>
          <w:p w:rsidR="0043443B" w:rsidRPr="00AA7E27" w:rsidRDefault="0043443B">
            <w:pPr>
              <w:jc w:val="center"/>
              <w:rPr>
                <w:szCs w:val="21"/>
              </w:rPr>
            </w:pPr>
            <w:r w:rsidRPr="00AA7E27">
              <w:rPr>
                <w:szCs w:val="21"/>
              </w:rPr>
              <w:t>16.1</w:t>
            </w:r>
          </w:p>
        </w:tc>
        <w:tc>
          <w:tcPr>
            <w:tcW w:w="1039" w:type="dxa"/>
            <w:vAlign w:val="center"/>
          </w:tcPr>
          <w:p w:rsidR="0043443B" w:rsidRPr="00AA7E27" w:rsidRDefault="0043443B">
            <w:pPr>
              <w:jc w:val="center"/>
              <w:rPr>
                <w:szCs w:val="21"/>
              </w:rPr>
            </w:pPr>
            <w:r w:rsidRPr="00AA7E27">
              <w:rPr>
                <w:szCs w:val="21"/>
              </w:rPr>
              <w:t>14.1</w:t>
            </w:r>
          </w:p>
        </w:tc>
        <w:tc>
          <w:tcPr>
            <w:tcW w:w="1039" w:type="dxa"/>
            <w:gridSpan w:val="2"/>
            <w:vAlign w:val="center"/>
          </w:tcPr>
          <w:p w:rsidR="0043443B" w:rsidRPr="00AA7E27" w:rsidRDefault="0043443B">
            <w:pPr>
              <w:jc w:val="center"/>
              <w:rPr>
                <w:szCs w:val="21"/>
              </w:rPr>
            </w:pPr>
            <w:r w:rsidRPr="00AA7E27">
              <w:rPr>
                <w:szCs w:val="21"/>
              </w:rPr>
              <w:t>15.5</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610776">
            <w:pPr>
              <w:jc w:val="center"/>
              <w:rPr>
                <w:szCs w:val="21"/>
              </w:rPr>
            </w:pPr>
            <w:r w:rsidRPr="00AA7E27">
              <w:rPr>
                <w:szCs w:val="21"/>
              </w:rPr>
              <w:t>0.20</w:t>
            </w:r>
            <w:r w:rsidRPr="00AA7E27">
              <w:rPr>
                <w:rFonts w:hint="eastAsia"/>
                <w:szCs w:val="21"/>
              </w:rPr>
              <w:t>7</w:t>
            </w:r>
          </w:p>
        </w:tc>
        <w:tc>
          <w:tcPr>
            <w:tcW w:w="1038" w:type="dxa"/>
            <w:vAlign w:val="center"/>
          </w:tcPr>
          <w:p w:rsidR="0043443B" w:rsidRPr="00AA7E27" w:rsidRDefault="0043443B" w:rsidP="00610776">
            <w:pPr>
              <w:jc w:val="center"/>
              <w:rPr>
                <w:szCs w:val="21"/>
              </w:rPr>
            </w:pPr>
            <w:r w:rsidRPr="00AA7E27">
              <w:rPr>
                <w:szCs w:val="21"/>
              </w:rPr>
              <w:t>0.200</w:t>
            </w:r>
          </w:p>
        </w:tc>
        <w:tc>
          <w:tcPr>
            <w:tcW w:w="1038" w:type="dxa"/>
            <w:vAlign w:val="center"/>
          </w:tcPr>
          <w:p w:rsidR="0043443B" w:rsidRPr="00AA7E27" w:rsidRDefault="0043443B" w:rsidP="00610776">
            <w:pPr>
              <w:jc w:val="center"/>
              <w:rPr>
                <w:szCs w:val="21"/>
              </w:rPr>
            </w:pPr>
            <w:r w:rsidRPr="00AA7E27">
              <w:rPr>
                <w:szCs w:val="21"/>
              </w:rPr>
              <w:t>0.196</w:t>
            </w:r>
          </w:p>
        </w:tc>
        <w:tc>
          <w:tcPr>
            <w:tcW w:w="1039" w:type="dxa"/>
            <w:vAlign w:val="center"/>
          </w:tcPr>
          <w:p w:rsidR="0043443B" w:rsidRPr="00AA7E27" w:rsidRDefault="0043443B" w:rsidP="00610776">
            <w:pPr>
              <w:jc w:val="center"/>
              <w:rPr>
                <w:szCs w:val="21"/>
              </w:rPr>
            </w:pPr>
            <w:r w:rsidRPr="00AA7E27">
              <w:rPr>
                <w:szCs w:val="21"/>
              </w:rPr>
              <w:t>0.176</w:t>
            </w:r>
          </w:p>
        </w:tc>
        <w:tc>
          <w:tcPr>
            <w:tcW w:w="1039" w:type="dxa"/>
            <w:gridSpan w:val="2"/>
            <w:vAlign w:val="center"/>
          </w:tcPr>
          <w:p w:rsidR="0043443B" w:rsidRPr="00AA7E27" w:rsidRDefault="0043443B">
            <w:pPr>
              <w:jc w:val="center"/>
              <w:rPr>
                <w:szCs w:val="21"/>
              </w:rPr>
            </w:pPr>
            <w:r w:rsidRPr="00AA7E27">
              <w:rPr>
                <w:szCs w:val="21"/>
              </w:rPr>
              <w:t>0.193</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3.36</w:t>
            </w:r>
          </w:p>
        </w:tc>
        <w:tc>
          <w:tcPr>
            <w:tcW w:w="1038" w:type="dxa"/>
            <w:vAlign w:val="center"/>
          </w:tcPr>
          <w:p w:rsidR="0043443B" w:rsidRPr="00AA7E27" w:rsidRDefault="0043443B">
            <w:pPr>
              <w:jc w:val="center"/>
              <w:rPr>
                <w:szCs w:val="21"/>
              </w:rPr>
            </w:pPr>
            <w:r w:rsidRPr="00AA7E27">
              <w:rPr>
                <w:szCs w:val="21"/>
              </w:rPr>
              <w:t>5.02</w:t>
            </w:r>
          </w:p>
        </w:tc>
        <w:tc>
          <w:tcPr>
            <w:tcW w:w="1038" w:type="dxa"/>
            <w:vAlign w:val="center"/>
          </w:tcPr>
          <w:p w:rsidR="0043443B" w:rsidRPr="00AA7E27" w:rsidRDefault="0043443B">
            <w:pPr>
              <w:jc w:val="center"/>
              <w:rPr>
                <w:szCs w:val="21"/>
              </w:rPr>
            </w:pPr>
            <w:r w:rsidRPr="00AA7E27">
              <w:rPr>
                <w:szCs w:val="21"/>
              </w:rPr>
              <w:t>4.68</w:t>
            </w:r>
          </w:p>
        </w:tc>
        <w:tc>
          <w:tcPr>
            <w:tcW w:w="1039" w:type="dxa"/>
            <w:vAlign w:val="center"/>
          </w:tcPr>
          <w:p w:rsidR="0043443B" w:rsidRPr="00AA7E27" w:rsidRDefault="0043443B">
            <w:pPr>
              <w:jc w:val="center"/>
              <w:rPr>
                <w:szCs w:val="21"/>
              </w:rPr>
            </w:pPr>
            <w:r w:rsidRPr="00AA7E27">
              <w:rPr>
                <w:szCs w:val="21"/>
              </w:rPr>
              <w:t>5.72</w:t>
            </w:r>
          </w:p>
        </w:tc>
        <w:tc>
          <w:tcPr>
            <w:tcW w:w="1039" w:type="dxa"/>
            <w:gridSpan w:val="2"/>
            <w:vAlign w:val="center"/>
          </w:tcPr>
          <w:p w:rsidR="0043443B" w:rsidRPr="00AA7E27" w:rsidRDefault="0043443B">
            <w:pPr>
              <w:jc w:val="center"/>
              <w:rPr>
                <w:szCs w:val="21"/>
              </w:rPr>
            </w:pPr>
            <w:r w:rsidRPr="00AA7E27">
              <w:rPr>
                <w:szCs w:val="21"/>
              </w:rPr>
              <w:t>4.7</w:t>
            </w:r>
          </w:p>
        </w:tc>
      </w:tr>
      <w:tr w:rsidR="0043443B" w:rsidRPr="00AA7E27" w:rsidTr="002B3858">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610776">
            <w:pPr>
              <w:jc w:val="center"/>
              <w:rPr>
                <w:szCs w:val="21"/>
              </w:rPr>
            </w:pPr>
            <w:r w:rsidRPr="00AA7E27">
              <w:rPr>
                <w:szCs w:val="21"/>
              </w:rPr>
              <w:t>0.042</w:t>
            </w:r>
          </w:p>
        </w:tc>
        <w:tc>
          <w:tcPr>
            <w:tcW w:w="1038" w:type="dxa"/>
            <w:vAlign w:val="center"/>
          </w:tcPr>
          <w:p w:rsidR="0043443B" w:rsidRPr="00AA7E27" w:rsidRDefault="0043443B" w:rsidP="00610776">
            <w:pPr>
              <w:jc w:val="center"/>
              <w:rPr>
                <w:szCs w:val="21"/>
              </w:rPr>
            </w:pPr>
            <w:r w:rsidRPr="00AA7E27">
              <w:rPr>
                <w:szCs w:val="21"/>
              </w:rPr>
              <w:t>0.06</w:t>
            </w:r>
            <w:r w:rsidRPr="00AA7E27">
              <w:rPr>
                <w:rFonts w:hint="eastAsia"/>
                <w:szCs w:val="21"/>
              </w:rPr>
              <w:t>6</w:t>
            </w:r>
          </w:p>
        </w:tc>
        <w:tc>
          <w:tcPr>
            <w:tcW w:w="1038" w:type="dxa"/>
            <w:vAlign w:val="center"/>
          </w:tcPr>
          <w:p w:rsidR="0043443B" w:rsidRPr="00AA7E27" w:rsidRDefault="0043443B" w:rsidP="00610776">
            <w:pPr>
              <w:jc w:val="center"/>
              <w:rPr>
                <w:szCs w:val="21"/>
              </w:rPr>
            </w:pPr>
            <w:r w:rsidRPr="00AA7E27">
              <w:rPr>
                <w:szCs w:val="21"/>
              </w:rPr>
              <w:t>0.057</w:t>
            </w:r>
          </w:p>
        </w:tc>
        <w:tc>
          <w:tcPr>
            <w:tcW w:w="1039" w:type="dxa"/>
            <w:vAlign w:val="center"/>
          </w:tcPr>
          <w:p w:rsidR="0043443B" w:rsidRPr="00AA7E27" w:rsidRDefault="0043443B" w:rsidP="00610776">
            <w:pPr>
              <w:jc w:val="center"/>
              <w:rPr>
                <w:szCs w:val="21"/>
              </w:rPr>
            </w:pPr>
            <w:r w:rsidRPr="00AA7E27">
              <w:rPr>
                <w:szCs w:val="21"/>
              </w:rPr>
              <w:t>0.07</w:t>
            </w:r>
            <w:r w:rsidRPr="00AA7E27">
              <w:rPr>
                <w:rFonts w:hint="eastAsia"/>
                <w:szCs w:val="21"/>
              </w:rPr>
              <w:t>2</w:t>
            </w:r>
          </w:p>
        </w:tc>
        <w:tc>
          <w:tcPr>
            <w:tcW w:w="1039" w:type="dxa"/>
            <w:gridSpan w:val="2"/>
            <w:vAlign w:val="center"/>
          </w:tcPr>
          <w:p w:rsidR="0043443B" w:rsidRPr="00AA7E27" w:rsidRDefault="0043443B" w:rsidP="00610776">
            <w:pPr>
              <w:jc w:val="center"/>
              <w:rPr>
                <w:szCs w:val="21"/>
              </w:rPr>
            </w:pPr>
            <w:r w:rsidRPr="00AA7E27">
              <w:rPr>
                <w:szCs w:val="21"/>
              </w:rPr>
              <w:t>0.059</w:t>
            </w:r>
          </w:p>
        </w:tc>
      </w:tr>
      <w:tr w:rsidR="0043443B" w:rsidRPr="00AA7E27" w:rsidTr="002B3858">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vAlign w:val="center"/>
          </w:tcPr>
          <w:p w:rsidR="0043443B" w:rsidRPr="00AA7E27" w:rsidRDefault="007E5E6C" w:rsidP="00DF5181">
            <w:pPr>
              <w:spacing w:line="281" w:lineRule="auto"/>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1#</w:t>
            </w:r>
            <w:r w:rsidR="0043443B" w:rsidRPr="00AA7E27">
              <w:rPr>
                <w:rFonts w:hint="eastAsia"/>
                <w:szCs w:val="21"/>
              </w:rPr>
              <w:t>废气处理设施出口</w:t>
            </w:r>
            <w:r w:rsidR="0043443B" w:rsidRPr="00AA7E27">
              <w:rPr>
                <w:rFonts w:hint="eastAsia"/>
                <w:szCs w:val="21"/>
              </w:rPr>
              <w:t>20</w:t>
            </w:r>
            <w:r w:rsidR="0043443B"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44</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40</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41</w:t>
            </w:r>
            <w:r w:rsidR="00754885" w:rsidRPr="00AA7E27">
              <w:rPr>
                <w:szCs w:val="21"/>
              </w:rPr>
              <w:t>×10</w:t>
            </w:r>
            <w:r w:rsidR="00754885"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42</w:t>
            </w:r>
            <w:r w:rsidR="00754885" w:rsidRPr="00AA7E27">
              <w:rPr>
                <w:szCs w:val="21"/>
              </w:rPr>
              <w:t>×10</w:t>
            </w:r>
            <w:r w:rsidR="00754885"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42</w:t>
            </w:r>
            <w:r w:rsidR="00754885" w:rsidRPr="00AA7E27">
              <w:rPr>
                <w:szCs w:val="21"/>
              </w:rPr>
              <w:t>×10</w:t>
            </w:r>
            <w:r w:rsidR="00754885" w:rsidRPr="00AA7E27">
              <w:rPr>
                <w:rFonts w:hint="eastAsia"/>
                <w:szCs w:val="21"/>
                <w:vertAlign w:val="superscript"/>
              </w:rPr>
              <w:t>4</w:t>
            </w:r>
          </w:p>
        </w:tc>
      </w:tr>
      <w:tr w:rsidR="0043443B" w:rsidRPr="00AA7E27" w:rsidTr="002B3858">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5.6</w:t>
            </w:r>
          </w:p>
        </w:tc>
        <w:tc>
          <w:tcPr>
            <w:tcW w:w="1038" w:type="dxa"/>
            <w:vAlign w:val="center"/>
          </w:tcPr>
          <w:p w:rsidR="0043443B" w:rsidRPr="00AA7E27" w:rsidRDefault="0043443B">
            <w:pPr>
              <w:jc w:val="center"/>
              <w:rPr>
                <w:szCs w:val="21"/>
              </w:rPr>
            </w:pPr>
            <w:r w:rsidRPr="00AA7E27">
              <w:rPr>
                <w:szCs w:val="21"/>
              </w:rPr>
              <w:t>7.8</w:t>
            </w:r>
          </w:p>
        </w:tc>
        <w:tc>
          <w:tcPr>
            <w:tcW w:w="1038" w:type="dxa"/>
            <w:vAlign w:val="center"/>
          </w:tcPr>
          <w:p w:rsidR="0043443B" w:rsidRPr="00AA7E27" w:rsidRDefault="0043443B">
            <w:pPr>
              <w:jc w:val="center"/>
              <w:rPr>
                <w:szCs w:val="21"/>
              </w:rPr>
            </w:pPr>
            <w:r w:rsidRPr="00AA7E27">
              <w:rPr>
                <w:szCs w:val="21"/>
              </w:rPr>
              <w:t>6.7</w:t>
            </w:r>
          </w:p>
        </w:tc>
        <w:tc>
          <w:tcPr>
            <w:tcW w:w="1039" w:type="dxa"/>
            <w:vAlign w:val="center"/>
          </w:tcPr>
          <w:p w:rsidR="0043443B" w:rsidRPr="00AA7E27" w:rsidRDefault="0043443B">
            <w:pPr>
              <w:jc w:val="center"/>
              <w:rPr>
                <w:szCs w:val="21"/>
              </w:rPr>
            </w:pPr>
            <w:r w:rsidRPr="00AA7E27">
              <w:rPr>
                <w:szCs w:val="21"/>
              </w:rPr>
              <w:t>8.3</w:t>
            </w:r>
          </w:p>
        </w:tc>
        <w:tc>
          <w:tcPr>
            <w:tcW w:w="1039" w:type="dxa"/>
            <w:gridSpan w:val="2"/>
            <w:vAlign w:val="center"/>
          </w:tcPr>
          <w:p w:rsidR="0043443B" w:rsidRPr="00AA7E27" w:rsidRDefault="0043443B">
            <w:pPr>
              <w:jc w:val="center"/>
              <w:rPr>
                <w:szCs w:val="21"/>
              </w:rPr>
            </w:pPr>
            <w:r w:rsidRPr="00AA7E27">
              <w:rPr>
                <w:szCs w:val="21"/>
              </w:rPr>
              <w:t>7.1</w:t>
            </w:r>
          </w:p>
        </w:tc>
      </w:tr>
      <w:tr w:rsidR="0043443B" w:rsidRPr="00AA7E27" w:rsidTr="002B3858">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610776">
            <w:pPr>
              <w:jc w:val="center"/>
              <w:rPr>
                <w:szCs w:val="21"/>
              </w:rPr>
            </w:pPr>
            <w:r w:rsidRPr="00AA7E27">
              <w:rPr>
                <w:szCs w:val="21"/>
              </w:rPr>
              <w:t>0.080</w:t>
            </w:r>
          </w:p>
        </w:tc>
        <w:tc>
          <w:tcPr>
            <w:tcW w:w="1038" w:type="dxa"/>
            <w:vAlign w:val="center"/>
          </w:tcPr>
          <w:p w:rsidR="0043443B" w:rsidRPr="00AA7E27" w:rsidRDefault="0043443B">
            <w:pPr>
              <w:jc w:val="center"/>
              <w:rPr>
                <w:szCs w:val="21"/>
              </w:rPr>
            </w:pPr>
            <w:r w:rsidRPr="00AA7E27">
              <w:rPr>
                <w:szCs w:val="21"/>
              </w:rPr>
              <w:t>0.109</w:t>
            </w:r>
          </w:p>
        </w:tc>
        <w:tc>
          <w:tcPr>
            <w:tcW w:w="1038" w:type="dxa"/>
            <w:vAlign w:val="center"/>
          </w:tcPr>
          <w:p w:rsidR="0043443B" w:rsidRPr="00AA7E27" w:rsidRDefault="0043443B" w:rsidP="00610776">
            <w:pPr>
              <w:jc w:val="center"/>
              <w:rPr>
                <w:szCs w:val="21"/>
              </w:rPr>
            </w:pPr>
            <w:r w:rsidRPr="00AA7E27">
              <w:rPr>
                <w:szCs w:val="21"/>
              </w:rPr>
              <w:t>0.094</w:t>
            </w:r>
          </w:p>
        </w:tc>
        <w:tc>
          <w:tcPr>
            <w:tcW w:w="1039" w:type="dxa"/>
            <w:vAlign w:val="center"/>
          </w:tcPr>
          <w:p w:rsidR="0043443B" w:rsidRPr="00AA7E27" w:rsidRDefault="0043443B" w:rsidP="00610776">
            <w:pPr>
              <w:jc w:val="center"/>
              <w:rPr>
                <w:szCs w:val="21"/>
              </w:rPr>
            </w:pPr>
            <w:r w:rsidRPr="00AA7E27">
              <w:rPr>
                <w:szCs w:val="21"/>
              </w:rPr>
              <w:t>0.11</w:t>
            </w:r>
            <w:r w:rsidRPr="00AA7E27">
              <w:rPr>
                <w:rFonts w:hint="eastAsia"/>
                <w:szCs w:val="21"/>
              </w:rPr>
              <w:t>8</w:t>
            </w:r>
          </w:p>
        </w:tc>
        <w:tc>
          <w:tcPr>
            <w:tcW w:w="1039" w:type="dxa"/>
            <w:gridSpan w:val="2"/>
            <w:vAlign w:val="center"/>
          </w:tcPr>
          <w:p w:rsidR="0043443B" w:rsidRPr="00AA7E27" w:rsidRDefault="0043443B" w:rsidP="00610776">
            <w:pPr>
              <w:jc w:val="center"/>
              <w:rPr>
                <w:szCs w:val="21"/>
              </w:rPr>
            </w:pPr>
            <w:r w:rsidRPr="00AA7E27">
              <w:rPr>
                <w:szCs w:val="21"/>
              </w:rPr>
              <w:t>0.10</w:t>
            </w:r>
            <w:r w:rsidRPr="00AA7E27">
              <w:rPr>
                <w:rFonts w:hint="eastAsia"/>
                <w:szCs w:val="21"/>
              </w:rPr>
              <w:t>1</w:t>
            </w:r>
          </w:p>
        </w:tc>
      </w:tr>
      <w:tr w:rsidR="0043443B" w:rsidRPr="00AA7E27" w:rsidTr="002B3858">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1.89</w:t>
            </w:r>
          </w:p>
        </w:tc>
        <w:tc>
          <w:tcPr>
            <w:tcW w:w="1038" w:type="dxa"/>
            <w:vAlign w:val="center"/>
          </w:tcPr>
          <w:p w:rsidR="0043443B" w:rsidRPr="00AA7E27" w:rsidRDefault="0043443B">
            <w:pPr>
              <w:jc w:val="center"/>
              <w:rPr>
                <w:szCs w:val="21"/>
              </w:rPr>
            </w:pPr>
            <w:r w:rsidRPr="00AA7E27">
              <w:rPr>
                <w:szCs w:val="21"/>
              </w:rPr>
              <w:t>2.39</w:t>
            </w:r>
          </w:p>
        </w:tc>
        <w:tc>
          <w:tcPr>
            <w:tcW w:w="1038" w:type="dxa"/>
            <w:vAlign w:val="center"/>
          </w:tcPr>
          <w:p w:rsidR="0043443B" w:rsidRPr="00AA7E27" w:rsidRDefault="0043443B">
            <w:pPr>
              <w:jc w:val="center"/>
              <w:rPr>
                <w:szCs w:val="21"/>
              </w:rPr>
            </w:pPr>
            <w:r w:rsidRPr="00AA7E27">
              <w:rPr>
                <w:szCs w:val="21"/>
              </w:rPr>
              <w:t>1.99</w:t>
            </w:r>
          </w:p>
        </w:tc>
        <w:tc>
          <w:tcPr>
            <w:tcW w:w="1039" w:type="dxa"/>
            <w:vAlign w:val="center"/>
          </w:tcPr>
          <w:p w:rsidR="0043443B" w:rsidRPr="00AA7E27" w:rsidRDefault="0043443B">
            <w:pPr>
              <w:jc w:val="center"/>
              <w:rPr>
                <w:szCs w:val="21"/>
              </w:rPr>
            </w:pPr>
            <w:r w:rsidRPr="00AA7E27">
              <w:rPr>
                <w:szCs w:val="21"/>
              </w:rPr>
              <w:t>2.52</w:t>
            </w:r>
          </w:p>
        </w:tc>
        <w:tc>
          <w:tcPr>
            <w:tcW w:w="1039" w:type="dxa"/>
            <w:gridSpan w:val="2"/>
            <w:vAlign w:val="center"/>
          </w:tcPr>
          <w:p w:rsidR="0043443B" w:rsidRPr="00AA7E27" w:rsidRDefault="0043443B">
            <w:pPr>
              <w:jc w:val="center"/>
              <w:rPr>
                <w:szCs w:val="21"/>
              </w:rPr>
            </w:pPr>
            <w:r w:rsidRPr="00AA7E27">
              <w:rPr>
                <w:szCs w:val="21"/>
              </w:rPr>
              <w:t>2.2</w:t>
            </w:r>
          </w:p>
        </w:tc>
      </w:tr>
      <w:tr w:rsidR="0043443B" w:rsidRPr="00AA7E27" w:rsidTr="002B3858">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610776">
            <w:pPr>
              <w:jc w:val="center"/>
              <w:rPr>
                <w:szCs w:val="21"/>
              </w:rPr>
            </w:pPr>
            <w:r w:rsidRPr="00AA7E27">
              <w:rPr>
                <w:szCs w:val="21"/>
              </w:rPr>
              <w:t>0.027</w:t>
            </w:r>
          </w:p>
        </w:tc>
        <w:tc>
          <w:tcPr>
            <w:tcW w:w="1038" w:type="dxa"/>
            <w:vAlign w:val="center"/>
          </w:tcPr>
          <w:p w:rsidR="0043443B" w:rsidRPr="00AA7E27" w:rsidRDefault="0043443B" w:rsidP="00610776">
            <w:pPr>
              <w:jc w:val="center"/>
              <w:rPr>
                <w:szCs w:val="21"/>
              </w:rPr>
            </w:pPr>
            <w:r w:rsidRPr="00AA7E27">
              <w:rPr>
                <w:szCs w:val="21"/>
              </w:rPr>
              <w:t>0.033</w:t>
            </w:r>
          </w:p>
        </w:tc>
        <w:tc>
          <w:tcPr>
            <w:tcW w:w="1038" w:type="dxa"/>
            <w:vAlign w:val="center"/>
          </w:tcPr>
          <w:p w:rsidR="0043443B" w:rsidRPr="00AA7E27" w:rsidRDefault="0043443B" w:rsidP="00610776">
            <w:pPr>
              <w:jc w:val="center"/>
              <w:rPr>
                <w:szCs w:val="21"/>
              </w:rPr>
            </w:pPr>
            <w:r w:rsidRPr="00AA7E27">
              <w:rPr>
                <w:szCs w:val="21"/>
              </w:rPr>
              <w:t>0.028</w:t>
            </w:r>
          </w:p>
        </w:tc>
        <w:tc>
          <w:tcPr>
            <w:tcW w:w="1039" w:type="dxa"/>
            <w:vAlign w:val="center"/>
          </w:tcPr>
          <w:p w:rsidR="0043443B" w:rsidRPr="00AA7E27" w:rsidRDefault="0043443B" w:rsidP="00610776">
            <w:pPr>
              <w:jc w:val="center"/>
              <w:rPr>
                <w:szCs w:val="21"/>
              </w:rPr>
            </w:pPr>
            <w:r w:rsidRPr="00AA7E27">
              <w:rPr>
                <w:szCs w:val="21"/>
              </w:rPr>
              <w:t>0.03</w:t>
            </w:r>
            <w:r w:rsidRPr="00AA7E27">
              <w:rPr>
                <w:rFonts w:hint="eastAsia"/>
                <w:szCs w:val="21"/>
              </w:rPr>
              <w:t>6</w:t>
            </w:r>
          </w:p>
        </w:tc>
        <w:tc>
          <w:tcPr>
            <w:tcW w:w="1039" w:type="dxa"/>
            <w:gridSpan w:val="2"/>
            <w:vAlign w:val="center"/>
          </w:tcPr>
          <w:p w:rsidR="0043443B" w:rsidRPr="00AA7E27" w:rsidRDefault="0043443B" w:rsidP="00610776">
            <w:pPr>
              <w:jc w:val="center"/>
              <w:rPr>
                <w:szCs w:val="21"/>
              </w:rPr>
            </w:pPr>
            <w:r w:rsidRPr="00AA7E27">
              <w:rPr>
                <w:szCs w:val="21"/>
              </w:rPr>
              <w:t>0.03</w:t>
            </w:r>
            <w:r w:rsidRPr="00AA7E27">
              <w:rPr>
                <w:rFonts w:hint="eastAsia"/>
                <w:szCs w:val="21"/>
              </w:rPr>
              <w:t>1</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7E5E6C" w:rsidP="00DF5181">
            <w:pPr>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2#</w:t>
            </w:r>
            <w:r w:rsidR="0043443B" w:rsidRPr="00AA7E27">
              <w:rPr>
                <w:rFonts w:hint="eastAsia"/>
                <w:szCs w:val="21"/>
              </w:rPr>
              <w:t>废气处理设施出口</w:t>
            </w:r>
            <w:r w:rsidR="0043443B" w:rsidRPr="00AA7E27">
              <w:rPr>
                <w:rFonts w:hint="eastAsia"/>
                <w:szCs w:val="21"/>
              </w:rPr>
              <w:t>22</w:t>
            </w:r>
            <w:r w:rsidR="0043443B"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59</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61</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69</w:t>
            </w:r>
            <w:r w:rsidR="00754885" w:rsidRPr="00AA7E27">
              <w:rPr>
                <w:szCs w:val="21"/>
              </w:rPr>
              <w:t>×10</w:t>
            </w:r>
            <w:r w:rsidR="00754885"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63</w:t>
            </w:r>
            <w:r w:rsidR="00754885" w:rsidRPr="00AA7E27">
              <w:rPr>
                <w:szCs w:val="21"/>
              </w:rPr>
              <w:t>×10</w:t>
            </w:r>
            <w:r w:rsidR="00754885"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63</w:t>
            </w:r>
            <w:r w:rsidR="00754885" w:rsidRPr="00AA7E27">
              <w:rPr>
                <w:szCs w:val="21"/>
              </w:rPr>
              <w:t>×10</w:t>
            </w:r>
            <w:r w:rsidR="00754885" w:rsidRPr="00AA7E27">
              <w:rPr>
                <w:rFonts w:hint="eastAsia"/>
                <w:szCs w:val="21"/>
                <w:vertAlign w:val="superscript"/>
              </w:rPr>
              <w:t>4</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9</w:t>
            </w:r>
            <w:r w:rsidR="0049323C">
              <w:rPr>
                <w:rFonts w:hint="eastAsia"/>
                <w:szCs w:val="21"/>
              </w:rPr>
              <w:t>.0</w:t>
            </w:r>
          </w:p>
        </w:tc>
        <w:tc>
          <w:tcPr>
            <w:tcW w:w="1038" w:type="dxa"/>
            <w:vAlign w:val="center"/>
          </w:tcPr>
          <w:p w:rsidR="0043443B" w:rsidRPr="00AA7E27" w:rsidRDefault="0043443B">
            <w:pPr>
              <w:jc w:val="center"/>
              <w:rPr>
                <w:szCs w:val="21"/>
              </w:rPr>
            </w:pPr>
            <w:r w:rsidRPr="00AA7E27">
              <w:rPr>
                <w:szCs w:val="21"/>
              </w:rPr>
              <w:t>11.2</w:t>
            </w:r>
          </w:p>
        </w:tc>
        <w:tc>
          <w:tcPr>
            <w:tcW w:w="1038" w:type="dxa"/>
            <w:vAlign w:val="center"/>
          </w:tcPr>
          <w:p w:rsidR="0043443B" w:rsidRPr="00AA7E27" w:rsidRDefault="0043443B">
            <w:pPr>
              <w:jc w:val="center"/>
              <w:rPr>
                <w:szCs w:val="21"/>
              </w:rPr>
            </w:pPr>
            <w:r w:rsidRPr="00AA7E27">
              <w:rPr>
                <w:szCs w:val="21"/>
              </w:rPr>
              <w:t>7.9</w:t>
            </w:r>
          </w:p>
        </w:tc>
        <w:tc>
          <w:tcPr>
            <w:tcW w:w="1039" w:type="dxa"/>
            <w:vAlign w:val="center"/>
          </w:tcPr>
          <w:p w:rsidR="0043443B" w:rsidRPr="00AA7E27" w:rsidRDefault="0043443B">
            <w:pPr>
              <w:jc w:val="center"/>
              <w:rPr>
                <w:szCs w:val="21"/>
              </w:rPr>
            </w:pPr>
            <w:r w:rsidRPr="00AA7E27">
              <w:rPr>
                <w:szCs w:val="21"/>
              </w:rPr>
              <w:t>10.6</w:t>
            </w:r>
          </w:p>
        </w:tc>
        <w:tc>
          <w:tcPr>
            <w:tcW w:w="1039" w:type="dxa"/>
            <w:gridSpan w:val="2"/>
            <w:vAlign w:val="center"/>
          </w:tcPr>
          <w:p w:rsidR="0043443B" w:rsidRPr="00AA7E27" w:rsidRDefault="0043443B">
            <w:pPr>
              <w:jc w:val="center"/>
              <w:rPr>
                <w:szCs w:val="21"/>
              </w:rPr>
            </w:pPr>
            <w:r w:rsidRPr="00AA7E27">
              <w:rPr>
                <w:szCs w:val="21"/>
              </w:rPr>
              <w:t>9.7</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szCs w:val="21"/>
              </w:rPr>
              <w:t>0.143</w:t>
            </w:r>
          </w:p>
        </w:tc>
        <w:tc>
          <w:tcPr>
            <w:tcW w:w="1038" w:type="dxa"/>
            <w:vAlign w:val="center"/>
          </w:tcPr>
          <w:p w:rsidR="0043443B" w:rsidRPr="00AA7E27" w:rsidRDefault="0043443B" w:rsidP="001534AB">
            <w:pPr>
              <w:jc w:val="center"/>
              <w:rPr>
                <w:szCs w:val="21"/>
              </w:rPr>
            </w:pPr>
            <w:r w:rsidRPr="00AA7E27">
              <w:rPr>
                <w:szCs w:val="21"/>
              </w:rPr>
              <w:t>0.180</w:t>
            </w:r>
          </w:p>
        </w:tc>
        <w:tc>
          <w:tcPr>
            <w:tcW w:w="1038" w:type="dxa"/>
            <w:vAlign w:val="center"/>
          </w:tcPr>
          <w:p w:rsidR="0043443B" w:rsidRPr="00AA7E27" w:rsidRDefault="0043443B" w:rsidP="001534AB">
            <w:pPr>
              <w:jc w:val="center"/>
              <w:rPr>
                <w:szCs w:val="21"/>
              </w:rPr>
            </w:pPr>
            <w:r w:rsidRPr="00AA7E27">
              <w:rPr>
                <w:szCs w:val="21"/>
              </w:rPr>
              <w:t>0.13</w:t>
            </w:r>
            <w:r w:rsidRPr="00AA7E27">
              <w:rPr>
                <w:rFonts w:hint="eastAsia"/>
                <w:szCs w:val="21"/>
              </w:rPr>
              <w:t>4</w:t>
            </w:r>
          </w:p>
        </w:tc>
        <w:tc>
          <w:tcPr>
            <w:tcW w:w="1039" w:type="dxa"/>
            <w:vAlign w:val="center"/>
          </w:tcPr>
          <w:p w:rsidR="0043443B" w:rsidRPr="00AA7E27" w:rsidRDefault="0043443B" w:rsidP="001534AB">
            <w:pPr>
              <w:jc w:val="center"/>
              <w:rPr>
                <w:szCs w:val="21"/>
              </w:rPr>
            </w:pPr>
            <w:r w:rsidRPr="00AA7E27">
              <w:rPr>
                <w:szCs w:val="21"/>
              </w:rPr>
              <w:t>0.17</w:t>
            </w:r>
            <w:r w:rsidRPr="00AA7E27">
              <w:rPr>
                <w:rFonts w:hint="eastAsia"/>
                <w:szCs w:val="21"/>
              </w:rPr>
              <w:t>3</w:t>
            </w:r>
          </w:p>
        </w:tc>
        <w:tc>
          <w:tcPr>
            <w:tcW w:w="1039" w:type="dxa"/>
            <w:gridSpan w:val="2"/>
            <w:vAlign w:val="center"/>
          </w:tcPr>
          <w:p w:rsidR="0043443B" w:rsidRPr="00AA7E27" w:rsidRDefault="0043443B" w:rsidP="001534AB">
            <w:pPr>
              <w:jc w:val="center"/>
              <w:rPr>
                <w:szCs w:val="21"/>
              </w:rPr>
            </w:pPr>
            <w:r w:rsidRPr="00AA7E27">
              <w:rPr>
                <w:szCs w:val="21"/>
              </w:rPr>
              <w:t>0.158</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1.73</w:t>
            </w:r>
          </w:p>
        </w:tc>
        <w:tc>
          <w:tcPr>
            <w:tcW w:w="1038" w:type="dxa"/>
            <w:vAlign w:val="center"/>
          </w:tcPr>
          <w:p w:rsidR="0043443B" w:rsidRPr="00AA7E27" w:rsidRDefault="0043443B">
            <w:pPr>
              <w:jc w:val="center"/>
              <w:rPr>
                <w:szCs w:val="21"/>
              </w:rPr>
            </w:pPr>
            <w:r w:rsidRPr="00AA7E27">
              <w:rPr>
                <w:szCs w:val="21"/>
              </w:rPr>
              <w:t>1.44</w:t>
            </w:r>
          </w:p>
        </w:tc>
        <w:tc>
          <w:tcPr>
            <w:tcW w:w="1038" w:type="dxa"/>
            <w:vAlign w:val="center"/>
          </w:tcPr>
          <w:p w:rsidR="0043443B" w:rsidRPr="00AA7E27" w:rsidRDefault="0043443B">
            <w:pPr>
              <w:jc w:val="center"/>
              <w:rPr>
                <w:szCs w:val="21"/>
              </w:rPr>
            </w:pPr>
            <w:r w:rsidRPr="00AA7E27">
              <w:rPr>
                <w:szCs w:val="21"/>
              </w:rPr>
              <w:t>1.67</w:t>
            </w:r>
          </w:p>
        </w:tc>
        <w:tc>
          <w:tcPr>
            <w:tcW w:w="1039" w:type="dxa"/>
            <w:vAlign w:val="center"/>
          </w:tcPr>
          <w:p w:rsidR="0043443B" w:rsidRPr="00AA7E27" w:rsidRDefault="0043443B">
            <w:pPr>
              <w:jc w:val="center"/>
              <w:rPr>
                <w:szCs w:val="21"/>
              </w:rPr>
            </w:pPr>
            <w:r w:rsidRPr="00AA7E27">
              <w:rPr>
                <w:szCs w:val="21"/>
              </w:rPr>
              <w:t>1.76</w:t>
            </w:r>
          </w:p>
        </w:tc>
        <w:tc>
          <w:tcPr>
            <w:tcW w:w="1039" w:type="dxa"/>
            <w:gridSpan w:val="2"/>
            <w:vAlign w:val="center"/>
          </w:tcPr>
          <w:p w:rsidR="0043443B" w:rsidRPr="00AA7E27" w:rsidRDefault="0043443B">
            <w:pPr>
              <w:jc w:val="center"/>
              <w:rPr>
                <w:szCs w:val="21"/>
              </w:rPr>
            </w:pPr>
            <w:r w:rsidRPr="00AA7E27">
              <w:rPr>
                <w:szCs w:val="21"/>
              </w:rPr>
              <w:t>1.65</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1534AB">
            <w:pPr>
              <w:jc w:val="center"/>
              <w:rPr>
                <w:szCs w:val="21"/>
              </w:rPr>
            </w:pPr>
            <w:r w:rsidRPr="00AA7E27">
              <w:rPr>
                <w:szCs w:val="21"/>
              </w:rPr>
              <w:t>0.02</w:t>
            </w:r>
            <w:r w:rsidRPr="00AA7E27">
              <w:rPr>
                <w:rFonts w:hint="eastAsia"/>
                <w:szCs w:val="21"/>
              </w:rPr>
              <w:t>8</w:t>
            </w:r>
          </w:p>
        </w:tc>
        <w:tc>
          <w:tcPr>
            <w:tcW w:w="1038" w:type="dxa"/>
            <w:vAlign w:val="center"/>
          </w:tcPr>
          <w:p w:rsidR="0043443B" w:rsidRPr="00AA7E27" w:rsidRDefault="0043443B" w:rsidP="001534AB">
            <w:pPr>
              <w:jc w:val="center"/>
              <w:rPr>
                <w:szCs w:val="21"/>
              </w:rPr>
            </w:pPr>
            <w:r w:rsidRPr="00AA7E27">
              <w:rPr>
                <w:szCs w:val="21"/>
              </w:rPr>
              <w:t>0.023</w:t>
            </w:r>
          </w:p>
        </w:tc>
        <w:tc>
          <w:tcPr>
            <w:tcW w:w="1038" w:type="dxa"/>
            <w:vAlign w:val="center"/>
          </w:tcPr>
          <w:p w:rsidR="0043443B" w:rsidRPr="00AA7E27" w:rsidRDefault="0043443B" w:rsidP="001534AB">
            <w:pPr>
              <w:jc w:val="center"/>
              <w:rPr>
                <w:szCs w:val="21"/>
              </w:rPr>
            </w:pPr>
            <w:r w:rsidRPr="00AA7E27">
              <w:rPr>
                <w:szCs w:val="21"/>
              </w:rPr>
              <w:t>0.028</w:t>
            </w:r>
          </w:p>
        </w:tc>
        <w:tc>
          <w:tcPr>
            <w:tcW w:w="1039" w:type="dxa"/>
            <w:vAlign w:val="center"/>
          </w:tcPr>
          <w:p w:rsidR="0043443B" w:rsidRPr="00AA7E27" w:rsidRDefault="0043443B" w:rsidP="001534AB">
            <w:pPr>
              <w:jc w:val="center"/>
              <w:rPr>
                <w:szCs w:val="21"/>
              </w:rPr>
            </w:pPr>
            <w:r w:rsidRPr="00AA7E27">
              <w:rPr>
                <w:szCs w:val="21"/>
              </w:rPr>
              <w:t>0.02</w:t>
            </w:r>
            <w:r w:rsidRPr="00AA7E27">
              <w:rPr>
                <w:rFonts w:hint="eastAsia"/>
                <w:szCs w:val="21"/>
              </w:rPr>
              <w:t>9</w:t>
            </w:r>
          </w:p>
        </w:tc>
        <w:tc>
          <w:tcPr>
            <w:tcW w:w="1039" w:type="dxa"/>
            <w:gridSpan w:val="2"/>
            <w:vAlign w:val="center"/>
          </w:tcPr>
          <w:p w:rsidR="0043443B" w:rsidRPr="00AA7E27" w:rsidRDefault="0043443B" w:rsidP="001534AB">
            <w:pPr>
              <w:jc w:val="center"/>
              <w:rPr>
                <w:szCs w:val="21"/>
              </w:rPr>
            </w:pPr>
            <w:r w:rsidRPr="00AA7E27">
              <w:rPr>
                <w:szCs w:val="21"/>
              </w:rPr>
              <w:t>0.02</w:t>
            </w:r>
            <w:r w:rsidRPr="00AA7E27">
              <w:rPr>
                <w:rFonts w:hint="eastAsia"/>
                <w:szCs w:val="21"/>
              </w:rPr>
              <w:t>7</w:t>
            </w:r>
          </w:p>
        </w:tc>
      </w:tr>
      <w:tr w:rsidR="0043443B" w:rsidRPr="00AA7E27" w:rsidTr="00DF518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7E5E6C" w:rsidP="00DF5181">
            <w:pPr>
              <w:spacing w:line="281" w:lineRule="auto"/>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3#</w:t>
            </w:r>
            <w:r w:rsidR="0043443B" w:rsidRPr="00AA7E27">
              <w:rPr>
                <w:rFonts w:hint="eastAsia"/>
                <w:szCs w:val="21"/>
              </w:rPr>
              <w:t>废气处理设施出口</w:t>
            </w:r>
            <w:r w:rsidR="0043443B" w:rsidRPr="00AA7E27">
              <w:rPr>
                <w:rFonts w:hint="eastAsia"/>
                <w:szCs w:val="21"/>
              </w:rPr>
              <w:t>24</w:t>
            </w:r>
            <w:r w:rsidR="0043443B"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754885" w:rsidP="00754885">
            <w:pPr>
              <w:jc w:val="center"/>
              <w:rPr>
                <w:szCs w:val="21"/>
              </w:rPr>
            </w:pPr>
            <w:r w:rsidRPr="00AA7E27">
              <w:rPr>
                <w:szCs w:val="21"/>
              </w:rPr>
              <w:t>1</w:t>
            </w:r>
            <w:r w:rsidRPr="00AA7E27">
              <w:rPr>
                <w:rFonts w:hint="eastAsia"/>
                <w:szCs w:val="21"/>
              </w:rPr>
              <w:t>.</w:t>
            </w:r>
            <w:r w:rsidRPr="00AA7E27">
              <w:rPr>
                <w:szCs w:val="21"/>
              </w:rPr>
              <w:t>32×10</w:t>
            </w:r>
            <w:r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24</w:t>
            </w:r>
            <w:r w:rsidR="00754885" w:rsidRPr="00AA7E27">
              <w:rPr>
                <w:szCs w:val="21"/>
              </w:rPr>
              <w:t>×10</w:t>
            </w:r>
            <w:r w:rsidR="00754885"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08</w:t>
            </w:r>
            <w:r w:rsidR="00754885" w:rsidRPr="00AA7E27">
              <w:rPr>
                <w:szCs w:val="21"/>
              </w:rPr>
              <w:t>×10</w:t>
            </w:r>
            <w:r w:rsidR="00754885" w:rsidRPr="00AA7E27">
              <w:rPr>
                <w:rFonts w:hint="eastAsia"/>
                <w:szCs w:val="21"/>
                <w:vertAlign w:val="superscript"/>
              </w:rPr>
              <w:t>4</w:t>
            </w:r>
          </w:p>
        </w:tc>
        <w:tc>
          <w:tcPr>
            <w:tcW w:w="1039" w:type="dxa"/>
            <w:vAlign w:val="center"/>
          </w:tcPr>
          <w:p w:rsidR="0043443B" w:rsidRPr="00AA7E27" w:rsidRDefault="00754885">
            <w:pPr>
              <w:jc w:val="center"/>
              <w:rPr>
                <w:szCs w:val="21"/>
              </w:rPr>
            </w:pPr>
            <w:r w:rsidRPr="00AA7E27">
              <w:rPr>
                <w:szCs w:val="21"/>
              </w:rPr>
              <w:t>1</w:t>
            </w:r>
            <w:r w:rsidRPr="00AA7E27">
              <w:rPr>
                <w:rFonts w:hint="eastAsia"/>
                <w:szCs w:val="21"/>
              </w:rPr>
              <w:t>.</w:t>
            </w:r>
            <w:r w:rsidRPr="00AA7E27">
              <w:rPr>
                <w:szCs w:val="21"/>
              </w:rPr>
              <w:t>12×10</w:t>
            </w:r>
            <w:r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754885" w:rsidRPr="00AA7E27">
              <w:rPr>
                <w:rFonts w:hint="eastAsia"/>
                <w:szCs w:val="21"/>
              </w:rPr>
              <w:t>.</w:t>
            </w:r>
            <w:r w:rsidRPr="00AA7E27">
              <w:rPr>
                <w:szCs w:val="21"/>
              </w:rPr>
              <w:t>19</w:t>
            </w:r>
            <w:r w:rsidR="00754885" w:rsidRPr="00AA7E27">
              <w:rPr>
                <w:szCs w:val="21"/>
              </w:rPr>
              <w:t>×10</w:t>
            </w:r>
            <w:r w:rsidR="00754885" w:rsidRPr="00AA7E27">
              <w:rPr>
                <w:rFonts w:hint="eastAsia"/>
                <w:szCs w:val="21"/>
                <w:vertAlign w:val="superscript"/>
              </w:rPr>
              <w:t>4</w:t>
            </w:r>
          </w:p>
        </w:tc>
      </w:tr>
      <w:tr w:rsidR="0043443B" w:rsidRPr="00AA7E27" w:rsidTr="00DF518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9.8</w:t>
            </w:r>
          </w:p>
        </w:tc>
        <w:tc>
          <w:tcPr>
            <w:tcW w:w="1038" w:type="dxa"/>
            <w:vAlign w:val="center"/>
          </w:tcPr>
          <w:p w:rsidR="0043443B" w:rsidRPr="00AA7E27" w:rsidRDefault="0043443B">
            <w:pPr>
              <w:jc w:val="center"/>
              <w:rPr>
                <w:szCs w:val="21"/>
              </w:rPr>
            </w:pPr>
            <w:r w:rsidRPr="00AA7E27">
              <w:rPr>
                <w:szCs w:val="21"/>
              </w:rPr>
              <w:t xml:space="preserve">12.0 </w:t>
            </w:r>
          </w:p>
        </w:tc>
        <w:tc>
          <w:tcPr>
            <w:tcW w:w="1038" w:type="dxa"/>
            <w:vAlign w:val="center"/>
          </w:tcPr>
          <w:p w:rsidR="0043443B" w:rsidRPr="00AA7E27" w:rsidRDefault="0043443B">
            <w:pPr>
              <w:jc w:val="center"/>
              <w:rPr>
                <w:szCs w:val="21"/>
              </w:rPr>
            </w:pPr>
            <w:r w:rsidRPr="00AA7E27">
              <w:rPr>
                <w:szCs w:val="21"/>
              </w:rPr>
              <w:t>12.4</w:t>
            </w:r>
          </w:p>
        </w:tc>
        <w:tc>
          <w:tcPr>
            <w:tcW w:w="1039" w:type="dxa"/>
            <w:vAlign w:val="center"/>
          </w:tcPr>
          <w:p w:rsidR="0043443B" w:rsidRPr="00AA7E27" w:rsidRDefault="0043443B">
            <w:pPr>
              <w:jc w:val="center"/>
              <w:rPr>
                <w:szCs w:val="21"/>
              </w:rPr>
            </w:pPr>
            <w:r w:rsidRPr="00AA7E27">
              <w:rPr>
                <w:szCs w:val="21"/>
              </w:rPr>
              <w:t>9.7</w:t>
            </w:r>
          </w:p>
        </w:tc>
        <w:tc>
          <w:tcPr>
            <w:tcW w:w="1039" w:type="dxa"/>
            <w:gridSpan w:val="2"/>
            <w:vAlign w:val="center"/>
          </w:tcPr>
          <w:p w:rsidR="0043443B" w:rsidRPr="00AA7E27" w:rsidRDefault="0043443B">
            <w:pPr>
              <w:jc w:val="center"/>
              <w:rPr>
                <w:szCs w:val="21"/>
              </w:rPr>
            </w:pPr>
            <w:r w:rsidRPr="00AA7E27">
              <w:rPr>
                <w:szCs w:val="21"/>
              </w:rPr>
              <w:t>11</w:t>
            </w:r>
          </w:p>
        </w:tc>
      </w:tr>
      <w:tr w:rsidR="0043443B" w:rsidRPr="00AA7E27" w:rsidTr="00DF518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1534AB">
            <w:pPr>
              <w:jc w:val="center"/>
              <w:rPr>
                <w:szCs w:val="21"/>
              </w:rPr>
            </w:pPr>
            <w:r w:rsidRPr="00AA7E27">
              <w:rPr>
                <w:szCs w:val="21"/>
              </w:rPr>
              <w:t>0.12</w:t>
            </w:r>
            <w:r w:rsidRPr="00AA7E27">
              <w:rPr>
                <w:rFonts w:hint="eastAsia"/>
                <w:szCs w:val="21"/>
              </w:rPr>
              <w:t>9</w:t>
            </w:r>
          </w:p>
        </w:tc>
        <w:tc>
          <w:tcPr>
            <w:tcW w:w="1038" w:type="dxa"/>
            <w:vAlign w:val="center"/>
          </w:tcPr>
          <w:p w:rsidR="0043443B" w:rsidRPr="00AA7E27" w:rsidRDefault="0043443B" w:rsidP="001534AB">
            <w:pPr>
              <w:jc w:val="center"/>
              <w:rPr>
                <w:szCs w:val="21"/>
              </w:rPr>
            </w:pPr>
            <w:r w:rsidRPr="00AA7E27">
              <w:rPr>
                <w:szCs w:val="21"/>
              </w:rPr>
              <w:t>0.14</w:t>
            </w:r>
            <w:r w:rsidRPr="00AA7E27">
              <w:rPr>
                <w:rFonts w:hint="eastAsia"/>
                <w:szCs w:val="21"/>
              </w:rPr>
              <w:t>9</w:t>
            </w:r>
          </w:p>
        </w:tc>
        <w:tc>
          <w:tcPr>
            <w:tcW w:w="1038" w:type="dxa"/>
            <w:vAlign w:val="center"/>
          </w:tcPr>
          <w:p w:rsidR="0043443B" w:rsidRPr="00AA7E27" w:rsidRDefault="0043443B" w:rsidP="001534AB">
            <w:pPr>
              <w:jc w:val="center"/>
              <w:rPr>
                <w:szCs w:val="21"/>
              </w:rPr>
            </w:pPr>
            <w:r w:rsidRPr="00AA7E27">
              <w:rPr>
                <w:szCs w:val="21"/>
              </w:rPr>
              <w:t>0.13</w:t>
            </w:r>
            <w:r w:rsidRPr="00AA7E27">
              <w:rPr>
                <w:rFonts w:hint="eastAsia"/>
                <w:szCs w:val="21"/>
              </w:rPr>
              <w:t>4</w:t>
            </w:r>
          </w:p>
        </w:tc>
        <w:tc>
          <w:tcPr>
            <w:tcW w:w="1039" w:type="dxa"/>
            <w:vAlign w:val="center"/>
          </w:tcPr>
          <w:p w:rsidR="0043443B" w:rsidRPr="00AA7E27" w:rsidRDefault="0043443B" w:rsidP="001534AB">
            <w:pPr>
              <w:jc w:val="center"/>
              <w:rPr>
                <w:szCs w:val="21"/>
              </w:rPr>
            </w:pPr>
            <w:r w:rsidRPr="00AA7E27">
              <w:rPr>
                <w:szCs w:val="21"/>
              </w:rPr>
              <w:t>0.10</w:t>
            </w:r>
            <w:r w:rsidRPr="00AA7E27">
              <w:rPr>
                <w:rFonts w:hint="eastAsia"/>
                <w:szCs w:val="21"/>
              </w:rPr>
              <w:t>9</w:t>
            </w:r>
          </w:p>
        </w:tc>
        <w:tc>
          <w:tcPr>
            <w:tcW w:w="1039" w:type="dxa"/>
            <w:gridSpan w:val="2"/>
            <w:vAlign w:val="center"/>
          </w:tcPr>
          <w:p w:rsidR="0043443B" w:rsidRPr="00AA7E27" w:rsidRDefault="0043443B" w:rsidP="001534AB">
            <w:pPr>
              <w:jc w:val="center"/>
              <w:rPr>
                <w:szCs w:val="21"/>
              </w:rPr>
            </w:pPr>
            <w:r w:rsidRPr="00AA7E27">
              <w:rPr>
                <w:szCs w:val="21"/>
              </w:rPr>
              <w:t>0.13</w:t>
            </w:r>
            <w:r w:rsidRPr="00AA7E27">
              <w:rPr>
                <w:rFonts w:hint="eastAsia"/>
                <w:szCs w:val="21"/>
              </w:rPr>
              <w:t>1</w:t>
            </w:r>
          </w:p>
        </w:tc>
      </w:tr>
      <w:tr w:rsidR="0043443B" w:rsidRPr="00AA7E27" w:rsidTr="00DF518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2.42</w:t>
            </w:r>
          </w:p>
        </w:tc>
        <w:tc>
          <w:tcPr>
            <w:tcW w:w="1038" w:type="dxa"/>
            <w:vAlign w:val="center"/>
          </w:tcPr>
          <w:p w:rsidR="0043443B" w:rsidRPr="00AA7E27" w:rsidRDefault="0043443B">
            <w:pPr>
              <w:jc w:val="center"/>
              <w:rPr>
                <w:szCs w:val="21"/>
              </w:rPr>
            </w:pPr>
            <w:r w:rsidRPr="00AA7E27">
              <w:rPr>
                <w:szCs w:val="21"/>
              </w:rPr>
              <w:t>2.14</w:t>
            </w:r>
          </w:p>
        </w:tc>
        <w:tc>
          <w:tcPr>
            <w:tcW w:w="1038" w:type="dxa"/>
            <w:vAlign w:val="center"/>
          </w:tcPr>
          <w:p w:rsidR="0043443B" w:rsidRPr="00AA7E27" w:rsidRDefault="0043443B">
            <w:pPr>
              <w:jc w:val="center"/>
              <w:rPr>
                <w:szCs w:val="21"/>
              </w:rPr>
            </w:pPr>
            <w:r w:rsidRPr="00AA7E27">
              <w:rPr>
                <w:szCs w:val="21"/>
              </w:rPr>
              <w:t>1.75</w:t>
            </w:r>
          </w:p>
        </w:tc>
        <w:tc>
          <w:tcPr>
            <w:tcW w:w="1039" w:type="dxa"/>
            <w:vAlign w:val="center"/>
          </w:tcPr>
          <w:p w:rsidR="0043443B" w:rsidRPr="00AA7E27" w:rsidRDefault="0043443B">
            <w:pPr>
              <w:jc w:val="center"/>
              <w:rPr>
                <w:szCs w:val="21"/>
              </w:rPr>
            </w:pPr>
            <w:r w:rsidRPr="00AA7E27">
              <w:rPr>
                <w:szCs w:val="21"/>
              </w:rPr>
              <w:t>1.88</w:t>
            </w:r>
          </w:p>
        </w:tc>
        <w:tc>
          <w:tcPr>
            <w:tcW w:w="1039" w:type="dxa"/>
            <w:gridSpan w:val="2"/>
            <w:vAlign w:val="center"/>
          </w:tcPr>
          <w:p w:rsidR="0043443B" w:rsidRPr="00AA7E27" w:rsidRDefault="0043443B">
            <w:pPr>
              <w:jc w:val="center"/>
              <w:rPr>
                <w:szCs w:val="21"/>
              </w:rPr>
            </w:pPr>
            <w:r w:rsidRPr="00AA7E27">
              <w:rPr>
                <w:szCs w:val="21"/>
              </w:rPr>
              <w:t>2.05</w:t>
            </w:r>
          </w:p>
        </w:tc>
      </w:tr>
      <w:tr w:rsidR="0043443B" w:rsidRPr="00AA7E27" w:rsidTr="00DF5181">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1534AB">
            <w:pPr>
              <w:jc w:val="center"/>
              <w:rPr>
                <w:szCs w:val="21"/>
              </w:rPr>
            </w:pPr>
            <w:r w:rsidRPr="00AA7E27">
              <w:rPr>
                <w:szCs w:val="21"/>
              </w:rPr>
              <w:t>0.03</w:t>
            </w:r>
            <w:r w:rsidRPr="00AA7E27">
              <w:rPr>
                <w:rFonts w:hint="eastAsia"/>
                <w:szCs w:val="21"/>
              </w:rPr>
              <w:t>2</w:t>
            </w:r>
          </w:p>
        </w:tc>
        <w:tc>
          <w:tcPr>
            <w:tcW w:w="1038" w:type="dxa"/>
            <w:vAlign w:val="center"/>
          </w:tcPr>
          <w:p w:rsidR="0043443B" w:rsidRPr="00AA7E27" w:rsidRDefault="0043443B" w:rsidP="001534AB">
            <w:pPr>
              <w:jc w:val="center"/>
              <w:rPr>
                <w:szCs w:val="21"/>
              </w:rPr>
            </w:pPr>
            <w:r w:rsidRPr="00AA7E27">
              <w:rPr>
                <w:szCs w:val="21"/>
              </w:rPr>
              <w:t>0.02</w:t>
            </w:r>
            <w:r w:rsidRPr="00AA7E27">
              <w:rPr>
                <w:rFonts w:hint="eastAsia"/>
                <w:szCs w:val="21"/>
              </w:rPr>
              <w:t>7</w:t>
            </w:r>
          </w:p>
        </w:tc>
        <w:tc>
          <w:tcPr>
            <w:tcW w:w="1038" w:type="dxa"/>
            <w:vAlign w:val="center"/>
          </w:tcPr>
          <w:p w:rsidR="0043443B" w:rsidRPr="00AA7E27" w:rsidRDefault="0043443B" w:rsidP="001534AB">
            <w:pPr>
              <w:jc w:val="center"/>
              <w:rPr>
                <w:szCs w:val="21"/>
              </w:rPr>
            </w:pPr>
            <w:r w:rsidRPr="00AA7E27">
              <w:rPr>
                <w:szCs w:val="21"/>
              </w:rPr>
              <w:t>0.01</w:t>
            </w:r>
            <w:r w:rsidRPr="00AA7E27">
              <w:rPr>
                <w:rFonts w:hint="eastAsia"/>
                <w:szCs w:val="21"/>
              </w:rPr>
              <w:t>9</w:t>
            </w:r>
          </w:p>
        </w:tc>
        <w:tc>
          <w:tcPr>
            <w:tcW w:w="1039" w:type="dxa"/>
            <w:vAlign w:val="center"/>
          </w:tcPr>
          <w:p w:rsidR="0043443B" w:rsidRPr="00AA7E27" w:rsidRDefault="0043443B" w:rsidP="001534AB">
            <w:pPr>
              <w:jc w:val="center"/>
              <w:rPr>
                <w:szCs w:val="21"/>
              </w:rPr>
            </w:pPr>
            <w:r w:rsidRPr="00AA7E27">
              <w:rPr>
                <w:szCs w:val="21"/>
              </w:rPr>
              <w:t>0.021</w:t>
            </w:r>
          </w:p>
        </w:tc>
        <w:tc>
          <w:tcPr>
            <w:tcW w:w="1039" w:type="dxa"/>
            <w:gridSpan w:val="2"/>
            <w:vAlign w:val="center"/>
          </w:tcPr>
          <w:p w:rsidR="0043443B" w:rsidRPr="00AA7E27" w:rsidRDefault="0043443B" w:rsidP="001534AB">
            <w:pPr>
              <w:jc w:val="center"/>
              <w:rPr>
                <w:szCs w:val="21"/>
              </w:rPr>
            </w:pPr>
            <w:r w:rsidRPr="00AA7E27">
              <w:rPr>
                <w:szCs w:val="21"/>
              </w:rPr>
              <w:t>0.024</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vAlign w:val="center"/>
          </w:tcPr>
          <w:p w:rsidR="0043443B" w:rsidRPr="00AA7E27" w:rsidRDefault="007E5E6C" w:rsidP="00DF5181">
            <w:pPr>
              <w:spacing w:line="281" w:lineRule="auto"/>
              <w:jc w:val="center"/>
              <w:rPr>
                <w:szCs w:val="21"/>
              </w:rPr>
            </w:pPr>
            <w:r>
              <w:rPr>
                <w:rFonts w:hint="eastAsia"/>
                <w:szCs w:val="21"/>
              </w:rPr>
              <w:t>D</w:t>
            </w:r>
            <w:r w:rsidR="0043443B" w:rsidRPr="00AA7E27">
              <w:rPr>
                <w:rFonts w:hint="eastAsia"/>
                <w:szCs w:val="21"/>
              </w:rPr>
              <w:t>PSS</w:t>
            </w:r>
            <w:r w:rsidR="0043443B" w:rsidRPr="00AA7E27">
              <w:rPr>
                <w:rFonts w:hint="eastAsia"/>
                <w:szCs w:val="21"/>
              </w:rPr>
              <w:t>薄膜站</w:t>
            </w:r>
            <w:r w:rsidR="0043443B" w:rsidRPr="00AA7E27">
              <w:rPr>
                <w:rFonts w:hint="eastAsia"/>
                <w:szCs w:val="21"/>
              </w:rPr>
              <w:t>4#</w:t>
            </w:r>
            <w:r w:rsidR="0043443B" w:rsidRPr="00AA7E27">
              <w:rPr>
                <w:rFonts w:hint="eastAsia"/>
                <w:szCs w:val="21"/>
              </w:rPr>
              <w:t>废气处理设施出口</w:t>
            </w:r>
            <w:r w:rsidR="0043443B" w:rsidRPr="00AA7E27">
              <w:rPr>
                <w:rFonts w:hint="eastAsia"/>
                <w:szCs w:val="21"/>
              </w:rPr>
              <w:t>26</w:t>
            </w:r>
            <w:r w:rsidR="0043443B"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996FFF" w:rsidRPr="00AA7E27">
              <w:rPr>
                <w:rFonts w:hint="eastAsia"/>
                <w:szCs w:val="21"/>
              </w:rPr>
              <w:t>.</w:t>
            </w:r>
            <w:r w:rsidRPr="00AA7E27">
              <w:rPr>
                <w:szCs w:val="21"/>
              </w:rPr>
              <w:t>16</w:t>
            </w:r>
            <w:r w:rsidR="00E46368" w:rsidRPr="00AA7E27">
              <w:rPr>
                <w:szCs w:val="21"/>
              </w:rPr>
              <w:t>×10</w:t>
            </w:r>
            <w:r w:rsidR="00E46368" w:rsidRPr="00AA7E27">
              <w:rPr>
                <w:rFonts w:hint="eastAsia"/>
                <w:szCs w:val="21"/>
                <w:vertAlign w:val="superscript"/>
              </w:rPr>
              <w:t>4</w:t>
            </w:r>
          </w:p>
        </w:tc>
        <w:tc>
          <w:tcPr>
            <w:tcW w:w="1038" w:type="dxa"/>
            <w:vAlign w:val="center"/>
          </w:tcPr>
          <w:p w:rsidR="0043443B" w:rsidRPr="00AA7E27" w:rsidRDefault="0043443B">
            <w:pPr>
              <w:jc w:val="center"/>
              <w:rPr>
                <w:szCs w:val="21"/>
              </w:rPr>
            </w:pPr>
            <w:r w:rsidRPr="00AA7E27">
              <w:rPr>
                <w:szCs w:val="21"/>
              </w:rPr>
              <w:t>9</w:t>
            </w:r>
            <w:r w:rsidR="00996FFF" w:rsidRPr="00AA7E27">
              <w:rPr>
                <w:rFonts w:hint="eastAsia"/>
                <w:szCs w:val="21"/>
              </w:rPr>
              <w:t>.</w:t>
            </w:r>
            <w:r w:rsidRPr="00AA7E27">
              <w:rPr>
                <w:szCs w:val="21"/>
              </w:rPr>
              <w:t>54</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996FFF" w:rsidRPr="00AA7E27">
              <w:rPr>
                <w:rFonts w:hint="eastAsia"/>
                <w:szCs w:val="21"/>
              </w:rPr>
              <w:t>.</w:t>
            </w:r>
            <w:r w:rsidRPr="00AA7E27">
              <w:rPr>
                <w:szCs w:val="21"/>
              </w:rPr>
              <w:t>03</w:t>
            </w:r>
            <w:r w:rsidR="00E46368" w:rsidRPr="00AA7E27">
              <w:rPr>
                <w:szCs w:val="21"/>
              </w:rPr>
              <w:t>×10</w:t>
            </w:r>
            <w:r w:rsidR="00E46368" w:rsidRPr="00AA7E27">
              <w:rPr>
                <w:rFonts w:hint="eastAsia"/>
                <w:szCs w:val="21"/>
                <w:vertAlign w:val="superscript"/>
              </w:rPr>
              <w:t>4</w:t>
            </w:r>
          </w:p>
        </w:tc>
        <w:tc>
          <w:tcPr>
            <w:tcW w:w="1039" w:type="dxa"/>
            <w:vAlign w:val="center"/>
          </w:tcPr>
          <w:p w:rsidR="0043443B" w:rsidRPr="00AA7E27" w:rsidRDefault="0043443B">
            <w:pPr>
              <w:jc w:val="center"/>
              <w:rPr>
                <w:szCs w:val="21"/>
              </w:rPr>
            </w:pPr>
            <w:r w:rsidRPr="00AA7E27">
              <w:rPr>
                <w:szCs w:val="21"/>
              </w:rPr>
              <w:t>1</w:t>
            </w:r>
            <w:r w:rsidR="00996FFF" w:rsidRPr="00AA7E27">
              <w:rPr>
                <w:rFonts w:hint="eastAsia"/>
                <w:szCs w:val="21"/>
              </w:rPr>
              <w:t>.</w:t>
            </w:r>
            <w:r w:rsidRPr="00AA7E27">
              <w:rPr>
                <w:szCs w:val="21"/>
              </w:rPr>
              <w:t>01</w:t>
            </w:r>
            <w:r w:rsidR="00E46368" w:rsidRPr="00AA7E27">
              <w:rPr>
                <w:szCs w:val="21"/>
              </w:rPr>
              <w:t>×10</w:t>
            </w:r>
            <w:r w:rsidR="00E46368" w:rsidRPr="00AA7E27">
              <w:rPr>
                <w:rFonts w:hint="eastAsia"/>
                <w:szCs w:val="21"/>
                <w:vertAlign w:val="superscript"/>
              </w:rPr>
              <w:t>4</w:t>
            </w:r>
          </w:p>
        </w:tc>
        <w:tc>
          <w:tcPr>
            <w:tcW w:w="1039" w:type="dxa"/>
            <w:gridSpan w:val="2"/>
            <w:vAlign w:val="center"/>
          </w:tcPr>
          <w:p w:rsidR="0043443B" w:rsidRPr="00AA7E27" w:rsidRDefault="0043443B">
            <w:pPr>
              <w:jc w:val="center"/>
              <w:rPr>
                <w:szCs w:val="21"/>
              </w:rPr>
            </w:pPr>
            <w:r w:rsidRPr="00AA7E27">
              <w:rPr>
                <w:szCs w:val="21"/>
              </w:rPr>
              <w:t>1</w:t>
            </w:r>
            <w:r w:rsidR="00996FFF" w:rsidRPr="00AA7E27">
              <w:rPr>
                <w:rFonts w:hint="eastAsia"/>
                <w:szCs w:val="21"/>
              </w:rPr>
              <w:t>.</w:t>
            </w:r>
            <w:r w:rsidR="00996FFF" w:rsidRPr="00AA7E27">
              <w:rPr>
                <w:szCs w:val="21"/>
              </w:rPr>
              <w:t>0</w:t>
            </w:r>
            <w:r w:rsidR="00996FFF" w:rsidRPr="00AA7E27">
              <w:rPr>
                <w:rFonts w:hint="eastAsia"/>
                <w:szCs w:val="21"/>
              </w:rPr>
              <w:t>4</w:t>
            </w:r>
            <w:r w:rsidR="00996FFF" w:rsidRPr="00AA7E27">
              <w:rPr>
                <w:szCs w:val="21"/>
              </w:rPr>
              <w:t>×10</w:t>
            </w:r>
            <w:r w:rsidR="00996FFF" w:rsidRPr="00AA7E27">
              <w:rPr>
                <w:rFonts w:hint="eastAsia"/>
                <w:szCs w:val="21"/>
                <w:vertAlign w:val="superscript"/>
              </w:rPr>
              <w:t>4</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氯化氢</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10.6</w:t>
            </w:r>
          </w:p>
        </w:tc>
        <w:tc>
          <w:tcPr>
            <w:tcW w:w="1038" w:type="dxa"/>
            <w:vAlign w:val="center"/>
          </w:tcPr>
          <w:p w:rsidR="0043443B" w:rsidRPr="00AA7E27" w:rsidRDefault="0043443B">
            <w:pPr>
              <w:jc w:val="center"/>
              <w:rPr>
                <w:szCs w:val="21"/>
              </w:rPr>
            </w:pPr>
            <w:r w:rsidRPr="00AA7E27">
              <w:rPr>
                <w:szCs w:val="21"/>
              </w:rPr>
              <w:t>12.7</w:t>
            </w:r>
          </w:p>
        </w:tc>
        <w:tc>
          <w:tcPr>
            <w:tcW w:w="1038" w:type="dxa"/>
            <w:vAlign w:val="center"/>
          </w:tcPr>
          <w:p w:rsidR="0043443B" w:rsidRPr="00AA7E27" w:rsidRDefault="0043443B">
            <w:pPr>
              <w:jc w:val="center"/>
              <w:rPr>
                <w:szCs w:val="21"/>
              </w:rPr>
            </w:pPr>
            <w:r w:rsidRPr="00AA7E27">
              <w:rPr>
                <w:szCs w:val="21"/>
              </w:rPr>
              <w:t>10.6</w:t>
            </w:r>
          </w:p>
        </w:tc>
        <w:tc>
          <w:tcPr>
            <w:tcW w:w="1039" w:type="dxa"/>
            <w:vAlign w:val="center"/>
          </w:tcPr>
          <w:p w:rsidR="0043443B" w:rsidRPr="00AA7E27" w:rsidRDefault="0043443B">
            <w:pPr>
              <w:jc w:val="center"/>
              <w:rPr>
                <w:szCs w:val="21"/>
              </w:rPr>
            </w:pPr>
            <w:r w:rsidRPr="00AA7E27">
              <w:rPr>
                <w:szCs w:val="21"/>
              </w:rPr>
              <w:t>11.1</w:t>
            </w:r>
          </w:p>
        </w:tc>
        <w:tc>
          <w:tcPr>
            <w:tcW w:w="1039" w:type="dxa"/>
            <w:gridSpan w:val="2"/>
            <w:vAlign w:val="center"/>
          </w:tcPr>
          <w:p w:rsidR="0043443B" w:rsidRPr="00AA7E27" w:rsidRDefault="0043443B">
            <w:pPr>
              <w:jc w:val="center"/>
              <w:rPr>
                <w:szCs w:val="21"/>
              </w:rPr>
            </w:pPr>
            <w:r w:rsidRPr="00AA7E27">
              <w:rPr>
                <w:szCs w:val="21"/>
              </w:rPr>
              <w:t>11.2</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1534AB">
            <w:pPr>
              <w:jc w:val="center"/>
              <w:rPr>
                <w:szCs w:val="21"/>
              </w:rPr>
            </w:pPr>
            <w:r w:rsidRPr="00AA7E27">
              <w:rPr>
                <w:szCs w:val="21"/>
              </w:rPr>
              <w:t>0.12</w:t>
            </w:r>
            <w:r w:rsidRPr="00AA7E27">
              <w:rPr>
                <w:rFonts w:hint="eastAsia"/>
                <w:szCs w:val="21"/>
              </w:rPr>
              <w:t>3</w:t>
            </w:r>
          </w:p>
        </w:tc>
        <w:tc>
          <w:tcPr>
            <w:tcW w:w="1038" w:type="dxa"/>
            <w:vAlign w:val="center"/>
          </w:tcPr>
          <w:p w:rsidR="0043443B" w:rsidRPr="00AA7E27" w:rsidRDefault="0043443B" w:rsidP="001534AB">
            <w:pPr>
              <w:jc w:val="center"/>
              <w:rPr>
                <w:szCs w:val="21"/>
              </w:rPr>
            </w:pPr>
            <w:r w:rsidRPr="00AA7E27">
              <w:rPr>
                <w:szCs w:val="21"/>
              </w:rPr>
              <w:t>0.12</w:t>
            </w:r>
            <w:r w:rsidRPr="00AA7E27">
              <w:rPr>
                <w:rFonts w:hint="eastAsia"/>
                <w:szCs w:val="21"/>
              </w:rPr>
              <w:t>1</w:t>
            </w:r>
          </w:p>
        </w:tc>
        <w:tc>
          <w:tcPr>
            <w:tcW w:w="1038" w:type="dxa"/>
            <w:vAlign w:val="center"/>
          </w:tcPr>
          <w:p w:rsidR="0043443B" w:rsidRPr="00AA7E27" w:rsidRDefault="0043443B" w:rsidP="001534AB">
            <w:pPr>
              <w:jc w:val="center"/>
              <w:rPr>
                <w:szCs w:val="21"/>
              </w:rPr>
            </w:pPr>
            <w:r w:rsidRPr="00AA7E27">
              <w:rPr>
                <w:szCs w:val="21"/>
              </w:rPr>
              <w:t>0.109</w:t>
            </w:r>
          </w:p>
        </w:tc>
        <w:tc>
          <w:tcPr>
            <w:tcW w:w="1039" w:type="dxa"/>
            <w:vAlign w:val="center"/>
          </w:tcPr>
          <w:p w:rsidR="0043443B" w:rsidRPr="00AA7E27" w:rsidRDefault="0043443B" w:rsidP="001534AB">
            <w:pPr>
              <w:jc w:val="center"/>
              <w:rPr>
                <w:szCs w:val="21"/>
              </w:rPr>
            </w:pPr>
            <w:r w:rsidRPr="00AA7E27">
              <w:rPr>
                <w:szCs w:val="21"/>
              </w:rPr>
              <w:t>0.112</w:t>
            </w:r>
          </w:p>
        </w:tc>
        <w:tc>
          <w:tcPr>
            <w:tcW w:w="1039" w:type="dxa"/>
            <w:gridSpan w:val="2"/>
            <w:vAlign w:val="center"/>
          </w:tcPr>
          <w:p w:rsidR="0043443B" w:rsidRPr="00AA7E27" w:rsidRDefault="0043443B" w:rsidP="001534AB">
            <w:pPr>
              <w:jc w:val="center"/>
              <w:rPr>
                <w:szCs w:val="21"/>
              </w:rPr>
            </w:pPr>
            <w:r w:rsidRPr="00AA7E27">
              <w:rPr>
                <w:szCs w:val="21"/>
              </w:rPr>
              <w:t>0.116</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氟化物</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1.51</w:t>
            </w:r>
          </w:p>
        </w:tc>
        <w:tc>
          <w:tcPr>
            <w:tcW w:w="1038" w:type="dxa"/>
            <w:vAlign w:val="center"/>
          </w:tcPr>
          <w:p w:rsidR="0043443B" w:rsidRPr="00AA7E27" w:rsidRDefault="0043443B">
            <w:pPr>
              <w:jc w:val="center"/>
              <w:rPr>
                <w:szCs w:val="21"/>
              </w:rPr>
            </w:pPr>
            <w:r w:rsidRPr="00AA7E27">
              <w:rPr>
                <w:szCs w:val="21"/>
              </w:rPr>
              <w:t>1.49</w:t>
            </w:r>
          </w:p>
        </w:tc>
        <w:tc>
          <w:tcPr>
            <w:tcW w:w="1038" w:type="dxa"/>
            <w:vAlign w:val="center"/>
          </w:tcPr>
          <w:p w:rsidR="0043443B" w:rsidRPr="00AA7E27" w:rsidRDefault="0043443B">
            <w:pPr>
              <w:jc w:val="center"/>
              <w:rPr>
                <w:szCs w:val="21"/>
              </w:rPr>
            </w:pPr>
            <w:r w:rsidRPr="00AA7E27">
              <w:rPr>
                <w:szCs w:val="21"/>
              </w:rPr>
              <w:t>1.85</w:t>
            </w:r>
          </w:p>
        </w:tc>
        <w:tc>
          <w:tcPr>
            <w:tcW w:w="1039" w:type="dxa"/>
            <w:vAlign w:val="center"/>
          </w:tcPr>
          <w:p w:rsidR="0043443B" w:rsidRPr="00AA7E27" w:rsidRDefault="0043443B">
            <w:pPr>
              <w:jc w:val="center"/>
              <w:rPr>
                <w:szCs w:val="21"/>
              </w:rPr>
            </w:pPr>
            <w:r w:rsidRPr="00AA7E27">
              <w:rPr>
                <w:szCs w:val="21"/>
              </w:rPr>
              <w:t>2.17</w:t>
            </w:r>
          </w:p>
        </w:tc>
        <w:tc>
          <w:tcPr>
            <w:tcW w:w="1039" w:type="dxa"/>
            <w:gridSpan w:val="2"/>
            <w:vAlign w:val="center"/>
          </w:tcPr>
          <w:p w:rsidR="0043443B" w:rsidRPr="00AA7E27" w:rsidRDefault="0043443B">
            <w:pPr>
              <w:jc w:val="center"/>
              <w:rPr>
                <w:szCs w:val="21"/>
              </w:rPr>
            </w:pPr>
            <w:r w:rsidRPr="00AA7E27">
              <w:rPr>
                <w:szCs w:val="21"/>
              </w:rPr>
              <w:t>1.76</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1534AB">
            <w:pPr>
              <w:jc w:val="center"/>
              <w:rPr>
                <w:szCs w:val="21"/>
              </w:rPr>
            </w:pPr>
            <w:r w:rsidRPr="00AA7E27">
              <w:rPr>
                <w:szCs w:val="21"/>
              </w:rPr>
              <w:t>0.01</w:t>
            </w:r>
            <w:r w:rsidRPr="00AA7E27">
              <w:rPr>
                <w:rFonts w:hint="eastAsia"/>
                <w:szCs w:val="21"/>
              </w:rPr>
              <w:t>8</w:t>
            </w:r>
          </w:p>
        </w:tc>
        <w:tc>
          <w:tcPr>
            <w:tcW w:w="1038" w:type="dxa"/>
            <w:vAlign w:val="center"/>
          </w:tcPr>
          <w:p w:rsidR="0043443B" w:rsidRPr="00AA7E27" w:rsidRDefault="0043443B" w:rsidP="001534AB">
            <w:pPr>
              <w:jc w:val="center"/>
              <w:rPr>
                <w:szCs w:val="21"/>
              </w:rPr>
            </w:pPr>
            <w:r w:rsidRPr="00AA7E27">
              <w:rPr>
                <w:szCs w:val="21"/>
              </w:rPr>
              <w:t>0.014</w:t>
            </w:r>
          </w:p>
        </w:tc>
        <w:tc>
          <w:tcPr>
            <w:tcW w:w="1038" w:type="dxa"/>
            <w:vAlign w:val="center"/>
          </w:tcPr>
          <w:p w:rsidR="0043443B" w:rsidRPr="00AA7E27" w:rsidRDefault="0043443B" w:rsidP="001534AB">
            <w:pPr>
              <w:jc w:val="center"/>
              <w:rPr>
                <w:szCs w:val="21"/>
              </w:rPr>
            </w:pPr>
            <w:r w:rsidRPr="00AA7E27">
              <w:rPr>
                <w:szCs w:val="21"/>
              </w:rPr>
              <w:t>0.019</w:t>
            </w:r>
          </w:p>
        </w:tc>
        <w:tc>
          <w:tcPr>
            <w:tcW w:w="1039" w:type="dxa"/>
            <w:vAlign w:val="center"/>
          </w:tcPr>
          <w:p w:rsidR="0043443B" w:rsidRPr="00AA7E27" w:rsidRDefault="0043443B" w:rsidP="001534AB">
            <w:pPr>
              <w:jc w:val="center"/>
              <w:rPr>
                <w:szCs w:val="21"/>
              </w:rPr>
            </w:pPr>
            <w:r w:rsidRPr="00AA7E27">
              <w:rPr>
                <w:szCs w:val="21"/>
              </w:rPr>
              <w:t>0.02</w:t>
            </w:r>
            <w:r w:rsidRPr="00AA7E27">
              <w:rPr>
                <w:rFonts w:hint="eastAsia"/>
                <w:szCs w:val="21"/>
              </w:rPr>
              <w:t>2</w:t>
            </w:r>
          </w:p>
        </w:tc>
        <w:tc>
          <w:tcPr>
            <w:tcW w:w="1039" w:type="dxa"/>
            <w:gridSpan w:val="2"/>
            <w:vAlign w:val="center"/>
          </w:tcPr>
          <w:p w:rsidR="0043443B" w:rsidRPr="00AA7E27" w:rsidRDefault="0043443B" w:rsidP="001534AB">
            <w:pPr>
              <w:jc w:val="center"/>
              <w:rPr>
                <w:szCs w:val="21"/>
              </w:rPr>
            </w:pPr>
            <w:r w:rsidRPr="00AA7E27">
              <w:rPr>
                <w:szCs w:val="21"/>
              </w:rPr>
              <w:t>0.018</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top w:val="single" w:sz="4" w:space="0" w:color="auto"/>
            </w:tcBorders>
            <w:vAlign w:val="center"/>
          </w:tcPr>
          <w:p w:rsidR="0043443B" w:rsidRPr="00AA7E27" w:rsidRDefault="0043443B" w:rsidP="00DF5181">
            <w:pPr>
              <w:jc w:val="center"/>
              <w:rPr>
                <w:szCs w:val="21"/>
              </w:rPr>
            </w:pPr>
            <w:r w:rsidRPr="00AA7E27">
              <w:rPr>
                <w:rFonts w:hint="eastAsia"/>
                <w:szCs w:val="21"/>
              </w:rPr>
              <w:t>图形化厂房黄光站</w:t>
            </w:r>
            <w:r w:rsidRPr="00AA7E27">
              <w:rPr>
                <w:rFonts w:hint="eastAsia"/>
                <w:szCs w:val="21"/>
              </w:rPr>
              <w:t>1#</w:t>
            </w:r>
            <w:r w:rsidRPr="00AA7E27">
              <w:rPr>
                <w:rFonts w:hint="eastAsia"/>
                <w:szCs w:val="21"/>
              </w:rPr>
              <w:t>废气处理设施进口</w:t>
            </w:r>
            <w:r w:rsidRPr="00AA7E27">
              <w:rPr>
                <w:rFonts w:hint="eastAsia"/>
                <w:szCs w:val="21"/>
              </w:rPr>
              <w:t>5</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32</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23</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02</w:t>
            </w:r>
            <w:r w:rsidR="00996FFF" w:rsidRPr="00AA7E27">
              <w:rPr>
                <w:szCs w:val="21"/>
              </w:rPr>
              <w:t>×10</w:t>
            </w:r>
            <w:r w:rsidR="00996FFF"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19</w:t>
            </w:r>
            <w:r w:rsidR="00996FFF" w:rsidRPr="00AA7E27">
              <w:rPr>
                <w:szCs w:val="21"/>
              </w:rPr>
              <w:t>×10</w:t>
            </w:r>
            <w:r w:rsidR="00996FFF"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26</w:t>
            </w:r>
            <w:r w:rsidRPr="00AA7E27">
              <w:rPr>
                <w:rFonts w:hint="eastAsia"/>
                <w:szCs w:val="21"/>
              </w:rPr>
              <w:t>.0</w:t>
            </w:r>
          </w:p>
        </w:tc>
        <w:tc>
          <w:tcPr>
            <w:tcW w:w="1038" w:type="dxa"/>
            <w:vAlign w:val="center"/>
          </w:tcPr>
          <w:p w:rsidR="0043443B" w:rsidRPr="00AA7E27" w:rsidRDefault="0043443B">
            <w:pPr>
              <w:jc w:val="center"/>
              <w:rPr>
                <w:szCs w:val="21"/>
              </w:rPr>
            </w:pPr>
            <w:r w:rsidRPr="00AA7E27">
              <w:rPr>
                <w:szCs w:val="21"/>
              </w:rPr>
              <w:t>23.2</w:t>
            </w:r>
          </w:p>
        </w:tc>
        <w:tc>
          <w:tcPr>
            <w:tcW w:w="1038" w:type="dxa"/>
            <w:vAlign w:val="center"/>
          </w:tcPr>
          <w:p w:rsidR="0043443B" w:rsidRPr="00AA7E27" w:rsidRDefault="0043443B">
            <w:pPr>
              <w:jc w:val="center"/>
              <w:rPr>
                <w:szCs w:val="21"/>
              </w:rPr>
            </w:pPr>
            <w:r w:rsidRPr="00AA7E27">
              <w:rPr>
                <w:szCs w:val="21"/>
              </w:rPr>
              <w:t>19.4</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szCs w:val="21"/>
              </w:rPr>
              <w:t>22.9</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230366">
            <w:pPr>
              <w:jc w:val="center"/>
              <w:rPr>
                <w:szCs w:val="21"/>
              </w:rPr>
            </w:pPr>
            <w:r w:rsidRPr="00AA7E27">
              <w:rPr>
                <w:szCs w:val="21"/>
              </w:rPr>
              <w:t>0.086</w:t>
            </w:r>
          </w:p>
        </w:tc>
        <w:tc>
          <w:tcPr>
            <w:tcW w:w="1038" w:type="dxa"/>
            <w:vAlign w:val="center"/>
          </w:tcPr>
          <w:p w:rsidR="0043443B" w:rsidRPr="00AA7E27" w:rsidRDefault="0043443B" w:rsidP="00230366">
            <w:pPr>
              <w:jc w:val="center"/>
              <w:rPr>
                <w:szCs w:val="21"/>
              </w:rPr>
            </w:pPr>
            <w:r w:rsidRPr="00AA7E27">
              <w:rPr>
                <w:szCs w:val="21"/>
              </w:rPr>
              <w:t>0.07</w:t>
            </w:r>
            <w:r w:rsidRPr="00AA7E27">
              <w:rPr>
                <w:rFonts w:hint="eastAsia"/>
                <w:szCs w:val="21"/>
              </w:rPr>
              <w:t>5</w:t>
            </w:r>
          </w:p>
        </w:tc>
        <w:tc>
          <w:tcPr>
            <w:tcW w:w="1038" w:type="dxa"/>
            <w:vAlign w:val="center"/>
          </w:tcPr>
          <w:p w:rsidR="0043443B" w:rsidRPr="00AA7E27" w:rsidRDefault="0043443B" w:rsidP="00230366">
            <w:pPr>
              <w:jc w:val="center"/>
              <w:rPr>
                <w:szCs w:val="21"/>
              </w:rPr>
            </w:pPr>
            <w:r w:rsidRPr="00AA7E27">
              <w:rPr>
                <w:szCs w:val="21"/>
              </w:rPr>
              <w:t>0.05</w:t>
            </w:r>
            <w:r w:rsidRPr="00AA7E27">
              <w:rPr>
                <w:rFonts w:hint="eastAsia"/>
                <w:szCs w:val="21"/>
              </w:rPr>
              <w:t>9</w:t>
            </w:r>
          </w:p>
        </w:tc>
        <w:tc>
          <w:tcPr>
            <w:tcW w:w="1039" w:type="dxa"/>
            <w:vAlign w:val="center"/>
          </w:tcPr>
          <w:p w:rsidR="0043443B" w:rsidRPr="00AA7E27" w:rsidRDefault="0043443B" w:rsidP="00230366">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szCs w:val="21"/>
              </w:rPr>
              <w:t>0.073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2.06</w:t>
            </w:r>
          </w:p>
        </w:tc>
        <w:tc>
          <w:tcPr>
            <w:tcW w:w="1038" w:type="dxa"/>
            <w:vAlign w:val="center"/>
          </w:tcPr>
          <w:p w:rsidR="0043443B" w:rsidRPr="00AA7E27" w:rsidRDefault="0043443B">
            <w:pPr>
              <w:jc w:val="center"/>
              <w:rPr>
                <w:szCs w:val="21"/>
              </w:rPr>
            </w:pPr>
            <w:r w:rsidRPr="00AA7E27">
              <w:rPr>
                <w:szCs w:val="21"/>
              </w:rPr>
              <w:t>2.14</w:t>
            </w:r>
          </w:p>
        </w:tc>
        <w:tc>
          <w:tcPr>
            <w:tcW w:w="1038" w:type="dxa"/>
            <w:vAlign w:val="center"/>
          </w:tcPr>
          <w:p w:rsidR="0043443B" w:rsidRPr="00AA7E27" w:rsidRDefault="0043443B">
            <w:pPr>
              <w:jc w:val="center"/>
              <w:rPr>
                <w:szCs w:val="21"/>
              </w:rPr>
            </w:pPr>
            <w:r w:rsidRPr="00AA7E27">
              <w:rPr>
                <w:szCs w:val="21"/>
              </w:rPr>
              <w:t>2.28</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230366">
            <w:pPr>
              <w:jc w:val="center"/>
              <w:rPr>
                <w:szCs w:val="21"/>
              </w:rPr>
            </w:pPr>
            <w:r w:rsidRPr="00AA7E27">
              <w:rPr>
                <w:szCs w:val="21"/>
              </w:rPr>
              <w:t>2.16</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230366">
            <w:pPr>
              <w:jc w:val="center"/>
              <w:rPr>
                <w:szCs w:val="21"/>
              </w:rPr>
            </w:pPr>
            <w:r w:rsidRPr="00AA7E27">
              <w:rPr>
                <w:szCs w:val="21"/>
              </w:rPr>
              <w:t>6</w:t>
            </w:r>
            <w:r w:rsidRPr="00AA7E27">
              <w:rPr>
                <w:rFonts w:hint="eastAsia"/>
                <w:szCs w:val="21"/>
              </w:rPr>
              <w:t>.</w:t>
            </w:r>
            <w:r w:rsidRPr="00AA7E27">
              <w:rPr>
                <w:szCs w:val="21"/>
              </w:rPr>
              <w:t>8</w:t>
            </w:r>
            <w:r w:rsidRPr="00AA7E27">
              <w:rPr>
                <w:rFonts w:hint="eastAsia"/>
                <w:szCs w:val="21"/>
              </w:rPr>
              <w:t>4</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230366">
            <w:pPr>
              <w:jc w:val="center"/>
              <w:rPr>
                <w:szCs w:val="21"/>
              </w:rPr>
            </w:pPr>
            <w:r w:rsidRPr="00AA7E27">
              <w:rPr>
                <w:szCs w:val="21"/>
              </w:rPr>
              <w:t>6</w:t>
            </w:r>
            <w:r w:rsidRPr="00AA7E27">
              <w:rPr>
                <w:rFonts w:hint="eastAsia"/>
                <w:szCs w:val="21"/>
              </w:rPr>
              <w:t>.</w:t>
            </w:r>
            <w:r w:rsidRPr="00AA7E27">
              <w:rPr>
                <w:szCs w:val="21"/>
              </w:rPr>
              <w:t>91×10</w:t>
            </w:r>
            <w:r w:rsidRPr="00AA7E27">
              <w:rPr>
                <w:rFonts w:hint="eastAsia"/>
                <w:szCs w:val="21"/>
                <w:vertAlign w:val="superscript"/>
              </w:rPr>
              <w:t>-3</w:t>
            </w:r>
          </w:p>
        </w:tc>
        <w:tc>
          <w:tcPr>
            <w:tcW w:w="1038" w:type="dxa"/>
            <w:vAlign w:val="center"/>
          </w:tcPr>
          <w:p w:rsidR="0043443B" w:rsidRPr="00AA7E27" w:rsidRDefault="0043443B" w:rsidP="00230366">
            <w:pPr>
              <w:jc w:val="center"/>
              <w:rPr>
                <w:szCs w:val="21"/>
              </w:rPr>
            </w:pPr>
            <w:r w:rsidRPr="00AA7E27">
              <w:rPr>
                <w:szCs w:val="21"/>
              </w:rPr>
              <w:t>6</w:t>
            </w:r>
            <w:r w:rsidRPr="00AA7E27">
              <w:rPr>
                <w:rFonts w:hint="eastAsia"/>
                <w:szCs w:val="21"/>
              </w:rPr>
              <w:t>.</w:t>
            </w:r>
            <w:r w:rsidRPr="00AA7E27">
              <w:rPr>
                <w:szCs w:val="21"/>
              </w:rPr>
              <w:t>8</w:t>
            </w:r>
            <w:r w:rsidRPr="00AA7E27">
              <w:rPr>
                <w:rFonts w:hint="eastAsia"/>
                <w:szCs w:val="21"/>
              </w:rPr>
              <w:t>9</w:t>
            </w:r>
            <w:r w:rsidRPr="00AA7E27">
              <w:rPr>
                <w:szCs w:val="21"/>
              </w:rPr>
              <w:t>×10</w:t>
            </w:r>
            <w:r w:rsidRPr="00AA7E27">
              <w:rPr>
                <w:rFonts w:hint="eastAsia"/>
                <w:szCs w:val="21"/>
                <w:vertAlign w:val="superscript"/>
              </w:rPr>
              <w:t>-3</w:t>
            </w:r>
          </w:p>
        </w:tc>
        <w:tc>
          <w:tcPr>
            <w:tcW w:w="1039" w:type="dxa"/>
            <w:vAlign w:val="center"/>
          </w:tcPr>
          <w:p w:rsidR="0043443B" w:rsidRPr="00AA7E27" w:rsidRDefault="0043443B" w:rsidP="00230366">
            <w:pPr>
              <w:jc w:val="center"/>
              <w:rPr>
                <w:szCs w:val="21"/>
              </w:rPr>
            </w:pPr>
            <w:r w:rsidRPr="00AA7E27">
              <w:rPr>
                <w:rFonts w:hint="eastAsia"/>
                <w:szCs w:val="21"/>
              </w:rPr>
              <w:t>/</w:t>
            </w:r>
          </w:p>
        </w:tc>
        <w:tc>
          <w:tcPr>
            <w:tcW w:w="1039" w:type="dxa"/>
            <w:gridSpan w:val="2"/>
            <w:vAlign w:val="center"/>
          </w:tcPr>
          <w:p w:rsidR="0043443B" w:rsidRPr="00AA7E27" w:rsidRDefault="0043443B" w:rsidP="00230366">
            <w:pPr>
              <w:jc w:val="center"/>
              <w:rPr>
                <w:szCs w:val="21"/>
              </w:rPr>
            </w:pPr>
            <w:r w:rsidRPr="00AA7E27">
              <w:rPr>
                <w:szCs w:val="21"/>
              </w:rPr>
              <w:t>6</w:t>
            </w:r>
            <w:r w:rsidRPr="00AA7E27">
              <w:rPr>
                <w:rFonts w:hint="eastAsia"/>
                <w:szCs w:val="21"/>
              </w:rPr>
              <w:t>.</w:t>
            </w:r>
            <w:r w:rsidRPr="00AA7E27">
              <w:rPr>
                <w:szCs w:val="21"/>
              </w:rPr>
              <w:t>89×10</w:t>
            </w:r>
            <w:r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图形化厂房黄光站</w:t>
            </w:r>
            <w:r w:rsidRPr="00AA7E27">
              <w:rPr>
                <w:rFonts w:hint="eastAsia"/>
                <w:szCs w:val="21"/>
              </w:rPr>
              <w:t>1#</w:t>
            </w:r>
            <w:r w:rsidRPr="00AA7E27">
              <w:rPr>
                <w:rFonts w:hint="eastAsia"/>
                <w:szCs w:val="21"/>
              </w:rPr>
              <w:t>废气处理设施出口</w:t>
            </w:r>
            <w:r w:rsidRPr="00AA7E27">
              <w:rPr>
                <w:rFonts w:hint="eastAsia"/>
                <w:szCs w:val="21"/>
              </w:rPr>
              <w:t>6</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45</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45</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58</w:t>
            </w:r>
            <w:r w:rsidR="00996FFF" w:rsidRPr="00AA7E27">
              <w:rPr>
                <w:szCs w:val="21"/>
              </w:rPr>
              <w:t>×10</w:t>
            </w:r>
            <w:r w:rsidR="00996FFF"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49</w:t>
            </w:r>
            <w:r w:rsidR="00996FFF" w:rsidRPr="00AA7E27">
              <w:rPr>
                <w:szCs w:val="21"/>
              </w:rPr>
              <w:t>×10</w:t>
            </w:r>
            <w:r w:rsidR="00996FFF"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5.04</w:t>
            </w:r>
          </w:p>
        </w:tc>
        <w:tc>
          <w:tcPr>
            <w:tcW w:w="1038" w:type="dxa"/>
            <w:vAlign w:val="center"/>
          </w:tcPr>
          <w:p w:rsidR="0043443B" w:rsidRPr="00AA7E27" w:rsidRDefault="0043443B">
            <w:pPr>
              <w:jc w:val="center"/>
              <w:rPr>
                <w:szCs w:val="21"/>
              </w:rPr>
            </w:pPr>
            <w:r w:rsidRPr="00AA7E27">
              <w:rPr>
                <w:szCs w:val="21"/>
              </w:rPr>
              <w:t>8.55</w:t>
            </w:r>
          </w:p>
        </w:tc>
        <w:tc>
          <w:tcPr>
            <w:tcW w:w="1038" w:type="dxa"/>
            <w:vAlign w:val="center"/>
          </w:tcPr>
          <w:p w:rsidR="0043443B" w:rsidRPr="00AA7E27" w:rsidRDefault="0043443B">
            <w:pPr>
              <w:jc w:val="center"/>
              <w:rPr>
                <w:szCs w:val="21"/>
              </w:rPr>
            </w:pPr>
            <w:r w:rsidRPr="00AA7E27">
              <w:rPr>
                <w:szCs w:val="21"/>
              </w:rPr>
              <w:t>11.7</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230366">
            <w:pPr>
              <w:jc w:val="center"/>
              <w:rPr>
                <w:szCs w:val="21"/>
              </w:rPr>
            </w:pPr>
            <w:r w:rsidRPr="00AA7E27">
              <w:rPr>
                <w:szCs w:val="21"/>
              </w:rPr>
              <w:t>8.43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230366">
            <w:pPr>
              <w:jc w:val="center"/>
              <w:rPr>
                <w:szCs w:val="21"/>
              </w:rPr>
            </w:pPr>
            <w:r w:rsidRPr="00AA7E27">
              <w:rPr>
                <w:szCs w:val="21"/>
              </w:rPr>
              <w:t>0.017</w:t>
            </w:r>
          </w:p>
        </w:tc>
        <w:tc>
          <w:tcPr>
            <w:tcW w:w="1038" w:type="dxa"/>
            <w:vAlign w:val="center"/>
          </w:tcPr>
          <w:p w:rsidR="0043443B" w:rsidRPr="00AA7E27" w:rsidRDefault="0043443B" w:rsidP="00230366">
            <w:pPr>
              <w:jc w:val="center"/>
              <w:rPr>
                <w:szCs w:val="21"/>
              </w:rPr>
            </w:pPr>
            <w:r w:rsidRPr="00AA7E27">
              <w:rPr>
                <w:szCs w:val="21"/>
              </w:rPr>
              <w:t>0.029</w:t>
            </w:r>
          </w:p>
        </w:tc>
        <w:tc>
          <w:tcPr>
            <w:tcW w:w="1038" w:type="dxa"/>
            <w:vAlign w:val="center"/>
          </w:tcPr>
          <w:p w:rsidR="0043443B" w:rsidRPr="00AA7E27" w:rsidRDefault="0043443B" w:rsidP="00230366">
            <w:pPr>
              <w:jc w:val="center"/>
              <w:rPr>
                <w:szCs w:val="21"/>
              </w:rPr>
            </w:pPr>
            <w:r w:rsidRPr="00AA7E27">
              <w:rPr>
                <w:szCs w:val="21"/>
              </w:rPr>
              <w:t>0.04</w:t>
            </w:r>
            <w:r w:rsidRPr="00AA7E27">
              <w:rPr>
                <w:rFonts w:hint="eastAsia"/>
                <w:szCs w:val="21"/>
              </w:rPr>
              <w:t>2</w:t>
            </w:r>
          </w:p>
        </w:tc>
        <w:tc>
          <w:tcPr>
            <w:tcW w:w="1039" w:type="dxa"/>
            <w:vAlign w:val="center"/>
          </w:tcPr>
          <w:p w:rsidR="0043443B" w:rsidRPr="00AA7E27" w:rsidRDefault="0043443B" w:rsidP="00230366">
            <w:pPr>
              <w:jc w:val="center"/>
              <w:rPr>
                <w:szCs w:val="21"/>
              </w:rPr>
            </w:pPr>
            <w:r w:rsidRPr="00AA7E27">
              <w:rPr>
                <w:rFonts w:hint="eastAsia"/>
                <w:szCs w:val="21"/>
              </w:rPr>
              <w:t>/</w:t>
            </w:r>
          </w:p>
        </w:tc>
        <w:tc>
          <w:tcPr>
            <w:tcW w:w="1039" w:type="dxa"/>
            <w:gridSpan w:val="2"/>
            <w:vAlign w:val="center"/>
          </w:tcPr>
          <w:p w:rsidR="0043443B" w:rsidRPr="00AA7E27" w:rsidRDefault="0043443B" w:rsidP="00230366">
            <w:pPr>
              <w:jc w:val="center"/>
              <w:rPr>
                <w:szCs w:val="21"/>
              </w:rPr>
            </w:pPr>
            <w:r w:rsidRPr="00AA7E27">
              <w:rPr>
                <w:szCs w:val="21"/>
              </w:rPr>
              <w:t>0.029</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0.68</w:t>
            </w:r>
          </w:p>
        </w:tc>
        <w:tc>
          <w:tcPr>
            <w:tcW w:w="1038" w:type="dxa"/>
            <w:vAlign w:val="center"/>
          </w:tcPr>
          <w:p w:rsidR="0043443B" w:rsidRPr="00AA7E27" w:rsidRDefault="0043443B">
            <w:pPr>
              <w:jc w:val="center"/>
              <w:rPr>
                <w:szCs w:val="21"/>
              </w:rPr>
            </w:pPr>
            <w:r w:rsidRPr="00AA7E27">
              <w:rPr>
                <w:szCs w:val="21"/>
              </w:rPr>
              <w:t>0.91</w:t>
            </w:r>
          </w:p>
        </w:tc>
        <w:tc>
          <w:tcPr>
            <w:tcW w:w="1038" w:type="dxa"/>
            <w:vAlign w:val="center"/>
          </w:tcPr>
          <w:p w:rsidR="0043443B" w:rsidRPr="00AA7E27" w:rsidRDefault="0043443B">
            <w:pPr>
              <w:jc w:val="center"/>
              <w:rPr>
                <w:szCs w:val="21"/>
              </w:rPr>
            </w:pPr>
            <w:r w:rsidRPr="00AA7E27">
              <w:rPr>
                <w:szCs w:val="21"/>
              </w:rPr>
              <w:t>0.79</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230366">
            <w:pPr>
              <w:jc w:val="center"/>
              <w:rPr>
                <w:szCs w:val="21"/>
              </w:rPr>
            </w:pPr>
            <w:r w:rsidRPr="00AA7E27">
              <w:rPr>
                <w:szCs w:val="21"/>
              </w:rPr>
              <w:t>0.79</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230366">
            <w:pPr>
              <w:jc w:val="center"/>
              <w:rPr>
                <w:szCs w:val="21"/>
              </w:rPr>
            </w:pPr>
            <w:r w:rsidRPr="00AA7E27">
              <w:rPr>
                <w:szCs w:val="21"/>
              </w:rPr>
              <w:t>2</w:t>
            </w:r>
            <w:r w:rsidRPr="00AA7E27">
              <w:rPr>
                <w:rFonts w:hint="eastAsia"/>
                <w:szCs w:val="21"/>
              </w:rPr>
              <w:t>.</w:t>
            </w:r>
            <w:r w:rsidRPr="00AA7E27">
              <w:rPr>
                <w:szCs w:val="21"/>
              </w:rPr>
              <w:t>3</w:t>
            </w:r>
            <w:r w:rsidRPr="00AA7E27">
              <w:rPr>
                <w:rFonts w:hint="eastAsia"/>
                <w:szCs w:val="21"/>
              </w:rPr>
              <w:t>5</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230366">
            <w:pPr>
              <w:jc w:val="center"/>
              <w:rPr>
                <w:szCs w:val="21"/>
              </w:rPr>
            </w:pPr>
            <w:r w:rsidRPr="00AA7E27">
              <w:rPr>
                <w:szCs w:val="21"/>
              </w:rPr>
              <w:t>3</w:t>
            </w:r>
            <w:r w:rsidRPr="00AA7E27">
              <w:rPr>
                <w:rFonts w:hint="eastAsia"/>
                <w:szCs w:val="21"/>
              </w:rPr>
              <w:t>.</w:t>
            </w:r>
            <w:r w:rsidRPr="00AA7E27">
              <w:rPr>
                <w:szCs w:val="21"/>
              </w:rPr>
              <w:t>1</w:t>
            </w:r>
            <w:r w:rsidRPr="00AA7E27">
              <w:rPr>
                <w:rFonts w:hint="eastAsia"/>
                <w:szCs w:val="21"/>
              </w:rPr>
              <w:t>4</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230366">
            <w:pPr>
              <w:jc w:val="center"/>
              <w:rPr>
                <w:szCs w:val="21"/>
              </w:rPr>
            </w:pPr>
            <w:r w:rsidRPr="00AA7E27">
              <w:rPr>
                <w:szCs w:val="21"/>
              </w:rPr>
              <w:t>2</w:t>
            </w:r>
            <w:r w:rsidRPr="00AA7E27">
              <w:rPr>
                <w:rFonts w:hint="eastAsia"/>
                <w:szCs w:val="21"/>
              </w:rPr>
              <w:t>.</w:t>
            </w:r>
            <w:r w:rsidRPr="00AA7E27">
              <w:rPr>
                <w:szCs w:val="21"/>
              </w:rPr>
              <w:t>8</w:t>
            </w:r>
            <w:r w:rsidRPr="00AA7E27">
              <w:rPr>
                <w:rFonts w:hint="eastAsia"/>
                <w:szCs w:val="21"/>
              </w:rPr>
              <w:t>3</w:t>
            </w:r>
            <w:r w:rsidRPr="00AA7E27">
              <w:rPr>
                <w:szCs w:val="21"/>
              </w:rPr>
              <w:t>×10</w:t>
            </w:r>
            <w:r w:rsidRPr="00AA7E27">
              <w:rPr>
                <w:rFonts w:hint="eastAsia"/>
                <w:szCs w:val="21"/>
                <w:vertAlign w:val="superscript"/>
              </w:rPr>
              <w:t>-3</w:t>
            </w:r>
          </w:p>
        </w:tc>
        <w:tc>
          <w:tcPr>
            <w:tcW w:w="1039" w:type="dxa"/>
            <w:vAlign w:val="center"/>
          </w:tcPr>
          <w:p w:rsidR="0043443B" w:rsidRPr="00AA7E27" w:rsidRDefault="0043443B" w:rsidP="00230366">
            <w:pPr>
              <w:jc w:val="center"/>
              <w:rPr>
                <w:szCs w:val="21"/>
              </w:rPr>
            </w:pPr>
            <w:r w:rsidRPr="00AA7E27">
              <w:rPr>
                <w:rFonts w:hint="eastAsia"/>
                <w:szCs w:val="21"/>
              </w:rPr>
              <w:t>/</w:t>
            </w:r>
          </w:p>
        </w:tc>
        <w:tc>
          <w:tcPr>
            <w:tcW w:w="1039" w:type="dxa"/>
            <w:gridSpan w:val="2"/>
            <w:vAlign w:val="center"/>
          </w:tcPr>
          <w:p w:rsidR="0043443B" w:rsidRPr="00AA7E27" w:rsidRDefault="0043443B" w:rsidP="00230366">
            <w:pPr>
              <w:jc w:val="center"/>
              <w:rPr>
                <w:szCs w:val="21"/>
              </w:rPr>
            </w:pPr>
            <w:r w:rsidRPr="00AA7E27">
              <w:rPr>
                <w:szCs w:val="21"/>
              </w:rPr>
              <w:t>2</w:t>
            </w:r>
            <w:r w:rsidRPr="00AA7E27">
              <w:rPr>
                <w:rFonts w:hint="eastAsia"/>
                <w:szCs w:val="21"/>
              </w:rPr>
              <w:t>.</w:t>
            </w:r>
            <w:r w:rsidRPr="00AA7E27">
              <w:rPr>
                <w:szCs w:val="21"/>
              </w:rPr>
              <w:t>7</w:t>
            </w:r>
            <w:r w:rsidRPr="00AA7E27">
              <w:rPr>
                <w:rFonts w:hint="eastAsia"/>
                <w:szCs w:val="21"/>
              </w:rPr>
              <w:t>6</w:t>
            </w:r>
            <w:r w:rsidRPr="00AA7E27">
              <w:rPr>
                <w:szCs w:val="21"/>
              </w:rPr>
              <w:t>×10</w:t>
            </w:r>
            <w:r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3443B" w:rsidP="00DF5181">
            <w:pPr>
              <w:jc w:val="center"/>
              <w:rPr>
                <w:szCs w:val="21"/>
              </w:rPr>
            </w:pPr>
            <w:r w:rsidRPr="00AA7E27">
              <w:rPr>
                <w:rFonts w:hint="eastAsia"/>
                <w:szCs w:val="21"/>
              </w:rPr>
              <w:t>图形化厂房黄光站</w:t>
            </w:r>
            <w:r w:rsidRPr="00AA7E27">
              <w:rPr>
                <w:rFonts w:hint="eastAsia"/>
                <w:szCs w:val="21"/>
              </w:rPr>
              <w:t>2#</w:t>
            </w:r>
            <w:r w:rsidRPr="00AA7E27">
              <w:rPr>
                <w:rFonts w:hint="eastAsia"/>
                <w:szCs w:val="21"/>
              </w:rPr>
              <w:t>废气处理设施出口</w:t>
            </w:r>
            <w:r w:rsidRPr="00AA7E27">
              <w:rPr>
                <w:rFonts w:hint="eastAsia"/>
                <w:szCs w:val="21"/>
              </w:rPr>
              <w:t>8</w:t>
            </w:r>
            <w:r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7</w:t>
            </w:r>
            <w:r w:rsidR="00574B75">
              <w:rPr>
                <w:rFonts w:hint="eastAsia"/>
                <w:szCs w:val="21"/>
              </w:rPr>
              <w:t>.</w:t>
            </w:r>
            <w:r w:rsidRPr="00AA7E27">
              <w:rPr>
                <w:szCs w:val="21"/>
              </w:rPr>
              <w:t>47</w:t>
            </w:r>
            <w:r w:rsidR="00574B75" w:rsidRPr="00AA7E27">
              <w:rPr>
                <w:szCs w:val="21"/>
              </w:rPr>
              <w:t>×10</w:t>
            </w:r>
            <w:r w:rsidR="00574B75"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7</w:t>
            </w:r>
            <w:r w:rsidR="00574B75">
              <w:rPr>
                <w:rFonts w:hint="eastAsia"/>
                <w:szCs w:val="21"/>
              </w:rPr>
              <w:t>.</w:t>
            </w:r>
            <w:r w:rsidRPr="00AA7E27">
              <w:rPr>
                <w:szCs w:val="21"/>
              </w:rPr>
              <w:t>41</w:t>
            </w:r>
            <w:r w:rsidR="00574B75" w:rsidRPr="00AA7E27">
              <w:rPr>
                <w:szCs w:val="21"/>
              </w:rPr>
              <w:t>×10</w:t>
            </w:r>
            <w:r w:rsidR="00574B75"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7</w:t>
            </w:r>
            <w:r w:rsidR="00574B75">
              <w:rPr>
                <w:rFonts w:hint="eastAsia"/>
                <w:szCs w:val="21"/>
              </w:rPr>
              <w:t>.</w:t>
            </w:r>
            <w:r w:rsidRPr="00AA7E27">
              <w:rPr>
                <w:szCs w:val="21"/>
              </w:rPr>
              <w:t>49</w:t>
            </w:r>
            <w:r w:rsidR="00574B75" w:rsidRPr="00AA7E27">
              <w:rPr>
                <w:szCs w:val="21"/>
              </w:rPr>
              <w:t>×10</w:t>
            </w:r>
            <w:r w:rsidR="00574B75"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szCs w:val="21"/>
              </w:rPr>
              <w:t>7</w:t>
            </w:r>
            <w:r w:rsidR="00574B75">
              <w:rPr>
                <w:rFonts w:hint="eastAsia"/>
                <w:szCs w:val="21"/>
              </w:rPr>
              <w:t>.</w:t>
            </w:r>
            <w:r w:rsidRPr="00AA7E27">
              <w:rPr>
                <w:szCs w:val="21"/>
              </w:rPr>
              <w:t>46</w:t>
            </w:r>
            <w:r w:rsidR="00574B75" w:rsidRPr="00AA7E27">
              <w:rPr>
                <w:szCs w:val="21"/>
              </w:rPr>
              <w:t>×10</w:t>
            </w:r>
            <w:r w:rsidR="00574B75"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1.44</w:t>
            </w:r>
          </w:p>
        </w:tc>
        <w:tc>
          <w:tcPr>
            <w:tcW w:w="1038" w:type="dxa"/>
            <w:vAlign w:val="center"/>
          </w:tcPr>
          <w:p w:rsidR="0043443B" w:rsidRPr="00AA7E27" w:rsidRDefault="0043443B">
            <w:pPr>
              <w:jc w:val="center"/>
              <w:rPr>
                <w:szCs w:val="21"/>
              </w:rPr>
            </w:pPr>
            <w:r w:rsidRPr="00AA7E27">
              <w:rPr>
                <w:szCs w:val="21"/>
              </w:rPr>
              <w:t>1.5</w:t>
            </w:r>
            <w:r w:rsidR="0049323C">
              <w:rPr>
                <w:rFonts w:hint="eastAsia"/>
                <w:szCs w:val="21"/>
              </w:rPr>
              <w:t>0</w:t>
            </w:r>
          </w:p>
        </w:tc>
        <w:tc>
          <w:tcPr>
            <w:tcW w:w="1038" w:type="dxa"/>
            <w:vAlign w:val="center"/>
          </w:tcPr>
          <w:p w:rsidR="0043443B" w:rsidRPr="00AA7E27" w:rsidRDefault="0043443B">
            <w:pPr>
              <w:jc w:val="center"/>
              <w:rPr>
                <w:szCs w:val="21"/>
              </w:rPr>
            </w:pPr>
            <w:r w:rsidRPr="00AA7E27">
              <w:rPr>
                <w:szCs w:val="21"/>
              </w:rPr>
              <w:t>2.16</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szCs w:val="21"/>
              </w:rPr>
              <w:t>1.7</w:t>
            </w:r>
            <w:r w:rsidR="00574B75">
              <w:rPr>
                <w:rFonts w:hint="eastAsia"/>
                <w:szCs w:val="21"/>
              </w:rPr>
              <w:t>0</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0.01</w:t>
            </w:r>
            <w:r w:rsidRPr="00AA7E27">
              <w:rPr>
                <w:rFonts w:hint="eastAsia"/>
                <w:szCs w:val="21"/>
              </w:rPr>
              <w:t>1</w:t>
            </w:r>
          </w:p>
        </w:tc>
        <w:tc>
          <w:tcPr>
            <w:tcW w:w="1038" w:type="dxa"/>
            <w:vAlign w:val="center"/>
          </w:tcPr>
          <w:p w:rsidR="0043443B" w:rsidRPr="00AA7E27" w:rsidRDefault="0043443B" w:rsidP="008A0575">
            <w:pPr>
              <w:jc w:val="center"/>
              <w:rPr>
                <w:szCs w:val="21"/>
              </w:rPr>
            </w:pPr>
            <w:r w:rsidRPr="00AA7E27">
              <w:rPr>
                <w:szCs w:val="21"/>
              </w:rPr>
              <w:t>0.011</w:t>
            </w:r>
          </w:p>
        </w:tc>
        <w:tc>
          <w:tcPr>
            <w:tcW w:w="1038" w:type="dxa"/>
            <w:vAlign w:val="center"/>
          </w:tcPr>
          <w:p w:rsidR="0043443B" w:rsidRPr="00AA7E27" w:rsidRDefault="0043443B" w:rsidP="008A0575">
            <w:pPr>
              <w:jc w:val="center"/>
              <w:rPr>
                <w:szCs w:val="21"/>
              </w:rPr>
            </w:pPr>
            <w:r w:rsidRPr="00AA7E27">
              <w:rPr>
                <w:szCs w:val="21"/>
              </w:rPr>
              <w:t>0.016</w:t>
            </w:r>
          </w:p>
        </w:tc>
        <w:tc>
          <w:tcPr>
            <w:tcW w:w="1039" w:type="dxa"/>
            <w:vAlign w:val="center"/>
          </w:tcPr>
          <w:p w:rsidR="0043443B" w:rsidRPr="00AA7E27" w:rsidRDefault="0043443B" w:rsidP="008A0575">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szCs w:val="21"/>
              </w:rPr>
              <w:t>0.01</w:t>
            </w:r>
            <w:r w:rsidRPr="00AA7E27">
              <w:rPr>
                <w:rFonts w:hint="eastAsia"/>
                <w:szCs w:val="21"/>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ND</w:t>
            </w:r>
          </w:p>
        </w:tc>
        <w:tc>
          <w:tcPr>
            <w:tcW w:w="1038" w:type="dxa"/>
            <w:vAlign w:val="center"/>
          </w:tcPr>
          <w:p w:rsidR="0043443B" w:rsidRPr="00AA7E27" w:rsidRDefault="0043443B">
            <w:pPr>
              <w:jc w:val="center"/>
              <w:rPr>
                <w:szCs w:val="21"/>
              </w:rPr>
            </w:pPr>
            <w:r w:rsidRPr="00AA7E27">
              <w:rPr>
                <w:szCs w:val="21"/>
              </w:rPr>
              <w:t>ND</w:t>
            </w:r>
          </w:p>
        </w:tc>
        <w:tc>
          <w:tcPr>
            <w:tcW w:w="1038" w:type="dxa"/>
            <w:vAlign w:val="center"/>
          </w:tcPr>
          <w:p w:rsidR="0043443B" w:rsidRPr="00AA7E27" w:rsidRDefault="0043443B">
            <w:pPr>
              <w:jc w:val="center"/>
              <w:rPr>
                <w:szCs w:val="21"/>
              </w:rPr>
            </w:pPr>
            <w:r w:rsidRPr="00AA7E27">
              <w:rPr>
                <w:szCs w:val="21"/>
              </w:rPr>
              <w:t>ND</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szCs w:val="21"/>
              </w:rPr>
              <w:t>ND</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pPr>
              <w:jc w:val="center"/>
              <w:rPr>
                <w:szCs w:val="21"/>
              </w:rPr>
            </w:pPr>
            <w:r w:rsidRPr="00AA7E27">
              <w:rPr>
                <w:rFonts w:hint="eastAsia"/>
                <w:szCs w:val="21"/>
              </w:rPr>
              <w:t>/</w:t>
            </w:r>
          </w:p>
        </w:tc>
        <w:tc>
          <w:tcPr>
            <w:tcW w:w="1038" w:type="dxa"/>
            <w:vAlign w:val="center"/>
          </w:tcPr>
          <w:p w:rsidR="0043443B" w:rsidRPr="00AA7E27" w:rsidRDefault="0043443B">
            <w:pPr>
              <w:jc w:val="center"/>
              <w:rPr>
                <w:szCs w:val="21"/>
              </w:rPr>
            </w:pPr>
            <w:r w:rsidRPr="00AA7E27">
              <w:rPr>
                <w:rFonts w:hint="eastAsia"/>
                <w:szCs w:val="21"/>
              </w:rPr>
              <w:t>/</w:t>
            </w:r>
          </w:p>
        </w:tc>
        <w:tc>
          <w:tcPr>
            <w:tcW w:w="1038" w:type="dxa"/>
            <w:vAlign w:val="center"/>
          </w:tcPr>
          <w:p w:rsidR="0043443B" w:rsidRPr="00AA7E27" w:rsidRDefault="0043443B">
            <w:pPr>
              <w:jc w:val="center"/>
              <w:rPr>
                <w:szCs w:val="21"/>
              </w:rPr>
            </w:pPr>
            <w:r w:rsidRPr="00AA7E27">
              <w:rPr>
                <w:rFonts w:hint="eastAsia"/>
                <w:szCs w:val="21"/>
              </w:rPr>
              <w:t>/</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rFonts w:hint="eastAsia"/>
                <w:szCs w:val="21"/>
              </w:rPr>
              <w:t>/</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3443B" w:rsidP="00DF5181">
            <w:pPr>
              <w:spacing w:line="281" w:lineRule="auto"/>
              <w:jc w:val="center"/>
              <w:rPr>
                <w:szCs w:val="21"/>
              </w:rPr>
            </w:pPr>
            <w:r w:rsidRPr="00AA7E27">
              <w:rPr>
                <w:rFonts w:hint="eastAsia"/>
                <w:szCs w:val="21"/>
              </w:rPr>
              <w:t>图形化厂房黄光站</w:t>
            </w:r>
            <w:r w:rsidRPr="00AA7E27">
              <w:rPr>
                <w:rFonts w:hint="eastAsia"/>
                <w:szCs w:val="21"/>
              </w:rPr>
              <w:t>3#</w:t>
            </w:r>
            <w:r w:rsidRPr="00AA7E27">
              <w:rPr>
                <w:rFonts w:hint="eastAsia"/>
                <w:szCs w:val="21"/>
              </w:rPr>
              <w:t>废气处理设施出口</w:t>
            </w:r>
            <w:r w:rsidRPr="00AA7E27">
              <w:rPr>
                <w:rFonts w:hint="eastAsia"/>
                <w:szCs w:val="21"/>
              </w:rPr>
              <w:t>10</w:t>
            </w:r>
            <w:r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996FFF" w:rsidRPr="00AA7E27">
              <w:rPr>
                <w:rFonts w:hint="eastAsia"/>
                <w:szCs w:val="21"/>
              </w:rPr>
              <w:t>.</w:t>
            </w:r>
            <w:r w:rsidRPr="00AA7E27">
              <w:rPr>
                <w:szCs w:val="21"/>
              </w:rPr>
              <w:t>15</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996FFF" w:rsidRPr="00AA7E27">
              <w:rPr>
                <w:rFonts w:hint="eastAsia"/>
                <w:szCs w:val="21"/>
              </w:rPr>
              <w:t>.</w:t>
            </w:r>
            <w:r w:rsidRPr="00AA7E27">
              <w:rPr>
                <w:szCs w:val="21"/>
              </w:rPr>
              <w:t>93</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996FFF" w:rsidRPr="00AA7E27">
              <w:rPr>
                <w:rFonts w:hint="eastAsia"/>
                <w:szCs w:val="21"/>
              </w:rPr>
              <w:t>.</w:t>
            </w:r>
            <w:r w:rsidRPr="00AA7E27">
              <w:rPr>
                <w:szCs w:val="21"/>
              </w:rPr>
              <w:t>93</w:t>
            </w:r>
            <w:r w:rsidR="00996FFF" w:rsidRPr="00AA7E27">
              <w:rPr>
                <w:szCs w:val="21"/>
              </w:rPr>
              <w:t>×10</w:t>
            </w:r>
            <w:r w:rsidR="00996FFF"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pPr>
              <w:jc w:val="center"/>
              <w:rPr>
                <w:szCs w:val="21"/>
              </w:rPr>
            </w:pPr>
            <w:r w:rsidRPr="00AA7E27">
              <w:rPr>
                <w:szCs w:val="21"/>
              </w:rPr>
              <w:t>2</w:t>
            </w:r>
            <w:r w:rsidR="00996FFF" w:rsidRPr="00AA7E27">
              <w:rPr>
                <w:rFonts w:hint="eastAsia"/>
                <w:szCs w:val="21"/>
              </w:rPr>
              <w:t>.</w:t>
            </w:r>
            <w:r w:rsidRPr="00AA7E27">
              <w:rPr>
                <w:szCs w:val="21"/>
              </w:rPr>
              <w:t>00</w:t>
            </w:r>
            <w:r w:rsidR="00996FFF" w:rsidRPr="00AA7E27">
              <w:rPr>
                <w:szCs w:val="21"/>
              </w:rPr>
              <w:t>×10</w:t>
            </w:r>
            <w:r w:rsidR="00996FFF" w:rsidRPr="00AA7E27">
              <w:rPr>
                <w:rFonts w:hint="eastAsia"/>
                <w:szCs w:val="21"/>
                <w:vertAlign w:val="superscript"/>
              </w:rPr>
              <w:t>3</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5.29</w:t>
            </w:r>
          </w:p>
        </w:tc>
        <w:tc>
          <w:tcPr>
            <w:tcW w:w="1038" w:type="dxa"/>
            <w:vAlign w:val="center"/>
          </w:tcPr>
          <w:p w:rsidR="0043443B" w:rsidRPr="00AA7E27" w:rsidRDefault="0043443B">
            <w:pPr>
              <w:jc w:val="center"/>
              <w:rPr>
                <w:szCs w:val="21"/>
              </w:rPr>
            </w:pPr>
            <w:r w:rsidRPr="00AA7E27">
              <w:rPr>
                <w:szCs w:val="21"/>
              </w:rPr>
              <w:t>5.82</w:t>
            </w:r>
          </w:p>
        </w:tc>
        <w:tc>
          <w:tcPr>
            <w:tcW w:w="1038" w:type="dxa"/>
            <w:vAlign w:val="center"/>
          </w:tcPr>
          <w:p w:rsidR="0043443B" w:rsidRPr="00AA7E27" w:rsidRDefault="0043443B">
            <w:pPr>
              <w:jc w:val="center"/>
              <w:rPr>
                <w:szCs w:val="21"/>
              </w:rPr>
            </w:pPr>
            <w:r w:rsidRPr="00AA7E27">
              <w:rPr>
                <w:szCs w:val="21"/>
              </w:rPr>
              <w:t>10.5</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7.2</w:t>
            </w:r>
            <w:r w:rsidR="00BD020F">
              <w:rPr>
                <w:rFonts w:hint="eastAsia"/>
                <w:szCs w:val="21"/>
              </w:rPr>
              <w:t>0</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230366">
            <w:pPr>
              <w:jc w:val="center"/>
              <w:rPr>
                <w:szCs w:val="21"/>
              </w:rPr>
            </w:pPr>
            <w:r w:rsidRPr="00AA7E27">
              <w:rPr>
                <w:szCs w:val="21"/>
              </w:rPr>
              <w:t>0.011</w:t>
            </w:r>
          </w:p>
        </w:tc>
        <w:tc>
          <w:tcPr>
            <w:tcW w:w="1038" w:type="dxa"/>
            <w:vAlign w:val="center"/>
          </w:tcPr>
          <w:p w:rsidR="0043443B" w:rsidRPr="00AA7E27" w:rsidRDefault="0043443B" w:rsidP="00230366">
            <w:pPr>
              <w:jc w:val="center"/>
              <w:rPr>
                <w:szCs w:val="21"/>
              </w:rPr>
            </w:pPr>
            <w:r w:rsidRPr="00AA7E27">
              <w:rPr>
                <w:szCs w:val="21"/>
              </w:rPr>
              <w:t>0.011</w:t>
            </w:r>
          </w:p>
        </w:tc>
        <w:tc>
          <w:tcPr>
            <w:tcW w:w="1038" w:type="dxa"/>
            <w:vAlign w:val="center"/>
          </w:tcPr>
          <w:p w:rsidR="0043443B" w:rsidRPr="00AA7E27" w:rsidRDefault="0043443B" w:rsidP="00230366">
            <w:pPr>
              <w:jc w:val="center"/>
              <w:rPr>
                <w:szCs w:val="21"/>
              </w:rPr>
            </w:pPr>
            <w:r w:rsidRPr="00AA7E27">
              <w:rPr>
                <w:szCs w:val="21"/>
              </w:rPr>
              <w:t>0.020</w:t>
            </w:r>
          </w:p>
        </w:tc>
        <w:tc>
          <w:tcPr>
            <w:tcW w:w="1039" w:type="dxa"/>
            <w:vAlign w:val="center"/>
          </w:tcPr>
          <w:p w:rsidR="0043443B" w:rsidRPr="00AA7E27" w:rsidRDefault="0043443B" w:rsidP="00230366">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0.014</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5.78</w:t>
            </w:r>
          </w:p>
        </w:tc>
        <w:tc>
          <w:tcPr>
            <w:tcW w:w="1038" w:type="dxa"/>
            <w:vAlign w:val="center"/>
          </w:tcPr>
          <w:p w:rsidR="0043443B" w:rsidRPr="00AA7E27" w:rsidRDefault="0043443B">
            <w:pPr>
              <w:jc w:val="center"/>
              <w:rPr>
                <w:szCs w:val="21"/>
              </w:rPr>
            </w:pPr>
            <w:r w:rsidRPr="00AA7E27">
              <w:rPr>
                <w:szCs w:val="21"/>
              </w:rPr>
              <w:t>3.64</w:t>
            </w:r>
          </w:p>
        </w:tc>
        <w:tc>
          <w:tcPr>
            <w:tcW w:w="1038" w:type="dxa"/>
            <w:vAlign w:val="center"/>
          </w:tcPr>
          <w:p w:rsidR="0043443B" w:rsidRPr="00AA7E27" w:rsidRDefault="0043443B">
            <w:pPr>
              <w:jc w:val="center"/>
              <w:rPr>
                <w:szCs w:val="21"/>
              </w:rPr>
            </w:pPr>
            <w:r w:rsidRPr="00AA7E27">
              <w:rPr>
                <w:szCs w:val="21"/>
              </w:rPr>
              <w:t>4.23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4.55</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230366">
            <w:pPr>
              <w:jc w:val="center"/>
              <w:rPr>
                <w:szCs w:val="21"/>
              </w:rPr>
            </w:pPr>
            <w:r w:rsidRPr="00AA7E27">
              <w:rPr>
                <w:szCs w:val="21"/>
              </w:rPr>
              <w:t>0.012</w:t>
            </w:r>
          </w:p>
        </w:tc>
        <w:tc>
          <w:tcPr>
            <w:tcW w:w="1038" w:type="dxa"/>
            <w:vAlign w:val="center"/>
          </w:tcPr>
          <w:p w:rsidR="0043443B" w:rsidRPr="00AA7E27" w:rsidRDefault="0043443B" w:rsidP="00230366">
            <w:pPr>
              <w:jc w:val="center"/>
              <w:rPr>
                <w:szCs w:val="21"/>
              </w:rPr>
            </w:pPr>
            <w:r w:rsidRPr="00AA7E27">
              <w:rPr>
                <w:szCs w:val="21"/>
              </w:rPr>
              <w:t>7</w:t>
            </w:r>
            <w:r w:rsidRPr="00AA7E27">
              <w:rPr>
                <w:rFonts w:hint="eastAsia"/>
                <w:szCs w:val="21"/>
              </w:rPr>
              <w:t>.</w:t>
            </w:r>
            <w:r w:rsidRPr="00AA7E27">
              <w:rPr>
                <w:szCs w:val="21"/>
              </w:rPr>
              <w:t>0</w:t>
            </w:r>
            <w:r w:rsidRPr="00AA7E27">
              <w:rPr>
                <w:rFonts w:hint="eastAsia"/>
                <w:szCs w:val="21"/>
              </w:rPr>
              <w:t>3</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230366">
            <w:pPr>
              <w:jc w:val="center"/>
              <w:rPr>
                <w:szCs w:val="21"/>
              </w:rPr>
            </w:pPr>
            <w:r w:rsidRPr="00AA7E27">
              <w:rPr>
                <w:szCs w:val="21"/>
              </w:rPr>
              <w:t>8</w:t>
            </w:r>
            <w:r w:rsidRPr="00AA7E27">
              <w:rPr>
                <w:rFonts w:hint="eastAsia"/>
                <w:szCs w:val="21"/>
              </w:rPr>
              <w:t>.</w:t>
            </w:r>
            <w:r w:rsidRPr="00AA7E27">
              <w:rPr>
                <w:szCs w:val="21"/>
              </w:rPr>
              <w:t>16×10</w:t>
            </w:r>
            <w:r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9</w:t>
            </w:r>
            <w:r w:rsidRPr="00AA7E27">
              <w:rPr>
                <w:rFonts w:hint="eastAsia"/>
                <w:szCs w:val="21"/>
              </w:rPr>
              <w:t>.</w:t>
            </w:r>
            <w:r w:rsidRPr="00AA7E27">
              <w:rPr>
                <w:szCs w:val="21"/>
              </w:rPr>
              <w:t>1</w:t>
            </w:r>
            <w:r w:rsidRPr="00AA7E27">
              <w:rPr>
                <w:rFonts w:hint="eastAsia"/>
                <w:szCs w:val="21"/>
              </w:rPr>
              <w:t>0</w:t>
            </w:r>
            <w:r w:rsidRPr="00AA7E27">
              <w:rPr>
                <w:szCs w:val="21"/>
              </w:rPr>
              <w:t>×10</w:t>
            </w:r>
            <w:r w:rsidRPr="00AA7E27">
              <w:rPr>
                <w:rFonts w:hint="eastAsia"/>
                <w:szCs w:val="21"/>
                <w:vertAlign w:val="superscript"/>
              </w:rPr>
              <w:t>-3</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top w:val="single" w:sz="4" w:space="0" w:color="auto"/>
            </w:tcBorders>
            <w:vAlign w:val="center"/>
          </w:tcPr>
          <w:p w:rsidR="0043443B" w:rsidRPr="00AA7E27" w:rsidRDefault="0043443B" w:rsidP="00DF5181">
            <w:pPr>
              <w:jc w:val="center"/>
              <w:rPr>
                <w:szCs w:val="21"/>
              </w:rPr>
            </w:pPr>
            <w:r w:rsidRPr="00AA7E27">
              <w:rPr>
                <w:rFonts w:hint="eastAsia"/>
                <w:szCs w:val="21"/>
              </w:rPr>
              <w:t>图形化厂房黄光站</w:t>
            </w:r>
            <w:r w:rsidRPr="00AA7E27">
              <w:rPr>
                <w:rFonts w:hint="eastAsia"/>
                <w:szCs w:val="21"/>
              </w:rPr>
              <w:t>4#</w:t>
            </w:r>
            <w:r w:rsidRPr="00AA7E27">
              <w:rPr>
                <w:rFonts w:hint="eastAsia"/>
                <w:szCs w:val="21"/>
              </w:rPr>
              <w:t>废气处理设施进口</w:t>
            </w:r>
            <w:r w:rsidRPr="00AA7E27">
              <w:rPr>
                <w:rFonts w:hint="eastAsia"/>
                <w:szCs w:val="21"/>
              </w:rPr>
              <w:t>11</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996FFF" w:rsidRPr="00AA7E27">
              <w:rPr>
                <w:rFonts w:hint="eastAsia"/>
                <w:szCs w:val="21"/>
              </w:rPr>
              <w:t>.</w:t>
            </w:r>
            <w:r w:rsidRPr="00AA7E27">
              <w:rPr>
                <w:szCs w:val="21"/>
              </w:rPr>
              <w:t>69</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996FFF" w:rsidRPr="00AA7E27">
              <w:rPr>
                <w:rFonts w:hint="eastAsia"/>
                <w:szCs w:val="21"/>
              </w:rPr>
              <w:t>.</w:t>
            </w:r>
            <w:r w:rsidRPr="00AA7E27">
              <w:rPr>
                <w:szCs w:val="21"/>
              </w:rPr>
              <w:t>78</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03</w:t>
            </w:r>
            <w:r w:rsidR="00996FFF" w:rsidRPr="00AA7E27">
              <w:rPr>
                <w:szCs w:val="21"/>
              </w:rPr>
              <w:t>×10</w:t>
            </w:r>
            <w:r w:rsidR="00996FFF"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DF5181">
            <w:pPr>
              <w:jc w:val="center"/>
              <w:rPr>
                <w:szCs w:val="21"/>
              </w:rPr>
            </w:pPr>
            <w:r w:rsidRPr="00AA7E27">
              <w:rPr>
                <w:szCs w:val="21"/>
              </w:rPr>
              <w:t>2</w:t>
            </w:r>
            <w:r w:rsidR="00996FFF" w:rsidRPr="00AA7E27">
              <w:rPr>
                <w:rFonts w:hint="eastAsia"/>
                <w:szCs w:val="21"/>
              </w:rPr>
              <w:t>.</w:t>
            </w:r>
            <w:r w:rsidRPr="00AA7E27">
              <w:rPr>
                <w:szCs w:val="21"/>
              </w:rPr>
              <w:t>83</w:t>
            </w:r>
            <w:r w:rsidR="00996FFF" w:rsidRPr="00AA7E27">
              <w:rPr>
                <w:szCs w:val="21"/>
              </w:rPr>
              <w:t>×10</w:t>
            </w:r>
            <w:r w:rsidR="00996FFF" w:rsidRPr="00AA7E27">
              <w:rPr>
                <w:rFonts w:hint="eastAsia"/>
                <w:szCs w:val="21"/>
                <w:vertAlign w:val="superscript"/>
              </w:rPr>
              <w:t>3</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38.5</w:t>
            </w:r>
          </w:p>
        </w:tc>
        <w:tc>
          <w:tcPr>
            <w:tcW w:w="1038" w:type="dxa"/>
            <w:vAlign w:val="center"/>
          </w:tcPr>
          <w:p w:rsidR="0043443B" w:rsidRPr="00AA7E27" w:rsidRDefault="0043443B">
            <w:pPr>
              <w:jc w:val="center"/>
              <w:rPr>
                <w:szCs w:val="21"/>
              </w:rPr>
            </w:pPr>
            <w:r w:rsidRPr="00AA7E27">
              <w:rPr>
                <w:szCs w:val="21"/>
              </w:rPr>
              <w:t>35.4</w:t>
            </w:r>
          </w:p>
        </w:tc>
        <w:tc>
          <w:tcPr>
            <w:tcW w:w="1038" w:type="dxa"/>
            <w:vAlign w:val="center"/>
          </w:tcPr>
          <w:p w:rsidR="0043443B" w:rsidRPr="00AA7E27" w:rsidRDefault="0043443B">
            <w:pPr>
              <w:jc w:val="center"/>
              <w:rPr>
                <w:szCs w:val="21"/>
              </w:rPr>
            </w:pPr>
            <w:r w:rsidRPr="00AA7E27">
              <w:rPr>
                <w:szCs w:val="21"/>
              </w:rPr>
              <w:t>20.8</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31.6</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0.10</w:t>
            </w:r>
            <w:r w:rsidRPr="00AA7E27">
              <w:rPr>
                <w:rFonts w:hint="eastAsia"/>
                <w:szCs w:val="21"/>
              </w:rPr>
              <w:t>4</w:t>
            </w:r>
          </w:p>
        </w:tc>
        <w:tc>
          <w:tcPr>
            <w:tcW w:w="1038" w:type="dxa"/>
            <w:vAlign w:val="center"/>
          </w:tcPr>
          <w:p w:rsidR="0043443B" w:rsidRPr="00AA7E27" w:rsidRDefault="0043443B" w:rsidP="008A0575">
            <w:pPr>
              <w:jc w:val="center"/>
              <w:rPr>
                <w:szCs w:val="21"/>
              </w:rPr>
            </w:pPr>
            <w:r w:rsidRPr="00AA7E27">
              <w:rPr>
                <w:szCs w:val="21"/>
              </w:rPr>
              <w:t>0.098</w:t>
            </w:r>
          </w:p>
        </w:tc>
        <w:tc>
          <w:tcPr>
            <w:tcW w:w="1038" w:type="dxa"/>
            <w:vAlign w:val="center"/>
          </w:tcPr>
          <w:p w:rsidR="0043443B" w:rsidRPr="00AA7E27" w:rsidRDefault="0043443B" w:rsidP="008A0575">
            <w:pPr>
              <w:jc w:val="center"/>
              <w:rPr>
                <w:szCs w:val="21"/>
              </w:rPr>
            </w:pPr>
            <w:r w:rsidRPr="00AA7E27">
              <w:rPr>
                <w:szCs w:val="21"/>
              </w:rPr>
              <w:t>0.063</w:t>
            </w:r>
          </w:p>
        </w:tc>
        <w:tc>
          <w:tcPr>
            <w:tcW w:w="1039" w:type="dxa"/>
            <w:vAlign w:val="center"/>
          </w:tcPr>
          <w:p w:rsidR="0043443B" w:rsidRPr="00AA7E27" w:rsidRDefault="0043443B" w:rsidP="008A0575">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0.0</w:t>
            </w:r>
            <w:r w:rsidRPr="00AA7E27">
              <w:rPr>
                <w:rFonts w:hint="eastAsia"/>
                <w:szCs w:val="21"/>
              </w:rPr>
              <w:t>90</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2.01</w:t>
            </w:r>
          </w:p>
        </w:tc>
        <w:tc>
          <w:tcPr>
            <w:tcW w:w="1038" w:type="dxa"/>
            <w:vAlign w:val="center"/>
          </w:tcPr>
          <w:p w:rsidR="0043443B" w:rsidRPr="00AA7E27" w:rsidRDefault="0043443B">
            <w:pPr>
              <w:jc w:val="center"/>
              <w:rPr>
                <w:szCs w:val="21"/>
              </w:rPr>
            </w:pPr>
            <w:r w:rsidRPr="00AA7E27">
              <w:rPr>
                <w:szCs w:val="21"/>
              </w:rPr>
              <w:t>2.19</w:t>
            </w:r>
          </w:p>
        </w:tc>
        <w:tc>
          <w:tcPr>
            <w:tcW w:w="1038" w:type="dxa"/>
            <w:vAlign w:val="center"/>
          </w:tcPr>
          <w:p w:rsidR="0043443B" w:rsidRPr="00AA7E27" w:rsidRDefault="0043443B">
            <w:pPr>
              <w:jc w:val="center"/>
              <w:rPr>
                <w:szCs w:val="21"/>
              </w:rPr>
            </w:pPr>
            <w:r w:rsidRPr="00AA7E27">
              <w:rPr>
                <w:szCs w:val="21"/>
              </w:rPr>
              <w:t>2.36</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2.19</w:t>
            </w:r>
          </w:p>
        </w:tc>
      </w:tr>
      <w:tr w:rsidR="0043443B" w:rsidRPr="00AA7E27" w:rsidTr="00616862">
        <w:trPr>
          <w:trHeight w:hRule="exact" w:val="482"/>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5</w:t>
            </w:r>
            <w:r w:rsidRPr="00AA7E27">
              <w:rPr>
                <w:rFonts w:hint="eastAsia"/>
                <w:szCs w:val="21"/>
              </w:rPr>
              <w:t>.</w:t>
            </w:r>
            <w:r w:rsidRPr="00AA7E27">
              <w:rPr>
                <w:szCs w:val="21"/>
              </w:rPr>
              <w:t>4</w:t>
            </w:r>
            <w:r w:rsidRPr="00AA7E27">
              <w:rPr>
                <w:rFonts w:hint="eastAsia"/>
                <w:szCs w:val="21"/>
              </w:rPr>
              <w:t>1</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8A0575">
            <w:pPr>
              <w:jc w:val="center"/>
              <w:rPr>
                <w:szCs w:val="21"/>
              </w:rPr>
            </w:pPr>
            <w:r w:rsidRPr="00AA7E27">
              <w:rPr>
                <w:szCs w:val="21"/>
              </w:rPr>
              <w:t>6</w:t>
            </w:r>
            <w:r w:rsidRPr="00AA7E27">
              <w:rPr>
                <w:rFonts w:hint="eastAsia"/>
                <w:szCs w:val="21"/>
              </w:rPr>
              <w:t>.</w:t>
            </w:r>
            <w:r w:rsidRPr="00AA7E27">
              <w:rPr>
                <w:szCs w:val="21"/>
              </w:rPr>
              <w:t>0</w:t>
            </w:r>
            <w:r w:rsidRPr="00AA7E27">
              <w:rPr>
                <w:rFonts w:hint="eastAsia"/>
                <w:szCs w:val="21"/>
              </w:rPr>
              <w:t>9</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8A0575">
            <w:pPr>
              <w:jc w:val="center"/>
              <w:rPr>
                <w:szCs w:val="21"/>
              </w:rPr>
            </w:pPr>
            <w:r w:rsidRPr="00AA7E27">
              <w:rPr>
                <w:szCs w:val="21"/>
              </w:rPr>
              <w:t>7</w:t>
            </w:r>
            <w:r w:rsidRPr="00AA7E27">
              <w:rPr>
                <w:rFonts w:hint="eastAsia"/>
                <w:szCs w:val="21"/>
              </w:rPr>
              <w:t>.</w:t>
            </w:r>
            <w:r w:rsidRPr="00AA7E27">
              <w:rPr>
                <w:szCs w:val="21"/>
              </w:rPr>
              <w:t>15×10</w:t>
            </w:r>
            <w:r w:rsidRPr="00AA7E27">
              <w:rPr>
                <w:rFonts w:hint="eastAsia"/>
                <w:szCs w:val="21"/>
                <w:vertAlign w:val="superscript"/>
              </w:rPr>
              <w:t>-3</w:t>
            </w:r>
          </w:p>
        </w:tc>
        <w:tc>
          <w:tcPr>
            <w:tcW w:w="1039" w:type="dxa"/>
            <w:vAlign w:val="center"/>
          </w:tcPr>
          <w:p w:rsidR="0043443B" w:rsidRPr="00AA7E27" w:rsidRDefault="0043443B" w:rsidP="008A0575">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6</w:t>
            </w:r>
            <w:r w:rsidRPr="00AA7E27">
              <w:rPr>
                <w:rFonts w:hint="eastAsia"/>
                <w:szCs w:val="21"/>
              </w:rPr>
              <w:t>.20</w:t>
            </w:r>
            <w:r w:rsidRPr="00AA7E27">
              <w:rPr>
                <w:szCs w:val="21"/>
              </w:rPr>
              <w:t>×10</w:t>
            </w:r>
            <w:r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图形化厂房黄光站</w:t>
            </w:r>
            <w:r w:rsidRPr="00AA7E27">
              <w:rPr>
                <w:rFonts w:hint="eastAsia"/>
                <w:szCs w:val="21"/>
              </w:rPr>
              <w:t>4#</w:t>
            </w:r>
            <w:r w:rsidRPr="00AA7E27">
              <w:rPr>
                <w:rFonts w:hint="eastAsia"/>
                <w:szCs w:val="21"/>
              </w:rPr>
              <w:t>废气处理设施出口</w:t>
            </w:r>
            <w:r w:rsidRPr="00AA7E27">
              <w:rPr>
                <w:rFonts w:hint="eastAsia"/>
                <w:szCs w:val="21"/>
              </w:rPr>
              <w:t>12</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996FFF" w:rsidRPr="00AA7E27">
              <w:rPr>
                <w:rFonts w:hint="eastAsia"/>
                <w:szCs w:val="21"/>
              </w:rPr>
              <w:t>.</w:t>
            </w:r>
            <w:r w:rsidRPr="00AA7E27">
              <w:rPr>
                <w:szCs w:val="21"/>
              </w:rPr>
              <w:t>88</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18</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3</w:t>
            </w:r>
            <w:r w:rsidR="00996FFF" w:rsidRPr="00AA7E27">
              <w:rPr>
                <w:rFonts w:hint="eastAsia"/>
                <w:szCs w:val="21"/>
              </w:rPr>
              <w:t>.</w:t>
            </w:r>
            <w:r w:rsidRPr="00AA7E27">
              <w:rPr>
                <w:szCs w:val="21"/>
              </w:rPr>
              <w:t>46</w:t>
            </w:r>
            <w:r w:rsidR="00996FFF" w:rsidRPr="00AA7E27">
              <w:rPr>
                <w:szCs w:val="21"/>
              </w:rPr>
              <w:t>×10</w:t>
            </w:r>
            <w:r w:rsidR="00996FFF"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DF5181">
            <w:pPr>
              <w:jc w:val="center"/>
              <w:rPr>
                <w:szCs w:val="21"/>
              </w:rPr>
            </w:pPr>
            <w:r w:rsidRPr="00AA7E27">
              <w:rPr>
                <w:szCs w:val="21"/>
              </w:rPr>
              <w:t>3</w:t>
            </w:r>
            <w:r w:rsidR="00996FFF" w:rsidRPr="00AA7E27">
              <w:rPr>
                <w:rFonts w:hint="eastAsia"/>
                <w:szCs w:val="21"/>
              </w:rPr>
              <w:t>.</w:t>
            </w:r>
            <w:r w:rsidRPr="00AA7E27">
              <w:rPr>
                <w:szCs w:val="21"/>
              </w:rPr>
              <w:t>17</w:t>
            </w:r>
            <w:r w:rsidR="00996FFF" w:rsidRPr="00AA7E27">
              <w:rPr>
                <w:szCs w:val="21"/>
              </w:rPr>
              <w:t>×10</w:t>
            </w:r>
            <w:r w:rsidR="00996FFF"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12.7</w:t>
            </w:r>
          </w:p>
        </w:tc>
        <w:tc>
          <w:tcPr>
            <w:tcW w:w="1038" w:type="dxa"/>
            <w:vAlign w:val="center"/>
          </w:tcPr>
          <w:p w:rsidR="0043443B" w:rsidRPr="00AA7E27" w:rsidRDefault="0043443B">
            <w:pPr>
              <w:jc w:val="center"/>
              <w:rPr>
                <w:szCs w:val="21"/>
              </w:rPr>
            </w:pPr>
            <w:r w:rsidRPr="00AA7E27">
              <w:rPr>
                <w:szCs w:val="21"/>
              </w:rPr>
              <w:t>14.6</w:t>
            </w:r>
          </w:p>
        </w:tc>
        <w:tc>
          <w:tcPr>
            <w:tcW w:w="1038" w:type="dxa"/>
            <w:vAlign w:val="center"/>
          </w:tcPr>
          <w:p w:rsidR="0043443B" w:rsidRPr="00AA7E27" w:rsidRDefault="0043443B">
            <w:pPr>
              <w:jc w:val="center"/>
              <w:rPr>
                <w:szCs w:val="21"/>
              </w:rPr>
            </w:pPr>
            <w:r w:rsidRPr="00AA7E27">
              <w:rPr>
                <w:szCs w:val="21"/>
              </w:rPr>
              <w:t>9.53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12.3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0.03</w:t>
            </w:r>
            <w:r w:rsidRPr="00AA7E27">
              <w:rPr>
                <w:rFonts w:hint="eastAsia"/>
                <w:szCs w:val="21"/>
              </w:rPr>
              <w:t>7</w:t>
            </w:r>
          </w:p>
        </w:tc>
        <w:tc>
          <w:tcPr>
            <w:tcW w:w="1038" w:type="dxa"/>
            <w:vAlign w:val="center"/>
          </w:tcPr>
          <w:p w:rsidR="0043443B" w:rsidRPr="00AA7E27" w:rsidRDefault="0043443B" w:rsidP="008A0575">
            <w:pPr>
              <w:jc w:val="center"/>
              <w:rPr>
                <w:szCs w:val="21"/>
              </w:rPr>
            </w:pPr>
            <w:r w:rsidRPr="00AA7E27">
              <w:rPr>
                <w:szCs w:val="21"/>
              </w:rPr>
              <w:t>0.046</w:t>
            </w:r>
          </w:p>
        </w:tc>
        <w:tc>
          <w:tcPr>
            <w:tcW w:w="1038" w:type="dxa"/>
            <w:vAlign w:val="center"/>
          </w:tcPr>
          <w:p w:rsidR="0043443B" w:rsidRPr="00AA7E27" w:rsidRDefault="0043443B" w:rsidP="008A0575">
            <w:pPr>
              <w:jc w:val="center"/>
              <w:rPr>
                <w:szCs w:val="21"/>
              </w:rPr>
            </w:pPr>
            <w:r w:rsidRPr="00AA7E27">
              <w:rPr>
                <w:szCs w:val="21"/>
              </w:rPr>
              <w:t>0.03</w:t>
            </w:r>
            <w:r w:rsidRPr="00AA7E27">
              <w:rPr>
                <w:rFonts w:hint="eastAsia"/>
                <w:szCs w:val="21"/>
              </w:rPr>
              <w:t>3</w:t>
            </w:r>
          </w:p>
        </w:tc>
        <w:tc>
          <w:tcPr>
            <w:tcW w:w="1039" w:type="dxa"/>
            <w:vAlign w:val="center"/>
          </w:tcPr>
          <w:p w:rsidR="0043443B" w:rsidRPr="00AA7E27" w:rsidRDefault="0043443B" w:rsidP="008A0575">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0.03</w:t>
            </w:r>
            <w:r w:rsidRPr="00AA7E27">
              <w:rPr>
                <w:rFonts w:hint="eastAsia"/>
                <w:szCs w:val="21"/>
              </w:rPr>
              <w:t>9</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0.61</w:t>
            </w:r>
          </w:p>
        </w:tc>
        <w:tc>
          <w:tcPr>
            <w:tcW w:w="1038" w:type="dxa"/>
            <w:vAlign w:val="center"/>
          </w:tcPr>
          <w:p w:rsidR="0043443B" w:rsidRPr="00AA7E27" w:rsidRDefault="0043443B">
            <w:pPr>
              <w:jc w:val="center"/>
              <w:rPr>
                <w:szCs w:val="21"/>
              </w:rPr>
            </w:pPr>
            <w:r w:rsidRPr="00AA7E27">
              <w:rPr>
                <w:szCs w:val="21"/>
              </w:rPr>
              <w:t>0.63</w:t>
            </w:r>
          </w:p>
        </w:tc>
        <w:tc>
          <w:tcPr>
            <w:tcW w:w="1038" w:type="dxa"/>
            <w:vAlign w:val="center"/>
          </w:tcPr>
          <w:p w:rsidR="0043443B" w:rsidRPr="00AA7E27" w:rsidRDefault="0043443B">
            <w:pPr>
              <w:jc w:val="center"/>
              <w:rPr>
                <w:szCs w:val="21"/>
              </w:rPr>
            </w:pPr>
            <w:r w:rsidRPr="00AA7E27">
              <w:rPr>
                <w:szCs w:val="21"/>
              </w:rPr>
              <w:t>0.61</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0.62</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1</w:t>
            </w:r>
            <w:r w:rsidRPr="00AA7E27">
              <w:rPr>
                <w:rFonts w:hint="eastAsia"/>
                <w:szCs w:val="21"/>
              </w:rPr>
              <w:t>.</w:t>
            </w:r>
            <w:r w:rsidRPr="00AA7E27">
              <w:rPr>
                <w:szCs w:val="21"/>
              </w:rPr>
              <w:t>7</w:t>
            </w:r>
            <w:r w:rsidRPr="00AA7E27">
              <w:rPr>
                <w:rFonts w:hint="eastAsia"/>
                <w:szCs w:val="21"/>
              </w:rPr>
              <w:t>6</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8A0575">
            <w:pPr>
              <w:jc w:val="center"/>
              <w:rPr>
                <w:szCs w:val="21"/>
              </w:rPr>
            </w:pPr>
            <w:r w:rsidRPr="00AA7E27">
              <w:rPr>
                <w:szCs w:val="21"/>
              </w:rPr>
              <w:t>2</w:t>
            </w:r>
            <w:r w:rsidRPr="00AA7E27">
              <w:rPr>
                <w:rFonts w:hint="eastAsia"/>
                <w:szCs w:val="21"/>
              </w:rPr>
              <w:t>.</w:t>
            </w:r>
            <w:r w:rsidRPr="00AA7E27">
              <w:rPr>
                <w:szCs w:val="21"/>
              </w:rPr>
              <w:t>00×10</w:t>
            </w:r>
            <w:r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Pr="00AA7E27">
              <w:rPr>
                <w:rFonts w:hint="eastAsia"/>
                <w:szCs w:val="21"/>
              </w:rPr>
              <w:t>.</w:t>
            </w:r>
            <w:r w:rsidRPr="00AA7E27">
              <w:rPr>
                <w:szCs w:val="21"/>
              </w:rPr>
              <w:t>11×10</w:t>
            </w:r>
            <w:r w:rsidRPr="00AA7E27">
              <w:rPr>
                <w:rFonts w:hint="eastAsia"/>
                <w:szCs w:val="21"/>
                <w:vertAlign w:val="superscript"/>
              </w:rPr>
              <w:t>-3</w:t>
            </w:r>
          </w:p>
        </w:tc>
        <w:tc>
          <w:tcPr>
            <w:tcW w:w="1039" w:type="dxa"/>
            <w:vAlign w:val="center"/>
          </w:tcPr>
          <w:p w:rsidR="0043443B" w:rsidRPr="00AA7E27" w:rsidRDefault="0043443B" w:rsidP="008A0575">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1</w:t>
            </w:r>
            <w:r w:rsidRPr="00AA7E27">
              <w:rPr>
                <w:rFonts w:hint="eastAsia"/>
                <w:szCs w:val="21"/>
              </w:rPr>
              <w:t>.</w:t>
            </w:r>
            <w:r w:rsidRPr="00AA7E27">
              <w:rPr>
                <w:szCs w:val="21"/>
              </w:rPr>
              <w:t>9</w:t>
            </w:r>
            <w:r w:rsidRPr="00AA7E27">
              <w:rPr>
                <w:rFonts w:hint="eastAsia"/>
                <w:szCs w:val="21"/>
              </w:rPr>
              <w:t>7</w:t>
            </w:r>
            <w:r w:rsidRPr="00AA7E27">
              <w:rPr>
                <w:szCs w:val="21"/>
              </w:rPr>
              <w:t>×10</w:t>
            </w:r>
            <w:r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3443B" w:rsidP="00DF5181">
            <w:pPr>
              <w:jc w:val="center"/>
              <w:rPr>
                <w:szCs w:val="21"/>
              </w:rPr>
            </w:pPr>
            <w:r w:rsidRPr="00AA7E27">
              <w:rPr>
                <w:rFonts w:hint="eastAsia"/>
                <w:szCs w:val="21"/>
              </w:rPr>
              <w:t>图形化厂房黄光站</w:t>
            </w:r>
            <w:r w:rsidRPr="00AA7E27">
              <w:rPr>
                <w:rFonts w:hint="eastAsia"/>
                <w:szCs w:val="21"/>
              </w:rPr>
              <w:t>5#</w:t>
            </w:r>
            <w:r w:rsidRPr="00AA7E27">
              <w:rPr>
                <w:rFonts w:hint="eastAsia"/>
                <w:szCs w:val="21"/>
              </w:rPr>
              <w:t>废气处理设施出口</w:t>
            </w:r>
            <w:r w:rsidRPr="00AA7E27">
              <w:rPr>
                <w:rFonts w:hint="eastAsia"/>
                <w:szCs w:val="21"/>
              </w:rPr>
              <w:t>14</w:t>
            </w:r>
            <w:r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4</w:t>
            </w:r>
            <w:r w:rsidR="00996FFF" w:rsidRPr="00AA7E27">
              <w:rPr>
                <w:rFonts w:hint="eastAsia"/>
                <w:szCs w:val="21"/>
              </w:rPr>
              <w:t>.</w:t>
            </w:r>
            <w:r w:rsidRPr="00AA7E27">
              <w:rPr>
                <w:szCs w:val="21"/>
              </w:rPr>
              <w:t>40</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4</w:t>
            </w:r>
            <w:r w:rsidR="00996FFF" w:rsidRPr="00AA7E27">
              <w:rPr>
                <w:rFonts w:hint="eastAsia"/>
                <w:szCs w:val="21"/>
              </w:rPr>
              <w:t>.</w:t>
            </w:r>
            <w:r w:rsidRPr="00AA7E27">
              <w:rPr>
                <w:szCs w:val="21"/>
              </w:rPr>
              <w:t>10</w:t>
            </w:r>
            <w:r w:rsidR="00996FFF" w:rsidRPr="00AA7E27">
              <w:rPr>
                <w:szCs w:val="21"/>
              </w:rPr>
              <w:t>×10</w:t>
            </w:r>
            <w:r w:rsidR="00996FFF"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4</w:t>
            </w:r>
            <w:r w:rsidR="00996FFF" w:rsidRPr="00AA7E27">
              <w:rPr>
                <w:rFonts w:hint="eastAsia"/>
                <w:szCs w:val="21"/>
              </w:rPr>
              <w:t>.</w:t>
            </w:r>
            <w:r w:rsidRPr="00AA7E27">
              <w:rPr>
                <w:szCs w:val="21"/>
              </w:rPr>
              <w:t>03</w:t>
            </w:r>
            <w:r w:rsidR="00996FFF" w:rsidRPr="00AA7E27">
              <w:rPr>
                <w:szCs w:val="21"/>
              </w:rPr>
              <w:t>×10</w:t>
            </w:r>
            <w:r w:rsidR="00996FFF"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DF5181">
            <w:pPr>
              <w:jc w:val="center"/>
              <w:rPr>
                <w:szCs w:val="21"/>
              </w:rPr>
            </w:pPr>
            <w:r w:rsidRPr="00AA7E27">
              <w:rPr>
                <w:szCs w:val="21"/>
              </w:rPr>
              <w:t>4</w:t>
            </w:r>
            <w:r w:rsidR="00996FFF" w:rsidRPr="00AA7E27">
              <w:rPr>
                <w:rFonts w:hint="eastAsia"/>
                <w:szCs w:val="21"/>
              </w:rPr>
              <w:t>.</w:t>
            </w:r>
            <w:r w:rsidRPr="00AA7E27">
              <w:rPr>
                <w:szCs w:val="21"/>
              </w:rPr>
              <w:t>18</w:t>
            </w:r>
            <w:r w:rsidR="00996FFF" w:rsidRPr="00AA7E27">
              <w:rPr>
                <w:szCs w:val="21"/>
              </w:rPr>
              <w:t>×10</w:t>
            </w:r>
            <w:r w:rsidR="00996FFF"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13.1</w:t>
            </w:r>
          </w:p>
        </w:tc>
        <w:tc>
          <w:tcPr>
            <w:tcW w:w="1038" w:type="dxa"/>
            <w:vAlign w:val="center"/>
          </w:tcPr>
          <w:p w:rsidR="0043443B" w:rsidRPr="00AA7E27" w:rsidRDefault="0043443B">
            <w:pPr>
              <w:jc w:val="center"/>
              <w:rPr>
                <w:szCs w:val="21"/>
              </w:rPr>
            </w:pPr>
            <w:r w:rsidRPr="00AA7E27">
              <w:rPr>
                <w:szCs w:val="21"/>
              </w:rPr>
              <w:t>12.6</w:t>
            </w:r>
          </w:p>
        </w:tc>
        <w:tc>
          <w:tcPr>
            <w:tcW w:w="1038" w:type="dxa"/>
            <w:vAlign w:val="center"/>
          </w:tcPr>
          <w:p w:rsidR="0043443B" w:rsidRPr="00AA7E27" w:rsidRDefault="0043443B">
            <w:pPr>
              <w:jc w:val="center"/>
              <w:rPr>
                <w:szCs w:val="21"/>
              </w:rPr>
            </w:pPr>
            <w:r w:rsidRPr="00AA7E27">
              <w:rPr>
                <w:szCs w:val="21"/>
              </w:rPr>
              <w:t>14.9</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13.5</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0.05</w:t>
            </w:r>
            <w:r w:rsidRPr="00AA7E27">
              <w:rPr>
                <w:rFonts w:hint="eastAsia"/>
                <w:szCs w:val="21"/>
              </w:rPr>
              <w:t>8</w:t>
            </w:r>
          </w:p>
        </w:tc>
        <w:tc>
          <w:tcPr>
            <w:tcW w:w="1038" w:type="dxa"/>
            <w:vAlign w:val="center"/>
          </w:tcPr>
          <w:p w:rsidR="0043443B" w:rsidRPr="00AA7E27" w:rsidRDefault="0043443B" w:rsidP="008A0575">
            <w:pPr>
              <w:jc w:val="center"/>
              <w:rPr>
                <w:szCs w:val="21"/>
              </w:rPr>
            </w:pPr>
            <w:r w:rsidRPr="00AA7E27">
              <w:rPr>
                <w:szCs w:val="21"/>
              </w:rPr>
              <w:t>0.051</w:t>
            </w:r>
          </w:p>
        </w:tc>
        <w:tc>
          <w:tcPr>
            <w:tcW w:w="1038" w:type="dxa"/>
            <w:vAlign w:val="center"/>
          </w:tcPr>
          <w:p w:rsidR="0043443B" w:rsidRPr="00AA7E27" w:rsidRDefault="0043443B" w:rsidP="008A0575">
            <w:pPr>
              <w:jc w:val="center"/>
              <w:rPr>
                <w:szCs w:val="21"/>
              </w:rPr>
            </w:pPr>
            <w:r w:rsidRPr="00AA7E27">
              <w:rPr>
                <w:szCs w:val="21"/>
              </w:rPr>
              <w:t>0.060</w:t>
            </w:r>
          </w:p>
        </w:tc>
        <w:tc>
          <w:tcPr>
            <w:tcW w:w="1039" w:type="dxa"/>
            <w:vAlign w:val="center"/>
          </w:tcPr>
          <w:p w:rsidR="0043443B" w:rsidRPr="00AA7E27" w:rsidRDefault="0043443B" w:rsidP="008A0575">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0.056</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3.74</w:t>
            </w:r>
          </w:p>
        </w:tc>
        <w:tc>
          <w:tcPr>
            <w:tcW w:w="1038" w:type="dxa"/>
            <w:vAlign w:val="center"/>
          </w:tcPr>
          <w:p w:rsidR="0043443B" w:rsidRPr="00AA7E27" w:rsidRDefault="0043443B">
            <w:pPr>
              <w:jc w:val="center"/>
              <w:rPr>
                <w:szCs w:val="21"/>
              </w:rPr>
            </w:pPr>
            <w:r w:rsidRPr="00AA7E27">
              <w:rPr>
                <w:szCs w:val="21"/>
              </w:rPr>
              <w:t>4.11</w:t>
            </w:r>
          </w:p>
        </w:tc>
        <w:tc>
          <w:tcPr>
            <w:tcW w:w="1038" w:type="dxa"/>
            <w:vAlign w:val="center"/>
          </w:tcPr>
          <w:p w:rsidR="0043443B" w:rsidRPr="00AA7E27" w:rsidRDefault="0043443B">
            <w:pPr>
              <w:jc w:val="center"/>
              <w:rPr>
                <w:szCs w:val="21"/>
              </w:rPr>
            </w:pPr>
            <w:r w:rsidRPr="00AA7E27">
              <w:rPr>
                <w:szCs w:val="21"/>
              </w:rPr>
              <w:t>4.47</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4.11</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0.01</w:t>
            </w:r>
            <w:r w:rsidRPr="00AA7E27">
              <w:rPr>
                <w:rFonts w:hint="eastAsia"/>
                <w:szCs w:val="21"/>
              </w:rPr>
              <w:t>7</w:t>
            </w:r>
          </w:p>
        </w:tc>
        <w:tc>
          <w:tcPr>
            <w:tcW w:w="1038" w:type="dxa"/>
            <w:vAlign w:val="center"/>
          </w:tcPr>
          <w:p w:rsidR="0043443B" w:rsidRPr="00AA7E27" w:rsidRDefault="0043443B" w:rsidP="008A0575">
            <w:pPr>
              <w:jc w:val="center"/>
              <w:rPr>
                <w:szCs w:val="21"/>
              </w:rPr>
            </w:pPr>
            <w:r w:rsidRPr="00AA7E27">
              <w:rPr>
                <w:szCs w:val="21"/>
              </w:rPr>
              <w:t>0.01</w:t>
            </w:r>
            <w:r w:rsidRPr="00AA7E27">
              <w:rPr>
                <w:rFonts w:hint="eastAsia"/>
                <w:szCs w:val="21"/>
              </w:rPr>
              <w:t>7</w:t>
            </w:r>
          </w:p>
        </w:tc>
        <w:tc>
          <w:tcPr>
            <w:tcW w:w="1038" w:type="dxa"/>
            <w:vAlign w:val="center"/>
          </w:tcPr>
          <w:p w:rsidR="0043443B" w:rsidRPr="00AA7E27" w:rsidRDefault="0043443B" w:rsidP="008A0575">
            <w:pPr>
              <w:jc w:val="center"/>
              <w:rPr>
                <w:szCs w:val="21"/>
              </w:rPr>
            </w:pPr>
            <w:r w:rsidRPr="00AA7E27">
              <w:rPr>
                <w:szCs w:val="21"/>
              </w:rPr>
              <w:t>0.018</w:t>
            </w:r>
          </w:p>
        </w:tc>
        <w:tc>
          <w:tcPr>
            <w:tcW w:w="1039" w:type="dxa"/>
            <w:vAlign w:val="center"/>
          </w:tcPr>
          <w:p w:rsidR="0043443B" w:rsidRPr="00AA7E27" w:rsidRDefault="0043443B" w:rsidP="008A0575">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0.017</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right w:val="single" w:sz="4" w:space="0" w:color="000000"/>
            </w:tcBorders>
            <w:vAlign w:val="center"/>
          </w:tcPr>
          <w:p w:rsidR="0043443B" w:rsidRPr="00AA7E27" w:rsidRDefault="0043443B" w:rsidP="00DF5181">
            <w:pPr>
              <w:spacing w:line="281" w:lineRule="auto"/>
              <w:jc w:val="center"/>
              <w:rPr>
                <w:szCs w:val="21"/>
              </w:rPr>
            </w:pPr>
            <w:r w:rsidRPr="00AA7E27">
              <w:rPr>
                <w:rFonts w:hint="eastAsia"/>
                <w:szCs w:val="21"/>
              </w:rPr>
              <w:t>图形化厂房黄光站</w:t>
            </w:r>
            <w:r w:rsidRPr="00AA7E27">
              <w:rPr>
                <w:rFonts w:hint="eastAsia"/>
                <w:szCs w:val="21"/>
              </w:rPr>
              <w:t>6#</w:t>
            </w:r>
            <w:r w:rsidRPr="00AA7E27">
              <w:rPr>
                <w:rFonts w:hint="eastAsia"/>
                <w:szCs w:val="21"/>
              </w:rPr>
              <w:t>废气处理设施出口</w:t>
            </w:r>
            <w:r w:rsidRPr="00AA7E27">
              <w:rPr>
                <w:rFonts w:hint="eastAsia"/>
                <w:szCs w:val="21"/>
              </w:rPr>
              <w:t>16</w:t>
            </w:r>
            <w:r w:rsidRPr="00AA7E27">
              <w:rPr>
                <w:rFonts w:hint="eastAsia"/>
                <w:szCs w:val="21"/>
              </w:rPr>
              <w:t>◎</w:t>
            </w:r>
          </w:p>
        </w:tc>
        <w:tc>
          <w:tcPr>
            <w:tcW w:w="1843" w:type="dxa"/>
            <w:gridSpan w:val="2"/>
            <w:tcBorders>
              <w:left w:val="single" w:sz="4" w:space="0" w:color="000000"/>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1</w:t>
            </w:r>
            <w:r w:rsidR="004142EE" w:rsidRPr="00AA7E27">
              <w:rPr>
                <w:rFonts w:hint="eastAsia"/>
                <w:szCs w:val="21"/>
              </w:rPr>
              <w:t>.</w:t>
            </w:r>
            <w:r w:rsidRPr="00AA7E27">
              <w:rPr>
                <w:szCs w:val="21"/>
              </w:rPr>
              <w:t>95</w:t>
            </w:r>
            <w:r w:rsidR="004142EE" w:rsidRPr="00AA7E27">
              <w:rPr>
                <w:szCs w:val="21"/>
              </w:rPr>
              <w:t>×10</w:t>
            </w:r>
            <w:r w:rsidR="004142EE"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4142EE" w:rsidRPr="00AA7E27">
              <w:rPr>
                <w:rFonts w:hint="eastAsia"/>
                <w:szCs w:val="21"/>
              </w:rPr>
              <w:t>.</w:t>
            </w:r>
            <w:r w:rsidRPr="00AA7E27">
              <w:rPr>
                <w:szCs w:val="21"/>
              </w:rPr>
              <w:t>85</w:t>
            </w:r>
            <w:r w:rsidR="004142EE" w:rsidRPr="00AA7E27">
              <w:rPr>
                <w:szCs w:val="21"/>
              </w:rPr>
              <w:t>×10</w:t>
            </w:r>
            <w:r w:rsidR="004142EE"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4142EE" w:rsidRPr="00AA7E27">
              <w:rPr>
                <w:rFonts w:hint="eastAsia"/>
                <w:szCs w:val="21"/>
              </w:rPr>
              <w:t>.</w:t>
            </w:r>
            <w:r w:rsidRPr="00AA7E27">
              <w:rPr>
                <w:szCs w:val="21"/>
              </w:rPr>
              <w:t>90</w:t>
            </w:r>
            <w:r w:rsidR="004142EE" w:rsidRPr="00AA7E27">
              <w:rPr>
                <w:szCs w:val="21"/>
              </w:rPr>
              <w:t>×10</w:t>
            </w:r>
            <w:r w:rsidR="004142EE"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DF5181">
            <w:pPr>
              <w:jc w:val="center"/>
              <w:rPr>
                <w:szCs w:val="21"/>
              </w:rPr>
            </w:pPr>
            <w:r w:rsidRPr="00AA7E27">
              <w:rPr>
                <w:szCs w:val="21"/>
              </w:rPr>
              <w:t>1</w:t>
            </w:r>
            <w:r w:rsidR="004142EE" w:rsidRPr="00AA7E27">
              <w:rPr>
                <w:rFonts w:hint="eastAsia"/>
                <w:szCs w:val="21"/>
              </w:rPr>
              <w:t>.</w:t>
            </w:r>
            <w:r w:rsidRPr="00AA7E27">
              <w:rPr>
                <w:szCs w:val="21"/>
              </w:rPr>
              <w:t>90</w:t>
            </w:r>
            <w:r w:rsidR="004142EE" w:rsidRPr="00AA7E27">
              <w:rPr>
                <w:szCs w:val="21"/>
              </w:rPr>
              <w:t>×10</w:t>
            </w:r>
            <w:r w:rsidR="004142EE"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 xml:space="preserve">15.3 </w:t>
            </w:r>
          </w:p>
        </w:tc>
        <w:tc>
          <w:tcPr>
            <w:tcW w:w="1038" w:type="dxa"/>
            <w:vAlign w:val="center"/>
          </w:tcPr>
          <w:p w:rsidR="0043443B" w:rsidRPr="00AA7E27" w:rsidRDefault="0043443B">
            <w:pPr>
              <w:jc w:val="center"/>
              <w:rPr>
                <w:szCs w:val="21"/>
              </w:rPr>
            </w:pPr>
            <w:r w:rsidRPr="00AA7E27">
              <w:rPr>
                <w:szCs w:val="21"/>
              </w:rPr>
              <w:t xml:space="preserve">12.4 </w:t>
            </w:r>
          </w:p>
        </w:tc>
        <w:tc>
          <w:tcPr>
            <w:tcW w:w="1038" w:type="dxa"/>
            <w:vAlign w:val="center"/>
          </w:tcPr>
          <w:p w:rsidR="0043443B" w:rsidRPr="00AA7E27" w:rsidRDefault="0043443B">
            <w:pPr>
              <w:jc w:val="center"/>
              <w:rPr>
                <w:szCs w:val="21"/>
              </w:rPr>
            </w:pPr>
            <w:r w:rsidRPr="00AA7E27">
              <w:rPr>
                <w:szCs w:val="21"/>
              </w:rPr>
              <w:t xml:space="preserve">17.0 </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14.9</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0.0</w:t>
            </w:r>
            <w:r w:rsidRPr="00AA7E27">
              <w:rPr>
                <w:rFonts w:hint="eastAsia"/>
                <w:szCs w:val="21"/>
              </w:rPr>
              <w:t>30</w:t>
            </w:r>
          </w:p>
        </w:tc>
        <w:tc>
          <w:tcPr>
            <w:tcW w:w="1038" w:type="dxa"/>
            <w:vAlign w:val="center"/>
          </w:tcPr>
          <w:p w:rsidR="0043443B" w:rsidRPr="00AA7E27" w:rsidRDefault="0043443B" w:rsidP="008A0575">
            <w:pPr>
              <w:jc w:val="center"/>
              <w:rPr>
                <w:szCs w:val="21"/>
              </w:rPr>
            </w:pPr>
            <w:r w:rsidRPr="00AA7E27">
              <w:rPr>
                <w:szCs w:val="21"/>
              </w:rPr>
              <w:t>0.02</w:t>
            </w:r>
            <w:r w:rsidRPr="00AA7E27">
              <w:rPr>
                <w:rFonts w:hint="eastAsia"/>
                <w:szCs w:val="21"/>
              </w:rPr>
              <w:t>3</w:t>
            </w:r>
          </w:p>
        </w:tc>
        <w:tc>
          <w:tcPr>
            <w:tcW w:w="1038" w:type="dxa"/>
            <w:vAlign w:val="center"/>
          </w:tcPr>
          <w:p w:rsidR="0043443B" w:rsidRPr="00AA7E27" w:rsidRDefault="0043443B" w:rsidP="008A0575">
            <w:pPr>
              <w:jc w:val="center"/>
              <w:rPr>
                <w:szCs w:val="21"/>
              </w:rPr>
            </w:pPr>
            <w:r w:rsidRPr="00AA7E27">
              <w:rPr>
                <w:szCs w:val="21"/>
              </w:rPr>
              <w:t>0.032</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8A0575">
            <w:pPr>
              <w:jc w:val="center"/>
              <w:rPr>
                <w:szCs w:val="21"/>
              </w:rPr>
            </w:pPr>
            <w:r w:rsidRPr="00AA7E27">
              <w:rPr>
                <w:szCs w:val="21"/>
              </w:rPr>
              <w:t>0.028</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val="restart"/>
            <w:tcBorders>
              <w:left w:val="single" w:sz="4" w:space="0" w:color="000000"/>
            </w:tcBorders>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5.75</w:t>
            </w:r>
          </w:p>
        </w:tc>
        <w:tc>
          <w:tcPr>
            <w:tcW w:w="1038" w:type="dxa"/>
            <w:vAlign w:val="center"/>
          </w:tcPr>
          <w:p w:rsidR="0043443B" w:rsidRPr="00AA7E27" w:rsidRDefault="0043443B">
            <w:pPr>
              <w:jc w:val="center"/>
              <w:rPr>
                <w:szCs w:val="21"/>
              </w:rPr>
            </w:pPr>
            <w:r w:rsidRPr="00AA7E27">
              <w:rPr>
                <w:szCs w:val="21"/>
              </w:rPr>
              <w:t>5.3</w:t>
            </w:r>
            <w:r w:rsidR="00574B75">
              <w:rPr>
                <w:rFonts w:hint="eastAsia"/>
                <w:szCs w:val="21"/>
              </w:rPr>
              <w:t>0</w:t>
            </w:r>
          </w:p>
        </w:tc>
        <w:tc>
          <w:tcPr>
            <w:tcW w:w="1038" w:type="dxa"/>
            <w:vAlign w:val="center"/>
          </w:tcPr>
          <w:p w:rsidR="0043443B" w:rsidRPr="00AA7E27" w:rsidRDefault="0043443B">
            <w:pPr>
              <w:jc w:val="center"/>
              <w:rPr>
                <w:szCs w:val="21"/>
              </w:rPr>
            </w:pPr>
            <w:r w:rsidRPr="00AA7E27">
              <w:rPr>
                <w:szCs w:val="21"/>
              </w:rPr>
              <w:t>5.76</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5.6</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tcBorders>
              <w:right w:val="single" w:sz="4" w:space="0" w:color="000000"/>
            </w:tcBorders>
            <w:vAlign w:val="center"/>
          </w:tcPr>
          <w:p w:rsidR="0043443B" w:rsidRPr="00AA7E27" w:rsidRDefault="0043443B" w:rsidP="00DF5181">
            <w:pPr>
              <w:spacing w:line="281" w:lineRule="auto"/>
              <w:jc w:val="center"/>
              <w:rPr>
                <w:szCs w:val="21"/>
              </w:rPr>
            </w:pPr>
          </w:p>
        </w:tc>
        <w:tc>
          <w:tcPr>
            <w:tcW w:w="850" w:type="dxa"/>
            <w:vMerge/>
            <w:tcBorders>
              <w:left w:val="single" w:sz="4" w:space="0" w:color="000000"/>
            </w:tcBorders>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0.011</w:t>
            </w:r>
          </w:p>
        </w:tc>
        <w:tc>
          <w:tcPr>
            <w:tcW w:w="1038" w:type="dxa"/>
            <w:vAlign w:val="center"/>
          </w:tcPr>
          <w:p w:rsidR="0043443B" w:rsidRPr="00AA7E27" w:rsidRDefault="0043443B" w:rsidP="008A0575">
            <w:pPr>
              <w:jc w:val="center"/>
              <w:rPr>
                <w:szCs w:val="21"/>
              </w:rPr>
            </w:pPr>
            <w:r w:rsidRPr="00AA7E27">
              <w:rPr>
                <w:szCs w:val="21"/>
              </w:rPr>
              <w:t>9</w:t>
            </w:r>
            <w:r w:rsidRPr="00AA7E27">
              <w:rPr>
                <w:rFonts w:hint="eastAsia"/>
                <w:szCs w:val="21"/>
              </w:rPr>
              <w:t>.</w:t>
            </w:r>
            <w:r w:rsidRPr="00AA7E27">
              <w:rPr>
                <w:szCs w:val="21"/>
              </w:rPr>
              <w:t>8</w:t>
            </w:r>
            <w:r w:rsidRPr="00AA7E27">
              <w:rPr>
                <w:rFonts w:hint="eastAsia"/>
                <w:szCs w:val="21"/>
              </w:rPr>
              <w:t>0</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8A0575">
            <w:pPr>
              <w:jc w:val="center"/>
              <w:rPr>
                <w:szCs w:val="21"/>
              </w:rPr>
            </w:pPr>
            <w:r w:rsidRPr="00AA7E27">
              <w:rPr>
                <w:szCs w:val="21"/>
              </w:rPr>
              <w:t>0.01</w:t>
            </w:r>
            <w:r w:rsidRPr="00AA7E27">
              <w:rPr>
                <w:rFonts w:hint="eastAsia"/>
                <w:szCs w:val="21"/>
              </w:rPr>
              <w:t>1</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8A0575">
            <w:pPr>
              <w:jc w:val="center"/>
              <w:rPr>
                <w:szCs w:val="21"/>
              </w:rPr>
            </w:pPr>
            <w:r w:rsidRPr="00AA7E27">
              <w:rPr>
                <w:szCs w:val="21"/>
              </w:rPr>
              <w:t>0.01</w:t>
            </w:r>
            <w:r w:rsidRPr="00AA7E27">
              <w:rPr>
                <w:rFonts w:hint="eastAsia"/>
                <w:szCs w:val="21"/>
              </w:rPr>
              <w:t>1</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tcBorders>
              <w:top w:val="single" w:sz="4" w:space="0" w:color="auto"/>
            </w:tcBorders>
            <w:vAlign w:val="center"/>
          </w:tcPr>
          <w:p w:rsidR="0043443B" w:rsidRPr="00AA7E27" w:rsidRDefault="0043443B" w:rsidP="00DF5181">
            <w:pPr>
              <w:jc w:val="center"/>
              <w:rPr>
                <w:szCs w:val="21"/>
              </w:rPr>
            </w:pPr>
            <w:r w:rsidRPr="00AA7E27">
              <w:rPr>
                <w:rFonts w:hint="eastAsia"/>
                <w:szCs w:val="21"/>
              </w:rPr>
              <w:t>图形化厂房黄光站</w:t>
            </w:r>
            <w:r w:rsidRPr="00AA7E27">
              <w:rPr>
                <w:rFonts w:hint="eastAsia"/>
                <w:szCs w:val="21"/>
              </w:rPr>
              <w:t>7#</w:t>
            </w:r>
            <w:r w:rsidRPr="00AA7E27">
              <w:rPr>
                <w:rFonts w:hint="eastAsia"/>
                <w:szCs w:val="21"/>
              </w:rPr>
              <w:t>废气处理设施进口</w:t>
            </w:r>
            <w:r w:rsidRPr="00AA7E27">
              <w:rPr>
                <w:rFonts w:hint="eastAsia"/>
                <w:szCs w:val="21"/>
              </w:rPr>
              <w:t>17</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4142EE" w:rsidRPr="00AA7E27">
              <w:rPr>
                <w:rFonts w:hint="eastAsia"/>
                <w:szCs w:val="21"/>
              </w:rPr>
              <w:t>.</w:t>
            </w:r>
            <w:r w:rsidRPr="00AA7E27">
              <w:rPr>
                <w:szCs w:val="21"/>
              </w:rPr>
              <w:t>05</w:t>
            </w:r>
            <w:r w:rsidR="004142EE" w:rsidRPr="00AA7E27">
              <w:rPr>
                <w:szCs w:val="21"/>
              </w:rPr>
              <w:t>×10</w:t>
            </w:r>
            <w:r w:rsidR="004142EE"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4142EE" w:rsidRPr="00AA7E27">
              <w:rPr>
                <w:rFonts w:hint="eastAsia"/>
                <w:szCs w:val="21"/>
              </w:rPr>
              <w:t>.</w:t>
            </w:r>
            <w:r w:rsidRPr="00AA7E27">
              <w:rPr>
                <w:szCs w:val="21"/>
              </w:rPr>
              <w:t>87</w:t>
            </w:r>
            <w:r w:rsidR="004142EE" w:rsidRPr="00AA7E27">
              <w:rPr>
                <w:szCs w:val="21"/>
              </w:rPr>
              <w:t>×10</w:t>
            </w:r>
            <w:r w:rsidR="004142EE"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1</w:t>
            </w:r>
            <w:r w:rsidR="004142EE" w:rsidRPr="00AA7E27">
              <w:rPr>
                <w:rFonts w:hint="eastAsia"/>
                <w:szCs w:val="21"/>
              </w:rPr>
              <w:t>.</w:t>
            </w:r>
            <w:r w:rsidRPr="00AA7E27">
              <w:rPr>
                <w:szCs w:val="21"/>
              </w:rPr>
              <w:t>91</w:t>
            </w:r>
            <w:r w:rsidR="004142EE" w:rsidRPr="00AA7E27">
              <w:rPr>
                <w:szCs w:val="21"/>
              </w:rPr>
              <w:t>×10</w:t>
            </w:r>
            <w:r w:rsidR="004142EE"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DF5181">
            <w:pPr>
              <w:jc w:val="center"/>
              <w:rPr>
                <w:szCs w:val="21"/>
              </w:rPr>
            </w:pPr>
            <w:r w:rsidRPr="00AA7E27">
              <w:rPr>
                <w:szCs w:val="21"/>
              </w:rPr>
              <w:t>1</w:t>
            </w:r>
            <w:r w:rsidR="004142EE" w:rsidRPr="00AA7E27">
              <w:rPr>
                <w:rFonts w:hint="eastAsia"/>
                <w:szCs w:val="21"/>
              </w:rPr>
              <w:t>.</w:t>
            </w:r>
            <w:r w:rsidRPr="00AA7E27">
              <w:rPr>
                <w:szCs w:val="21"/>
              </w:rPr>
              <w:t>94</w:t>
            </w:r>
            <w:r w:rsidR="004142EE" w:rsidRPr="00AA7E27">
              <w:rPr>
                <w:szCs w:val="21"/>
              </w:rPr>
              <w:t>×10</w:t>
            </w:r>
            <w:r w:rsidR="004142EE" w:rsidRPr="00AA7E27">
              <w:rPr>
                <w:rFonts w:hint="eastAsia"/>
                <w:szCs w:val="21"/>
                <w:vertAlign w:val="superscript"/>
              </w:rPr>
              <w:t>3</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31.5</w:t>
            </w:r>
          </w:p>
        </w:tc>
        <w:tc>
          <w:tcPr>
            <w:tcW w:w="1038" w:type="dxa"/>
            <w:vAlign w:val="center"/>
          </w:tcPr>
          <w:p w:rsidR="0043443B" w:rsidRPr="00AA7E27" w:rsidRDefault="0043443B">
            <w:pPr>
              <w:jc w:val="center"/>
              <w:rPr>
                <w:szCs w:val="21"/>
              </w:rPr>
            </w:pPr>
            <w:r w:rsidRPr="00AA7E27">
              <w:rPr>
                <w:szCs w:val="21"/>
              </w:rPr>
              <w:t>30.9</w:t>
            </w:r>
          </w:p>
        </w:tc>
        <w:tc>
          <w:tcPr>
            <w:tcW w:w="1038" w:type="dxa"/>
            <w:vAlign w:val="center"/>
          </w:tcPr>
          <w:p w:rsidR="0043443B" w:rsidRPr="00AA7E27" w:rsidRDefault="0043443B">
            <w:pPr>
              <w:jc w:val="center"/>
              <w:rPr>
                <w:szCs w:val="21"/>
              </w:rPr>
            </w:pPr>
            <w:r w:rsidRPr="00AA7E27">
              <w:rPr>
                <w:szCs w:val="21"/>
              </w:rPr>
              <w:t>25</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29.1</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3A0F9D">
            <w:pPr>
              <w:jc w:val="center"/>
              <w:rPr>
                <w:szCs w:val="21"/>
              </w:rPr>
            </w:pPr>
            <w:r w:rsidRPr="00AA7E27">
              <w:rPr>
                <w:szCs w:val="21"/>
              </w:rPr>
              <w:t>0.06</w:t>
            </w:r>
            <w:r w:rsidRPr="00AA7E27">
              <w:rPr>
                <w:rFonts w:hint="eastAsia"/>
                <w:szCs w:val="21"/>
              </w:rPr>
              <w:t>5</w:t>
            </w:r>
          </w:p>
        </w:tc>
        <w:tc>
          <w:tcPr>
            <w:tcW w:w="1038" w:type="dxa"/>
            <w:vAlign w:val="center"/>
          </w:tcPr>
          <w:p w:rsidR="0043443B" w:rsidRPr="00AA7E27" w:rsidRDefault="0043443B" w:rsidP="003A0F9D">
            <w:pPr>
              <w:jc w:val="center"/>
              <w:rPr>
                <w:szCs w:val="21"/>
              </w:rPr>
            </w:pPr>
            <w:r w:rsidRPr="00AA7E27">
              <w:rPr>
                <w:szCs w:val="21"/>
              </w:rPr>
              <w:t>0.05</w:t>
            </w:r>
            <w:r w:rsidRPr="00AA7E27">
              <w:rPr>
                <w:rFonts w:hint="eastAsia"/>
                <w:szCs w:val="21"/>
              </w:rPr>
              <w:t>8</w:t>
            </w:r>
          </w:p>
        </w:tc>
        <w:tc>
          <w:tcPr>
            <w:tcW w:w="1038" w:type="dxa"/>
            <w:vAlign w:val="center"/>
          </w:tcPr>
          <w:p w:rsidR="0043443B" w:rsidRPr="00AA7E27" w:rsidRDefault="0043443B" w:rsidP="003A0F9D">
            <w:pPr>
              <w:jc w:val="center"/>
              <w:rPr>
                <w:szCs w:val="21"/>
              </w:rPr>
            </w:pPr>
            <w:r w:rsidRPr="00AA7E27">
              <w:rPr>
                <w:szCs w:val="21"/>
              </w:rPr>
              <w:t>0.04</w:t>
            </w:r>
            <w:r w:rsidRPr="00AA7E27">
              <w:rPr>
                <w:rFonts w:hint="eastAsia"/>
                <w:szCs w:val="21"/>
              </w:rPr>
              <w:t>8</w:t>
            </w:r>
          </w:p>
        </w:tc>
        <w:tc>
          <w:tcPr>
            <w:tcW w:w="1039" w:type="dxa"/>
            <w:vAlign w:val="center"/>
          </w:tcPr>
          <w:p w:rsidR="0043443B" w:rsidRPr="00AA7E27" w:rsidRDefault="0043443B" w:rsidP="003A0F9D">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0.056</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7.25</w:t>
            </w:r>
          </w:p>
        </w:tc>
        <w:tc>
          <w:tcPr>
            <w:tcW w:w="1038" w:type="dxa"/>
            <w:vAlign w:val="center"/>
          </w:tcPr>
          <w:p w:rsidR="0043443B" w:rsidRPr="00AA7E27" w:rsidRDefault="0043443B">
            <w:pPr>
              <w:jc w:val="center"/>
              <w:rPr>
                <w:szCs w:val="21"/>
              </w:rPr>
            </w:pPr>
            <w:r w:rsidRPr="00AA7E27">
              <w:rPr>
                <w:szCs w:val="21"/>
              </w:rPr>
              <w:t>10.1</w:t>
            </w:r>
          </w:p>
        </w:tc>
        <w:tc>
          <w:tcPr>
            <w:tcW w:w="1038" w:type="dxa"/>
            <w:vAlign w:val="center"/>
          </w:tcPr>
          <w:p w:rsidR="0043443B" w:rsidRPr="00AA7E27" w:rsidRDefault="0043443B">
            <w:pPr>
              <w:jc w:val="center"/>
              <w:rPr>
                <w:szCs w:val="21"/>
              </w:rPr>
            </w:pPr>
            <w:r w:rsidRPr="00AA7E27">
              <w:rPr>
                <w:szCs w:val="21"/>
              </w:rPr>
              <w:t>9.54</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8.96</w:t>
            </w:r>
          </w:p>
        </w:tc>
      </w:tr>
      <w:tr w:rsidR="0043443B" w:rsidRPr="00AA7E27" w:rsidTr="00426E53">
        <w:trPr>
          <w:trHeight w:hRule="exact" w:val="454"/>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3A0F9D">
            <w:pPr>
              <w:jc w:val="center"/>
              <w:rPr>
                <w:szCs w:val="21"/>
              </w:rPr>
            </w:pPr>
            <w:r w:rsidRPr="00AA7E27">
              <w:rPr>
                <w:szCs w:val="21"/>
              </w:rPr>
              <w:t>0.01</w:t>
            </w:r>
            <w:r w:rsidRPr="00AA7E27">
              <w:rPr>
                <w:rFonts w:hint="eastAsia"/>
                <w:szCs w:val="21"/>
              </w:rPr>
              <w:t>5</w:t>
            </w:r>
          </w:p>
        </w:tc>
        <w:tc>
          <w:tcPr>
            <w:tcW w:w="1038" w:type="dxa"/>
            <w:vAlign w:val="center"/>
          </w:tcPr>
          <w:p w:rsidR="0043443B" w:rsidRPr="00AA7E27" w:rsidRDefault="0043443B" w:rsidP="003A0F9D">
            <w:pPr>
              <w:jc w:val="center"/>
              <w:rPr>
                <w:szCs w:val="21"/>
              </w:rPr>
            </w:pPr>
            <w:r w:rsidRPr="00AA7E27">
              <w:rPr>
                <w:szCs w:val="21"/>
              </w:rPr>
              <w:t>0.01</w:t>
            </w:r>
            <w:r w:rsidRPr="00AA7E27">
              <w:rPr>
                <w:rFonts w:hint="eastAsia"/>
                <w:szCs w:val="21"/>
              </w:rPr>
              <w:t>9</w:t>
            </w:r>
          </w:p>
        </w:tc>
        <w:tc>
          <w:tcPr>
            <w:tcW w:w="1038" w:type="dxa"/>
            <w:vAlign w:val="center"/>
          </w:tcPr>
          <w:p w:rsidR="0043443B" w:rsidRPr="00AA7E27" w:rsidRDefault="0043443B" w:rsidP="003A0F9D">
            <w:pPr>
              <w:jc w:val="center"/>
              <w:rPr>
                <w:szCs w:val="21"/>
              </w:rPr>
            </w:pPr>
            <w:r w:rsidRPr="00AA7E27">
              <w:rPr>
                <w:szCs w:val="21"/>
              </w:rPr>
              <w:t>0.018</w:t>
            </w:r>
          </w:p>
        </w:tc>
        <w:tc>
          <w:tcPr>
            <w:tcW w:w="1039" w:type="dxa"/>
            <w:vAlign w:val="center"/>
          </w:tcPr>
          <w:p w:rsidR="0043443B" w:rsidRPr="00AA7E27" w:rsidRDefault="0043443B" w:rsidP="003A0F9D">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0.017</w:t>
            </w:r>
          </w:p>
        </w:tc>
      </w:tr>
      <w:tr w:rsidR="0043443B" w:rsidRPr="00AA7E27" w:rsidTr="00426E53">
        <w:trPr>
          <w:trHeight w:hRule="exact" w:val="510"/>
          <w:jc w:val="center"/>
        </w:trPr>
        <w:tc>
          <w:tcPr>
            <w:tcW w:w="1135" w:type="dxa"/>
            <w:vMerge/>
            <w:vAlign w:val="center"/>
          </w:tcPr>
          <w:p w:rsidR="0043443B" w:rsidRPr="00AA7E27" w:rsidRDefault="0043443B" w:rsidP="00A166BC">
            <w:pPr>
              <w:spacing w:line="281" w:lineRule="auto"/>
              <w:jc w:val="center"/>
              <w:rPr>
                <w:szCs w:val="21"/>
              </w:rPr>
            </w:pPr>
          </w:p>
        </w:tc>
        <w:tc>
          <w:tcPr>
            <w:tcW w:w="1139" w:type="dxa"/>
            <w:vMerge w:val="restart"/>
            <w:vAlign w:val="center"/>
          </w:tcPr>
          <w:p w:rsidR="0043443B" w:rsidRPr="00AA7E27" w:rsidRDefault="0043443B" w:rsidP="00DF5181">
            <w:pPr>
              <w:spacing w:line="281" w:lineRule="auto"/>
              <w:jc w:val="center"/>
              <w:rPr>
                <w:szCs w:val="21"/>
              </w:rPr>
            </w:pPr>
            <w:r w:rsidRPr="00AA7E27">
              <w:rPr>
                <w:rFonts w:hint="eastAsia"/>
                <w:szCs w:val="21"/>
              </w:rPr>
              <w:t>图形化厂房黄光站</w:t>
            </w:r>
            <w:r w:rsidRPr="00AA7E27">
              <w:rPr>
                <w:rFonts w:hint="eastAsia"/>
                <w:szCs w:val="21"/>
              </w:rPr>
              <w:t>7#</w:t>
            </w:r>
            <w:r w:rsidRPr="00AA7E27">
              <w:rPr>
                <w:rFonts w:hint="eastAsia"/>
                <w:szCs w:val="21"/>
              </w:rPr>
              <w:t>废气处理设施出口</w:t>
            </w:r>
            <w:r w:rsidRPr="00AA7E27">
              <w:rPr>
                <w:rFonts w:hint="eastAsia"/>
                <w:szCs w:val="21"/>
              </w:rPr>
              <w:t>18</w:t>
            </w:r>
            <w:r w:rsidRPr="00AA7E27">
              <w:rPr>
                <w:rFonts w:hint="eastAsia"/>
                <w:szCs w:val="21"/>
              </w:rPr>
              <w:t>◎</w:t>
            </w:r>
          </w:p>
        </w:tc>
        <w:tc>
          <w:tcPr>
            <w:tcW w:w="1843" w:type="dxa"/>
            <w:gridSpan w:val="2"/>
            <w:tcBorders>
              <w:right w:val="single" w:sz="4" w:space="0" w:color="000000"/>
            </w:tcBorders>
            <w:vAlign w:val="center"/>
          </w:tcPr>
          <w:p w:rsidR="0043443B" w:rsidRPr="00AA7E27" w:rsidRDefault="0043443B" w:rsidP="00DF5181">
            <w:pPr>
              <w:spacing w:line="260" w:lineRule="exact"/>
              <w:jc w:val="center"/>
              <w:rPr>
                <w:rFonts w:hAnsi="Calibri"/>
                <w:szCs w:val="21"/>
              </w:rPr>
            </w:pPr>
            <w:r w:rsidRPr="00AA7E27">
              <w:rPr>
                <w:rFonts w:hAnsi="Calibri"/>
                <w:szCs w:val="21"/>
              </w:rPr>
              <w:t>标干流量</w:t>
            </w:r>
          </w:p>
        </w:tc>
        <w:tc>
          <w:tcPr>
            <w:tcW w:w="886" w:type="dxa"/>
            <w:tcBorders>
              <w:left w:val="single" w:sz="4" w:space="0" w:color="000000"/>
            </w:tcBorders>
            <w:vAlign w:val="center"/>
          </w:tcPr>
          <w:p w:rsidR="0043443B" w:rsidRPr="00AA7E27" w:rsidRDefault="0043443B" w:rsidP="00DF5181">
            <w:pPr>
              <w:widowControl/>
              <w:jc w:val="center"/>
              <w:rPr>
                <w:spacing w:val="-10"/>
                <w:szCs w:val="21"/>
              </w:rPr>
            </w:pPr>
            <w:r w:rsidRPr="00AA7E27">
              <w:t>m</w:t>
            </w:r>
            <w:r w:rsidRPr="00AA7E27">
              <w:rPr>
                <w:vertAlign w:val="superscript"/>
              </w:rPr>
              <w:t>3</w:t>
            </w:r>
            <w:r w:rsidRPr="00AA7E27">
              <w:t>/h</w:t>
            </w:r>
          </w:p>
        </w:tc>
        <w:tc>
          <w:tcPr>
            <w:tcW w:w="1133" w:type="dxa"/>
            <w:vAlign w:val="center"/>
          </w:tcPr>
          <w:p w:rsidR="0043443B" w:rsidRPr="00AA7E27" w:rsidRDefault="0043443B">
            <w:pPr>
              <w:jc w:val="center"/>
              <w:rPr>
                <w:szCs w:val="21"/>
              </w:rPr>
            </w:pPr>
            <w:r w:rsidRPr="00AA7E27">
              <w:rPr>
                <w:szCs w:val="21"/>
              </w:rPr>
              <w:t>2</w:t>
            </w:r>
            <w:r w:rsidR="004142EE" w:rsidRPr="00AA7E27">
              <w:rPr>
                <w:rFonts w:hint="eastAsia"/>
                <w:szCs w:val="21"/>
              </w:rPr>
              <w:t>.</w:t>
            </w:r>
            <w:r w:rsidRPr="00AA7E27">
              <w:rPr>
                <w:szCs w:val="21"/>
              </w:rPr>
              <w:t>33</w:t>
            </w:r>
            <w:r w:rsidR="004142EE" w:rsidRPr="00AA7E27">
              <w:rPr>
                <w:szCs w:val="21"/>
              </w:rPr>
              <w:t>×10</w:t>
            </w:r>
            <w:r w:rsidR="004142EE"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4142EE" w:rsidRPr="00AA7E27">
              <w:rPr>
                <w:rFonts w:hint="eastAsia"/>
                <w:szCs w:val="21"/>
              </w:rPr>
              <w:t>.</w:t>
            </w:r>
            <w:r w:rsidRPr="00AA7E27">
              <w:rPr>
                <w:szCs w:val="21"/>
              </w:rPr>
              <w:t>33</w:t>
            </w:r>
            <w:r w:rsidR="004142EE" w:rsidRPr="00AA7E27">
              <w:rPr>
                <w:szCs w:val="21"/>
              </w:rPr>
              <w:t>×10</w:t>
            </w:r>
            <w:r w:rsidR="004142EE" w:rsidRPr="00AA7E27">
              <w:rPr>
                <w:rFonts w:hint="eastAsia"/>
                <w:szCs w:val="21"/>
                <w:vertAlign w:val="superscript"/>
              </w:rPr>
              <w:t>3</w:t>
            </w:r>
          </w:p>
        </w:tc>
        <w:tc>
          <w:tcPr>
            <w:tcW w:w="1038" w:type="dxa"/>
            <w:vAlign w:val="center"/>
          </w:tcPr>
          <w:p w:rsidR="0043443B" w:rsidRPr="00AA7E27" w:rsidRDefault="0043443B">
            <w:pPr>
              <w:jc w:val="center"/>
              <w:rPr>
                <w:szCs w:val="21"/>
              </w:rPr>
            </w:pPr>
            <w:r w:rsidRPr="00AA7E27">
              <w:rPr>
                <w:szCs w:val="21"/>
              </w:rPr>
              <w:t>2</w:t>
            </w:r>
            <w:r w:rsidR="004142EE" w:rsidRPr="00AA7E27">
              <w:rPr>
                <w:rFonts w:hint="eastAsia"/>
                <w:szCs w:val="21"/>
              </w:rPr>
              <w:t>.</w:t>
            </w:r>
            <w:r w:rsidRPr="00AA7E27">
              <w:rPr>
                <w:szCs w:val="21"/>
              </w:rPr>
              <w:t>33</w:t>
            </w:r>
            <w:r w:rsidR="004142EE" w:rsidRPr="00AA7E27">
              <w:rPr>
                <w:szCs w:val="21"/>
              </w:rPr>
              <w:t>×10</w:t>
            </w:r>
            <w:r w:rsidR="004142EE" w:rsidRPr="00AA7E27">
              <w:rPr>
                <w:rFonts w:hint="eastAsia"/>
                <w:szCs w:val="21"/>
                <w:vertAlign w:val="superscript"/>
              </w:rPr>
              <w:t>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DF5181">
            <w:pPr>
              <w:jc w:val="center"/>
              <w:rPr>
                <w:szCs w:val="21"/>
              </w:rPr>
            </w:pPr>
            <w:r w:rsidRPr="00AA7E27">
              <w:rPr>
                <w:szCs w:val="21"/>
              </w:rPr>
              <w:t>2</w:t>
            </w:r>
            <w:r w:rsidR="004142EE" w:rsidRPr="00AA7E27">
              <w:rPr>
                <w:rFonts w:hint="eastAsia"/>
                <w:szCs w:val="21"/>
              </w:rPr>
              <w:t>.</w:t>
            </w:r>
            <w:r w:rsidRPr="00AA7E27">
              <w:rPr>
                <w:szCs w:val="21"/>
              </w:rPr>
              <w:t>33</w:t>
            </w:r>
            <w:r w:rsidR="004142EE" w:rsidRPr="00AA7E27">
              <w:rPr>
                <w:szCs w:val="21"/>
              </w:rPr>
              <w:t>×10</w:t>
            </w:r>
            <w:r w:rsidR="004142EE" w:rsidRPr="00AA7E27">
              <w:rPr>
                <w:rFonts w:hint="eastAsia"/>
                <w:szCs w:val="21"/>
                <w:vertAlign w:val="superscript"/>
              </w:rPr>
              <w:t>3</w:t>
            </w:r>
          </w:p>
        </w:tc>
      </w:tr>
      <w:tr w:rsidR="0043443B" w:rsidRPr="00AA7E27" w:rsidTr="00426E53">
        <w:trPr>
          <w:trHeight w:hRule="exact" w:val="510"/>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VOCs</w:t>
            </w: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hint="eastAsia"/>
                <w:spacing w:val="-10"/>
                <w:szCs w:val="21"/>
              </w:rPr>
              <w:t>排放</w:t>
            </w:r>
            <w:r w:rsidRPr="00AA7E27">
              <w:rPr>
                <w:rFonts w:hAnsi="Calibri"/>
                <w:spacing w:val="-10"/>
                <w:szCs w:val="21"/>
              </w:rPr>
              <w:t>浓度</w:t>
            </w:r>
          </w:p>
        </w:tc>
        <w:tc>
          <w:tcPr>
            <w:tcW w:w="886" w:type="dxa"/>
            <w:tcBorders>
              <w:lef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14.3</w:t>
            </w:r>
          </w:p>
        </w:tc>
        <w:tc>
          <w:tcPr>
            <w:tcW w:w="1038" w:type="dxa"/>
            <w:vAlign w:val="center"/>
          </w:tcPr>
          <w:p w:rsidR="0043443B" w:rsidRPr="00AA7E27" w:rsidRDefault="0043443B">
            <w:pPr>
              <w:jc w:val="center"/>
              <w:rPr>
                <w:szCs w:val="21"/>
              </w:rPr>
            </w:pPr>
            <w:r w:rsidRPr="00AA7E27">
              <w:rPr>
                <w:szCs w:val="21"/>
              </w:rPr>
              <w:t>13.3</w:t>
            </w:r>
          </w:p>
        </w:tc>
        <w:tc>
          <w:tcPr>
            <w:tcW w:w="1038" w:type="dxa"/>
            <w:vAlign w:val="center"/>
          </w:tcPr>
          <w:p w:rsidR="0043443B" w:rsidRPr="00AA7E27" w:rsidRDefault="0043443B">
            <w:pPr>
              <w:jc w:val="center"/>
              <w:rPr>
                <w:szCs w:val="21"/>
              </w:rPr>
            </w:pPr>
            <w:r w:rsidRPr="00AA7E27">
              <w:rPr>
                <w:szCs w:val="21"/>
              </w:rPr>
              <w:t>14.5</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14</w:t>
            </w:r>
            <w:r w:rsidRPr="00AA7E27">
              <w:rPr>
                <w:rFonts w:hint="eastAsia"/>
                <w:szCs w:val="21"/>
              </w:rPr>
              <w:t>.0</w:t>
            </w:r>
          </w:p>
        </w:tc>
      </w:tr>
      <w:tr w:rsidR="0043443B" w:rsidRPr="00AA7E27" w:rsidTr="00426E53">
        <w:trPr>
          <w:trHeight w:hRule="exact" w:val="510"/>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3A0F9D">
            <w:pPr>
              <w:jc w:val="center"/>
              <w:rPr>
                <w:szCs w:val="21"/>
              </w:rPr>
            </w:pPr>
            <w:r w:rsidRPr="00AA7E27">
              <w:rPr>
                <w:szCs w:val="21"/>
              </w:rPr>
              <w:t>0.033</w:t>
            </w:r>
          </w:p>
        </w:tc>
        <w:tc>
          <w:tcPr>
            <w:tcW w:w="1038" w:type="dxa"/>
            <w:vAlign w:val="center"/>
          </w:tcPr>
          <w:p w:rsidR="0043443B" w:rsidRPr="00AA7E27" w:rsidRDefault="0043443B" w:rsidP="008A0575">
            <w:pPr>
              <w:jc w:val="center"/>
              <w:rPr>
                <w:szCs w:val="21"/>
              </w:rPr>
            </w:pPr>
            <w:r w:rsidRPr="00AA7E27">
              <w:rPr>
                <w:szCs w:val="21"/>
              </w:rPr>
              <w:t>0.03</w:t>
            </w:r>
            <w:r w:rsidRPr="00AA7E27">
              <w:rPr>
                <w:rFonts w:hint="eastAsia"/>
                <w:szCs w:val="21"/>
              </w:rPr>
              <w:t>1</w:t>
            </w:r>
          </w:p>
        </w:tc>
        <w:tc>
          <w:tcPr>
            <w:tcW w:w="1038" w:type="dxa"/>
            <w:vAlign w:val="center"/>
          </w:tcPr>
          <w:p w:rsidR="0043443B" w:rsidRPr="00AA7E27" w:rsidRDefault="0043443B" w:rsidP="008A0575">
            <w:pPr>
              <w:jc w:val="center"/>
              <w:rPr>
                <w:szCs w:val="21"/>
              </w:rPr>
            </w:pPr>
            <w:r w:rsidRPr="00AA7E27">
              <w:rPr>
                <w:szCs w:val="21"/>
              </w:rPr>
              <w:t>0.03</w:t>
            </w:r>
            <w:r w:rsidRPr="00AA7E27">
              <w:rPr>
                <w:rFonts w:hint="eastAsia"/>
                <w:szCs w:val="21"/>
              </w:rPr>
              <w:t>4</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0.03</w:t>
            </w:r>
            <w:r w:rsidRPr="00AA7E27">
              <w:rPr>
                <w:rFonts w:hint="eastAsia"/>
                <w:szCs w:val="21"/>
              </w:rPr>
              <w:t>3</w:t>
            </w:r>
          </w:p>
        </w:tc>
      </w:tr>
      <w:tr w:rsidR="0043443B" w:rsidRPr="00AA7E27" w:rsidTr="00426E53">
        <w:trPr>
          <w:trHeight w:hRule="exact" w:val="510"/>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restart"/>
            <w:vAlign w:val="center"/>
          </w:tcPr>
          <w:p w:rsidR="0043443B" w:rsidRPr="00AA7E27" w:rsidRDefault="0043443B" w:rsidP="00DF5181">
            <w:pPr>
              <w:jc w:val="center"/>
              <w:rPr>
                <w:szCs w:val="21"/>
              </w:rPr>
            </w:pPr>
            <w:r w:rsidRPr="00AA7E27">
              <w:rPr>
                <w:rFonts w:hint="eastAsia"/>
                <w:szCs w:val="21"/>
              </w:rPr>
              <w:t>丙酮</w:t>
            </w:r>
          </w:p>
        </w:tc>
        <w:tc>
          <w:tcPr>
            <w:tcW w:w="993" w:type="dxa"/>
            <w:tcBorders>
              <w:right w:val="single" w:sz="4" w:space="0" w:color="000000"/>
            </w:tcBorders>
            <w:vAlign w:val="center"/>
          </w:tcPr>
          <w:p w:rsidR="0043443B" w:rsidRPr="00AA7E27" w:rsidRDefault="0043443B" w:rsidP="00DF5181">
            <w:pPr>
              <w:spacing w:line="260" w:lineRule="exact"/>
              <w:jc w:val="center"/>
              <w:rPr>
                <w:spacing w:val="-10"/>
                <w:szCs w:val="21"/>
              </w:rPr>
            </w:pPr>
            <w:r w:rsidRPr="00AA7E27">
              <w:rPr>
                <w:rFonts w:hAnsi="Calibri"/>
                <w:spacing w:val="-10"/>
                <w:szCs w:val="21"/>
              </w:rPr>
              <w:t>排放浓度</w:t>
            </w:r>
          </w:p>
        </w:tc>
        <w:tc>
          <w:tcPr>
            <w:tcW w:w="886" w:type="dxa"/>
            <w:tcBorders>
              <w:left w:val="single" w:sz="4" w:space="0" w:color="000000"/>
            </w:tcBorders>
            <w:vAlign w:val="center"/>
          </w:tcPr>
          <w:p w:rsidR="0043443B" w:rsidRPr="00AA7E27" w:rsidRDefault="0043443B" w:rsidP="00DF5181">
            <w:pPr>
              <w:spacing w:line="260" w:lineRule="exact"/>
              <w:jc w:val="center"/>
              <w:rPr>
                <w:spacing w:val="-10"/>
                <w:szCs w:val="21"/>
              </w:rPr>
            </w:pPr>
            <w:r w:rsidRPr="00AA7E27">
              <w:rPr>
                <w:szCs w:val="21"/>
              </w:rPr>
              <w:t>mg/m</w:t>
            </w:r>
            <w:r w:rsidRPr="00AA7E27">
              <w:rPr>
                <w:szCs w:val="21"/>
                <w:vertAlign w:val="superscript"/>
              </w:rPr>
              <w:t>3</w:t>
            </w:r>
          </w:p>
        </w:tc>
        <w:tc>
          <w:tcPr>
            <w:tcW w:w="1133" w:type="dxa"/>
            <w:vAlign w:val="center"/>
          </w:tcPr>
          <w:p w:rsidR="0043443B" w:rsidRPr="00AA7E27" w:rsidRDefault="0043443B">
            <w:pPr>
              <w:jc w:val="center"/>
              <w:rPr>
                <w:szCs w:val="21"/>
              </w:rPr>
            </w:pPr>
            <w:r w:rsidRPr="00AA7E27">
              <w:rPr>
                <w:szCs w:val="21"/>
              </w:rPr>
              <w:t>2.48</w:t>
            </w:r>
          </w:p>
        </w:tc>
        <w:tc>
          <w:tcPr>
            <w:tcW w:w="1038" w:type="dxa"/>
            <w:vAlign w:val="center"/>
          </w:tcPr>
          <w:p w:rsidR="0043443B" w:rsidRPr="00AA7E27" w:rsidRDefault="0043443B">
            <w:pPr>
              <w:jc w:val="center"/>
              <w:rPr>
                <w:szCs w:val="21"/>
              </w:rPr>
            </w:pPr>
            <w:r w:rsidRPr="00AA7E27">
              <w:rPr>
                <w:szCs w:val="21"/>
              </w:rPr>
              <w:t>2.85</w:t>
            </w:r>
          </w:p>
        </w:tc>
        <w:tc>
          <w:tcPr>
            <w:tcW w:w="1038" w:type="dxa"/>
            <w:vAlign w:val="center"/>
          </w:tcPr>
          <w:p w:rsidR="0043443B" w:rsidRPr="00AA7E27" w:rsidRDefault="0043443B">
            <w:pPr>
              <w:jc w:val="center"/>
              <w:rPr>
                <w:szCs w:val="21"/>
              </w:rPr>
            </w:pPr>
            <w:r w:rsidRPr="00AA7E27">
              <w:rPr>
                <w:szCs w:val="21"/>
              </w:rPr>
              <w:t>3.63</w:t>
            </w:r>
          </w:p>
        </w:tc>
        <w:tc>
          <w:tcPr>
            <w:tcW w:w="1039" w:type="dxa"/>
            <w:vAlign w:val="center"/>
          </w:tcPr>
          <w:p w:rsidR="0043443B" w:rsidRPr="00AA7E27" w:rsidRDefault="0043443B">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2.99</w:t>
            </w:r>
          </w:p>
        </w:tc>
      </w:tr>
      <w:tr w:rsidR="0043443B" w:rsidRPr="00AA7E27" w:rsidTr="00426E53">
        <w:trPr>
          <w:trHeight w:hRule="exact" w:val="510"/>
          <w:jc w:val="center"/>
        </w:trPr>
        <w:tc>
          <w:tcPr>
            <w:tcW w:w="1135" w:type="dxa"/>
            <w:vMerge/>
            <w:vAlign w:val="center"/>
          </w:tcPr>
          <w:p w:rsidR="0043443B" w:rsidRPr="00AA7E27" w:rsidRDefault="0043443B" w:rsidP="00DF5181">
            <w:pPr>
              <w:spacing w:line="281" w:lineRule="auto"/>
              <w:jc w:val="center"/>
              <w:rPr>
                <w:szCs w:val="21"/>
              </w:rPr>
            </w:pPr>
          </w:p>
        </w:tc>
        <w:tc>
          <w:tcPr>
            <w:tcW w:w="1139" w:type="dxa"/>
            <w:vMerge/>
            <w:vAlign w:val="center"/>
          </w:tcPr>
          <w:p w:rsidR="0043443B" w:rsidRPr="00AA7E27" w:rsidRDefault="0043443B" w:rsidP="00DF5181">
            <w:pPr>
              <w:spacing w:line="281" w:lineRule="auto"/>
              <w:jc w:val="center"/>
              <w:rPr>
                <w:szCs w:val="21"/>
              </w:rPr>
            </w:pPr>
          </w:p>
        </w:tc>
        <w:tc>
          <w:tcPr>
            <w:tcW w:w="850" w:type="dxa"/>
            <w:vMerge/>
            <w:vAlign w:val="center"/>
          </w:tcPr>
          <w:p w:rsidR="0043443B" w:rsidRPr="00AA7E27" w:rsidRDefault="0043443B" w:rsidP="00DF5181">
            <w:pPr>
              <w:jc w:val="center"/>
              <w:rPr>
                <w:szCs w:val="21"/>
              </w:rPr>
            </w:pPr>
          </w:p>
        </w:tc>
        <w:tc>
          <w:tcPr>
            <w:tcW w:w="993" w:type="dxa"/>
            <w:tcBorders>
              <w:right w:val="single" w:sz="4" w:space="0" w:color="000000"/>
            </w:tcBorders>
            <w:vAlign w:val="center"/>
          </w:tcPr>
          <w:p w:rsidR="0043443B" w:rsidRPr="00AA7E27" w:rsidRDefault="0043443B" w:rsidP="00DF5181">
            <w:pPr>
              <w:spacing w:line="260" w:lineRule="exact"/>
              <w:jc w:val="center"/>
              <w:rPr>
                <w:rFonts w:hAnsi="Calibri"/>
                <w:spacing w:val="-10"/>
                <w:szCs w:val="21"/>
              </w:rPr>
            </w:pPr>
            <w:r w:rsidRPr="00AA7E27">
              <w:rPr>
                <w:rFonts w:hAnsi="Calibri"/>
                <w:spacing w:val="-10"/>
                <w:szCs w:val="21"/>
              </w:rPr>
              <w:t>排放速率</w:t>
            </w:r>
          </w:p>
        </w:tc>
        <w:tc>
          <w:tcPr>
            <w:tcW w:w="886" w:type="dxa"/>
            <w:tcBorders>
              <w:left w:val="single" w:sz="4" w:space="0" w:color="000000"/>
            </w:tcBorders>
            <w:vAlign w:val="center"/>
          </w:tcPr>
          <w:p w:rsidR="0043443B" w:rsidRPr="00AA7E27" w:rsidRDefault="0043443B" w:rsidP="00DF5181">
            <w:pPr>
              <w:spacing w:line="260" w:lineRule="exact"/>
              <w:jc w:val="center"/>
              <w:rPr>
                <w:szCs w:val="21"/>
              </w:rPr>
            </w:pPr>
            <w:r w:rsidRPr="00AA7E27">
              <w:rPr>
                <w:szCs w:val="21"/>
              </w:rPr>
              <w:t>kg/h</w:t>
            </w:r>
          </w:p>
        </w:tc>
        <w:tc>
          <w:tcPr>
            <w:tcW w:w="1133" w:type="dxa"/>
            <w:vAlign w:val="center"/>
          </w:tcPr>
          <w:p w:rsidR="0043443B" w:rsidRPr="00AA7E27" w:rsidRDefault="0043443B" w:rsidP="008A0575">
            <w:pPr>
              <w:jc w:val="center"/>
              <w:rPr>
                <w:szCs w:val="21"/>
              </w:rPr>
            </w:pPr>
            <w:r w:rsidRPr="00AA7E27">
              <w:rPr>
                <w:szCs w:val="21"/>
              </w:rPr>
              <w:t>5</w:t>
            </w:r>
            <w:r w:rsidRPr="00AA7E27">
              <w:rPr>
                <w:rFonts w:hint="eastAsia"/>
                <w:szCs w:val="21"/>
              </w:rPr>
              <w:t>.</w:t>
            </w:r>
            <w:r w:rsidRPr="00AA7E27">
              <w:rPr>
                <w:szCs w:val="21"/>
              </w:rPr>
              <w:t>7</w:t>
            </w:r>
            <w:r w:rsidRPr="00AA7E27">
              <w:rPr>
                <w:rFonts w:hint="eastAsia"/>
                <w:szCs w:val="21"/>
              </w:rPr>
              <w:t>8</w:t>
            </w:r>
            <w:r w:rsidRPr="00AA7E27">
              <w:rPr>
                <w:szCs w:val="21"/>
              </w:rPr>
              <w:t>×10</w:t>
            </w:r>
            <w:r w:rsidRPr="00AA7E27">
              <w:rPr>
                <w:rFonts w:hint="eastAsia"/>
                <w:szCs w:val="21"/>
                <w:vertAlign w:val="superscript"/>
              </w:rPr>
              <w:t>-3</w:t>
            </w:r>
          </w:p>
        </w:tc>
        <w:tc>
          <w:tcPr>
            <w:tcW w:w="1038" w:type="dxa"/>
            <w:vAlign w:val="center"/>
          </w:tcPr>
          <w:p w:rsidR="0043443B" w:rsidRPr="00AA7E27" w:rsidRDefault="0043443B" w:rsidP="008A0575">
            <w:pPr>
              <w:jc w:val="center"/>
              <w:rPr>
                <w:szCs w:val="21"/>
              </w:rPr>
            </w:pPr>
            <w:r w:rsidRPr="00AA7E27">
              <w:rPr>
                <w:szCs w:val="21"/>
              </w:rPr>
              <w:t>6</w:t>
            </w:r>
            <w:r w:rsidRPr="00AA7E27">
              <w:rPr>
                <w:rFonts w:hint="eastAsia"/>
                <w:szCs w:val="21"/>
              </w:rPr>
              <w:t>.</w:t>
            </w:r>
            <w:r w:rsidRPr="00AA7E27">
              <w:rPr>
                <w:szCs w:val="21"/>
              </w:rPr>
              <w:t>64×10</w:t>
            </w:r>
            <w:r w:rsidRPr="00AA7E27">
              <w:rPr>
                <w:rFonts w:hint="eastAsia"/>
                <w:szCs w:val="21"/>
                <w:vertAlign w:val="superscript"/>
              </w:rPr>
              <w:t>-3</w:t>
            </w:r>
          </w:p>
        </w:tc>
        <w:tc>
          <w:tcPr>
            <w:tcW w:w="1038" w:type="dxa"/>
            <w:vAlign w:val="center"/>
          </w:tcPr>
          <w:p w:rsidR="0043443B" w:rsidRPr="00AA7E27" w:rsidRDefault="0043443B" w:rsidP="008A0575">
            <w:pPr>
              <w:jc w:val="center"/>
              <w:rPr>
                <w:szCs w:val="21"/>
              </w:rPr>
            </w:pPr>
            <w:r w:rsidRPr="00AA7E27">
              <w:rPr>
                <w:szCs w:val="21"/>
              </w:rPr>
              <w:t>8</w:t>
            </w:r>
            <w:r w:rsidRPr="00AA7E27">
              <w:rPr>
                <w:rFonts w:hint="eastAsia"/>
                <w:szCs w:val="21"/>
              </w:rPr>
              <w:t>.</w:t>
            </w:r>
            <w:r w:rsidRPr="00AA7E27">
              <w:rPr>
                <w:szCs w:val="21"/>
              </w:rPr>
              <w:t>4</w:t>
            </w:r>
            <w:r w:rsidRPr="00AA7E27">
              <w:rPr>
                <w:rFonts w:hint="eastAsia"/>
                <w:szCs w:val="21"/>
              </w:rPr>
              <w:t>6</w:t>
            </w:r>
            <w:r w:rsidRPr="00AA7E27">
              <w:rPr>
                <w:szCs w:val="21"/>
              </w:rPr>
              <w:t>×10</w:t>
            </w:r>
            <w:r w:rsidRPr="00AA7E27">
              <w:rPr>
                <w:rFonts w:hint="eastAsia"/>
                <w:szCs w:val="21"/>
                <w:vertAlign w:val="superscript"/>
              </w:rPr>
              <w:t>-3</w:t>
            </w:r>
          </w:p>
        </w:tc>
        <w:tc>
          <w:tcPr>
            <w:tcW w:w="1039" w:type="dxa"/>
            <w:vAlign w:val="center"/>
          </w:tcPr>
          <w:p w:rsidR="0043443B" w:rsidRPr="00AA7E27" w:rsidRDefault="0043443B" w:rsidP="008A0575">
            <w:pPr>
              <w:jc w:val="center"/>
              <w:rPr>
                <w:szCs w:val="21"/>
              </w:rPr>
            </w:pPr>
            <w:r w:rsidRPr="00AA7E27">
              <w:rPr>
                <w:rFonts w:hint="eastAsia"/>
                <w:szCs w:val="21"/>
              </w:rPr>
              <w:t>/</w:t>
            </w:r>
          </w:p>
        </w:tc>
        <w:tc>
          <w:tcPr>
            <w:tcW w:w="1039" w:type="dxa"/>
            <w:gridSpan w:val="2"/>
            <w:vAlign w:val="center"/>
          </w:tcPr>
          <w:p w:rsidR="0043443B" w:rsidRPr="00AA7E27" w:rsidRDefault="0043443B" w:rsidP="00F970C3">
            <w:pPr>
              <w:jc w:val="center"/>
              <w:rPr>
                <w:szCs w:val="21"/>
              </w:rPr>
            </w:pPr>
            <w:r w:rsidRPr="00AA7E27">
              <w:rPr>
                <w:szCs w:val="21"/>
              </w:rPr>
              <w:t>6</w:t>
            </w:r>
            <w:r w:rsidRPr="00AA7E27">
              <w:rPr>
                <w:rFonts w:hint="eastAsia"/>
                <w:szCs w:val="21"/>
              </w:rPr>
              <w:t>.</w:t>
            </w:r>
            <w:r w:rsidRPr="00AA7E27">
              <w:rPr>
                <w:szCs w:val="21"/>
              </w:rPr>
              <w:t>9</w:t>
            </w:r>
            <w:r w:rsidRPr="00AA7E27">
              <w:rPr>
                <w:rFonts w:hint="eastAsia"/>
                <w:szCs w:val="21"/>
              </w:rPr>
              <w:t>7</w:t>
            </w:r>
            <w:r w:rsidRPr="00AA7E27">
              <w:rPr>
                <w:szCs w:val="21"/>
              </w:rPr>
              <w:t>×10</w:t>
            </w:r>
            <w:r w:rsidRPr="00AA7E27">
              <w:rPr>
                <w:rFonts w:hint="eastAsia"/>
                <w:szCs w:val="21"/>
                <w:vertAlign w:val="superscript"/>
              </w:rPr>
              <w:t>-3</w:t>
            </w:r>
          </w:p>
        </w:tc>
      </w:tr>
    </w:tbl>
    <w:p w:rsidR="00166D41" w:rsidRPr="00AA7E27" w:rsidRDefault="00166D41" w:rsidP="00BB7F16">
      <w:pPr>
        <w:spacing w:beforeLines="150" w:line="360" w:lineRule="auto"/>
        <w:jc w:val="center"/>
        <w:rPr>
          <w:rFonts w:hAnsi="Calibri"/>
          <w:b/>
          <w:sz w:val="24"/>
        </w:rPr>
      </w:pPr>
    </w:p>
    <w:p w:rsidR="00166D41" w:rsidRPr="00AA7E27" w:rsidRDefault="00166D41" w:rsidP="00BB7F16">
      <w:pPr>
        <w:spacing w:beforeLines="150" w:line="360" w:lineRule="auto"/>
        <w:jc w:val="center"/>
        <w:rPr>
          <w:rFonts w:hAnsi="Calibri"/>
          <w:b/>
          <w:sz w:val="24"/>
        </w:rPr>
      </w:pPr>
    </w:p>
    <w:p w:rsidR="00166D41" w:rsidRPr="00AA7E27" w:rsidRDefault="00166D41" w:rsidP="00BB7F16">
      <w:pPr>
        <w:spacing w:beforeLines="150" w:line="360" w:lineRule="auto"/>
        <w:jc w:val="center"/>
        <w:rPr>
          <w:rFonts w:hAnsi="Calibri"/>
          <w:b/>
          <w:sz w:val="24"/>
        </w:rPr>
      </w:pPr>
    </w:p>
    <w:p w:rsidR="00F24040" w:rsidRPr="00AA7E27" w:rsidRDefault="00F24040" w:rsidP="00BB7F16">
      <w:pPr>
        <w:spacing w:beforeLines="150" w:line="360" w:lineRule="auto"/>
        <w:jc w:val="center"/>
        <w:rPr>
          <w:rFonts w:hAnsi="Calibri"/>
          <w:b/>
          <w:sz w:val="24"/>
        </w:rPr>
      </w:pPr>
      <w:r w:rsidRPr="00AA7E27">
        <w:rPr>
          <w:rFonts w:hAnsi="Calibri" w:hint="eastAsia"/>
          <w:b/>
          <w:sz w:val="24"/>
        </w:rPr>
        <w:lastRenderedPageBreak/>
        <w:t>表</w:t>
      </w:r>
      <w:r w:rsidRPr="00AA7E27">
        <w:rPr>
          <w:rFonts w:hAnsi="Calibri" w:hint="eastAsia"/>
          <w:b/>
          <w:sz w:val="24"/>
        </w:rPr>
        <w:t xml:space="preserve">8-4 </w:t>
      </w:r>
      <w:r w:rsidRPr="00AA7E27">
        <w:rPr>
          <w:rFonts w:hAnsi="Calibri" w:hint="eastAsia"/>
          <w:b/>
          <w:sz w:val="24"/>
        </w:rPr>
        <w:t>各废气处理设施处理效率及达标情况统计表</w:t>
      </w:r>
    </w:p>
    <w:tbl>
      <w:tblPr>
        <w:tblW w:w="104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57"/>
        <w:gridCol w:w="690"/>
        <w:gridCol w:w="673"/>
        <w:gridCol w:w="892"/>
        <w:gridCol w:w="871"/>
        <w:gridCol w:w="985"/>
        <w:gridCol w:w="908"/>
        <w:gridCol w:w="975"/>
        <w:gridCol w:w="904"/>
        <w:gridCol w:w="844"/>
        <w:gridCol w:w="1079"/>
        <w:gridCol w:w="784"/>
      </w:tblGrid>
      <w:tr w:rsidR="00F24040" w:rsidRPr="00AA7E27" w:rsidTr="00BF4194">
        <w:trPr>
          <w:trHeight w:val="321"/>
          <w:tblHeader/>
          <w:jc w:val="center"/>
        </w:trPr>
        <w:tc>
          <w:tcPr>
            <w:tcW w:w="857" w:type="dxa"/>
            <w:vMerge w:val="restart"/>
            <w:tcBorders>
              <w:right w:val="single" w:sz="4" w:space="0" w:color="auto"/>
            </w:tcBorders>
            <w:vAlign w:val="center"/>
          </w:tcPr>
          <w:p w:rsidR="00F24040" w:rsidRPr="00AA7E27" w:rsidRDefault="00F24040" w:rsidP="00BB7F16">
            <w:pPr>
              <w:spacing w:beforeLines="100"/>
              <w:jc w:val="center"/>
              <w:rPr>
                <w:rFonts w:cs="Calibri"/>
                <w:b/>
                <w:szCs w:val="21"/>
              </w:rPr>
            </w:pPr>
            <w:r w:rsidRPr="00AA7E27">
              <w:rPr>
                <w:rFonts w:cs="Calibri" w:hint="eastAsia"/>
                <w:b/>
                <w:szCs w:val="21"/>
              </w:rPr>
              <w:t>监测日期</w:t>
            </w:r>
          </w:p>
        </w:tc>
        <w:tc>
          <w:tcPr>
            <w:tcW w:w="690" w:type="dxa"/>
            <w:vMerge w:val="restart"/>
            <w:tcBorders>
              <w:right w:val="single" w:sz="4" w:space="0" w:color="auto"/>
            </w:tcBorders>
            <w:vAlign w:val="center"/>
          </w:tcPr>
          <w:p w:rsidR="00F24040" w:rsidRPr="00AA7E27" w:rsidRDefault="00F24040" w:rsidP="00BB7F16">
            <w:pPr>
              <w:spacing w:beforeLines="100"/>
              <w:jc w:val="center"/>
              <w:rPr>
                <w:rFonts w:cs="Calibri"/>
                <w:b/>
                <w:szCs w:val="21"/>
              </w:rPr>
            </w:pPr>
            <w:r w:rsidRPr="00AA7E27">
              <w:rPr>
                <w:rFonts w:cs="Calibri" w:hint="eastAsia"/>
                <w:b/>
                <w:szCs w:val="21"/>
              </w:rPr>
              <w:t>处理设施</w:t>
            </w:r>
          </w:p>
        </w:tc>
        <w:tc>
          <w:tcPr>
            <w:tcW w:w="673" w:type="dxa"/>
            <w:vMerge w:val="restart"/>
            <w:tcBorders>
              <w:left w:val="single" w:sz="4" w:space="0" w:color="auto"/>
            </w:tcBorders>
            <w:vAlign w:val="center"/>
          </w:tcPr>
          <w:p w:rsidR="00F24040" w:rsidRPr="00AA7E27" w:rsidRDefault="00F24040" w:rsidP="00F24040">
            <w:pPr>
              <w:jc w:val="center"/>
              <w:rPr>
                <w:rFonts w:cs="Calibri"/>
                <w:b/>
                <w:szCs w:val="21"/>
              </w:rPr>
            </w:pPr>
            <w:r w:rsidRPr="00AA7E27">
              <w:rPr>
                <w:rFonts w:cs="Calibri" w:hint="eastAsia"/>
                <w:b/>
                <w:szCs w:val="21"/>
              </w:rPr>
              <w:t>排气筒高度</w:t>
            </w:r>
          </w:p>
          <w:p w:rsidR="00F24040" w:rsidRPr="00AA7E27" w:rsidRDefault="00F24040" w:rsidP="00F24040">
            <w:pPr>
              <w:jc w:val="center"/>
              <w:rPr>
                <w:rFonts w:cs="Calibri"/>
                <w:b/>
                <w:szCs w:val="21"/>
              </w:rPr>
            </w:pPr>
            <w:r w:rsidRPr="00AA7E27">
              <w:rPr>
                <w:rFonts w:cs="Calibri" w:hint="eastAsia"/>
                <w:b/>
                <w:szCs w:val="21"/>
              </w:rPr>
              <w:t>m</w:t>
            </w:r>
          </w:p>
        </w:tc>
        <w:tc>
          <w:tcPr>
            <w:tcW w:w="892" w:type="dxa"/>
            <w:vMerge w:val="restart"/>
            <w:vAlign w:val="center"/>
          </w:tcPr>
          <w:p w:rsidR="00F24040" w:rsidRPr="00AA7E27" w:rsidRDefault="00F24040" w:rsidP="00616862">
            <w:pPr>
              <w:jc w:val="center"/>
              <w:rPr>
                <w:rFonts w:cs="Calibri"/>
                <w:b/>
                <w:szCs w:val="21"/>
              </w:rPr>
            </w:pPr>
            <w:r w:rsidRPr="00AA7E27">
              <w:rPr>
                <w:rFonts w:cs="Calibri" w:hint="eastAsia"/>
                <w:b/>
                <w:szCs w:val="21"/>
              </w:rPr>
              <w:t>监测</w:t>
            </w:r>
          </w:p>
          <w:p w:rsidR="00F24040" w:rsidRPr="00AA7E27" w:rsidRDefault="00F24040" w:rsidP="00616862">
            <w:pPr>
              <w:jc w:val="center"/>
              <w:rPr>
                <w:rFonts w:cs="Calibri"/>
                <w:b/>
                <w:szCs w:val="21"/>
              </w:rPr>
            </w:pPr>
            <w:r w:rsidRPr="00AA7E27">
              <w:rPr>
                <w:rFonts w:cs="Calibri" w:hint="eastAsia"/>
                <w:b/>
                <w:szCs w:val="21"/>
              </w:rPr>
              <w:t>项目</w:t>
            </w:r>
          </w:p>
        </w:tc>
        <w:tc>
          <w:tcPr>
            <w:tcW w:w="1856" w:type="dxa"/>
            <w:gridSpan w:val="2"/>
            <w:tcBorders>
              <w:bottom w:val="single" w:sz="4" w:space="0" w:color="auto"/>
            </w:tcBorders>
            <w:vAlign w:val="center"/>
          </w:tcPr>
          <w:p w:rsidR="00F24040" w:rsidRPr="00AA7E27" w:rsidRDefault="00F24040" w:rsidP="00616862">
            <w:pPr>
              <w:jc w:val="center"/>
              <w:rPr>
                <w:rFonts w:cs="Calibri"/>
                <w:b/>
                <w:szCs w:val="21"/>
              </w:rPr>
            </w:pPr>
            <w:r w:rsidRPr="00AA7E27">
              <w:rPr>
                <w:rFonts w:cs="Calibri" w:hint="eastAsia"/>
                <w:b/>
                <w:szCs w:val="21"/>
              </w:rPr>
              <w:t>设施进口</w:t>
            </w:r>
          </w:p>
        </w:tc>
        <w:tc>
          <w:tcPr>
            <w:tcW w:w="1883" w:type="dxa"/>
            <w:gridSpan w:val="2"/>
            <w:tcBorders>
              <w:bottom w:val="single" w:sz="4" w:space="0" w:color="auto"/>
            </w:tcBorders>
            <w:vAlign w:val="center"/>
          </w:tcPr>
          <w:p w:rsidR="00F24040" w:rsidRPr="00AA7E27" w:rsidRDefault="00F24040" w:rsidP="00616862">
            <w:pPr>
              <w:jc w:val="center"/>
              <w:rPr>
                <w:rFonts w:cs="Calibri"/>
                <w:b/>
                <w:szCs w:val="21"/>
              </w:rPr>
            </w:pPr>
            <w:r w:rsidRPr="00AA7E27">
              <w:rPr>
                <w:rFonts w:cs="Calibri" w:hint="eastAsia"/>
                <w:b/>
                <w:szCs w:val="21"/>
              </w:rPr>
              <w:t>设施出口</w:t>
            </w:r>
          </w:p>
        </w:tc>
        <w:tc>
          <w:tcPr>
            <w:tcW w:w="904" w:type="dxa"/>
            <w:vMerge w:val="restart"/>
            <w:vAlign w:val="center"/>
          </w:tcPr>
          <w:p w:rsidR="00F24040" w:rsidRPr="00AA7E27" w:rsidRDefault="00F24040" w:rsidP="00616862">
            <w:pPr>
              <w:jc w:val="center"/>
              <w:rPr>
                <w:rFonts w:cs="Calibri"/>
                <w:b/>
                <w:szCs w:val="21"/>
              </w:rPr>
            </w:pPr>
            <w:r w:rsidRPr="00AA7E27">
              <w:rPr>
                <w:rFonts w:cs="Calibri" w:hint="eastAsia"/>
                <w:b/>
                <w:szCs w:val="21"/>
              </w:rPr>
              <w:t>处理</w:t>
            </w:r>
          </w:p>
          <w:p w:rsidR="00F24040" w:rsidRPr="00AA7E27" w:rsidRDefault="00F24040" w:rsidP="00616862">
            <w:pPr>
              <w:jc w:val="center"/>
              <w:rPr>
                <w:rFonts w:cs="Calibri"/>
                <w:b/>
                <w:szCs w:val="21"/>
              </w:rPr>
            </w:pPr>
            <w:r w:rsidRPr="00AA7E27">
              <w:rPr>
                <w:rFonts w:cs="Calibri" w:hint="eastAsia"/>
                <w:b/>
                <w:szCs w:val="21"/>
              </w:rPr>
              <w:t>效率</w:t>
            </w:r>
          </w:p>
          <w:p w:rsidR="00F24040" w:rsidRPr="00AA7E27" w:rsidRDefault="00F24040" w:rsidP="00616862">
            <w:pPr>
              <w:jc w:val="center"/>
              <w:rPr>
                <w:rFonts w:cs="Calibri"/>
                <w:b/>
                <w:szCs w:val="21"/>
              </w:rPr>
            </w:pPr>
            <w:r w:rsidRPr="00AA7E27">
              <w:rPr>
                <w:rFonts w:cs="Calibri" w:hint="eastAsia"/>
                <w:b/>
                <w:szCs w:val="21"/>
              </w:rPr>
              <w:t>%</w:t>
            </w:r>
          </w:p>
        </w:tc>
        <w:tc>
          <w:tcPr>
            <w:tcW w:w="1923" w:type="dxa"/>
            <w:gridSpan w:val="2"/>
            <w:tcBorders>
              <w:bottom w:val="single" w:sz="4" w:space="0" w:color="auto"/>
            </w:tcBorders>
            <w:vAlign w:val="center"/>
          </w:tcPr>
          <w:p w:rsidR="00F24040" w:rsidRPr="00AA7E27" w:rsidRDefault="00F24040" w:rsidP="00BB7F16">
            <w:pPr>
              <w:spacing w:beforeLines="100"/>
              <w:jc w:val="center"/>
              <w:rPr>
                <w:rFonts w:cs="Calibri"/>
                <w:b/>
                <w:szCs w:val="21"/>
              </w:rPr>
            </w:pPr>
            <w:r w:rsidRPr="00AA7E27">
              <w:rPr>
                <w:rFonts w:cs="Calibri" w:hint="eastAsia"/>
                <w:b/>
                <w:szCs w:val="21"/>
              </w:rPr>
              <w:t>排放标准</w:t>
            </w:r>
          </w:p>
        </w:tc>
        <w:tc>
          <w:tcPr>
            <w:tcW w:w="784" w:type="dxa"/>
            <w:vMerge w:val="restart"/>
            <w:vAlign w:val="center"/>
          </w:tcPr>
          <w:p w:rsidR="00F24040" w:rsidRPr="00AA7E27" w:rsidRDefault="00F24040" w:rsidP="00BB7F16">
            <w:pPr>
              <w:spacing w:beforeLines="100"/>
              <w:jc w:val="center"/>
              <w:rPr>
                <w:rFonts w:cs="Calibri"/>
                <w:b/>
                <w:szCs w:val="21"/>
              </w:rPr>
            </w:pPr>
            <w:r w:rsidRPr="00AA7E27">
              <w:rPr>
                <w:rFonts w:cs="Calibri" w:hint="eastAsia"/>
                <w:b/>
                <w:szCs w:val="21"/>
              </w:rPr>
              <w:t>达标情况</w:t>
            </w:r>
          </w:p>
        </w:tc>
      </w:tr>
      <w:tr w:rsidR="00F24040" w:rsidRPr="00AA7E27" w:rsidTr="00BF4194">
        <w:trPr>
          <w:trHeight w:val="390"/>
          <w:tblHeader/>
          <w:jc w:val="center"/>
        </w:trPr>
        <w:tc>
          <w:tcPr>
            <w:tcW w:w="857" w:type="dxa"/>
            <w:vMerge/>
            <w:tcBorders>
              <w:right w:val="single" w:sz="4" w:space="0" w:color="auto"/>
            </w:tcBorders>
            <w:vAlign w:val="center"/>
          </w:tcPr>
          <w:p w:rsidR="00F24040" w:rsidRPr="00AA7E27" w:rsidRDefault="00F24040" w:rsidP="00BB7F16">
            <w:pPr>
              <w:spacing w:beforeLines="100"/>
              <w:jc w:val="center"/>
              <w:rPr>
                <w:rFonts w:cs="Calibri"/>
                <w:b/>
                <w:szCs w:val="21"/>
                <w:highlight w:val="yellow"/>
              </w:rPr>
            </w:pPr>
          </w:p>
        </w:tc>
        <w:tc>
          <w:tcPr>
            <w:tcW w:w="690" w:type="dxa"/>
            <w:vMerge/>
            <w:tcBorders>
              <w:right w:val="single" w:sz="4" w:space="0" w:color="auto"/>
            </w:tcBorders>
            <w:vAlign w:val="center"/>
          </w:tcPr>
          <w:p w:rsidR="00F24040" w:rsidRPr="00AA7E27" w:rsidRDefault="00F24040" w:rsidP="00BB7F16">
            <w:pPr>
              <w:spacing w:beforeLines="100"/>
              <w:jc w:val="center"/>
              <w:rPr>
                <w:rFonts w:cs="Calibri"/>
                <w:b/>
                <w:szCs w:val="21"/>
                <w:highlight w:val="yellow"/>
              </w:rPr>
            </w:pPr>
          </w:p>
        </w:tc>
        <w:tc>
          <w:tcPr>
            <w:tcW w:w="673" w:type="dxa"/>
            <w:vMerge/>
            <w:tcBorders>
              <w:left w:val="single" w:sz="4" w:space="0" w:color="auto"/>
            </w:tcBorders>
            <w:vAlign w:val="center"/>
          </w:tcPr>
          <w:p w:rsidR="00F24040" w:rsidRPr="00AA7E27" w:rsidRDefault="00F24040" w:rsidP="00BB7F16">
            <w:pPr>
              <w:spacing w:beforeLines="100"/>
              <w:jc w:val="center"/>
              <w:rPr>
                <w:rFonts w:cs="Calibri"/>
                <w:b/>
                <w:szCs w:val="21"/>
                <w:highlight w:val="yellow"/>
              </w:rPr>
            </w:pPr>
          </w:p>
        </w:tc>
        <w:tc>
          <w:tcPr>
            <w:tcW w:w="892" w:type="dxa"/>
            <w:vMerge/>
            <w:vAlign w:val="center"/>
          </w:tcPr>
          <w:p w:rsidR="00F24040" w:rsidRPr="00AA7E27" w:rsidRDefault="00F24040" w:rsidP="00616862">
            <w:pPr>
              <w:jc w:val="center"/>
              <w:rPr>
                <w:rFonts w:cs="Calibri"/>
                <w:b/>
                <w:szCs w:val="21"/>
                <w:highlight w:val="yellow"/>
              </w:rPr>
            </w:pPr>
          </w:p>
        </w:tc>
        <w:tc>
          <w:tcPr>
            <w:tcW w:w="871" w:type="dxa"/>
            <w:tcBorders>
              <w:top w:val="single" w:sz="4" w:space="0" w:color="auto"/>
              <w:right w:val="single" w:sz="4" w:space="0" w:color="auto"/>
            </w:tcBorders>
            <w:vAlign w:val="center"/>
          </w:tcPr>
          <w:p w:rsidR="00F24040" w:rsidRPr="00AA7E27" w:rsidRDefault="00F24040" w:rsidP="00616862">
            <w:pPr>
              <w:jc w:val="center"/>
              <w:rPr>
                <w:rFonts w:cs="Calibri"/>
                <w:b/>
                <w:szCs w:val="21"/>
              </w:rPr>
            </w:pPr>
            <w:r w:rsidRPr="00AA7E27">
              <w:rPr>
                <w:rFonts w:cs="Calibri" w:hint="eastAsia"/>
                <w:b/>
                <w:szCs w:val="21"/>
              </w:rPr>
              <w:t>实测</w:t>
            </w:r>
          </w:p>
          <w:p w:rsidR="00F24040" w:rsidRPr="00AA7E27" w:rsidRDefault="00F24040" w:rsidP="00616862">
            <w:pPr>
              <w:jc w:val="center"/>
              <w:rPr>
                <w:rFonts w:cs="Calibri"/>
                <w:b/>
                <w:szCs w:val="21"/>
              </w:rPr>
            </w:pPr>
            <w:r w:rsidRPr="00AA7E27">
              <w:rPr>
                <w:rFonts w:cs="Calibri" w:hint="eastAsia"/>
                <w:b/>
                <w:szCs w:val="21"/>
              </w:rPr>
              <w:t>浓度</w:t>
            </w:r>
          </w:p>
          <w:p w:rsidR="00F24040" w:rsidRPr="00AA7E27" w:rsidRDefault="00F24040" w:rsidP="00616862">
            <w:pPr>
              <w:jc w:val="center"/>
              <w:rPr>
                <w:rFonts w:cs="Calibri"/>
                <w:b/>
                <w:szCs w:val="21"/>
              </w:rPr>
            </w:pPr>
            <w:r w:rsidRPr="00AA7E27">
              <w:rPr>
                <w:rFonts w:cs="Calibri" w:hint="eastAsia"/>
                <w:b/>
                <w:szCs w:val="21"/>
              </w:rPr>
              <w:t>mg/m</w:t>
            </w:r>
            <w:r w:rsidRPr="00AA7E27">
              <w:rPr>
                <w:rFonts w:cs="Calibri" w:hint="eastAsia"/>
                <w:b/>
                <w:szCs w:val="21"/>
                <w:vertAlign w:val="superscript"/>
              </w:rPr>
              <w:t>3</w:t>
            </w:r>
          </w:p>
        </w:tc>
        <w:tc>
          <w:tcPr>
            <w:tcW w:w="985" w:type="dxa"/>
            <w:tcBorders>
              <w:top w:val="single" w:sz="4" w:space="0" w:color="auto"/>
              <w:left w:val="single" w:sz="4" w:space="0" w:color="auto"/>
            </w:tcBorders>
            <w:vAlign w:val="center"/>
          </w:tcPr>
          <w:p w:rsidR="00F24040" w:rsidRPr="00AA7E27" w:rsidRDefault="00F24040" w:rsidP="00616862">
            <w:pPr>
              <w:jc w:val="center"/>
              <w:rPr>
                <w:rFonts w:cs="Calibri"/>
                <w:b/>
                <w:szCs w:val="21"/>
              </w:rPr>
            </w:pPr>
            <w:r w:rsidRPr="00AA7E27">
              <w:rPr>
                <w:rFonts w:cs="Calibri" w:hint="eastAsia"/>
                <w:b/>
                <w:szCs w:val="21"/>
              </w:rPr>
              <w:t>排放速率</w:t>
            </w:r>
          </w:p>
          <w:p w:rsidR="00F24040" w:rsidRPr="00AA7E27" w:rsidRDefault="00F24040" w:rsidP="00616862">
            <w:pPr>
              <w:jc w:val="center"/>
              <w:rPr>
                <w:rFonts w:cs="Calibri"/>
                <w:b/>
                <w:szCs w:val="21"/>
              </w:rPr>
            </w:pPr>
            <w:r w:rsidRPr="00AA7E27">
              <w:rPr>
                <w:rFonts w:cs="Calibri" w:hint="eastAsia"/>
                <w:b/>
                <w:szCs w:val="21"/>
              </w:rPr>
              <w:t>kg/h</w:t>
            </w:r>
          </w:p>
        </w:tc>
        <w:tc>
          <w:tcPr>
            <w:tcW w:w="908" w:type="dxa"/>
            <w:tcBorders>
              <w:top w:val="single" w:sz="4" w:space="0" w:color="auto"/>
              <w:right w:val="single" w:sz="4" w:space="0" w:color="auto"/>
            </w:tcBorders>
            <w:vAlign w:val="center"/>
          </w:tcPr>
          <w:p w:rsidR="00F24040" w:rsidRPr="00AA7E27" w:rsidRDefault="00F24040" w:rsidP="00616862">
            <w:pPr>
              <w:jc w:val="center"/>
              <w:rPr>
                <w:rFonts w:cs="Calibri"/>
                <w:b/>
                <w:szCs w:val="21"/>
              </w:rPr>
            </w:pPr>
            <w:r w:rsidRPr="00AA7E27">
              <w:rPr>
                <w:rFonts w:cs="Calibri" w:hint="eastAsia"/>
                <w:b/>
                <w:szCs w:val="21"/>
              </w:rPr>
              <w:t>排放</w:t>
            </w:r>
          </w:p>
          <w:p w:rsidR="00F24040" w:rsidRPr="00AA7E27" w:rsidRDefault="00F24040" w:rsidP="00616862">
            <w:pPr>
              <w:jc w:val="center"/>
              <w:rPr>
                <w:rFonts w:cs="Calibri"/>
                <w:b/>
                <w:szCs w:val="21"/>
              </w:rPr>
            </w:pPr>
            <w:r w:rsidRPr="00AA7E27">
              <w:rPr>
                <w:rFonts w:cs="Calibri" w:hint="eastAsia"/>
                <w:b/>
                <w:szCs w:val="21"/>
              </w:rPr>
              <w:t>浓度</w:t>
            </w:r>
          </w:p>
          <w:p w:rsidR="00F24040" w:rsidRPr="00AA7E27" w:rsidRDefault="00F24040" w:rsidP="00616862">
            <w:pPr>
              <w:jc w:val="center"/>
              <w:rPr>
                <w:rFonts w:cs="Calibri"/>
                <w:b/>
                <w:szCs w:val="21"/>
              </w:rPr>
            </w:pPr>
            <w:r w:rsidRPr="00AA7E27">
              <w:rPr>
                <w:rFonts w:cs="Calibri" w:hint="eastAsia"/>
                <w:b/>
                <w:szCs w:val="21"/>
              </w:rPr>
              <w:t>mg/m</w:t>
            </w:r>
            <w:r w:rsidRPr="00AA7E27">
              <w:rPr>
                <w:rFonts w:cs="Calibri" w:hint="eastAsia"/>
                <w:b/>
                <w:szCs w:val="21"/>
                <w:vertAlign w:val="superscript"/>
              </w:rPr>
              <w:t>3</w:t>
            </w:r>
          </w:p>
        </w:tc>
        <w:tc>
          <w:tcPr>
            <w:tcW w:w="975" w:type="dxa"/>
            <w:tcBorders>
              <w:top w:val="single" w:sz="4" w:space="0" w:color="auto"/>
              <w:left w:val="single" w:sz="4" w:space="0" w:color="auto"/>
            </w:tcBorders>
            <w:vAlign w:val="center"/>
          </w:tcPr>
          <w:p w:rsidR="00F24040" w:rsidRPr="00AA7E27" w:rsidRDefault="00F24040" w:rsidP="00616862">
            <w:pPr>
              <w:jc w:val="center"/>
              <w:rPr>
                <w:rFonts w:cs="Calibri"/>
                <w:b/>
                <w:szCs w:val="21"/>
              </w:rPr>
            </w:pPr>
            <w:r w:rsidRPr="00AA7E27">
              <w:rPr>
                <w:rFonts w:cs="Calibri" w:hint="eastAsia"/>
                <w:b/>
                <w:szCs w:val="21"/>
              </w:rPr>
              <w:t>排放</w:t>
            </w:r>
          </w:p>
          <w:p w:rsidR="00F24040" w:rsidRPr="00AA7E27" w:rsidRDefault="00F24040" w:rsidP="00616862">
            <w:pPr>
              <w:jc w:val="center"/>
              <w:rPr>
                <w:rFonts w:cs="Calibri"/>
                <w:b/>
                <w:szCs w:val="21"/>
              </w:rPr>
            </w:pPr>
            <w:r w:rsidRPr="00AA7E27">
              <w:rPr>
                <w:rFonts w:cs="Calibri" w:hint="eastAsia"/>
                <w:b/>
                <w:szCs w:val="21"/>
              </w:rPr>
              <w:t>速率</w:t>
            </w:r>
          </w:p>
          <w:p w:rsidR="00F24040" w:rsidRPr="00AA7E27" w:rsidRDefault="00F24040" w:rsidP="00616862">
            <w:pPr>
              <w:jc w:val="center"/>
              <w:rPr>
                <w:rFonts w:cs="Calibri"/>
                <w:b/>
                <w:szCs w:val="21"/>
              </w:rPr>
            </w:pPr>
            <w:r w:rsidRPr="00AA7E27">
              <w:rPr>
                <w:rFonts w:cs="Calibri" w:hint="eastAsia"/>
                <w:b/>
                <w:szCs w:val="21"/>
              </w:rPr>
              <w:t>kg/h</w:t>
            </w:r>
          </w:p>
        </w:tc>
        <w:tc>
          <w:tcPr>
            <w:tcW w:w="904" w:type="dxa"/>
            <w:vMerge/>
            <w:vAlign w:val="center"/>
          </w:tcPr>
          <w:p w:rsidR="00F24040" w:rsidRPr="00AA7E27" w:rsidRDefault="00F24040" w:rsidP="00BB7F16">
            <w:pPr>
              <w:spacing w:beforeLines="100"/>
              <w:jc w:val="center"/>
              <w:rPr>
                <w:rFonts w:cs="Calibri"/>
                <w:b/>
                <w:szCs w:val="21"/>
              </w:rPr>
            </w:pPr>
          </w:p>
        </w:tc>
        <w:tc>
          <w:tcPr>
            <w:tcW w:w="844" w:type="dxa"/>
            <w:tcBorders>
              <w:top w:val="single" w:sz="4" w:space="0" w:color="auto"/>
              <w:right w:val="single" w:sz="4" w:space="0" w:color="auto"/>
            </w:tcBorders>
            <w:vAlign w:val="center"/>
          </w:tcPr>
          <w:p w:rsidR="00F24040" w:rsidRPr="00AA7E27" w:rsidRDefault="00F24040" w:rsidP="00616862">
            <w:pPr>
              <w:jc w:val="center"/>
              <w:rPr>
                <w:rFonts w:cs="Calibri"/>
                <w:b/>
                <w:szCs w:val="21"/>
              </w:rPr>
            </w:pPr>
            <w:r w:rsidRPr="00AA7E27">
              <w:rPr>
                <w:rFonts w:cs="Calibri" w:hint="eastAsia"/>
                <w:b/>
                <w:szCs w:val="21"/>
              </w:rPr>
              <w:t>排放</w:t>
            </w:r>
          </w:p>
          <w:p w:rsidR="00F24040" w:rsidRPr="00AA7E27" w:rsidRDefault="00F24040" w:rsidP="00616862">
            <w:pPr>
              <w:jc w:val="center"/>
              <w:rPr>
                <w:rFonts w:cs="Calibri"/>
                <w:b/>
                <w:szCs w:val="21"/>
              </w:rPr>
            </w:pPr>
            <w:r w:rsidRPr="00AA7E27">
              <w:rPr>
                <w:rFonts w:cs="Calibri" w:hint="eastAsia"/>
                <w:b/>
                <w:szCs w:val="21"/>
              </w:rPr>
              <w:t>浓度</w:t>
            </w:r>
          </w:p>
          <w:p w:rsidR="00F24040" w:rsidRPr="00AA7E27" w:rsidRDefault="00F24040" w:rsidP="00616862">
            <w:pPr>
              <w:jc w:val="center"/>
              <w:rPr>
                <w:rFonts w:cs="Calibri"/>
                <w:b/>
                <w:szCs w:val="21"/>
              </w:rPr>
            </w:pPr>
            <w:r w:rsidRPr="00AA7E27">
              <w:rPr>
                <w:rFonts w:cs="Calibri" w:hint="eastAsia"/>
                <w:b/>
                <w:szCs w:val="21"/>
              </w:rPr>
              <w:t>mg/m</w:t>
            </w:r>
            <w:r w:rsidRPr="00AA7E27">
              <w:rPr>
                <w:rFonts w:cs="Calibri" w:hint="eastAsia"/>
                <w:b/>
                <w:szCs w:val="21"/>
                <w:vertAlign w:val="superscript"/>
              </w:rPr>
              <w:t>3</w:t>
            </w:r>
          </w:p>
        </w:tc>
        <w:tc>
          <w:tcPr>
            <w:tcW w:w="1079" w:type="dxa"/>
            <w:tcBorders>
              <w:top w:val="single" w:sz="4" w:space="0" w:color="auto"/>
              <w:left w:val="single" w:sz="4" w:space="0" w:color="auto"/>
            </w:tcBorders>
            <w:vAlign w:val="center"/>
          </w:tcPr>
          <w:p w:rsidR="00F24040" w:rsidRPr="00AA7E27" w:rsidRDefault="00F24040" w:rsidP="00616862">
            <w:pPr>
              <w:jc w:val="center"/>
              <w:rPr>
                <w:rFonts w:cs="Calibri"/>
                <w:b/>
                <w:szCs w:val="21"/>
              </w:rPr>
            </w:pPr>
            <w:r w:rsidRPr="00AA7E27">
              <w:rPr>
                <w:rFonts w:cs="Calibri" w:hint="eastAsia"/>
                <w:b/>
                <w:szCs w:val="21"/>
              </w:rPr>
              <w:t>排放</w:t>
            </w:r>
          </w:p>
          <w:p w:rsidR="00F24040" w:rsidRPr="00AA7E27" w:rsidRDefault="00F24040" w:rsidP="00616862">
            <w:pPr>
              <w:jc w:val="center"/>
              <w:rPr>
                <w:rFonts w:cs="Calibri"/>
                <w:b/>
                <w:szCs w:val="21"/>
              </w:rPr>
            </w:pPr>
            <w:r w:rsidRPr="00AA7E27">
              <w:rPr>
                <w:rFonts w:cs="Calibri" w:hint="eastAsia"/>
                <w:b/>
                <w:szCs w:val="21"/>
              </w:rPr>
              <w:t>速率</w:t>
            </w:r>
          </w:p>
          <w:p w:rsidR="00F24040" w:rsidRPr="00AA7E27" w:rsidRDefault="00F24040" w:rsidP="00616862">
            <w:pPr>
              <w:jc w:val="center"/>
              <w:rPr>
                <w:rFonts w:cs="Calibri"/>
                <w:b/>
                <w:szCs w:val="21"/>
              </w:rPr>
            </w:pPr>
            <w:r w:rsidRPr="00AA7E27">
              <w:rPr>
                <w:rFonts w:cs="Calibri" w:hint="eastAsia"/>
                <w:b/>
                <w:szCs w:val="21"/>
              </w:rPr>
              <w:t>kg/h</w:t>
            </w:r>
          </w:p>
        </w:tc>
        <w:tc>
          <w:tcPr>
            <w:tcW w:w="784" w:type="dxa"/>
            <w:vMerge/>
            <w:vAlign w:val="center"/>
          </w:tcPr>
          <w:p w:rsidR="00F24040" w:rsidRPr="00AA7E27" w:rsidRDefault="00F24040" w:rsidP="00BB7F16">
            <w:pPr>
              <w:spacing w:beforeLines="100"/>
              <w:jc w:val="center"/>
              <w:rPr>
                <w:rFonts w:cs="Calibri"/>
                <w:b/>
                <w:szCs w:val="21"/>
                <w:highlight w:val="yellow"/>
              </w:rPr>
            </w:pPr>
          </w:p>
        </w:tc>
      </w:tr>
      <w:tr w:rsidR="00035E23" w:rsidRPr="00AA7E27" w:rsidTr="00BF4194">
        <w:trPr>
          <w:trHeight w:val="425"/>
          <w:jc w:val="center"/>
        </w:trPr>
        <w:tc>
          <w:tcPr>
            <w:tcW w:w="857" w:type="dxa"/>
            <w:vMerge w:val="restart"/>
            <w:tcBorders>
              <w:right w:val="single" w:sz="4" w:space="0" w:color="auto"/>
            </w:tcBorders>
            <w:vAlign w:val="center"/>
          </w:tcPr>
          <w:p w:rsidR="00166D41" w:rsidRPr="00AA7E27" w:rsidRDefault="00035E23" w:rsidP="00166D41">
            <w:pPr>
              <w:jc w:val="center"/>
              <w:rPr>
                <w:rFonts w:cs="Calibri"/>
                <w:spacing w:val="-20"/>
                <w:szCs w:val="21"/>
              </w:rPr>
            </w:pPr>
            <w:r w:rsidRPr="00AA7E27">
              <w:rPr>
                <w:rFonts w:cs="Calibri" w:hint="eastAsia"/>
                <w:spacing w:val="-20"/>
                <w:szCs w:val="21"/>
              </w:rPr>
              <w:t>第一周期</w:t>
            </w:r>
          </w:p>
        </w:tc>
        <w:tc>
          <w:tcPr>
            <w:tcW w:w="690" w:type="dxa"/>
            <w:tcBorders>
              <w:bottom w:val="single" w:sz="4" w:space="0" w:color="auto"/>
              <w:right w:val="single" w:sz="4" w:space="0" w:color="auto"/>
            </w:tcBorders>
            <w:vAlign w:val="center"/>
          </w:tcPr>
          <w:p w:rsidR="00035E23" w:rsidRPr="00AA7E27" w:rsidRDefault="00035E23" w:rsidP="00035E23">
            <w:pPr>
              <w:jc w:val="center"/>
              <w:rPr>
                <w:rFonts w:cs="Calibri"/>
                <w:szCs w:val="21"/>
              </w:rPr>
            </w:pPr>
            <w:r w:rsidRPr="00AA7E27">
              <w:rPr>
                <w:rFonts w:cs="Calibri" w:hint="eastAsia"/>
                <w:szCs w:val="21"/>
              </w:rPr>
              <w:t>长晶</w:t>
            </w:r>
            <w:r w:rsidRPr="00AA7E27">
              <w:rPr>
                <w:rFonts w:cs="Calibri" w:hint="eastAsia"/>
                <w:szCs w:val="21"/>
              </w:rPr>
              <w:t xml:space="preserve">2# </w:t>
            </w:r>
          </w:p>
        </w:tc>
        <w:tc>
          <w:tcPr>
            <w:tcW w:w="673" w:type="dxa"/>
            <w:tcBorders>
              <w:left w:val="single" w:sz="4" w:space="0" w:color="auto"/>
              <w:bottom w:val="single" w:sz="4" w:space="0" w:color="auto"/>
            </w:tcBorders>
            <w:vAlign w:val="center"/>
          </w:tcPr>
          <w:p w:rsidR="00035E23" w:rsidRPr="00AA7E27" w:rsidRDefault="00035E23" w:rsidP="00616862">
            <w:pPr>
              <w:jc w:val="center"/>
              <w:rPr>
                <w:rFonts w:cs="Calibri"/>
                <w:szCs w:val="21"/>
                <w:highlight w:val="yellow"/>
              </w:rPr>
            </w:pPr>
            <w:r w:rsidRPr="00AA7E27">
              <w:rPr>
                <w:rFonts w:cs="Calibri" w:hint="eastAsia"/>
                <w:szCs w:val="21"/>
              </w:rPr>
              <w:t>25</w:t>
            </w:r>
          </w:p>
        </w:tc>
        <w:tc>
          <w:tcPr>
            <w:tcW w:w="892" w:type="dxa"/>
            <w:tcBorders>
              <w:bottom w:val="single" w:sz="4" w:space="0" w:color="auto"/>
            </w:tcBorders>
            <w:vAlign w:val="center"/>
          </w:tcPr>
          <w:p w:rsidR="00035E23" w:rsidRPr="00AA7E27" w:rsidRDefault="00035E23"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035E23" w:rsidRPr="00AA7E27" w:rsidRDefault="00035E23" w:rsidP="00616862">
            <w:pPr>
              <w:jc w:val="center"/>
              <w:rPr>
                <w:rFonts w:cs="Calibri"/>
                <w:szCs w:val="21"/>
              </w:rPr>
            </w:pPr>
            <w:r w:rsidRPr="00AA7E27">
              <w:rPr>
                <w:rFonts w:cs="Calibri" w:hint="eastAsia"/>
                <w:szCs w:val="21"/>
              </w:rPr>
              <w:t>5.0</w:t>
            </w:r>
          </w:p>
        </w:tc>
        <w:tc>
          <w:tcPr>
            <w:tcW w:w="985" w:type="dxa"/>
            <w:tcBorders>
              <w:left w:val="single" w:sz="4" w:space="0" w:color="auto"/>
              <w:bottom w:val="single" w:sz="4" w:space="0" w:color="auto"/>
            </w:tcBorders>
            <w:vAlign w:val="center"/>
          </w:tcPr>
          <w:p w:rsidR="00035E23" w:rsidRPr="00AA7E27" w:rsidRDefault="00616862" w:rsidP="00616862">
            <w:pPr>
              <w:jc w:val="center"/>
              <w:rPr>
                <w:rFonts w:cs="Calibri"/>
                <w:szCs w:val="21"/>
              </w:rPr>
            </w:pPr>
            <w:r w:rsidRPr="00AA7E27">
              <w:rPr>
                <w:rFonts w:cs="Calibri" w:hint="eastAsia"/>
                <w:szCs w:val="21"/>
              </w:rPr>
              <w:t>0.121</w:t>
            </w:r>
          </w:p>
        </w:tc>
        <w:tc>
          <w:tcPr>
            <w:tcW w:w="908" w:type="dxa"/>
            <w:tcBorders>
              <w:right w:val="single" w:sz="4" w:space="0" w:color="auto"/>
            </w:tcBorders>
            <w:vAlign w:val="center"/>
          </w:tcPr>
          <w:p w:rsidR="00035E23" w:rsidRPr="00AA7E27" w:rsidRDefault="00616862" w:rsidP="00616862">
            <w:pPr>
              <w:jc w:val="center"/>
              <w:rPr>
                <w:szCs w:val="21"/>
              </w:rPr>
            </w:pPr>
            <w:r w:rsidRPr="00AA7E27">
              <w:rPr>
                <w:rFonts w:hint="eastAsia"/>
                <w:szCs w:val="21"/>
              </w:rPr>
              <w:t>1.6</w:t>
            </w:r>
          </w:p>
        </w:tc>
        <w:tc>
          <w:tcPr>
            <w:tcW w:w="975" w:type="dxa"/>
            <w:tcBorders>
              <w:left w:val="single" w:sz="4" w:space="0" w:color="auto"/>
            </w:tcBorders>
            <w:vAlign w:val="center"/>
          </w:tcPr>
          <w:p w:rsidR="00035E23" w:rsidRPr="00AA7E27" w:rsidRDefault="00616862" w:rsidP="00616862">
            <w:pPr>
              <w:jc w:val="center"/>
              <w:rPr>
                <w:szCs w:val="21"/>
              </w:rPr>
            </w:pPr>
            <w:r w:rsidRPr="00AA7E27">
              <w:rPr>
                <w:rFonts w:hint="eastAsia"/>
                <w:szCs w:val="21"/>
              </w:rPr>
              <w:t>0.043</w:t>
            </w:r>
          </w:p>
        </w:tc>
        <w:tc>
          <w:tcPr>
            <w:tcW w:w="904" w:type="dxa"/>
            <w:vAlign w:val="center"/>
          </w:tcPr>
          <w:p w:rsidR="00035E23" w:rsidRPr="00AA7E27" w:rsidRDefault="00616862" w:rsidP="00616862">
            <w:pPr>
              <w:jc w:val="center"/>
              <w:rPr>
                <w:szCs w:val="21"/>
              </w:rPr>
            </w:pPr>
            <w:r w:rsidRPr="00AA7E27">
              <w:rPr>
                <w:rFonts w:hint="eastAsia"/>
                <w:szCs w:val="21"/>
              </w:rPr>
              <w:t>64.7</w:t>
            </w:r>
          </w:p>
        </w:tc>
        <w:tc>
          <w:tcPr>
            <w:tcW w:w="844" w:type="dxa"/>
            <w:tcBorders>
              <w:right w:val="single" w:sz="4" w:space="0" w:color="auto"/>
            </w:tcBorders>
            <w:vAlign w:val="center"/>
          </w:tcPr>
          <w:p w:rsidR="00035E23" w:rsidRPr="00AA7E27" w:rsidRDefault="00A166BC" w:rsidP="00616862">
            <w:pPr>
              <w:jc w:val="center"/>
              <w:rPr>
                <w:rFonts w:cs="Calibri"/>
                <w:szCs w:val="21"/>
              </w:rPr>
            </w:pPr>
            <w:r w:rsidRPr="00AA7E27">
              <w:rPr>
                <w:rFonts w:cs="Calibri" w:hint="eastAsia"/>
                <w:szCs w:val="21"/>
              </w:rPr>
              <w:t>45</w:t>
            </w:r>
          </w:p>
        </w:tc>
        <w:tc>
          <w:tcPr>
            <w:tcW w:w="1079" w:type="dxa"/>
            <w:tcBorders>
              <w:left w:val="single" w:sz="4" w:space="0" w:color="auto"/>
            </w:tcBorders>
            <w:vAlign w:val="center"/>
          </w:tcPr>
          <w:p w:rsidR="00035E23" w:rsidRPr="00AA7E27" w:rsidRDefault="00A166BC" w:rsidP="00616862">
            <w:pPr>
              <w:jc w:val="center"/>
              <w:rPr>
                <w:rFonts w:cs="Calibri"/>
                <w:szCs w:val="21"/>
              </w:rPr>
            </w:pPr>
            <w:r w:rsidRPr="00AA7E27">
              <w:rPr>
                <w:rFonts w:cs="Calibri"/>
                <w:szCs w:val="21"/>
              </w:rPr>
              <w:t>2.85</w:t>
            </w:r>
          </w:p>
        </w:tc>
        <w:tc>
          <w:tcPr>
            <w:tcW w:w="784" w:type="dxa"/>
            <w:vAlign w:val="center"/>
          </w:tcPr>
          <w:p w:rsidR="00035E23" w:rsidRPr="00AA7E27" w:rsidRDefault="00035E23"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val="restart"/>
            <w:tcBorders>
              <w:top w:val="single" w:sz="4" w:space="0" w:color="auto"/>
              <w:right w:val="single" w:sz="4" w:space="0" w:color="auto"/>
            </w:tcBorders>
            <w:vAlign w:val="center"/>
          </w:tcPr>
          <w:p w:rsidR="00A166BC" w:rsidRPr="00AA7E27" w:rsidRDefault="00A166BC" w:rsidP="00035E23">
            <w:pPr>
              <w:jc w:val="center"/>
              <w:rPr>
                <w:szCs w:val="21"/>
              </w:rPr>
            </w:pPr>
            <w:r w:rsidRPr="00AA7E27">
              <w:rPr>
                <w:rFonts w:hint="eastAsia"/>
                <w:szCs w:val="21"/>
              </w:rPr>
              <w:t>抛光</w:t>
            </w:r>
            <w:r w:rsidRPr="00AA7E27">
              <w:rPr>
                <w:rFonts w:hint="eastAsia"/>
                <w:szCs w:val="21"/>
              </w:rPr>
              <w:t xml:space="preserve">1# </w:t>
            </w:r>
          </w:p>
        </w:tc>
        <w:tc>
          <w:tcPr>
            <w:tcW w:w="673" w:type="dxa"/>
            <w:vMerge w:val="restart"/>
            <w:tcBorders>
              <w:top w:val="single" w:sz="4" w:space="0" w:color="auto"/>
              <w:left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25</w:t>
            </w:r>
          </w:p>
        </w:tc>
        <w:tc>
          <w:tcPr>
            <w:tcW w:w="892" w:type="dxa"/>
            <w:tcBorders>
              <w:top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2.18</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0.016</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1.2</w:t>
            </w:r>
          </w:p>
        </w:tc>
        <w:tc>
          <w:tcPr>
            <w:tcW w:w="975" w:type="dxa"/>
            <w:tcBorders>
              <w:left w:val="single" w:sz="4" w:space="0" w:color="auto"/>
            </w:tcBorders>
            <w:vAlign w:val="center"/>
          </w:tcPr>
          <w:p w:rsidR="00A166BC" w:rsidRPr="00AA7E27" w:rsidRDefault="00A166BC" w:rsidP="00616862">
            <w:pPr>
              <w:jc w:val="center"/>
              <w:rPr>
                <w:spacing w:val="-4"/>
                <w:szCs w:val="21"/>
              </w:rPr>
            </w:pPr>
            <w:r w:rsidRPr="00AA7E27">
              <w:rPr>
                <w:rFonts w:hint="eastAsia"/>
                <w:spacing w:val="-4"/>
                <w:szCs w:val="21"/>
              </w:rPr>
              <w:t>0.009</w:t>
            </w:r>
          </w:p>
        </w:tc>
        <w:tc>
          <w:tcPr>
            <w:tcW w:w="904" w:type="dxa"/>
            <w:vAlign w:val="center"/>
          </w:tcPr>
          <w:p w:rsidR="00A166BC" w:rsidRPr="00AA7E27" w:rsidRDefault="00A166BC" w:rsidP="00616862">
            <w:pPr>
              <w:jc w:val="center"/>
              <w:rPr>
                <w:szCs w:val="21"/>
              </w:rPr>
            </w:pPr>
            <w:r w:rsidRPr="00AA7E27">
              <w:rPr>
                <w:rFonts w:hint="eastAsia"/>
                <w:szCs w:val="21"/>
              </w:rPr>
              <w:t>45.3</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45</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szCs w:val="21"/>
              </w:rPr>
              <w:t>2.85</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tcBorders>
              <w:right w:val="single" w:sz="4" w:space="0" w:color="auto"/>
            </w:tcBorders>
            <w:vAlign w:val="center"/>
          </w:tcPr>
          <w:p w:rsidR="00A166BC" w:rsidRPr="00AA7E27" w:rsidRDefault="00A166BC" w:rsidP="00616862">
            <w:pPr>
              <w:jc w:val="center"/>
              <w:rPr>
                <w:szCs w:val="21"/>
              </w:rPr>
            </w:pPr>
          </w:p>
        </w:tc>
        <w:tc>
          <w:tcPr>
            <w:tcW w:w="673" w:type="dxa"/>
            <w:vMerge/>
            <w:tcBorders>
              <w:left w:val="single" w:sz="4" w:space="0" w:color="auto"/>
            </w:tcBorders>
            <w:vAlign w:val="center"/>
          </w:tcPr>
          <w:p w:rsidR="00A166BC" w:rsidRPr="00AA7E27" w:rsidRDefault="00A166BC" w:rsidP="00616862">
            <w:pPr>
              <w:jc w:val="center"/>
              <w:rPr>
                <w:rFonts w:cs="Calibri"/>
                <w:szCs w:val="21"/>
                <w:highlight w:val="yellow"/>
              </w:rPr>
            </w:pPr>
          </w:p>
        </w:tc>
        <w:tc>
          <w:tcPr>
            <w:tcW w:w="892" w:type="dxa"/>
            <w:vAlign w:val="center"/>
          </w:tcPr>
          <w:p w:rsidR="00A166BC" w:rsidRPr="00AA7E27" w:rsidRDefault="00A166BC"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2.42</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0.018</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1.12</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0.008</w:t>
            </w:r>
          </w:p>
        </w:tc>
        <w:tc>
          <w:tcPr>
            <w:tcW w:w="904" w:type="dxa"/>
            <w:vAlign w:val="center"/>
          </w:tcPr>
          <w:p w:rsidR="00A166BC" w:rsidRPr="00AA7E27" w:rsidRDefault="00A166BC" w:rsidP="00616862">
            <w:pPr>
              <w:jc w:val="center"/>
              <w:rPr>
                <w:szCs w:val="21"/>
              </w:rPr>
            </w:pPr>
            <w:r w:rsidRPr="00AA7E27">
              <w:rPr>
                <w:rFonts w:hint="eastAsia"/>
                <w:szCs w:val="21"/>
              </w:rPr>
              <w:t>54.1</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7</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val="restart"/>
            <w:tcBorders>
              <w:right w:val="single" w:sz="4" w:space="0" w:color="auto"/>
            </w:tcBorders>
            <w:vAlign w:val="center"/>
          </w:tcPr>
          <w:p w:rsidR="00A166BC" w:rsidRPr="00AA7E27" w:rsidRDefault="00A166BC" w:rsidP="00035E23">
            <w:pPr>
              <w:jc w:val="center"/>
              <w:rPr>
                <w:szCs w:val="21"/>
              </w:rPr>
            </w:pPr>
            <w:r w:rsidRPr="00AA7E27">
              <w:rPr>
                <w:rFonts w:hint="eastAsia"/>
                <w:szCs w:val="21"/>
              </w:rPr>
              <w:t>抛光</w:t>
            </w:r>
            <w:r w:rsidRPr="00AA7E27">
              <w:rPr>
                <w:rFonts w:hint="eastAsia"/>
                <w:szCs w:val="21"/>
              </w:rPr>
              <w:t xml:space="preserve">2# </w:t>
            </w:r>
          </w:p>
        </w:tc>
        <w:tc>
          <w:tcPr>
            <w:tcW w:w="673" w:type="dxa"/>
            <w:vMerge w:val="restart"/>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892" w:type="dxa"/>
            <w:vAlign w:val="center"/>
          </w:tcPr>
          <w:p w:rsidR="00A166BC" w:rsidRPr="00AA7E27" w:rsidRDefault="00A166BC"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0.038</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1.2</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0.021</w:t>
            </w:r>
          </w:p>
        </w:tc>
        <w:tc>
          <w:tcPr>
            <w:tcW w:w="904" w:type="dxa"/>
            <w:vAlign w:val="center"/>
          </w:tcPr>
          <w:p w:rsidR="00A166BC" w:rsidRPr="00AA7E27" w:rsidRDefault="00A166BC" w:rsidP="00616862">
            <w:pPr>
              <w:jc w:val="center"/>
              <w:rPr>
                <w:szCs w:val="21"/>
                <w:highlight w:val="yellow"/>
              </w:rPr>
            </w:pPr>
            <w:r w:rsidRPr="00AA7E27">
              <w:rPr>
                <w:rFonts w:hint="eastAsia"/>
                <w:szCs w:val="21"/>
              </w:rPr>
              <w:t>44.3</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45</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szCs w:val="21"/>
              </w:rPr>
              <w:t>2.85</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tcBorders>
              <w:right w:val="single" w:sz="4" w:space="0" w:color="auto"/>
            </w:tcBorders>
            <w:vAlign w:val="center"/>
          </w:tcPr>
          <w:p w:rsidR="00A166BC" w:rsidRPr="00AA7E27" w:rsidRDefault="00A166BC" w:rsidP="00616862">
            <w:pPr>
              <w:jc w:val="center"/>
              <w:rPr>
                <w:szCs w:val="21"/>
              </w:rPr>
            </w:pPr>
          </w:p>
        </w:tc>
        <w:tc>
          <w:tcPr>
            <w:tcW w:w="673" w:type="dxa"/>
            <w:vMerge/>
            <w:tcBorders>
              <w:left w:val="single" w:sz="4" w:space="0" w:color="auto"/>
            </w:tcBorders>
            <w:vAlign w:val="center"/>
          </w:tcPr>
          <w:p w:rsidR="00A166BC" w:rsidRPr="00AA7E27" w:rsidRDefault="00A166BC" w:rsidP="00616862">
            <w:pPr>
              <w:jc w:val="center"/>
              <w:rPr>
                <w:rFonts w:cs="Calibri"/>
                <w:szCs w:val="21"/>
              </w:rPr>
            </w:pPr>
          </w:p>
        </w:tc>
        <w:tc>
          <w:tcPr>
            <w:tcW w:w="892" w:type="dxa"/>
            <w:vAlign w:val="center"/>
          </w:tcPr>
          <w:p w:rsidR="00A166BC" w:rsidRPr="00AA7E27" w:rsidRDefault="00A166BC"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1.74</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0.026</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0.86</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0.015</w:t>
            </w:r>
          </w:p>
        </w:tc>
        <w:tc>
          <w:tcPr>
            <w:tcW w:w="904" w:type="dxa"/>
            <w:vAlign w:val="center"/>
          </w:tcPr>
          <w:p w:rsidR="00A166BC" w:rsidRPr="00AA7E27" w:rsidRDefault="00A166BC" w:rsidP="00616862">
            <w:pPr>
              <w:jc w:val="center"/>
              <w:rPr>
                <w:szCs w:val="21"/>
              </w:rPr>
            </w:pPr>
            <w:r w:rsidRPr="00AA7E27">
              <w:rPr>
                <w:rFonts w:hint="eastAsia"/>
                <w:szCs w:val="21"/>
              </w:rPr>
              <w:t>42.6</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7</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rFonts w:cs="Calibri"/>
                <w:b/>
                <w:spacing w:val="-20"/>
                <w:szCs w:val="21"/>
              </w:rPr>
            </w:pPr>
          </w:p>
        </w:tc>
        <w:tc>
          <w:tcPr>
            <w:tcW w:w="690" w:type="dxa"/>
            <w:vMerge w:val="restart"/>
            <w:tcBorders>
              <w:right w:val="single" w:sz="4" w:space="0" w:color="auto"/>
            </w:tcBorders>
            <w:vAlign w:val="center"/>
          </w:tcPr>
          <w:p w:rsidR="00A166BC" w:rsidRPr="00AA7E27" w:rsidRDefault="00A166BC" w:rsidP="00035E23">
            <w:pPr>
              <w:jc w:val="center"/>
              <w:rPr>
                <w:rFonts w:cs="Calibri"/>
                <w:b/>
                <w:szCs w:val="21"/>
              </w:rPr>
            </w:pPr>
            <w:r w:rsidRPr="00AA7E27">
              <w:rPr>
                <w:rFonts w:hint="eastAsia"/>
                <w:szCs w:val="21"/>
              </w:rPr>
              <w:t>抛光</w:t>
            </w:r>
            <w:r w:rsidRPr="00AA7E27">
              <w:rPr>
                <w:rFonts w:hint="eastAsia"/>
                <w:szCs w:val="21"/>
              </w:rPr>
              <w:t>3#</w:t>
            </w:r>
            <w:r w:rsidRPr="00AA7E27">
              <w:rPr>
                <w:rFonts w:cs="Calibri" w:hint="eastAsia"/>
                <w:b/>
                <w:szCs w:val="21"/>
              </w:rPr>
              <w:t xml:space="preserve"> </w:t>
            </w:r>
          </w:p>
        </w:tc>
        <w:tc>
          <w:tcPr>
            <w:tcW w:w="673" w:type="dxa"/>
            <w:vMerge w:val="restart"/>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892" w:type="dxa"/>
            <w:vAlign w:val="center"/>
          </w:tcPr>
          <w:p w:rsidR="00A166BC" w:rsidRPr="00AA7E27" w:rsidRDefault="00A166BC"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A166BC" w:rsidRPr="00AA7E27" w:rsidRDefault="00A166BC" w:rsidP="00616862">
            <w:pPr>
              <w:jc w:val="center"/>
              <w:rPr>
                <w:szCs w:val="21"/>
              </w:rPr>
            </w:pPr>
            <w:r w:rsidRPr="00AA7E27">
              <w:rPr>
                <w:rFonts w:hint="eastAsia"/>
                <w:szCs w:val="21"/>
              </w:rPr>
              <w:t>3.1</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0.022</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1.6</w:t>
            </w:r>
          </w:p>
        </w:tc>
        <w:tc>
          <w:tcPr>
            <w:tcW w:w="975" w:type="dxa"/>
            <w:tcBorders>
              <w:left w:val="single" w:sz="4" w:space="0" w:color="auto"/>
            </w:tcBorders>
            <w:vAlign w:val="center"/>
          </w:tcPr>
          <w:p w:rsidR="00A166BC" w:rsidRPr="00AA7E27" w:rsidRDefault="00A166BC" w:rsidP="00616862">
            <w:pPr>
              <w:jc w:val="center"/>
              <w:rPr>
                <w:szCs w:val="21"/>
                <w:highlight w:val="yellow"/>
              </w:rPr>
            </w:pPr>
            <w:r w:rsidRPr="00AA7E27">
              <w:rPr>
                <w:rFonts w:hint="eastAsia"/>
                <w:szCs w:val="21"/>
              </w:rPr>
              <w:t>0.013</w:t>
            </w:r>
          </w:p>
        </w:tc>
        <w:tc>
          <w:tcPr>
            <w:tcW w:w="904" w:type="dxa"/>
            <w:vAlign w:val="center"/>
          </w:tcPr>
          <w:p w:rsidR="00A166BC" w:rsidRPr="00AA7E27" w:rsidRDefault="00A166BC" w:rsidP="00616862">
            <w:pPr>
              <w:jc w:val="center"/>
              <w:rPr>
                <w:szCs w:val="21"/>
              </w:rPr>
            </w:pPr>
            <w:r w:rsidRPr="00AA7E27">
              <w:rPr>
                <w:rFonts w:hint="eastAsia"/>
                <w:szCs w:val="21"/>
              </w:rPr>
              <w:t>39.2</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45</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szCs w:val="21"/>
              </w:rPr>
              <w:t>2.85</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rPr>
            </w:pPr>
          </w:p>
        </w:tc>
        <w:tc>
          <w:tcPr>
            <w:tcW w:w="690" w:type="dxa"/>
            <w:vMerge/>
            <w:tcBorders>
              <w:bottom w:val="single" w:sz="4" w:space="0" w:color="auto"/>
              <w:right w:val="single" w:sz="4" w:space="0" w:color="auto"/>
            </w:tcBorders>
            <w:vAlign w:val="center"/>
          </w:tcPr>
          <w:p w:rsidR="00A166BC" w:rsidRPr="00AA7E27" w:rsidRDefault="00A166BC" w:rsidP="00616862">
            <w:pPr>
              <w:jc w:val="center"/>
              <w:rPr>
                <w:szCs w:val="21"/>
              </w:rPr>
            </w:pPr>
          </w:p>
        </w:tc>
        <w:tc>
          <w:tcPr>
            <w:tcW w:w="673" w:type="dxa"/>
            <w:vMerge/>
            <w:tcBorders>
              <w:left w:val="single" w:sz="4" w:space="0" w:color="auto"/>
              <w:bottom w:val="single" w:sz="4" w:space="0" w:color="auto"/>
            </w:tcBorders>
            <w:vAlign w:val="center"/>
          </w:tcPr>
          <w:p w:rsidR="00A166BC" w:rsidRPr="00AA7E27" w:rsidRDefault="00A166BC" w:rsidP="00616862">
            <w:pPr>
              <w:jc w:val="center"/>
              <w:rPr>
                <w:rFonts w:cs="Calibri"/>
                <w:szCs w:val="21"/>
              </w:rPr>
            </w:pPr>
          </w:p>
        </w:tc>
        <w:tc>
          <w:tcPr>
            <w:tcW w:w="892" w:type="dxa"/>
            <w:tcBorders>
              <w:bottom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A166BC" w:rsidRPr="00AA7E27" w:rsidRDefault="00A166BC" w:rsidP="00616862">
            <w:pPr>
              <w:jc w:val="center"/>
              <w:rPr>
                <w:szCs w:val="21"/>
                <w:highlight w:val="yellow"/>
              </w:rPr>
            </w:pPr>
            <w:r w:rsidRPr="00AA7E27">
              <w:rPr>
                <w:rFonts w:hint="eastAsia"/>
                <w:szCs w:val="21"/>
              </w:rPr>
              <w:t>7.59</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0.054</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4.10</w:t>
            </w:r>
          </w:p>
        </w:tc>
        <w:tc>
          <w:tcPr>
            <w:tcW w:w="975" w:type="dxa"/>
            <w:tcBorders>
              <w:left w:val="single" w:sz="4" w:space="0" w:color="auto"/>
            </w:tcBorders>
            <w:vAlign w:val="center"/>
          </w:tcPr>
          <w:p w:rsidR="00A166BC" w:rsidRPr="00AA7E27" w:rsidRDefault="00A166BC" w:rsidP="00616862">
            <w:pPr>
              <w:jc w:val="center"/>
              <w:rPr>
                <w:spacing w:val="-4"/>
                <w:szCs w:val="21"/>
              </w:rPr>
            </w:pPr>
            <w:r w:rsidRPr="00AA7E27">
              <w:rPr>
                <w:rFonts w:hint="eastAsia"/>
                <w:spacing w:val="-4"/>
                <w:szCs w:val="21"/>
              </w:rPr>
              <w:t>0.034</w:t>
            </w:r>
          </w:p>
        </w:tc>
        <w:tc>
          <w:tcPr>
            <w:tcW w:w="904" w:type="dxa"/>
            <w:vAlign w:val="center"/>
          </w:tcPr>
          <w:p w:rsidR="00A166BC" w:rsidRPr="00AA7E27" w:rsidRDefault="00A166BC" w:rsidP="00616862">
            <w:pPr>
              <w:jc w:val="center"/>
              <w:rPr>
                <w:szCs w:val="21"/>
              </w:rPr>
            </w:pPr>
            <w:r w:rsidRPr="00AA7E27">
              <w:rPr>
                <w:rFonts w:hint="eastAsia"/>
                <w:szCs w:val="21"/>
              </w:rPr>
              <w:t>36.4</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7</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rPr>
            </w:pPr>
          </w:p>
        </w:tc>
        <w:tc>
          <w:tcPr>
            <w:tcW w:w="690" w:type="dxa"/>
            <w:vMerge w:val="restart"/>
            <w:tcBorders>
              <w:top w:val="single" w:sz="4" w:space="0" w:color="auto"/>
              <w:right w:val="single" w:sz="4" w:space="0" w:color="auto"/>
            </w:tcBorders>
            <w:vAlign w:val="center"/>
          </w:tcPr>
          <w:p w:rsidR="00A166BC" w:rsidRPr="00AA7E27" w:rsidRDefault="00A166BC" w:rsidP="00035E23">
            <w:pPr>
              <w:jc w:val="center"/>
              <w:rPr>
                <w:szCs w:val="21"/>
              </w:rPr>
            </w:pPr>
            <w:r w:rsidRPr="00AA7E27">
              <w:rPr>
                <w:rFonts w:hint="eastAsia"/>
                <w:szCs w:val="21"/>
              </w:rPr>
              <w:t>抛光</w:t>
            </w:r>
            <w:r w:rsidRPr="00AA7E27">
              <w:rPr>
                <w:rFonts w:hint="eastAsia"/>
                <w:szCs w:val="21"/>
              </w:rPr>
              <w:t xml:space="preserve">4# </w:t>
            </w:r>
          </w:p>
        </w:tc>
        <w:tc>
          <w:tcPr>
            <w:tcW w:w="673" w:type="dxa"/>
            <w:vMerge w:val="restart"/>
            <w:tcBorders>
              <w:top w:val="single" w:sz="4" w:space="0" w:color="auto"/>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硫酸雾</w:t>
            </w:r>
          </w:p>
        </w:tc>
        <w:tc>
          <w:tcPr>
            <w:tcW w:w="871" w:type="dxa"/>
            <w:tcBorders>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1.8</w:t>
            </w:r>
          </w:p>
        </w:tc>
        <w:tc>
          <w:tcPr>
            <w:tcW w:w="985" w:type="dxa"/>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0.029</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0.8</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0.016</w:t>
            </w:r>
          </w:p>
        </w:tc>
        <w:tc>
          <w:tcPr>
            <w:tcW w:w="904" w:type="dxa"/>
            <w:vAlign w:val="center"/>
          </w:tcPr>
          <w:p w:rsidR="00A166BC" w:rsidRPr="00AA7E27" w:rsidRDefault="00A166BC" w:rsidP="00616862">
            <w:pPr>
              <w:jc w:val="center"/>
              <w:rPr>
                <w:szCs w:val="21"/>
              </w:rPr>
            </w:pPr>
            <w:r w:rsidRPr="00AA7E27">
              <w:rPr>
                <w:rFonts w:hint="eastAsia"/>
                <w:szCs w:val="21"/>
              </w:rPr>
              <w:t>45.7</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45</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szCs w:val="21"/>
              </w:rPr>
              <w:t>2.85</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rPr>
            </w:pPr>
          </w:p>
        </w:tc>
        <w:tc>
          <w:tcPr>
            <w:tcW w:w="690" w:type="dxa"/>
            <w:vMerge/>
            <w:tcBorders>
              <w:bottom w:val="single" w:sz="4" w:space="0" w:color="auto"/>
              <w:right w:val="single" w:sz="4" w:space="0" w:color="auto"/>
            </w:tcBorders>
            <w:vAlign w:val="center"/>
          </w:tcPr>
          <w:p w:rsidR="00A166BC" w:rsidRPr="00AA7E27" w:rsidRDefault="00A166BC" w:rsidP="00616862">
            <w:pPr>
              <w:jc w:val="center"/>
              <w:rPr>
                <w:szCs w:val="21"/>
              </w:rPr>
            </w:pPr>
          </w:p>
        </w:tc>
        <w:tc>
          <w:tcPr>
            <w:tcW w:w="673" w:type="dxa"/>
            <w:vMerge/>
            <w:tcBorders>
              <w:left w:val="single" w:sz="4" w:space="0" w:color="auto"/>
              <w:bottom w:val="single" w:sz="4" w:space="0" w:color="auto"/>
            </w:tcBorders>
            <w:vAlign w:val="center"/>
          </w:tcPr>
          <w:p w:rsidR="00A166BC" w:rsidRPr="00AA7E27" w:rsidRDefault="00A166BC" w:rsidP="00616862">
            <w:pPr>
              <w:jc w:val="center"/>
              <w:rPr>
                <w:rFonts w:cs="Calibri"/>
                <w:szCs w:val="21"/>
              </w:rPr>
            </w:pPr>
          </w:p>
        </w:tc>
        <w:tc>
          <w:tcPr>
            <w:tcW w:w="892" w:type="dxa"/>
            <w:tcBorders>
              <w:bottom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氨</w:t>
            </w:r>
          </w:p>
        </w:tc>
        <w:tc>
          <w:tcPr>
            <w:tcW w:w="871" w:type="dxa"/>
            <w:tcBorders>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1.81</w:t>
            </w:r>
          </w:p>
        </w:tc>
        <w:tc>
          <w:tcPr>
            <w:tcW w:w="985" w:type="dxa"/>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0.029</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0.94</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0.019</w:t>
            </w:r>
          </w:p>
        </w:tc>
        <w:tc>
          <w:tcPr>
            <w:tcW w:w="904" w:type="dxa"/>
            <w:vAlign w:val="center"/>
          </w:tcPr>
          <w:p w:rsidR="00A166BC" w:rsidRPr="00AA7E27" w:rsidRDefault="00A166BC" w:rsidP="00616862">
            <w:pPr>
              <w:jc w:val="center"/>
              <w:rPr>
                <w:szCs w:val="21"/>
              </w:rPr>
            </w:pPr>
            <w:r w:rsidRPr="00AA7E27">
              <w:rPr>
                <w:rFonts w:hint="eastAsia"/>
                <w:szCs w:val="21"/>
              </w:rPr>
              <w:t>36.5</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7</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highlight w:val="yellow"/>
              </w:rPr>
            </w:pPr>
          </w:p>
        </w:tc>
        <w:tc>
          <w:tcPr>
            <w:tcW w:w="690" w:type="dxa"/>
            <w:vMerge w:val="restart"/>
            <w:tcBorders>
              <w:top w:val="single" w:sz="4" w:space="0" w:color="auto"/>
              <w:right w:val="single" w:sz="4" w:space="0" w:color="auto"/>
            </w:tcBorders>
            <w:vAlign w:val="center"/>
          </w:tcPr>
          <w:p w:rsidR="00A166BC" w:rsidRPr="00AA7E27" w:rsidRDefault="00A166BC" w:rsidP="00035E23">
            <w:pPr>
              <w:jc w:val="center"/>
              <w:rPr>
                <w:szCs w:val="21"/>
                <w:highlight w:val="yellow"/>
              </w:rPr>
            </w:pPr>
            <w:r w:rsidRPr="00AA7E27">
              <w:rPr>
                <w:rFonts w:hint="eastAsia"/>
                <w:szCs w:val="21"/>
              </w:rPr>
              <w:t>抛光</w:t>
            </w:r>
            <w:r w:rsidRPr="00AA7E27">
              <w:rPr>
                <w:rFonts w:hint="eastAsia"/>
                <w:szCs w:val="21"/>
              </w:rPr>
              <w:t>5#</w:t>
            </w:r>
          </w:p>
        </w:tc>
        <w:tc>
          <w:tcPr>
            <w:tcW w:w="673" w:type="dxa"/>
            <w:vMerge w:val="restart"/>
            <w:tcBorders>
              <w:top w:val="single" w:sz="4" w:space="0" w:color="auto"/>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硫酸雾</w:t>
            </w:r>
          </w:p>
        </w:tc>
        <w:tc>
          <w:tcPr>
            <w:tcW w:w="871" w:type="dxa"/>
            <w:tcBorders>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1.4</w:t>
            </w:r>
          </w:p>
        </w:tc>
        <w:tc>
          <w:tcPr>
            <w:tcW w:w="985" w:type="dxa"/>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0.021</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0.7</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0.012</w:t>
            </w:r>
          </w:p>
        </w:tc>
        <w:tc>
          <w:tcPr>
            <w:tcW w:w="904" w:type="dxa"/>
            <w:shd w:val="clear" w:color="auto" w:fill="auto"/>
            <w:vAlign w:val="center"/>
          </w:tcPr>
          <w:p w:rsidR="00A166BC" w:rsidRPr="00AA7E27" w:rsidRDefault="00A166BC" w:rsidP="00616862">
            <w:pPr>
              <w:jc w:val="center"/>
              <w:rPr>
                <w:szCs w:val="21"/>
              </w:rPr>
            </w:pPr>
            <w:r w:rsidRPr="00AA7E27">
              <w:rPr>
                <w:rFonts w:hint="eastAsia"/>
                <w:szCs w:val="21"/>
              </w:rPr>
              <w:t>42.8</w:t>
            </w:r>
          </w:p>
        </w:tc>
        <w:tc>
          <w:tcPr>
            <w:tcW w:w="844" w:type="dxa"/>
            <w:tcBorders>
              <w:right w:val="single" w:sz="4" w:space="0" w:color="auto"/>
            </w:tcBorders>
            <w:shd w:val="clear" w:color="auto" w:fill="auto"/>
            <w:vAlign w:val="center"/>
          </w:tcPr>
          <w:p w:rsidR="00A166BC" w:rsidRPr="00AA7E27" w:rsidRDefault="00A166BC" w:rsidP="0041245A">
            <w:pPr>
              <w:jc w:val="center"/>
              <w:rPr>
                <w:rFonts w:cs="Calibri"/>
                <w:szCs w:val="21"/>
              </w:rPr>
            </w:pPr>
            <w:r w:rsidRPr="00AA7E27">
              <w:rPr>
                <w:rFonts w:cs="Calibri" w:hint="eastAsia"/>
                <w:szCs w:val="21"/>
              </w:rPr>
              <w:t>45</w:t>
            </w:r>
          </w:p>
        </w:tc>
        <w:tc>
          <w:tcPr>
            <w:tcW w:w="1079" w:type="dxa"/>
            <w:tcBorders>
              <w:left w:val="single" w:sz="4" w:space="0" w:color="auto"/>
            </w:tcBorders>
            <w:shd w:val="clear" w:color="auto" w:fill="auto"/>
            <w:vAlign w:val="center"/>
          </w:tcPr>
          <w:p w:rsidR="00A166BC" w:rsidRPr="00AA7E27" w:rsidRDefault="00A166BC" w:rsidP="0041245A">
            <w:pPr>
              <w:jc w:val="center"/>
              <w:rPr>
                <w:rFonts w:cs="Calibri"/>
                <w:szCs w:val="21"/>
              </w:rPr>
            </w:pPr>
            <w:r w:rsidRPr="00AA7E27">
              <w:rPr>
                <w:rFonts w:cs="Calibri"/>
                <w:szCs w:val="21"/>
              </w:rPr>
              <w:t>2.85</w:t>
            </w:r>
          </w:p>
        </w:tc>
        <w:tc>
          <w:tcPr>
            <w:tcW w:w="784" w:type="dxa"/>
            <w:shd w:val="clear" w:color="auto" w:fill="auto"/>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highlight w:val="yellow"/>
              </w:rPr>
            </w:pPr>
          </w:p>
        </w:tc>
        <w:tc>
          <w:tcPr>
            <w:tcW w:w="690" w:type="dxa"/>
            <w:vMerge/>
            <w:tcBorders>
              <w:right w:val="single" w:sz="4" w:space="0" w:color="auto"/>
            </w:tcBorders>
            <w:vAlign w:val="center"/>
          </w:tcPr>
          <w:p w:rsidR="00A166BC" w:rsidRPr="00AA7E27" w:rsidRDefault="00A166BC" w:rsidP="00616862">
            <w:pPr>
              <w:jc w:val="center"/>
              <w:rPr>
                <w:szCs w:val="21"/>
                <w:highlight w:val="yellow"/>
              </w:rPr>
            </w:pPr>
          </w:p>
        </w:tc>
        <w:tc>
          <w:tcPr>
            <w:tcW w:w="673" w:type="dxa"/>
            <w:vMerge/>
            <w:tcBorders>
              <w:left w:val="single" w:sz="4" w:space="0" w:color="auto"/>
            </w:tcBorders>
            <w:vAlign w:val="center"/>
          </w:tcPr>
          <w:p w:rsidR="00A166BC" w:rsidRPr="00AA7E27" w:rsidRDefault="00A166BC" w:rsidP="00616862">
            <w:pPr>
              <w:jc w:val="center"/>
              <w:rPr>
                <w:rFonts w:cs="Calibri"/>
                <w:szCs w:val="21"/>
              </w:rPr>
            </w:pPr>
          </w:p>
        </w:tc>
        <w:tc>
          <w:tcPr>
            <w:tcW w:w="892" w:type="dxa"/>
            <w:vAlign w:val="center"/>
          </w:tcPr>
          <w:p w:rsidR="00A166BC" w:rsidRPr="00AA7E27" w:rsidRDefault="00A166BC"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1.77</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0.027</w:t>
            </w:r>
          </w:p>
        </w:tc>
        <w:tc>
          <w:tcPr>
            <w:tcW w:w="908" w:type="dxa"/>
            <w:tcBorders>
              <w:right w:val="single" w:sz="4" w:space="0" w:color="auto"/>
            </w:tcBorders>
            <w:vAlign w:val="center"/>
          </w:tcPr>
          <w:p w:rsidR="00A166BC" w:rsidRPr="00AA7E27" w:rsidRDefault="00A166BC" w:rsidP="00616862">
            <w:pPr>
              <w:jc w:val="center"/>
              <w:rPr>
                <w:szCs w:val="21"/>
                <w:highlight w:val="yellow"/>
              </w:rPr>
            </w:pPr>
            <w:r w:rsidRPr="00AA7E27">
              <w:rPr>
                <w:rFonts w:hint="eastAsia"/>
                <w:szCs w:val="21"/>
              </w:rPr>
              <w:t>0.80</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0.014</w:t>
            </w:r>
          </w:p>
        </w:tc>
        <w:tc>
          <w:tcPr>
            <w:tcW w:w="904" w:type="dxa"/>
            <w:vAlign w:val="center"/>
          </w:tcPr>
          <w:p w:rsidR="00A166BC" w:rsidRPr="00AA7E27" w:rsidRDefault="00A166BC" w:rsidP="00616862">
            <w:pPr>
              <w:jc w:val="center"/>
              <w:rPr>
                <w:szCs w:val="21"/>
              </w:rPr>
            </w:pPr>
            <w:r w:rsidRPr="00AA7E27">
              <w:rPr>
                <w:rFonts w:hint="eastAsia"/>
                <w:szCs w:val="21"/>
              </w:rPr>
              <w:t>48.3</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7</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rFonts w:cs="Calibri"/>
                <w:spacing w:val="-20"/>
                <w:szCs w:val="21"/>
              </w:rPr>
            </w:pPr>
          </w:p>
        </w:tc>
        <w:tc>
          <w:tcPr>
            <w:tcW w:w="690" w:type="dxa"/>
            <w:vMerge w:val="restart"/>
            <w:tcBorders>
              <w:right w:val="single" w:sz="4" w:space="0" w:color="auto"/>
            </w:tcBorders>
            <w:vAlign w:val="center"/>
          </w:tcPr>
          <w:p w:rsidR="00A166BC" w:rsidRPr="00AA7E27" w:rsidRDefault="00A166BC" w:rsidP="00035E23">
            <w:pPr>
              <w:jc w:val="center"/>
              <w:rPr>
                <w:rFonts w:cs="Calibri"/>
                <w:szCs w:val="21"/>
              </w:rPr>
            </w:pPr>
            <w:r w:rsidRPr="00AA7E27">
              <w:rPr>
                <w:rFonts w:cs="Calibri" w:hint="eastAsia"/>
                <w:szCs w:val="21"/>
              </w:rPr>
              <w:t>抛光</w:t>
            </w:r>
            <w:r w:rsidRPr="00AA7E27">
              <w:rPr>
                <w:rFonts w:cs="Calibri" w:hint="eastAsia"/>
                <w:szCs w:val="21"/>
              </w:rPr>
              <w:t xml:space="preserve">6# </w:t>
            </w:r>
          </w:p>
        </w:tc>
        <w:tc>
          <w:tcPr>
            <w:tcW w:w="673" w:type="dxa"/>
            <w:vMerge w:val="restart"/>
            <w:tcBorders>
              <w:left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25</w:t>
            </w:r>
          </w:p>
        </w:tc>
        <w:tc>
          <w:tcPr>
            <w:tcW w:w="892" w:type="dxa"/>
            <w:tcBorders>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4.0</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0.035</w:t>
            </w:r>
          </w:p>
        </w:tc>
        <w:tc>
          <w:tcPr>
            <w:tcW w:w="908" w:type="dxa"/>
            <w:tcBorders>
              <w:bottom w:val="single" w:sz="4" w:space="0" w:color="auto"/>
              <w:right w:val="single" w:sz="4" w:space="0" w:color="auto"/>
            </w:tcBorders>
            <w:vAlign w:val="center"/>
          </w:tcPr>
          <w:p w:rsidR="00A166BC" w:rsidRPr="00AA7E27" w:rsidRDefault="00A166BC" w:rsidP="00616862">
            <w:pPr>
              <w:jc w:val="center"/>
              <w:rPr>
                <w:szCs w:val="21"/>
              </w:rPr>
            </w:pPr>
            <w:r w:rsidRPr="00AA7E27">
              <w:rPr>
                <w:rFonts w:hint="eastAsia"/>
                <w:szCs w:val="21"/>
              </w:rPr>
              <w:t>1.5</w:t>
            </w:r>
          </w:p>
        </w:tc>
        <w:tc>
          <w:tcPr>
            <w:tcW w:w="975" w:type="dxa"/>
            <w:tcBorders>
              <w:left w:val="single" w:sz="4" w:space="0" w:color="auto"/>
              <w:bottom w:val="single" w:sz="4" w:space="0" w:color="auto"/>
            </w:tcBorders>
            <w:vAlign w:val="center"/>
          </w:tcPr>
          <w:p w:rsidR="00A166BC" w:rsidRPr="00AA7E27" w:rsidRDefault="00A166BC" w:rsidP="00616862">
            <w:pPr>
              <w:jc w:val="center"/>
              <w:rPr>
                <w:szCs w:val="21"/>
              </w:rPr>
            </w:pPr>
            <w:r w:rsidRPr="00AA7E27">
              <w:rPr>
                <w:rFonts w:hint="eastAsia"/>
                <w:szCs w:val="21"/>
              </w:rPr>
              <w:t>0.014</w:t>
            </w:r>
          </w:p>
        </w:tc>
        <w:tc>
          <w:tcPr>
            <w:tcW w:w="904" w:type="dxa"/>
            <w:tcBorders>
              <w:bottom w:val="single" w:sz="4" w:space="0" w:color="auto"/>
            </w:tcBorders>
            <w:vAlign w:val="center"/>
          </w:tcPr>
          <w:p w:rsidR="00A166BC" w:rsidRPr="00AA7E27" w:rsidRDefault="00A166BC" w:rsidP="00616862">
            <w:pPr>
              <w:jc w:val="center"/>
              <w:rPr>
                <w:szCs w:val="21"/>
              </w:rPr>
            </w:pPr>
            <w:r w:rsidRPr="00AA7E27">
              <w:rPr>
                <w:rFonts w:hint="eastAsia"/>
                <w:szCs w:val="21"/>
              </w:rPr>
              <w:t>61.7</w:t>
            </w:r>
          </w:p>
        </w:tc>
        <w:tc>
          <w:tcPr>
            <w:tcW w:w="844" w:type="dxa"/>
            <w:tcBorders>
              <w:bottom w:val="single" w:sz="4" w:space="0" w:color="auto"/>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45</w:t>
            </w:r>
          </w:p>
        </w:tc>
        <w:tc>
          <w:tcPr>
            <w:tcW w:w="1079" w:type="dxa"/>
            <w:tcBorders>
              <w:left w:val="single" w:sz="4" w:space="0" w:color="auto"/>
              <w:bottom w:val="single" w:sz="4" w:space="0" w:color="auto"/>
            </w:tcBorders>
            <w:vAlign w:val="center"/>
          </w:tcPr>
          <w:p w:rsidR="00A166BC" w:rsidRPr="00AA7E27" w:rsidRDefault="00A166BC" w:rsidP="0041245A">
            <w:pPr>
              <w:jc w:val="center"/>
              <w:rPr>
                <w:rFonts w:cs="Calibri"/>
                <w:szCs w:val="21"/>
              </w:rPr>
            </w:pPr>
            <w:r w:rsidRPr="00AA7E27">
              <w:rPr>
                <w:rFonts w:cs="Calibri"/>
                <w:szCs w:val="21"/>
              </w:rPr>
              <w:t>2.85</w:t>
            </w:r>
          </w:p>
        </w:tc>
        <w:tc>
          <w:tcPr>
            <w:tcW w:w="784" w:type="dxa"/>
            <w:tcBorders>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rFonts w:cs="Calibri"/>
                <w:spacing w:val="-20"/>
                <w:szCs w:val="21"/>
              </w:rPr>
            </w:pPr>
          </w:p>
        </w:tc>
        <w:tc>
          <w:tcPr>
            <w:tcW w:w="690" w:type="dxa"/>
            <w:vMerge/>
            <w:tcBorders>
              <w:bottom w:val="single" w:sz="4" w:space="0" w:color="auto"/>
              <w:right w:val="single" w:sz="4" w:space="0" w:color="auto"/>
            </w:tcBorders>
            <w:vAlign w:val="center"/>
          </w:tcPr>
          <w:p w:rsidR="00A166BC" w:rsidRPr="00AA7E27" w:rsidRDefault="00A166BC" w:rsidP="00035E23">
            <w:pPr>
              <w:jc w:val="center"/>
              <w:rPr>
                <w:rFonts w:cs="Calibri"/>
                <w:szCs w:val="21"/>
              </w:rPr>
            </w:pPr>
          </w:p>
        </w:tc>
        <w:tc>
          <w:tcPr>
            <w:tcW w:w="673" w:type="dxa"/>
            <w:vMerge/>
            <w:tcBorders>
              <w:left w:val="single" w:sz="4" w:space="0" w:color="auto"/>
              <w:bottom w:val="single" w:sz="4" w:space="0" w:color="auto"/>
            </w:tcBorders>
            <w:vAlign w:val="center"/>
          </w:tcPr>
          <w:p w:rsidR="00A166BC" w:rsidRPr="00AA7E27" w:rsidRDefault="00A166BC" w:rsidP="00616862">
            <w:pPr>
              <w:jc w:val="center"/>
              <w:rPr>
                <w:rFonts w:cs="Calibri"/>
                <w:szCs w:val="21"/>
              </w:rPr>
            </w:pPr>
          </w:p>
        </w:tc>
        <w:tc>
          <w:tcPr>
            <w:tcW w:w="892" w:type="dxa"/>
            <w:tcBorders>
              <w:top w:val="single" w:sz="4" w:space="0" w:color="auto"/>
              <w:bottom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氨</w:t>
            </w:r>
          </w:p>
        </w:tc>
        <w:tc>
          <w:tcPr>
            <w:tcW w:w="871" w:type="dxa"/>
            <w:tcBorders>
              <w:top w:val="single" w:sz="4" w:space="0" w:color="auto"/>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1.79</w:t>
            </w:r>
          </w:p>
        </w:tc>
        <w:tc>
          <w:tcPr>
            <w:tcW w:w="985" w:type="dxa"/>
            <w:tcBorders>
              <w:top w:val="single" w:sz="4" w:space="0" w:color="auto"/>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0.016</w:t>
            </w:r>
          </w:p>
        </w:tc>
        <w:tc>
          <w:tcPr>
            <w:tcW w:w="908" w:type="dxa"/>
            <w:tcBorders>
              <w:top w:val="single" w:sz="4" w:space="0" w:color="auto"/>
              <w:right w:val="single" w:sz="4" w:space="0" w:color="auto"/>
            </w:tcBorders>
            <w:vAlign w:val="center"/>
          </w:tcPr>
          <w:p w:rsidR="00A166BC" w:rsidRPr="00AA7E27" w:rsidRDefault="00A166BC" w:rsidP="00616862">
            <w:pPr>
              <w:jc w:val="center"/>
              <w:rPr>
                <w:szCs w:val="21"/>
              </w:rPr>
            </w:pPr>
            <w:r w:rsidRPr="00AA7E27">
              <w:rPr>
                <w:rFonts w:hint="eastAsia"/>
                <w:szCs w:val="21"/>
              </w:rPr>
              <w:t>0.88</w:t>
            </w:r>
          </w:p>
        </w:tc>
        <w:tc>
          <w:tcPr>
            <w:tcW w:w="975" w:type="dxa"/>
            <w:tcBorders>
              <w:top w:val="single" w:sz="4" w:space="0" w:color="auto"/>
              <w:left w:val="single" w:sz="4" w:space="0" w:color="auto"/>
            </w:tcBorders>
            <w:vAlign w:val="center"/>
          </w:tcPr>
          <w:p w:rsidR="00A166BC" w:rsidRPr="00AA7E27" w:rsidRDefault="00A166BC" w:rsidP="00616862">
            <w:pPr>
              <w:jc w:val="center"/>
              <w:rPr>
                <w:szCs w:val="21"/>
              </w:rPr>
            </w:pPr>
            <w:r w:rsidRPr="00AA7E27">
              <w:rPr>
                <w:rFonts w:hint="eastAsia"/>
                <w:szCs w:val="21"/>
              </w:rPr>
              <w:t>0.008</w:t>
            </w:r>
          </w:p>
        </w:tc>
        <w:tc>
          <w:tcPr>
            <w:tcW w:w="904" w:type="dxa"/>
            <w:tcBorders>
              <w:top w:val="single" w:sz="4" w:space="0" w:color="auto"/>
            </w:tcBorders>
            <w:vAlign w:val="center"/>
          </w:tcPr>
          <w:p w:rsidR="00A166BC" w:rsidRPr="00AA7E27" w:rsidRDefault="00A166BC" w:rsidP="00616862">
            <w:pPr>
              <w:jc w:val="center"/>
              <w:rPr>
                <w:szCs w:val="21"/>
              </w:rPr>
            </w:pPr>
            <w:r w:rsidRPr="00AA7E27">
              <w:rPr>
                <w:rFonts w:hint="eastAsia"/>
                <w:szCs w:val="21"/>
              </w:rPr>
              <w:t>49.8</w:t>
            </w:r>
          </w:p>
        </w:tc>
        <w:tc>
          <w:tcPr>
            <w:tcW w:w="844" w:type="dxa"/>
            <w:tcBorders>
              <w:top w:val="single" w:sz="4" w:space="0" w:color="auto"/>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w:t>
            </w:r>
          </w:p>
        </w:tc>
        <w:tc>
          <w:tcPr>
            <w:tcW w:w="1079" w:type="dxa"/>
            <w:tcBorders>
              <w:top w:val="single" w:sz="4" w:space="0" w:color="auto"/>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7</w:t>
            </w:r>
          </w:p>
        </w:tc>
        <w:tc>
          <w:tcPr>
            <w:tcW w:w="784" w:type="dxa"/>
            <w:tcBorders>
              <w:top w:val="single" w:sz="4" w:space="0" w:color="auto"/>
            </w:tcBorders>
            <w:vAlign w:val="center"/>
          </w:tcPr>
          <w:p w:rsidR="00A166BC" w:rsidRPr="00AA7E27" w:rsidRDefault="008223A4"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tcBorders>
              <w:top w:val="single" w:sz="4" w:space="0" w:color="auto"/>
              <w:right w:val="single" w:sz="4" w:space="0" w:color="auto"/>
            </w:tcBorders>
            <w:vAlign w:val="center"/>
          </w:tcPr>
          <w:p w:rsidR="00A166BC" w:rsidRPr="00AA7E27" w:rsidRDefault="00A166BC" w:rsidP="00035E23">
            <w:pPr>
              <w:jc w:val="center"/>
              <w:rPr>
                <w:szCs w:val="21"/>
              </w:rPr>
            </w:pPr>
            <w:r w:rsidRPr="00AA7E27">
              <w:rPr>
                <w:rFonts w:hint="eastAsia"/>
                <w:szCs w:val="21"/>
              </w:rPr>
              <w:t>抛光</w:t>
            </w:r>
            <w:r w:rsidRPr="00AA7E27">
              <w:rPr>
                <w:rFonts w:hint="eastAsia"/>
                <w:szCs w:val="21"/>
              </w:rPr>
              <w:t>7#</w:t>
            </w:r>
          </w:p>
        </w:tc>
        <w:tc>
          <w:tcPr>
            <w:tcW w:w="673" w:type="dxa"/>
            <w:tcBorders>
              <w:top w:val="single" w:sz="4" w:space="0" w:color="auto"/>
              <w:left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25</w:t>
            </w:r>
          </w:p>
        </w:tc>
        <w:tc>
          <w:tcPr>
            <w:tcW w:w="892" w:type="dxa"/>
            <w:tcBorders>
              <w:top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3.38</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0.017</w:t>
            </w:r>
          </w:p>
        </w:tc>
        <w:tc>
          <w:tcPr>
            <w:tcW w:w="908" w:type="dxa"/>
            <w:tcBorders>
              <w:right w:val="single" w:sz="4" w:space="0" w:color="auto"/>
            </w:tcBorders>
            <w:vAlign w:val="center"/>
          </w:tcPr>
          <w:p w:rsidR="00A166BC" w:rsidRPr="00AA7E27" w:rsidRDefault="00A166BC" w:rsidP="00616862">
            <w:pPr>
              <w:jc w:val="center"/>
              <w:rPr>
                <w:szCs w:val="21"/>
                <w:highlight w:val="yellow"/>
              </w:rPr>
            </w:pPr>
            <w:r w:rsidRPr="00AA7E27">
              <w:rPr>
                <w:rFonts w:hint="eastAsia"/>
                <w:szCs w:val="21"/>
              </w:rPr>
              <w:t>0.91</w:t>
            </w:r>
          </w:p>
        </w:tc>
        <w:tc>
          <w:tcPr>
            <w:tcW w:w="975" w:type="dxa"/>
            <w:tcBorders>
              <w:left w:val="single" w:sz="4" w:space="0" w:color="auto"/>
            </w:tcBorders>
            <w:vAlign w:val="center"/>
          </w:tcPr>
          <w:p w:rsidR="00A166BC" w:rsidRPr="00AA7E27" w:rsidRDefault="00A166BC" w:rsidP="00616862">
            <w:pPr>
              <w:jc w:val="center"/>
              <w:rPr>
                <w:spacing w:val="-4"/>
                <w:szCs w:val="21"/>
              </w:rPr>
            </w:pPr>
            <w:r w:rsidRPr="00AA7E27">
              <w:rPr>
                <w:rFonts w:hint="eastAsia"/>
                <w:spacing w:val="-4"/>
                <w:szCs w:val="21"/>
              </w:rPr>
              <w:t>0.005</w:t>
            </w:r>
          </w:p>
        </w:tc>
        <w:tc>
          <w:tcPr>
            <w:tcW w:w="904" w:type="dxa"/>
            <w:vAlign w:val="center"/>
          </w:tcPr>
          <w:p w:rsidR="00A166BC" w:rsidRPr="00AA7E27" w:rsidRDefault="00A166BC" w:rsidP="00616862">
            <w:pPr>
              <w:jc w:val="center"/>
              <w:rPr>
                <w:szCs w:val="21"/>
              </w:rPr>
            </w:pPr>
            <w:r w:rsidRPr="00AA7E27">
              <w:rPr>
                <w:rFonts w:hint="eastAsia"/>
                <w:szCs w:val="21"/>
              </w:rPr>
              <w:t>68.6</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45</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szCs w:val="21"/>
              </w:rPr>
              <w:t>2.85</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96"/>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val="restart"/>
            <w:tcBorders>
              <w:right w:val="single" w:sz="4" w:space="0" w:color="auto"/>
            </w:tcBorders>
            <w:vAlign w:val="center"/>
          </w:tcPr>
          <w:p w:rsidR="00A166BC" w:rsidRPr="00AA7E27" w:rsidRDefault="00A166BC" w:rsidP="00616862">
            <w:pPr>
              <w:jc w:val="center"/>
              <w:rPr>
                <w:szCs w:val="21"/>
              </w:rPr>
            </w:pPr>
            <w:r w:rsidRPr="00AA7E27">
              <w:rPr>
                <w:rFonts w:hint="eastAsia"/>
                <w:szCs w:val="21"/>
              </w:rPr>
              <w:t>化学站</w:t>
            </w:r>
            <w:r w:rsidRPr="00AA7E27">
              <w:rPr>
                <w:rFonts w:hint="eastAsia"/>
                <w:szCs w:val="21"/>
              </w:rPr>
              <w:t>1#</w:t>
            </w:r>
          </w:p>
        </w:tc>
        <w:tc>
          <w:tcPr>
            <w:tcW w:w="673" w:type="dxa"/>
            <w:vMerge w:val="restart"/>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892" w:type="dxa"/>
            <w:vAlign w:val="center"/>
          </w:tcPr>
          <w:p w:rsidR="00A166BC" w:rsidRPr="00AA7E27" w:rsidRDefault="00A166BC"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2.9</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0.088</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1.3</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0.039</w:t>
            </w:r>
          </w:p>
        </w:tc>
        <w:tc>
          <w:tcPr>
            <w:tcW w:w="904" w:type="dxa"/>
            <w:vAlign w:val="center"/>
          </w:tcPr>
          <w:p w:rsidR="00A166BC" w:rsidRPr="00AA7E27" w:rsidRDefault="00A166BC" w:rsidP="00616862">
            <w:pPr>
              <w:jc w:val="center"/>
              <w:rPr>
                <w:szCs w:val="21"/>
              </w:rPr>
            </w:pPr>
            <w:r w:rsidRPr="00AA7E27">
              <w:rPr>
                <w:rFonts w:hint="eastAsia"/>
                <w:szCs w:val="21"/>
              </w:rPr>
              <w:t>56.1</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7</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3"/>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tcBorders>
              <w:right w:val="single" w:sz="4" w:space="0" w:color="auto"/>
            </w:tcBorders>
            <w:vAlign w:val="center"/>
          </w:tcPr>
          <w:p w:rsidR="00A166BC" w:rsidRPr="00AA7E27" w:rsidRDefault="00A166BC" w:rsidP="00616862">
            <w:pPr>
              <w:jc w:val="center"/>
              <w:rPr>
                <w:szCs w:val="21"/>
              </w:rPr>
            </w:pPr>
          </w:p>
        </w:tc>
        <w:tc>
          <w:tcPr>
            <w:tcW w:w="673" w:type="dxa"/>
            <w:vMerge/>
            <w:tcBorders>
              <w:left w:val="single" w:sz="4" w:space="0" w:color="auto"/>
            </w:tcBorders>
            <w:vAlign w:val="center"/>
          </w:tcPr>
          <w:p w:rsidR="00A166BC" w:rsidRPr="00AA7E27" w:rsidRDefault="00A166BC" w:rsidP="00616862">
            <w:pPr>
              <w:jc w:val="center"/>
              <w:rPr>
                <w:rFonts w:cs="Calibri"/>
                <w:szCs w:val="21"/>
              </w:rPr>
            </w:pPr>
          </w:p>
        </w:tc>
        <w:tc>
          <w:tcPr>
            <w:tcW w:w="892" w:type="dxa"/>
            <w:vAlign w:val="center"/>
          </w:tcPr>
          <w:p w:rsidR="00A166BC" w:rsidRPr="00AA7E27" w:rsidRDefault="00A166BC"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6.73</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0.204</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2.97</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0.088</w:t>
            </w:r>
          </w:p>
        </w:tc>
        <w:tc>
          <w:tcPr>
            <w:tcW w:w="904" w:type="dxa"/>
            <w:vAlign w:val="center"/>
          </w:tcPr>
          <w:p w:rsidR="00A166BC" w:rsidRPr="00AA7E27" w:rsidRDefault="00A166BC" w:rsidP="00616862">
            <w:pPr>
              <w:jc w:val="center"/>
              <w:rPr>
                <w:szCs w:val="21"/>
              </w:rPr>
            </w:pPr>
            <w:r w:rsidRPr="00AA7E27">
              <w:rPr>
                <w:rFonts w:hint="eastAsia"/>
                <w:szCs w:val="21"/>
              </w:rPr>
              <w:t>56.7</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45</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szCs w:val="21"/>
              </w:rPr>
              <w:t>2.85</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val="restart"/>
            <w:tcBorders>
              <w:top w:val="single" w:sz="4" w:space="0" w:color="auto"/>
              <w:right w:val="single" w:sz="4" w:space="0" w:color="auto"/>
            </w:tcBorders>
            <w:vAlign w:val="center"/>
          </w:tcPr>
          <w:p w:rsidR="00A166BC" w:rsidRPr="00AA7E27" w:rsidRDefault="00A166BC" w:rsidP="00035E23">
            <w:pPr>
              <w:jc w:val="center"/>
              <w:rPr>
                <w:szCs w:val="21"/>
              </w:rPr>
            </w:pPr>
            <w:r w:rsidRPr="00AA7E27">
              <w:rPr>
                <w:rFonts w:hint="eastAsia"/>
                <w:szCs w:val="21"/>
              </w:rPr>
              <w:t>化学站</w:t>
            </w:r>
            <w:r w:rsidRPr="00AA7E27">
              <w:rPr>
                <w:rFonts w:hint="eastAsia"/>
                <w:szCs w:val="21"/>
              </w:rPr>
              <w:t xml:space="preserve">2# </w:t>
            </w:r>
          </w:p>
        </w:tc>
        <w:tc>
          <w:tcPr>
            <w:tcW w:w="673" w:type="dxa"/>
            <w:vMerge w:val="restart"/>
            <w:tcBorders>
              <w:top w:val="single" w:sz="4" w:space="0" w:color="auto"/>
              <w:left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25</w:t>
            </w:r>
          </w:p>
        </w:tc>
        <w:tc>
          <w:tcPr>
            <w:tcW w:w="892" w:type="dxa"/>
            <w:tcBorders>
              <w:top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5.2</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0.140</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2.5</w:t>
            </w:r>
          </w:p>
        </w:tc>
        <w:tc>
          <w:tcPr>
            <w:tcW w:w="975" w:type="dxa"/>
            <w:tcBorders>
              <w:left w:val="single" w:sz="4" w:space="0" w:color="auto"/>
            </w:tcBorders>
            <w:vAlign w:val="center"/>
          </w:tcPr>
          <w:p w:rsidR="00A166BC" w:rsidRPr="00AA7E27" w:rsidRDefault="00A166BC" w:rsidP="00616862">
            <w:pPr>
              <w:jc w:val="center"/>
              <w:rPr>
                <w:spacing w:val="-4"/>
                <w:szCs w:val="21"/>
              </w:rPr>
            </w:pPr>
            <w:r w:rsidRPr="00AA7E27">
              <w:rPr>
                <w:rFonts w:hint="eastAsia"/>
                <w:spacing w:val="-4"/>
                <w:szCs w:val="21"/>
              </w:rPr>
              <w:t>0.067</w:t>
            </w:r>
          </w:p>
        </w:tc>
        <w:tc>
          <w:tcPr>
            <w:tcW w:w="904" w:type="dxa"/>
            <w:vAlign w:val="center"/>
          </w:tcPr>
          <w:p w:rsidR="00A166BC" w:rsidRPr="00AA7E27" w:rsidRDefault="00A166BC" w:rsidP="00616862">
            <w:pPr>
              <w:jc w:val="center"/>
              <w:rPr>
                <w:szCs w:val="21"/>
              </w:rPr>
            </w:pPr>
            <w:r w:rsidRPr="00AA7E27">
              <w:rPr>
                <w:rFonts w:hint="eastAsia"/>
                <w:szCs w:val="21"/>
              </w:rPr>
              <w:t>52.6</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7</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tcBorders>
              <w:right w:val="single" w:sz="4" w:space="0" w:color="auto"/>
            </w:tcBorders>
            <w:vAlign w:val="center"/>
          </w:tcPr>
          <w:p w:rsidR="00A166BC" w:rsidRPr="00AA7E27" w:rsidRDefault="00A166BC" w:rsidP="00616862">
            <w:pPr>
              <w:jc w:val="center"/>
              <w:rPr>
                <w:szCs w:val="21"/>
              </w:rPr>
            </w:pPr>
          </w:p>
        </w:tc>
        <w:tc>
          <w:tcPr>
            <w:tcW w:w="673" w:type="dxa"/>
            <w:vMerge/>
            <w:tcBorders>
              <w:left w:val="single" w:sz="4" w:space="0" w:color="auto"/>
            </w:tcBorders>
            <w:vAlign w:val="center"/>
          </w:tcPr>
          <w:p w:rsidR="00A166BC" w:rsidRPr="00AA7E27" w:rsidRDefault="00A166BC" w:rsidP="00616862">
            <w:pPr>
              <w:jc w:val="center"/>
              <w:rPr>
                <w:rFonts w:cs="Calibri"/>
                <w:szCs w:val="21"/>
                <w:highlight w:val="yellow"/>
              </w:rPr>
            </w:pPr>
          </w:p>
        </w:tc>
        <w:tc>
          <w:tcPr>
            <w:tcW w:w="892" w:type="dxa"/>
            <w:vAlign w:val="center"/>
          </w:tcPr>
          <w:p w:rsidR="00A166BC" w:rsidRPr="00AA7E27" w:rsidRDefault="00A166BC"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2.39</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0.065</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1.12</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0.030</w:t>
            </w:r>
          </w:p>
        </w:tc>
        <w:tc>
          <w:tcPr>
            <w:tcW w:w="904" w:type="dxa"/>
            <w:vAlign w:val="center"/>
          </w:tcPr>
          <w:p w:rsidR="00A166BC" w:rsidRPr="00AA7E27" w:rsidRDefault="00A166BC" w:rsidP="00616862">
            <w:pPr>
              <w:jc w:val="center"/>
              <w:rPr>
                <w:szCs w:val="21"/>
              </w:rPr>
            </w:pPr>
            <w:r w:rsidRPr="00AA7E27">
              <w:rPr>
                <w:rFonts w:hint="eastAsia"/>
                <w:szCs w:val="21"/>
              </w:rPr>
              <w:t>53.8</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45</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szCs w:val="21"/>
              </w:rPr>
              <w:t>2.85</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val="restart"/>
            <w:tcBorders>
              <w:right w:val="single" w:sz="4" w:space="0" w:color="auto"/>
            </w:tcBorders>
            <w:vAlign w:val="center"/>
          </w:tcPr>
          <w:p w:rsidR="00A166BC" w:rsidRPr="00AA7E27" w:rsidRDefault="00A166BC" w:rsidP="00035E23">
            <w:pPr>
              <w:jc w:val="center"/>
              <w:rPr>
                <w:szCs w:val="21"/>
              </w:rPr>
            </w:pPr>
            <w:r w:rsidRPr="00AA7E27">
              <w:rPr>
                <w:rFonts w:hint="eastAsia"/>
                <w:szCs w:val="21"/>
              </w:rPr>
              <w:t>薄膜站</w:t>
            </w:r>
            <w:r w:rsidRPr="00AA7E27">
              <w:rPr>
                <w:rFonts w:hint="eastAsia"/>
                <w:szCs w:val="21"/>
              </w:rPr>
              <w:t>1#</w:t>
            </w:r>
          </w:p>
        </w:tc>
        <w:tc>
          <w:tcPr>
            <w:tcW w:w="673" w:type="dxa"/>
            <w:vMerge w:val="restart"/>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892" w:type="dxa"/>
            <w:vAlign w:val="center"/>
          </w:tcPr>
          <w:p w:rsidR="00A166BC" w:rsidRPr="00AA7E27" w:rsidRDefault="00A166BC" w:rsidP="00616862">
            <w:pPr>
              <w:jc w:val="center"/>
              <w:rPr>
                <w:rFonts w:cs="Calibri"/>
                <w:szCs w:val="21"/>
              </w:rPr>
            </w:pPr>
            <w:r w:rsidRPr="00AA7E27">
              <w:rPr>
                <w:rFonts w:cs="Calibri" w:hint="eastAsia"/>
                <w:szCs w:val="21"/>
              </w:rPr>
              <w:t>HCl</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18.1</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0.210</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8.3</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0.103</w:t>
            </w:r>
          </w:p>
        </w:tc>
        <w:tc>
          <w:tcPr>
            <w:tcW w:w="904" w:type="dxa"/>
            <w:vAlign w:val="center"/>
          </w:tcPr>
          <w:p w:rsidR="00A166BC" w:rsidRPr="00AA7E27" w:rsidRDefault="00A166BC" w:rsidP="00616862">
            <w:pPr>
              <w:jc w:val="center"/>
              <w:rPr>
                <w:szCs w:val="21"/>
              </w:rPr>
            </w:pPr>
            <w:r w:rsidRPr="00AA7E27">
              <w:rPr>
                <w:rFonts w:hint="eastAsia"/>
                <w:szCs w:val="21"/>
              </w:rPr>
              <w:t>51.0</w:t>
            </w:r>
          </w:p>
        </w:tc>
        <w:tc>
          <w:tcPr>
            <w:tcW w:w="844" w:type="dxa"/>
            <w:tcBorders>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100</w:t>
            </w:r>
          </w:p>
        </w:tc>
        <w:tc>
          <w:tcPr>
            <w:tcW w:w="1079" w:type="dxa"/>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0.46</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pacing w:val="-20"/>
                <w:szCs w:val="21"/>
              </w:rPr>
            </w:pPr>
          </w:p>
        </w:tc>
        <w:tc>
          <w:tcPr>
            <w:tcW w:w="690" w:type="dxa"/>
            <w:vMerge/>
            <w:tcBorders>
              <w:right w:val="single" w:sz="4" w:space="0" w:color="auto"/>
            </w:tcBorders>
            <w:vAlign w:val="center"/>
          </w:tcPr>
          <w:p w:rsidR="00A166BC" w:rsidRPr="00AA7E27" w:rsidRDefault="00A166BC" w:rsidP="00616862">
            <w:pPr>
              <w:jc w:val="center"/>
              <w:rPr>
                <w:szCs w:val="21"/>
              </w:rPr>
            </w:pPr>
          </w:p>
        </w:tc>
        <w:tc>
          <w:tcPr>
            <w:tcW w:w="673" w:type="dxa"/>
            <w:vMerge/>
            <w:tcBorders>
              <w:left w:val="single" w:sz="4" w:space="0" w:color="auto"/>
            </w:tcBorders>
            <w:vAlign w:val="center"/>
          </w:tcPr>
          <w:p w:rsidR="00A166BC" w:rsidRPr="00AA7E27" w:rsidRDefault="00A166BC" w:rsidP="00616862">
            <w:pPr>
              <w:jc w:val="center"/>
              <w:rPr>
                <w:rFonts w:cs="Calibri"/>
                <w:szCs w:val="21"/>
              </w:rPr>
            </w:pPr>
          </w:p>
        </w:tc>
        <w:tc>
          <w:tcPr>
            <w:tcW w:w="892" w:type="dxa"/>
            <w:vAlign w:val="center"/>
          </w:tcPr>
          <w:p w:rsidR="00A166BC" w:rsidRPr="00AA7E27" w:rsidRDefault="00A166BC" w:rsidP="00616862">
            <w:pPr>
              <w:jc w:val="center"/>
              <w:rPr>
                <w:rFonts w:cs="Calibri"/>
                <w:szCs w:val="21"/>
              </w:rPr>
            </w:pPr>
            <w:r w:rsidRPr="00AA7E27">
              <w:rPr>
                <w:rFonts w:cs="Calibri" w:hint="eastAsia"/>
                <w:szCs w:val="21"/>
              </w:rPr>
              <w:t>氟化物</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4.30</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0.050</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2.01</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0.025</w:t>
            </w:r>
          </w:p>
        </w:tc>
        <w:tc>
          <w:tcPr>
            <w:tcW w:w="904" w:type="dxa"/>
            <w:vAlign w:val="center"/>
          </w:tcPr>
          <w:p w:rsidR="00A166BC" w:rsidRPr="00AA7E27" w:rsidRDefault="00A166BC" w:rsidP="00616862">
            <w:pPr>
              <w:jc w:val="center"/>
              <w:rPr>
                <w:szCs w:val="21"/>
              </w:rPr>
            </w:pPr>
            <w:r w:rsidRPr="00AA7E27">
              <w:rPr>
                <w:rFonts w:hint="eastAsia"/>
                <w:szCs w:val="21"/>
              </w:rPr>
              <w:t>50.0</w:t>
            </w:r>
          </w:p>
        </w:tc>
        <w:tc>
          <w:tcPr>
            <w:tcW w:w="844" w:type="dxa"/>
            <w:tcBorders>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9</w:t>
            </w:r>
          </w:p>
        </w:tc>
        <w:tc>
          <w:tcPr>
            <w:tcW w:w="1079" w:type="dxa"/>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0.19</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rFonts w:cs="Calibri"/>
                <w:b/>
                <w:spacing w:val="-20"/>
                <w:szCs w:val="21"/>
              </w:rPr>
            </w:pPr>
          </w:p>
        </w:tc>
        <w:tc>
          <w:tcPr>
            <w:tcW w:w="690" w:type="dxa"/>
            <w:vMerge w:val="restart"/>
            <w:tcBorders>
              <w:right w:val="single" w:sz="4" w:space="0" w:color="auto"/>
            </w:tcBorders>
            <w:vAlign w:val="center"/>
          </w:tcPr>
          <w:p w:rsidR="00A166BC" w:rsidRPr="00AA7E27" w:rsidRDefault="00A166BC" w:rsidP="00616862">
            <w:pPr>
              <w:jc w:val="center"/>
              <w:rPr>
                <w:rFonts w:cs="Calibri"/>
                <w:b/>
                <w:szCs w:val="21"/>
              </w:rPr>
            </w:pPr>
            <w:r w:rsidRPr="00AA7E27">
              <w:rPr>
                <w:rFonts w:hint="eastAsia"/>
                <w:szCs w:val="21"/>
              </w:rPr>
              <w:t>薄膜站</w:t>
            </w:r>
            <w:r w:rsidRPr="00AA7E27">
              <w:rPr>
                <w:rFonts w:hint="eastAsia"/>
                <w:szCs w:val="21"/>
              </w:rPr>
              <w:t>2#</w:t>
            </w:r>
          </w:p>
        </w:tc>
        <w:tc>
          <w:tcPr>
            <w:tcW w:w="673" w:type="dxa"/>
            <w:vMerge w:val="restart"/>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892" w:type="dxa"/>
            <w:vAlign w:val="center"/>
          </w:tcPr>
          <w:p w:rsidR="00A166BC" w:rsidRPr="00AA7E27" w:rsidRDefault="00A166BC" w:rsidP="00616862">
            <w:pPr>
              <w:jc w:val="center"/>
              <w:rPr>
                <w:rFonts w:cs="Calibri"/>
                <w:szCs w:val="21"/>
              </w:rPr>
            </w:pPr>
            <w:r w:rsidRPr="00AA7E27">
              <w:rPr>
                <w:rFonts w:cs="Calibri" w:hint="eastAsia"/>
                <w:szCs w:val="21"/>
              </w:rPr>
              <w:t>HCl</w:t>
            </w:r>
          </w:p>
        </w:tc>
        <w:tc>
          <w:tcPr>
            <w:tcW w:w="871" w:type="dxa"/>
            <w:tcBorders>
              <w:bottom w:val="single" w:sz="4" w:space="0" w:color="auto"/>
              <w:right w:val="single" w:sz="4" w:space="0" w:color="auto"/>
            </w:tcBorders>
            <w:vAlign w:val="center"/>
          </w:tcPr>
          <w:p w:rsidR="00A166BC" w:rsidRPr="00AA7E27" w:rsidRDefault="00A166BC" w:rsidP="00616862">
            <w:pPr>
              <w:jc w:val="center"/>
              <w:rPr>
                <w:szCs w:val="21"/>
              </w:rPr>
            </w:pPr>
            <w:r w:rsidRPr="00AA7E27">
              <w:rPr>
                <w:rFonts w:hint="eastAsia"/>
                <w:szCs w:val="21"/>
              </w:rPr>
              <w:t>/</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10.5</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0.168</w:t>
            </w:r>
          </w:p>
        </w:tc>
        <w:tc>
          <w:tcPr>
            <w:tcW w:w="904" w:type="dxa"/>
            <w:vAlign w:val="center"/>
          </w:tcPr>
          <w:p w:rsidR="00A166BC" w:rsidRPr="00AA7E27" w:rsidRDefault="00A166BC" w:rsidP="00616862">
            <w:pPr>
              <w:jc w:val="center"/>
              <w:rPr>
                <w:szCs w:val="21"/>
              </w:rPr>
            </w:pPr>
            <w:r w:rsidRPr="00AA7E27">
              <w:rPr>
                <w:rFonts w:hint="eastAsia"/>
                <w:szCs w:val="21"/>
              </w:rPr>
              <w:t>/</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100</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0.46</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rPr>
            </w:pPr>
          </w:p>
        </w:tc>
        <w:tc>
          <w:tcPr>
            <w:tcW w:w="690" w:type="dxa"/>
            <w:vMerge/>
            <w:tcBorders>
              <w:bottom w:val="single" w:sz="4" w:space="0" w:color="auto"/>
              <w:right w:val="single" w:sz="4" w:space="0" w:color="auto"/>
            </w:tcBorders>
            <w:vAlign w:val="center"/>
          </w:tcPr>
          <w:p w:rsidR="00A166BC" w:rsidRPr="00AA7E27" w:rsidRDefault="00A166BC" w:rsidP="00616862">
            <w:pPr>
              <w:jc w:val="center"/>
              <w:rPr>
                <w:szCs w:val="21"/>
              </w:rPr>
            </w:pPr>
          </w:p>
        </w:tc>
        <w:tc>
          <w:tcPr>
            <w:tcW w:w="673" w:type="dxa"/>
            <w:vMerge/>
            <w:tcBorders>
              <w:left w:val="single" w:sz="4" w:space="0" w:color="auto"/>
              <w:bottom w:val="single" w:sz="4" w:space="0" w:color="auto"/>
            </w:tcBorders>
            <w:vAlign w:val="center"/>
          </w:tcPr>
          <w:p w:rsidR="00A166BC" w:rsidRPr="00AA7E27" w:rsidRDefault="00A166BC" w:rsidP="00616862">
            <w:pPr>
              <w:jc w:val="center"/>
              <w:rPr>
                <w:rFonts w:cs="Calibri"/>
                <w:szCs w:val="21"/>
              </w:rPr>
            </w:pPr>
          </w:p>
        </w:tc>
        <w:tc>
          <w:tcPr>
            <w:tcW w:w="892" w:type="dxa"/>
            <w:tcBorders>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氟化物</w:t>
            </w:r>
          </w:p>
        </w:tc>
        <w:tc>
          <w:tcPr>
            <w:tcW w:w="871" w:type="dxa"/>
            <w:tcBorders>
              <w:bottom w:val="single" w:sz="4" w:space="0" w:color="auto"/>
              <w:right w:val="single" w:sz="4" w:space="0" w:color="auto"/>
            </w:tcBorders>
            <w:vAlign w:val="center"/>
          </w:tcPr>
          <w:p w:rsidR="00A166BC" w:rsidRPr="00AA7E27" w:rsidRDefault="00A166BC" w:rsidP="00616862">
            <w:pPr>
              <w:jc w:val="center"/>
              <w:rPr>
                <w:szCs w:val="21"/>
              </w:rPr>
            </w:pPr>
            <w:r w:rsidRPr="00AA7E27">
              <w:rPr>
                <w:rFonts w:hint="eastAsia"/>
                <w:szCs w:val="21"/>
              </w:rPr>
              <w:t>/</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1.71</w:t>
            </w:r>
          </w:p>
        </w:tc>
        <w:tc>
          <w:tcPr>
            <w:tcW w:w="975" w:type="dxa"/>
            <w:tcBorders>
              <w:left w:val="single" w:sz="4" w:space="0" w:color="auto"/>
            </w:tcBorders>
            <w:vAlign w:val="center"/>
          </w:tcPr>
          <w:p w:rsidR="00A166BC" w:rsidRPr="00AA7E27" w:rsidRDefault="00A166BC" w:rsidP="00616862">
            <w:pPr>
              <w:jc w:val="center"/>
              <w:rPr>
                <w:spacing w:val="-4"/>
                <w:szCs w:val="21"/>
              </w:rPr>
            </w:pPr>
            <w:r w:rsidRPr="00AA7E27">
              <w:rPr>
                <w:rFonts w:hint="eastAsia"/>
                <w:spacing w:val="-4"/>
                <w:szCs w:val="21"/>
              </w:rPr>
              <w:t>0.027</w:t>
            </w:r>
          </w:p>
        </w:tc>
        <w:tc>
          <w:tcPr>
            <w:tcW w:w="904" w:type="dxa"/>
            <w:vAlign w:val="center"/>
          </w:tcPr>
          <w:p w:rsidR="00A166BC" w:rsidRPr="00AA7E27" w:rsidRDefault="00A166BC" w:rsidP="00616862">
            <w:pPr>
              <w:jc w:val="center"/>
              <w:rPr>
                <w:szCs w:val="21"/>
              </w:rPr>
            </w:pPr>
            <w:r w:rsidRPr="00AA7E27">
              <w:rPr>
                <w:rFonts w:hint="eastAsia"/>
                <w:szCs w:val="21"/>
              </w:rPr>
              <w:t>/</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9</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0.19</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rPr>
            </w:pPr>
          </w:p>
        </w:tc>
        <w:tc>
          <w:tcPr>
            <w:tcW w:w="690" w:type="dxa"/>
            <w:vMerge w:val="restart"/>
            <w:tcBorders>
              <w:top w:val="single" w:sz="4" w:space="0" w:color="auto"/>
              <w:right w:val="single" w:sz="4" w:space="0" w:color="auto"/>
            </w:tcBorders>
            <w:vAlign w:val="center"/>
          </w:tcPr>
          <w:p w:rsidR="00A166BC" w:rsidRPr="00AA7E27" w:rsidRDefault="00A166BC" w:rsidP="00616862">
            <w:pPr>
              <w:jc w:val="center"/>
              <w:rPr>
                <w:szCs w:val="21"/>
              </w:rPr>
            </w:pPr>
            <w:r w:rsidRPr="00AA7E27">
              <w:rPr>
                <w:rFonts w:hint="eastAsia"/>
                <w:szCs w:val="21"/>
              </w:rPr>
              <w:t>薄膜站</w:t>
            </w:r>
            <w:r w:rsidRPr="00AA7E27">
              <w:rPr>
                <w:rFonts w:hint="eastAsia"/>
                <w:szCs w:val="21"/>
              </w:rPr>
              <w:t>3#</w:t>
            </w:r>
          </w:p>
        </w:tc>
        <w:tc>
          <w:tcPr>
            <w:tcW w:w="673" w:type="dxa"/>
            <w:vMerge w:val="restart"/>
            <w:tcBorders>
              <w:top w:val="single" w:sz="4" w:space="0" w:color="auto"/>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HCl</w:t>
            </w:r>
          </w:p>
        </w:tc>
        <w:tc>
          <w:tcPr>
            <w:tcW w:w="871" w:type="dxa"/>
            <w:tcBorders>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85" w:type="dxa"/>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9.6</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0.129</w:t>
            </w:r>
          </w:p>
        </w:tc>
        <w:tc>
          <w:tcPr>
            <w:tcW w:w="904" w:type="dxa"/>
            <w:vAlign w:val="center"/>
          </w:tcPr>
          <w:p w:rsidR="00A166BC" w:rsidRPr="00AA7E27" w:rsidRDefault="00A166BC" w:rsidP="00616862">
            <w:pPr>
              <w:jc w:val="center"/>
              <w:rPr>
                <w:szCs w:val="21"/>
              </w:rPr>
            </w:pPr>
            <w:r w:rsidRPr="00AA7E27">
              <w:rPr>
                <w:rFonts w:hint="eastAsia"/>
                <w:szCs w:val="21"/>
              </w:rPr>
              <w:t>/</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100</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0.46</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rPr>
            </w:pPr>
          </w:p>
        </w:tc>
        <w:tc>
          <w:tcPr>
            <w:tcW w:w="690" w:type="dxa"/>
            <w:vMerge/>
            <w:tcBorders>
              <w:bottom w:val="single" w:sz="4" w:space="0" w:color="auto"/>
              <w:right w:val="single" w:sz="4" w:space="0" w:color="auto"/>
            </w:tcBorders>
            <w:vAlign w:val="center"/>
          </w:tcPr>
          <w:p w:rsidR="00A166BC" w:rsidRPr="00AA7E27" w:rsidRDefault="00A166BC" w:rsidP="00616862">
            <w:pPr>
              <w:jc w:val="center"/>
              <w:rPr>
                <w:szCs w:val="21"/>
              </w:rPr>
            </w:pPr>
          </w:p>
        </w:tc>
        <w:tc>
          <w:tcPr>
            <w:tcW w:w="673" w:type="dxa"/>
            <w:vMerge/>
            <w:tcBorders>
              <w:left w:val="single" w:sz="4" w:space="0" w:color="auto"/>
              <w:bottom w:val="single" w:sz="4" w:space="0" w:color="auto"/>
            </w:tcBorders>
            <w:vAlign w:val="center"/>
          </w:tcPr>
          <w:p w:rsidR="00A166BC" w:rsidRPr="00AA7E27" w:rsidRDefault="00A166BC" w:rsidP="00616862">
            <w:pPr>
              <w:jc w:val="center"/>
              <w:rPr>
                <w:rFonts w:cs="Calibri"/>
                <w:szCs w:val="21"/>
              </w:rPr>
            </w:pPr>
          </w:p>
        </w:tc>
        <w:tc>
          <w:tcPr>
            <w:tcW w:w="892" w:type="dxa"/>
            <w:tcBorders>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氟化物</w:t>
            </w:r>
          </w:p>
        </w:tc>
        <w:tc>
          <w:tcPr>
            <w:tcW w:w="871" w:type="dxa"/>
            <w:tcBorders>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85" w:type="dxa"/>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2.18</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0.029</w:t>
            </w:r>
          </w:p>
        </w:tc>
        <w:tc>
          <w:tcPr>
            <w:tcW w:w="904" w:type="dxa"/>
            <w:vAlign w:val="center"/>
          </w:tcPr>
          <w:p w:rsidR="00A166BC" w:rsidRPr="00AA7E27" w:rsidRDefault="00A166BC" w:rsidP="00616862">
            <w:pPr>
              <w:jc w:val="center"/>
              <w:rPr>
                <w:szCs w:val="21"/>
              </w:rPr>
            </w:pPr>
            <w:r w:rsidRPr="00AA7E27">
              <w:rPr>
                <w:rFonts w:hint="eastAsia"/>
                <w:szCs w:val="21"/>
              </w:rPr>
              <w:t>/</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9</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0.19</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highlight w:val="yellow"/>
              </w:rPr>
            </w:pPr>
          </w:p>
        </w:tc>
        <w:tc>
          <w:tcPr>
            <w:tcW w:w="690" w:type="dxa"/>
            <w:vMerge w:val="restart"/>
            <w:tcBorders>
              <w:top w:val="single" w:sz="4" w:space="0" w:color="auto"/>
              <w:right w:val="single" w:sz="4" w:space="0" w:color="auto"/>
            </w:tcBorders>
            <w:vAlign w:val="center"/>
          </w:tcPr>
          <w:p w:rsidR="00A166BC" w:rsidRPr="00AA7E27" w:rsidRDefault="00A166BC" w:rsidP="00035E23">
            <w:pPr>
              <w:jc w:val="center"/>
              <w:rPr>
                <w:szCs w:val="21"/>
                <w:highlight w:val="yellow"/>
              </w:rPr>
            </w:pPr>
            <w:r w:rsidRPr="00AA7E27">
              <w:rPr>
                <w:rFonts w:hint="eastAsia"/>
                <w:szCs w:val="21"/>
              </w:rPr>
              <w:t>薄膜站</w:t>
            </w:r>
            <w:r w:rsidRPr="00AA7E27">
              <w:rPr>
                <w:rFonts w:hint="eastAsia"/>
                <w:szCs w:val="21"/>
              </w:rPr>
              <w:t>4#</w:t>
            </w:r>
          </w:p>
        </w:tc>
        <w:tc>
          <w:tcPr>
            <w:tcW w:w="673" w:type="dxa"/>
            <w:vMerge w:val="restart"/>
            <w:tcBorders>
              <w:top w:val="single" w:sz="4" w:space="0" w:color="auto"/>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HCl</w:t>
            </w:r>
          </w:p>
        </w:tc>
        <w:tc>
          <w:tcPr>
            <w:tcW w:w="871" w:type="dxa"/>
            <w:tcBorders>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85" w:type="dxa"/>
            <w:tcBorders>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9.3</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0.107</w:t>
            </w:r>
          </w:p>
        </w:tc>
        <w:tc>
          <w:tcPr>
            <w:tcW w:w="904" w:type="dxa"/>
            <w:shd w:val="clear" w:color="auto" w:fill="auto"/>
            <w:vAlign w:val="center"/>
          </w:tcPr>
          <w:p w:rsidR="00A166BC" w:rsidRPr="00AA7E27" w:rsidRDefault="00A166BC" w:rsidP="00616862">
            <w:pPr>
              <w:jc w:val="center"/>
              <w:rPr>
                <w:szCs w:val="21"/>
              </w:rPr>
            </w:pPr>
            <w:r w:rsidRPr="00AA7E27">
              <w:rPr>
                <w:rFonts w:hint="eastAsia"/>
                <w:szCs w:val="21"/>
              </w:rPr>
              <w:t>/</w:t>
            </w:r>
          </w:p>
        </w:tc>
        <w:tc>
          <w:tcPr>
            <w:tcW w:w="844" w:type="dxa"/>
            <w:tcBorders>
              <w:right w:val="single" w:sz="4" w:space="0" w:color="auto"/>
            </w:tcBorders>
            <w:shd w:val="clear" w:color="auto" w:fill="auto"/>
            <w:vAlign w:val="center"/>
          </w:tcPr>
          <w:p w:rsidR="00A166BC" w:rsidRPr="00AA7E27" w:rsidRDefault="00A166BC" w:rsidP="0041245A">
            <w:pPr>
              <w:jc w:val="center"/>
              <w:rPr>
                <w:rFonts w:cs="Calibri"/>
                <w:szCs w:val="21"/>
              </w:rPr>
            </w:pPr>
            <w:r w:rsidRPr="00AA7E27">
              <w:rPr>
                <w:rFonts w:cs="Calibri" w:hint="eastAsia"/>
                <w:szCs w:val="21"/>
              </w:rPr>
              <w:t>100</w:t>
            </w:r>
          </w:p>
        </w:tc>
        <w:tc>
          <w:tcPr>
            <w:tcW w:w="1079" w:type="dxa"/>
            <w:tcBorders>
              <w:left w:val="single" w:sz="4" w:space="0" w:color="auto"/>
            </w:tcBorders>
            <w:shd w:val="clear" w:color="auto" w:fill="auto"/>
            <w:vAlign w:val="center"/>
          </w:tcPr>
          <w:p w:rsidR="00A166BC" w:rsidRPr="00AA7E27" w:rsidRDefault="00A166BC" w:rsidP="0041245A">
            <w:pPr>
              <w:jc w:val="center"/>
              <w:rPr>
                <w:rFonts w:cs="Calibri"/>
                <w:szCs w:val="21"/>
              </w:rPr>
            </w:pPr>
            <w:r w:rsidRPr="00AA7E27">
              <w:rPr>
                <w:rFonts w:cs="Calibri" w:hint="eastAsia"/>
                <w:szCs w:val="21"/>
              </w:rPr>
              <w:t>0.46</w:t>
            </w:r>
          </w:p>
        </w:tc>
        <w:tc>
          <w:tcPr>
            <w:tcW w:w="784" w:type="dxa"/>
            <w:shd w:val="clear" w:color="auto" w:fill="auto"/>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szCs w:val="21"/>
                <w:highlight w:val="yellow"/>
              </w:rPr>
            </w:pPr>
          </w:p>
        </w:tc>
        <w:tc>
          <w:tcPr>
            <w:tcW w:w="690" w:type="dxa"/>
            <w:vMerge/>
            <w:tcBorders>
              <w:right w:val="single" w:sz="4" w:space="0" w:color="auto"/>
            </w:tcBorders>
            <w:vAlign w:val="center"/>
          </w:tcPr>
          <w:p w:rsidR="00A166BC" w:rsidRPr="00AA7E27" w:rsidRDefault="00A166BC" w:rsidP="00616862">
            <w:pPr>
              <w:jc w:val="center"/>
              <w:rPr>
                <w:szCs w:val="21"/>
                <w:highlight w:val="yellow"/>
              </w:rPr>
            </w:pPr>
          </w:p>
        </w:tc>
        <w:tc>
          <w:tcPr>
            <w:tcW w:w="673" w:type="dxa"/>
            <w:vMerge/>
            <w:tcBorders>
              <w:left w:val="single" w:sz="4" w:space="0" w:color="auto"/>
            </w:tcBorders>
            <w:vAlign w:val="center"/>
          </w:tcPr>
          <w:p w:rsidR="00A166BC" w:rsidRPr="00AA7E27" w:rsidRDefault="00A166BC" w:rsidP="00616862">
            <w:pPr>
              <w:jc w:val="center"/>
              <w:rPr>
                <w:rFonts w:cs="Calibri"/>
                <w:szCs w:val="21"/>
              </w:rPr>
            </w:pPr>
          </w:p>
        </w:tc>
        <w:tc>
          <w:tcPr>
            <w:tcW w:w="892" w:type="dxa"/>
            <w:vAlign w:val="center"/>
          </w:tcPr>
          <w:p w:rsidR="00A166BC" w:rsidRPr="00AA7E27" w:rsidRDefault="00A166BC" w:rsidP="00616862">
            <w:pPr>
              <w:jc w:val="center"/>
              <w:rPr>
                <w:rFonts w:cs="Calibri"/>
                <w:szCs w:val="21"/>
              </w:rPr>
            </w:pPr>
            <w:r w:rsidRPr="00AA7E27">
              <w:rPr>
                <w:rFonts w:cs="Calibri" w:hint="eastAsia"/>
                <w:szCs w:val="21"/>
              </w:rPr>
              <w:t>氟化物</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A166BC" w:rsidRPr="00AA7E27" w:rsidRDefault="00A166BC" w:rsidP="00616862">
            <w:pPr>
              <w:jc w:val="center"/>
              <w:rPr>
                <w:szCs w:val="21"/>
              </w:rPr>
            </w:pPr>
            <w:r w:rsidRPr="00AA7E27">
              <w:rPr>
                <w:rFonts w:hint="eastAsia"/>
                <w:szCs w:val="21"/>
              </w:rPr>
              <w:t>2.04</w:t>
            </w:r>
          </w:p>
        </w:tc>
        <w:tc>
          <w:tcPr>
            <w:tcW w:w="975" w:type="dxa"/>
            <w:tcBorders>
              <w:left w:val="single" w:sz="4" w:space="0" w:color="auto"/>
            </w:tcBorders>
            <w:vAlign w:val="center"/>
          </w:tcPr>
          <w:p w:rsidR="00A166BC" w:rsidRPr="00AA7E27" w:rsidRDefault="00A166BC" w:rsidP="00616862">
            <w:pPr>
              <w:jc w:val="center"/>
              <w:rPr>
                <w:szCs w:val="21"/>
              </w:rPr>
            </w:pPr>
            <w:r w:rsidRPr="00AA7E27">
              <w:rPr>
                <w:rFonts w:hint="eastAsia"/>
                <w:szCs w:val="21"/>
              </w:rPr>
              <w:t>0.023</w:t>
            </w:r>
          </w:p>
        </w:tc>
        <w:tc>
          <w:tcPr>
            <w:tcW w:w="904" w:type="dxa"/>
            <w:vAlign w:val="center"/>
          </w:tcPr>
          <w:p w:rsidR="00A166BC" w:rsidRPr="00AA7E27" w:rsidRDefault="00A166BC" w:rsidP="00616862">
            <w:pPr>
              <w:jc w:val="center"/>
              <w:rPr>
                <w:szCs w:val="21"/>
              </w:rPr>
            </w:pPr>
            <w:r w:rsidRPr="00AA7E27">
              <w:rPr>
                <w:rFonts w:hint="eastAsia"/>
                <w:szCs w:val="21"/>
              </w:rPr>
              <w:t>/</w:t>
            </w:r>
          </w:p>
        </w:tc>
        <w:tc>
          <w:tcPr>
            <w:tcW w:w="844" w:type="dxa"/>
            <w:tcBorders>
              <w:righ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9</w:t>
            </w:r>
          </w:p>
        </w:tc>
        <w:tc>
          <w:tcPr>
            <w:tcW w:w="1079" w:type="dxa"/>
            <w:tcBorders>
              <w:left w:val="single" w:sz="4" w:space="0" w:color="auto"/>
            </w:tcBorders>
            <w:vAlign w:val="center"/>
          </w:tcPr>
          <w:p w:rsidR="00A166BC" w:rsidRPr="00AA7E27" w:rsidRDefault="00A166BC" w:rsidP="0041245A">
            <w:pPr>
              <w:jc w:val="center"/>
              <w:rPr>
                <w:rFonts w:cs="Calibri"/>
                <w:szCs w:val="21"/>
              </w:rPr>
            </w:pPr>
            <w:r w:rsidRPr="00AA7E27">
              <w:rPr>
                <w:rFonts w:cs="Calibri" w:hint="eastAsia"/>
                <w:szCs w:val="21"/>
              </w:rPr>
              <w:t>0.19</w:t>
            </w:r>
          </w:p>
        </w:tc>
        <w:tc>
          <w:tcPr>
            <w:tcW w:w="784" w:type="dxa"/>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rFonts w:cs="Calibri"/>
                <w:spacing w:val="-20"/>
                <w:szCs w:val="21"/>
              </w:rPr>
            </w:pPr>
          </w:p>
        </w:tc>
        <w:tc>
          <w:tcPr>
            <w:tcW w:w="690" w:type="dxa"/>
            <w:vMerge w:val="restart"/>
            <w:tcBorders>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黄光站</w:t>
            </w:r>
            <w:r w:rsidRPr="00AA7E27">
              <w:rPr>
                <w:rFonts w:cs="Calibri" w:hint="eastAsia"/>
                <w:szCs w:val="21"/>
              </w:rPr>
              <w:t>1#</w:t>
            </w:r>
          </w:p>
        </w:tc>
        <w:tc>
          <w:tcPr>
            <w:tcW w:w="673" w:type="dxa"/>
            <w:vMerge w:val="restart"/>
            <w:tcBorders>
              <w:left w:val="single" w:sz="4" w:space="0" w:color="auto"/>
            </w:tcBorders>
            <w:vAlign w:val="center"/>
          </w:tcPr>
          <w:p w:rsidR="00A166BC" w:rsidRPr="00AA7E27" w:rsidRDefault="00A166BC" w:rsidP="00616862">
            <w:pPr>
              <w:jc w:val="center"/>
              <w:rPr>
                <w:rFonts w:cs="Calibri"/>
                <w:szCs w:val="21"/>
                <w:highlight w:val="yellow"/>
              </w:rPr>
            </w:pPr>
            <w:r w:rsidRPr="00AA7E27">
              <w:rPr>
                <w:rFonts w:cs="Calibri" w:hint="eastAsia"/>
                <w:szCs w:val="21"/>
              </w:rPr>
              <w:t>25</w:t>
            </w:r>
          </w:p>
        </w:tc>
        <w:tc>
          <w:tcPr>
            <w:tcW w:w="892" w:type="dxa"/>
            <w:tcBorders>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24.2</w:t>
            </w:r>
          </w:p>
        </w:tc>
        <w:tc>
          <w:tcPr>
            <w:tcW w:w="985"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0.077</w:t>
            </w:r>
          </w:p>
        </w:tc>
        <w:tc>
          <w:tcPr>
            <w:tcW w:w="908" w:type="dxa"/>
            <w:tcBorders>
              <w:bottom w:val="single" w:sz="4" w:space="0" w:color="auto"/>
              <w:right w:val="single" w:sz="4" w:space="0" w:color="auto"/>
            </w:tcBorders>
            <w:vAlign w:val="center"/>
          </w:tcPr>
          <w:p w:rsidR="00A166BC" w:rsidRPr="00AA7E27" w:rsidRDefault="00A166BC" w:rsidP="00616862">
            <w:pPr>
              <w:jc w:val="center"/>
              <w:rPr>
                <w:szCs w:val="21"/>
              </w:rPr>
            </w:pPr>
            <w:r w:rsidRPr="00AA7E27">
              <w:rPr>
                <w:rFonts w:hint="eastAsia"/>
                <w:szCs w:val="21"/>
              </w:rPr>
              <w:t>11.2</w:t>
            </w:r>
          </w:p>
        </w:tc>
        <w:tc>
          <w:tcPr>
            <w:tcW w:w="975" w:type="dxa"/>
            <w:tcBorders>
              <w:left w:val="single" w:sz="4" w:space="0" w:color="auto"/>
              <w:bottom w:val="single" w:sz="4" w:space="0" w:color="auto"/>
            </w:tcBorders>
            <w:vAlign w:val="center"/>
          </w:tcPr>
          <w:p w:rsidR="00A166BC" w:rsidRPr="00AA7E27" w:rsidRDefault="00A166BC" w:rsidP="00616862">
            <w:pPr>
              <w:jc w:val="center"/>
              <w:rPr>
                <w:szCs w:val="21"/>
              </w:rPr>
            </w:pPr>
            <w:r w:rsidRPr="00AA7E27">
              <w:rPr>
                <w:rFonts w:hint="eastAsia"/>
                <w:szCs w:val="21"/>
              </w:rPr>
              <w:t>0.037</w:t>
            </w:r>
          </w:p>
        </w:tc>
        <w:tc>
          <w:tcPr>
            <w:tcW w:w="904" w:type="dxa"/>
            <w:tcBorders>
              <w:bottom w:val="single" w:sz="4" w:space="0" w:color="auto"/>
            </w:tcBorders>
            <w:vAlign w:val="center"/>
          </w:tcPr>
          <w:p w:rsidR="00A166BC" w:rsidRPr="00AA7E27" w:rsidRDefault="00A166BC" w:rsidP="00616862">
            <w:pPr>
              <w:jc w:val="center"/>
              <w:rPr>
                <w:szCs w:val="21"/>
              </w:rPr>
            </w:pPr>
            <w:r w:rsidRPr="00AA7E27">
              <w:rPr>
                <w:rFonts w:hint="eastAsia"/>
                <w:szCs w:val="21"/>
              </w:rPr>
              <w:t>51.5</w:t>
            </w:r>
          </w:p>
        </w:tc>
        <w:tc>
          <w:tcPr>
            <w:tcW w:w="844" w:type="dxa"/>
            <w:tcBorders>
              <w:bottom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20</w:t>
            </w:r>
          </w:p>
        </w:tc>
        <w:tc>
          <w:tcPr>
            <w:tcW w:w="1079" w:type="dxa"/>
            <w:tcBorders>
              <w:left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3.8</w:t>
            </w:r>
          </w:p>
        </w:tc>
        <w:tc>
          <w:tcPr>
            <w:tcW w:w="784" w:type="dxa"/>
            <w:tcBorders>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达标</w:t>
            </w:r>
          </w:p>
        </w:tc>
      </w:tr>
      <w:tr w:rsidR="00A166BC" w:rsidRPr="00AA7E27" w:rsidTr="00BF4194">
        <w:trPr>
          <w:trHeight w:val="425"/>
          <w:jc w:val="center"/>
        </w:trPr>
        <w:tc>
          <w:tcPr>
            <w:tcW w:w="857" w:type="dxa"/>
            <w:vMerge/>
            <w:tcBorders>
              <w:right w:val="single" w:sz="4" w:space="0" w:color="auto"/>
            </w:tcBorders>
            <w:vAlign w:val="center"/>
          </w:tcPr>
          <w:p w:rsidR="00A166BC" w:rsidRPr="00AA7E27" w:rsidRDefault="00A166BC" w:rsidP="00616862">
            <w:pPr>
              <w:jc w:val="center"/>
              <w:rPr>
                <w:rFonts w:cs="Calibri"/>
                <w:spacing w:val="-20"/>
                <w:szCs w:val="21"/>
              </w:rPr>
            </w:pPr>
          </w:p>
        </w:tc>
        <w:tc>
          <w:tcPr>
            <w:tcW w:w="690" w:type="dxa"/>
            <w:vMerge/>
            <w:tcBorders>
              <w:bottom w:val="single" w:sz="4" w:space="0" w:color="auto"/>
              <w:right w:val="single" w:sz="4" w:space="0" w:color="auto"/>
            </w:tcBorders>
            <w:vAlign w:val="center"/>
          </w:tcPr>
          <w:p w:rsidR="00A166BC" w:rsidRPr="00AA7E27" w:rsidRDefault="00A166BC" w:rsidP="00616862">
            <w:pPr>
              <w:jc w:val="center"/>
              <w:rPr>
                <w:rFonts w:cs="Calibri"/>
                <w:szCs w:val="21"/>
              </w:rPr>
            </w:pPr>
          </w:p>
        </w:tc>
        <w:tc>
          <w:tcPr>
            <w:tcW w:w="673" w:type="dxa"/>
            <w:vMerge/>
            <w:tcBorders>
              <w:left w:val="single" w:sz="4" w:space="0" w:color="auto"/>
              <w:bottom w:val="single" w:sz="4" w:space="0" w:color="auto"/>
            </w:tcBorders>
            <w:vAlign w:val="center"/>
          </w:tcPr>
          <w:p w:rsidR="00A166BC" w:rsidRPr="00AA7E27" w:rsidRDefault="00A166BC" w:rsidP="00616862">
            <w:pPr>
              <w:jc w:val="center"/>
              <w:rPr>
                <w:rFonts w:cs="Calibri"/>
                <w:szCs w:val="21"/>
              </w:rPr>
            </w:pPr>
          </w:p>
        </w:tc>
        <w:tc>
          <w:tcPr>
            <w:tcW w:w="892" w:type="dxa"/>
            <w:tcBorders>
              <w:top w:val="single" w:sz="4" w:space="0" w:color="auto"/>
              <w:bottom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丙酮</w:t>
            </w:r>
          </w:p>
        </w:tc>
        <w:tc>
          <w:tcPr>
            <w:tcW w:w="871" w:type="dxa"/>
            <w:tcBorders>
              <w:top w:val="single" w:sz="4" w:space="0" w:color="auto"/>
              <w:bottom w:val="single" w:sz="4" w:space="0" w:color="auto"/>
              <w:right w:val="single" w:sz="4" w:space="0" w:color="auto"/>
            </w:tcBorders>
            <w:vAlign w:val="center"/>
          </w:tcPr>
          <w:p w:rsidR="00A166BC" w:rsidRPr="00AA7E27" w:rsidRDefault="00A166BC" w:rsidP="0041245A">
            <w:pPr>
              <w:jc w:val="center"/>
              <w:rPr>
                <w:szCs w:val="21"/>
              </w:rPr>
            </w:pPr>
            <w:r w:rsidRPr="00AA7E27">
              <w:rPr>
                <w:rFonts w:hint="eastAsia"/>
                <w:szCs w:val="21"/>
              </w:rPr>
              <w:t>2.32</w:t>
            </w:r>
          </w:p>
        </w:tc>
        <w:tc>
          <w:tcPr>
            <w:tcW w:w="985" w:type="dxa"/>
            <w:tcBorders>
              <w:top w:val="single" w:sz="4" w:space="0" w:color="auto"/>
              <w:left w:val="single" w:sz="4" w:space="0" w:color="auto"/>
              <w:bottom w:val="single" w:sz="4" w:space="0" w:color="auto"/>
            </w:tcBorders>
            <w:vAlign w:val="center"/>
          </w:tcPr>
          <w:p w:rsidR="00A166BC" w:rsidRPr="00AA7E27" w:rsidRDefault="00A166BC" w:rsidP="0041245A">
            <w:pPr>
              <w:jc w:val="center"/>
              <w:rPr>
                <w:szCs w:val="21"/>
              </w:rPr>
            </w:pPr>
            <w:r w:rsidRPr="00AA7E27">
              <w:rPr>
                <w:rFonts w:hint="eastAsia"/>
                <w:szCs w:val="21"/>
              </w:rPr>
              <w:t>0.007</w:t>
            </w:r>
          </w:p>
        </w:tc>
        <w:tc>
          <w:tcPr>
            <w:tcW w:w="908" w:type="dxa"/>
            <w:tcBorders>
              <w:top w:val="single" w:sz="4" w:space="0" w:color="auto"/>
              <w:right w:val="single" w:sz="4" w:space="0" w:color="auto"/>
            </w:tcBorders>
            <w:vAlign w:val="center"/>
          </w:tcPr>
          <w:p w:rsidR="00A166BC" w:rsidRPr="00AA7E27" w:rsidRDefault="00A166BC" w:rsidP="00616862">
            <w:pPr>
              <w:jc w:val="center"/>
              <w:rPr>
                <w:szCs w:val="21"/>
              </w:rPr>
            </w:pPr>
            <w:r w:rsidRPr="00AA7E27">
              <w:rPr>
                <w:rFonts w:hint="eastAsia"/>
                <w:szCs w:val="21"/>
              </w:rPr>
              <w:t>1.10</w:t>
            </w:r>
          </w:p>
        </w:tc>
        <w:tc>
          <w:tcPr>
            <w:tcW w:w="975" w:type="dxa"/>
            <w:tcBorders>
              <w:top w:val="single" w:sz="4" w:space="0" w:color="auto"/>
              <w:left w:val="single" w:sz="4" w:space="0" w:color="auto"/>
            </w:tcBorders>
            <w:vAlign w:val="center"/>
          </w:tcPr>
          <w:p w:rsidR="00A166BC" w:rsidRPr="00AA7E27" w:rsidRDefault="00A166BC" w:rsidP="00616862">
            <w:pPr>
              <w:jc w:val="center"/>
              <w:rPr>
                <w:szCs w:val="21"/>
              </w:rPr>
            </w:pPr>
            <w:r w:rsidRPr="00AA7E27">
              <w:rPr>
                <w:rFonts w:hint="eastAsia"/>
                <w:szCs w:val="21"/>
              </w:rPr>
              <w:t>0.004</w:t>
            </w:r>
          </w:p>
        </w:tc>
        <w:tc>
          <w:tcPr>
            <w:tcW w:w="904" w:type="dxa"/>
            <w:tcBorders>
              <w:top w:val="single" w:sz="4" w:space="0" w:color="auto"/>
            </w:tcBorders>
            <w:vAlign w:val="center"/>
          </w:tcPr>
          <w:p w:rsidR="00A166BC" w:rsidRPr="00AA7E27" w:rsidRDefault="00A166BC" w:rsidP="00616862">
            <w:pPr>
              <w:jc w:val="center"/>
              <w:rPr>
                <w:szCs w:val="21"/>
              </w:rPr>
            </w:pPr>
            <w:r w:rsidRPr="00AA7E27">
              <w:rPr>
                <w:rFonts w:hint="eastAsia"/>
                <w:szCs w:val="21"/>
              </w:rPr>
              <w:t>50.3</w:t>
            </w:r>
          </w:p>
        </w:tc>
        <w:tc>
          <w:tcPr>
            <w:tcW w:w="844" w:type="dxa"/>
            <w:tcBorders>
              <w:top w:val="single" w:sz="4" w:space="0" w:color="auto"/>
              <w:righ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150</w:t>
            </w:r>
          </w:p>
        </w:tc>
        <w:tc>
          <w:tcPr>
            <w:tcW w:w="1079" w:type="dxa"/>
            <w:tcBorders>
              <w:top w:val="single" w:sz="4" w:space="0" w:color="auto"/>
              <w:left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2.65</w:t>
            </w:r>
          </w:p>
        </w:tc>
        <w:tc>
          <w:tcPr>
            <w:tcW w:w="784" w:type="dxa"/>
            <w:tcBorders>
              <w:top w:val="single" w:sz="4" w:space="0" w:color="auto"/>
            </w:tcBorders>
            <w:vAlign w:val="center"/>
          </w:tcPr>
          <w:p w:rsidR="00A166BC" w:rsidRPr="00AA7E27" w:rsidRDefault="00A166BC" w:rsidP="00616862">
            <w:pPr>
              <w:jc w:val="center"/>
              <w:rPr>
                <w:rFonts w:cs="Calibri"/>
                <w:szCs w:val="21"/>
              </w:rPr>
            </w:pPr>
            <w:r w:rsidRPr="00AA7E27">
              <w:rPr>
                <w:rFonts w:cs="Calibri" w:hint="eastAsia"/>
                <w:szCs w:val="21"/>
              </w:rPr>
              <w:t>达标</w:t>
            </w:r>
          </w:p>
        </w:tc>
      </w:tr>
    </w:tbl>
    <w:p w:rsidR="00166D41" w:rsidRPr="00AA7E27" w:rsidRDefault="00166D41"/>
    <w:p w:rsidR="00166D41" w:rsidRPr="00AA7E27" w:rsidRDefault="00166D41"/>
    <w:p w:rsidR="00166D41" w:rsidRPr="00AA7E27" w:rsidRDefault="00166D41"/>
    <w:tbl>
      <w:tblPr>
        <w:tblW w:w="104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54"/>
        <w:gridCol w:w="689"/>
        <w:gridCol w:w="673"/>
        <w:gridCol w:w="892"/>
        <w:gridCol w:w="871"/>
        <w:gridCol w:w="986"/>
        <w:gridCol w:w="908"/>
        <w:gridCol w:w="7"/>
        <w:gridCol w:w="968"/>
        <w:gridCol w:w="904"/>
        <w:gridCol w:w="844"/>
        <w:gridCol w:w="1082"/>
        <w:gridCol w:w="784"/>
      </w:tblGrid>
      <w:tr w:rsidR="00166D41" w:rsidRPr="00AA7E27" w:rsidTr="00166D41">
        <w:trPr>
          <w:trHeight w:val="474"/>
          <w:tblHeader/>
          <w:jc w:val="center"/>
        </w:trPr>
        <w:tc>
          <w:tcPr>
            <w:tcW w:w="854" w:type="dxa"/>
            <w:vMerge w:val="restart"/>
            <w:tcBorders>
              <w:right w:val="single" w:sz="4" w:space="0" w:color="auto"/>
            </w:tcBorders>
            <w:vAlign w:val="center"/>
          </w:tcPr>
          <w:p w:rsidR="00166D41" w:rsidRPr="00AA7E27" w:rsidRDefault="00166D41" w:rsidP="00BB7F16">
            <w:pPr>
              <w:spacing w:beforeLines="100"/>
              <w:jc w:val="center"/>
              <w:rPr>
                <w:rFonts w:cs="Calibri"/>
                <w:b/>
                <w:szCs w:val="21"/>
              </w:rPr>
            </w:pPr>
            <w:r w:rsidRPr="00AA7E27">
              <w:rPr>
                <w:rFonts w:cs="Calibri" w:hint="eastAsia"/>
                <w:b/>
                <w:szCs w:val="21"/>
              </w:rPr>
              <w:t>监测日期</w:t>
            </w:r>
          </w:p>
        </w:tc>
        <w:tc>
          <w:tcPr>
            <w:tcW w:w="689" w:type="dxa"/>
            <w:vMerge w:val="restart"/>
            <w:tcBorders>
              <w:right w:val="single" w:sz="4" w:space="0" w:color="auto"/>
            </w:tcBorders>
            <w:vAlign w:val="center"/>
          </w:tcPr>
          <w:p w:rsidR="00166D41" w:rsidRPr="00AA7E27" w:rsidRDefault="00166D41" w:rsidP="00BB7F16">
            <w:pPr>
              <w:spacing w:beforeLines="100"/>
              <w:jc w:val="center"/>
              <w:rPr>
                <w:rFonts w:cs="Calibri"/>
                <w:b/>
                <w:szCs w:val="21"/>
              </w:rPr>
            </w:pPr>
            <w:r w:rsidRPr="00AA7E27">
              <w:rPr>
                <w:rFonts w:cs="Calibri" w:hint="eastAsia"/>
                <w:b/>
                <w:szCs w:val="21"/>
              </w:rPr>
              <w:t>处理设施</w:t>
            </w:r>
          </w:p>
        </w:tc>
        <w:tc>
          <w:tcPr>
            <w:tcW w:w="673" w:type="dxa"/>
            <w:vMerge w:val="restart"/>
            <w:tcBorders>
              <w:left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排气筒高度</w:t>
            </w:r>
          </w:p>
          <w:p w:rsidR="00166D41" w:rsidRPr="00AA7E27" w:rsidRDefault="00166D41" w:rsidP="00166D41">
            <w:pPr>
              <w:jc w:val="center"/>
              <w:rPr>
                <w:rFonts w:cs="Calibri"/>
                <w:b/>
                <w:szCs w:val="21"/>
              </w:rPr>
            </w:pPr>
            <w:r w:rsidRPr="00AA7E27">
              <w:rPr>
                <w:rFonts w:cs="Calibri" w:hint="eastAsia"/>
                <w:b/>
                <w:szCs w:val="21"/>
              </w:rPr>
              <w:t>m</w:t>
            </w:r>
          </w:p>
        </w:tc>
        <w:tc>
          <w:tcPr>
            <w:tcW w:w="892" w:type="dxa"/>
            <w:vMerge w:val="restart"/>
            <w:vAlign w:val="center"/>
          </w:tcPr>
          <w:p w:rsidR="00166D41" w:rsidRPr="00AA7E27" w:rsidRDefault="00166D41" w:rsidP="00166D41">
            <w:pPr>
              <w:jc w:val="center"/>
              <w:rPr>
                <w:rFonts w:cs="Calibri"/>
                <w:b/>
                <w:szCs w:val="21"/>
              </w:rPr>
            </w:pPr>
            <w:r w:rsidRPr="00AA7E27">
              <w:rPr>
                <w:rFonts w:cs="Calibri" w:hint="eastAsia"/>
                <w:b/>
                <w:szCs w:val="21"/>
              </w:rPr>
              <w:t>监测</w:t>
            </w:r>
          </w:p>
          <w:p w:rsidR="00166D41" w:rsidRPr="00AA7E27" w:rsidRDefault="00166D41" w:rsidP="00166D41">
            <w:pPr>
              <w:jc w:val="center"/>
              <w:rPr>
                <w:rFonts w:cs="Calibri"/>
                <w:b/>
                <w:szCs w:val="21"/>
              </w:rPr>
            </w:pPr>
            <w:r w:rsidRPr="00AA7E27">
              <w:rPr>
                <w:rFonts w:cs="Calibri" w:hint="eastAsia"/>
                <w:b/>
                <w:szCs w:val="21"/>
              </w:rPr>
              <w:t>项目</w:t>
            </w:r>
          </w:p>
        </w:tc>
        <w:tc>
          <w:tcPr>
            <w:tcW w:w="1857" w:type="dxa"/>
            <w:gridSpan w:val="2"/>
            <w:tcBorders>
              <w:bottom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设施进口</w:t>
            </w:r>
          </w:p>
        </w:tc>
        <w:tc>
          <w:tcPr>
            <w:tcW w:w="1883" w:type="dxa"/>
            <w:gridSpan w:val="3"/>
            <w:tcBorders>
              <w:bottom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设施出口</w:t>
            </w:r>
          </w:p>
        </w:tc>
        <w:tc>
          <w:tcPr>
            <w:tcW w:w="904" w:type="dxa"/>
            <w:vMerge w:val="restart"/>
            <w:vAlign w:val="center"/>
          </w:tcPr>
          <w:p w:rsidR="00166D41" w:rsidRPr="00AA7E27" w:rsidRDefault="00166D41" w:rsidP="00166D41">
            <w:pPr>
              <w:jc w:val="center"/>
              <w:rPr>
                <w:rFonts w:cs="Calibri"/>
                <w:b/>
                <w:szCs w:val="21"/>
              </w:rPr>
            </w:pPr>
            <w:r w:rsidRPr="00AA7E27">
              <w:rPr>
                <w:rFonts w:cs="Calibri" w:hint="eastAsia"/>
                <w:b/>
                <w:szCs w:val="21"/>
              </w:rPr>
              <w:t>处理</w:t>
            </w:r>
          </w:p>
          <w:p w:rsidR="00166D41" w:rsidRPr="00AA7E27" w:rsidRDefault="00166D41" w:rsidP="00166D41">
            <w:pPr>
              <w:jc w:val="center"/>
              <w:rPr>
                <w:rFonts w:cs="Calibri"/>
                <w:b/>
                <w:szCs w:val="21"/>
              </w:rPr>
            </w:pPr>
            <w:r w:rsidRPr="00AA7E27">
              <w:rPr>
                <w:rFonts w:cs="Calibri" w:hint="eastAsia"/>
                <w:b/>
                <w:szCs w:val="21"/>
              </w:rPr>
              <w:t>效率</w:t>
            </w:r>
          </w:p>
          <w:p w:rsidR="00166D41" w:rsidRPr="00AA7E27" w:rsidRDefault="00166D41" w:rsidP="00166D41">
            <w:pPr>
              <w:jc w:val="center"/>
              <w:rPr>
                <w:rFonts w:cs="Calibri"/>
                <w:b/>
                <w:szCs w:val="21"/>
              </w:rPr>
            </w:pPr>
            <w:r w:rsidRPr="00AA7E27">
              <w:rPr>
                <w:rFonts w:cs="Calibri" w:hint="eastAsia"/>
                <w:b/>
                <w:szCs w:val="21"/>
              </w:rPr>
              <w:t>%</w:t>
            </w:r>
          </w:p>
        </w:tc>
        <w:tc>
          <w:tcPr>
            <w:tcW w:w="1926" w:type="dxa"/>
            <w:gridSpan w:val="2"/>
            <w:tcBorders>
              <w:bottom w:val="single" w:sz="4" w:space="0" w:color="auto"/>
            </w:tcBorders>
            <w:vAlign w:val="center"/>
          </w:tcPr>
          <w:p w:rsidR="00166D41" w:rsidRPr="00AA7E27" w:rsidRDefault="00166D41" w:rsidP="00BB7F16">
            <w:pPr>
              <w:spacing w:beforeLines="100"/>
              <w:jc w:val="center"/>
              <w:rPr>
                <w:rFonts w:cs="Calibri"/>
                <w:b/>
                <w:szCs w:val="21"/>
              </w:rPr>
            </w:pPr>
            <w:r w:rsidRPr="00AA7E27">
              <w:rPr>
                <w:rFonts w:cs="Calibri" w:hint="eastAsia"/>
                <w:b/>
                <w:szCs w:val="21"/>
              </w:rPr>
              <w:t>排放标准</w:t>
            </w:r>
          </w:p>
        </w:tc>
        <w:tc>
          <w:tcPr>
            <w:tcW w:w="784" w:type="dxa"/>
            <w:vMerge w:val="restart"/>
            <w:vAlign w:val="center"/>
          </w:tcPr>
          <w:p w:rsidR="00166D41" w:rsidRPr="00AA7E27" w:rsidRDefault="00166D41" w:rsidP="00BB7F16">
            <w:pPr>
              <w:spacing w:beforeLines="100"/>
              <w:jc w:val="center"/>
              <w:rPr>
                <w:rFonts w:cs="Calibri"/>
                <w:b/>
                <w:szCs w:val="21"/>
              </w:rPr>
            </w:pPr>
            <w:r w:rsidRPr="00AA7E27">
              <w:rPr>
                <w:rFonts w:cs="Calibri" w:hint="eastAsia"/>
                <w:b/>
                <w:szCs w:val="21"/>
              </w:rPr>
              <w:t>达标情况</w:t>
            </w:r>
          </w:p>
        </w:tc>
      </w:tr>
      <w:tr w:rsidR="00166D41" w:rsidRPr="00AA7E27" w:rsidTr="00166D41">
        <w:trPr>
          <w:trHeight w:val="570"/>
          <w:tblHeader/>
          <w:jc w:val="center"/>
        </w:trPr>
        <w:tc>
          <w:tcPr>
            <w:tcW w:w="854" w:type="dxa"/>
            <w:vMerge/>
            <w:tcBorders>
              <w:right w:val="single" w:sz="4" w:space="0" w:color="auto"/>
            </w:tcBorders>
            <w:vAlign w:val="center"/>
          </w:tcPr>
          <w:p w:rsidR="00166D41" w:rsidRPr="00AA7E27" w:rsidRDefault="00166D41" w:rsidP="00BB7F16">
            <w:pPr>
              <w:spacing w:beforeLines="100"/>
              <w:jc w:val="center"/>
              <w:rPr>
                <w:rFonts w:cs="Calibri"/>
                <w:b/>
                <w:szCs w:val="21"/>
              </w:rPr>
            </w:pPr>
          </w:p>
        </w:tc>
        <w:tc>
          <w:tcPr>
            <w:tcW w:w="689" w:type="dxa"/>
            <w:vMerge/>
            <w:tcBorders>
              <w:right w:val="single" w:sz="4" w:space="0" w:color="auto"/>
            </w:tcBorders>
            <w:vAlign w:val="center"/>
          </w:tcPr>
          <w:p w:rsidR="00166D41" w:rsidRPr="00AA7E27" w:rsidRDefault="00166D41" w:rsidP="00BB7F16">
            <w:pPr>
              <w:spacing w:beforeLines="100"/>
              <w:jc w:val="center"/>
              <w:rPr>
                <w:rFonts w:cs="Calibri"/>
                <w:b/>
                <w:szCs w:val="21"/>
              </w:rPr>
            </w:pPr>
          </w:p>
        </w:tc>
        <w:tc>
          <w:tcPr>
            <w:tcW w:w="673" w:type="dxa"/>
            <w:vMerge/>
            <w:tcBorders>
              <w:left w:val="single" w:sz="4" w:space="0" w:color="auto"/>
            </w:tcBorders>
            <w:vAlign w:val="center"/>
          </w:tcPr>
          <w:p w:rsidR="00166D41" w:rsidRPr="00AA7E27" w:rsidRDefault="00166D41" w:rsidP="00166D41">
            <w:pPr>
              <w:jc w:val="center"/>
              <w:rPr>
                <w:rFonts w:cs="Calibri"/>
                <w:b/>
                <w:szCs w:val="21"/>
              </w:rPr>
            </w:pPr>
          </w:p>
        </w:tc>
        <w:tc>
          <w:tcPr>
            <w:tcW w:w="892" w:type="dxa"/>
            <w:vMerge/>
            <w:vAlign w:val="center"/>
          </w:tcPr>
          <w:p w:rsidR="00166D41" w:rsidRPr="00AA7E27" w:rsidRDefault="00166D41" w:rsidP="00166D41">
            <w:pPr>
              <w:jc w:val="center"/>
              <w:rPr>
                <w:rFonts w:cs="Calibri"/>
                <w:b/>
                <w:szCs w:val="21"/>
              </w:rPr>
            </w:pPr>
          </w:p>
        </w:tc>
        <w:tc>
          <w:tcPr>
            <w:tcW w:w="871" w:type="dxa"/>
            <w:tcBorders>
              <w:top w:val="single" w:sz="4" w:space="0" w:color="auto"/>
              <w:bottom w:val="single" w:sz="4" w:space="0" w:color="auto"/>
              <w:right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实测</w:t>
            </w:r>
          </w:p>
          <w:p w:rsidR="00166D41" w:rsidRPr="00AA7E27" w:rsidRDefault="00166D41" w:rsidP="00166D41">
            <w:pPr>
              <w:jc w:val="center"/>
              <w:rPr>
                <w:rFonts w:cs="Calibri"/>
                <w:b/>
                <w:szCs w:val="21"/>
              </w:rPr>
            </w:pPr>
            <w:r w:rsidRPr="00AA7E27">
              <w:rPr>
                <w:rFonts w:cs="Calibri" w:hint="eastAsia"/>
                <w:b/>
                <w:szCs w:val="21"/>
              </w:rPr>
              <w:t>浓度</w:t>
            </w:r>
          </w:p>
          <w:p w:rsidR="00166D41" w:rsidRPr="00AA7E27" w:rsidRDefault="00166D41" w:rsidP="00166D41">
            <w:pPr>
              <w:jc w:val="center"/>
              <w:rPr>
                <w:rFonts w:cs="Calibri"/>
                <w:b/>
                <w:szCs w:val="21"/>
              </w:rPr>
            </w:pPr>
            <w:r w:rsidRPr="00AA7E27">
              <w:rPr>
                <w:rFonts w:cs="Calibri" w:hint="eastAsia"/>
                <w:b/>
                <w:szCs w:val="21"/>
              </w:rPr>
              <w:t>mg/m</w:t>
            </w:r>
            <w:r w:rsidRPr="00AA7E27">
              <w:rPr>
                <w:rFonts w:cs="Calibri" w:hint="eastAsia"/>
                <w:b/>
                <w:szCs w:val="21"/>
                <w:vertAlign w:val="superscript"/>
              </w:rPr>
              <w:t>3</w:t>
            </w:r>
          </w:p>
        </w:tc>
        <w:tc>
          <w:tcPr>
            <w:tcW w:w="986" w:type="dxa"/>
            <w:tcBorders>
              <w:top w:val="single" w:sz="4" w:space="0" w:color="auto"/>
              <w:left w:val="single" w:sz="4" w:space="0" w:color="auto"/>
              <w:bottom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排放速率</w:t>
            </w:r>
          </w:p>
          <w:p w:rsidR="00166D41" w:rsidRPr="00AA7E27" w:rsidRDefault="00166D41" w:rsidP="00166D41">
            <w:pPr>
              <w:jc w:val="center"/>
              <w:rPr>
                <w:rFonts w:cs="Calibri"/>
                <w:b/>
                <w:szCs w:val="21"/>
              </w:rPr>
            </w:pPr>
            <w:r w:rsidRPr="00AA7E27">
              <w:rPr>
                <w:rFonts w:cs="Calibri" w:hint="eastAsia"/>
                <w:b/>
                <w:szCs w:val="21"/>
              </w:rPr>
              <w:t>kg/h</w:t>
            </w:r>
          </w:p>
        </w:tc>
        <w:tc>
          <w:tcPr>
            <w:tcW w:w="915" w:type="dxa"/>
            <w:gridSpan w:val="2"/>
            <w:tcBorders>
              <w:top w:val="single" w:sz="4" w:space="0" w:color="auto"/>
              <w:bottom w:val="single" w:sz="4" w:space="0" w:color="auto"/>
              <w:right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排放</w:t>
            </w:r>
          </w:p>
          <w:p w:rsidR="00166D41" w:rsidRPr="00AA7E27" w:rsidRDefault="00166D41" w:rsidP="00166D41">
            <w:pPr>
              <w:jc w:val="center"/>
              <w:rPr>
                <w:rFonts w:cs="Calibri"/>
                <w:b/>
                <w:szCs w:val="21"/>
              </w:rPr>
            </w:pPr>
            <w:r w:rsidRPr="00AA7E27">
              <w:rPr>
                <w:rFonts w:cs="Calibri" w:hint="eastAsia"/>
                <w:b/>
                <w:szCs w:val="21"/>
              </w:rPr>
              <w:t>浓度</w:t>
            </w:r>
          </w:p>
          <w:p w:rsidR="00166D41" w:rsidRPr="00AA7E27" w:rsidRDefault="00166D41" w:rsidP="00166D41">
            <w:pPr>
              <w:jc w:val="center"/>
              <w:rPr>
                <w:rFonts w:cs="Calibri"/>
                <w:b/>
                <w:szCs w:val="21"/>
              </w:rPr>
            </w:pPr>
            <w:r w:rsidRPr="00AA7E27">
              <w:rPr>
                <w:rFonts w:cs="Calibri" w:hint="eastAsia"/>
                <w:b/>
                <w:szCs w:val="21"/>
              </w:rPr>
              <w:t>mg/m</w:t>
            </w:r>
            <w:r w:rsidRPr="00AA7E27">
              <w:rPr>
                <w:rFonts w:cs="Calibri" w:hint="eastAsia"/>
                <w:b/>
                <w:szCs w:val="21"/>
                <w:vertAlign w:val="superscript"/>
              </w:rPr>
              <w:t>3</w:t>
            </w:r>
          </w:p>
        </w:tc>
        <w:tc>
          <w:tcPr>
            <w:tcW w:w="968" w:type="dxa"/>
            <w:tcBorders>
              <w:top w:val="single" w:sz="4" w:space="0" w:color="auto"/>
              <w:bottom w:val="single" w:sz="4" w:space="0" w:color="auto"/>
              <w:right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排放</w:t>
            </w:r>
          </w:p>
          <w:p w:rsidR="00166D41" w:rsidRPr="00AA7E27" w:rsidRDefault="00166D41" w:rsidP="00166D41">
            <w:pPr>
              <w:jc w:val="center"/>
              <w:rPr>
                <w:rFonts w:cs="Calibri"/>
                <w:b/>
                <w:szCs w:val="21"/>
              </w:rPr>
            </w:pPr>
            <w:r w:rsidRPr="00AA7E27">
              <w:rPr>
                <w:rFonts w:cs="Calibri" w:hint="eastAsia"/>
                <w:b/>
                <w:szCs w:val="21"/>
              </w:rPr>
              <w:t>速率</w:t>
            </w:r>
          </w:p>
          <w:p w:rsidR="00166D41" w:rsidRPr="00AA7E27" w:rsidRDefault="00166D41" w:rsidP="00166D41">
            <w:pPr>
              <w:jc w:val="center"/>
              <w:rPr>
                <w:rFonts w:cs="Calibri"/>
                <w:b/>
                <w:szCs w:val="21"/>
              </w:rPr>
            </w:pPr>
            <w:r w:rsidRPr="00AA7E27">
              <w:rPr>
                <w:rFonts w:cs="Calibri" w:hint="eastAsia"/>
                <w:b/>
                <w:szCs w:val="21"/>
              </w:rPr>
              <w:t>kg/h</w:t>
            </w:r>
          </w:p>
        </w:tc>
        <w:tc>
          <w:tcPr>
            <w:tcW w:w="904" w:type="dxa"/>
            <w:vMerge/>
            <w:tcBorders>
              <w:left w:val="single" w:sz="4" w:space="0" w:color="auto"/>
            </w:tcBorders>
            <w:vAlign w:val="center"/>
          </w:tcPr>
          <w:p w:rsidR="00166D41" w:rsidRPr="00AA7E27" w:rsidRDefault="00166D41" w:rsidP="00166D41">
            <w:pPr>
              <w:jc w:val="center"/>
              <w:rPr>
                <w:rFonts w:cs="Calibri"/>
                <w:b/>
                <w:szCs w:val="21"/>
              </w:rPr>
            </w:pPr>
          </w:p>
        </w:tc>
        <w:tc>
          <w:tcPr>
            <w:tcW w:w="844" w:type="dxa"/>
            <w:tcBorders>
              <w:top w:val="single" w:sz="4" w:space="0" w:color="auto"/>
              <w:bottom w:val="single" w:sz="4" w:space="0" w:color="auto"/>
              <w:right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排放</w:t>
            </w:r>
          </w:p>
          <w:p w:rsidR="00166D41" w:rsidRPr="00AA7E27" w:rsidRDefault="00166D41" w:rsidP="00166D41">
            <w:pPr>
              <w:jc w:val="center"/>
              <w:rPr>
                <w:rFonts w:cs="Calibri"/>
                <w:b/>
                <w:szCs w:val="21"/>
              </w:rPr>
            </w:pPr>
            <w:r w:rsidRPr="00AA7E27">
              <w:rPr>
                <w:rFonts w:cs="Calibri" w:hint="eastAsia"/>
                <w:b/>
                <w:szCs w:val="21"/>
              </w:rPr>
              <w:t>浓度</w:t>
            </w:r>
          </w:p>
          <w:p w:rsidR="00166D41" w:rsidRPr="00AA7E27" w:rsidRDefault="00166D41" w:rsidP="00166D41">
            <w:pPr>
              <w:jc w:val="center"/>
              <w:rPr>
                <w:rFonts w:cs="Calibri"/>
                <w:b/>
                <w:szCs w:val="21"/>
              </w:rPr>
            </w:pPr>
            <w:r w:rsidRPr="00AA7E27">
              <w:rPr>
                <w:rFonts w:cs="Calibri" w:hint="eastAsia"/>
                <w:b/>
                <w:szCs w:val="21"/>
              </w:rPr>
              <w:t>mg/m</w:t>
            </w:r>
            <w:r w:rsidRPr="00AA7E27">
              <w:rPr>
                <w:rFonts w:cs="Calibri" w:hint="eastAsia"/>
                <w:b/>
                <w:szCs w:val="21"/>
                <w:vertAlign w:val="superscript"/>
              </w:rPr>
              <w:t>3</w:t>
            </w:r>
          </w:p>
        </w:tc>
        <w:tc>
          <w:tcPr>
            <w:tcW w:w="1082" w:type="dxa"/>
            <w:tcBorders>
              <w:top w:val="single" w:sz="4" w:space="0" w:color="auto"/>
              <w:left w:val="single" w:sz="4" w:space="0" w:color="auto"/>
              <w:bottom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排放</w:t>
            </w:r>
          </w:p>
          <w:p w:rsidR="00166D41" w:rsidRPr="00AA7E27" w:rsidRDefault="00166D41" w:rsidP="00166D41">
            <w:pPr>
              <w:jc w:val="center"/>
              <w:rPr>
                <w:rFonts w:cs="Calibri"/>
                <w:b/>
                <w:szCs w:val="21"/>
              </w:rPr>
            </w:pPr>
            <w:r w:rsidRPr="00AA7E27">
              <w:rPr>
                <w:rFonts w:cs="Calibri" w:hint="eastAsia"/>
                <w:b/>
                <w:szCs w:val="21"/>
              </w:rPr>
              <w:t>速率</w:t>
            </w:r>
          </w:p>
          <w:p w:rsidR="00166D41" w:rsidRPr="00AA7E27" w:rsidRDefault="00166D41" w:rsidP="00166D41">
            <w:pPr>
              <w:jc w:val="center"/>
              <w:rPr>
                <w:rFonts w:cs="Calibri"/>
                <w:b/>
                <w:szCs w:val="21"/>
              </w:rPr>
            </w:pPr>
            <w:r w:rsidRPr="00AA7E27">
              <w:rPr>
                <w:rFonts w:cs="Calibri" w:hint="eastAsia"/>
                <w:b/>
                <w:szCs w:val="21"/>
              </w:rPr>
              <w:t>kg/h</w:t>
            </w:r>
          </w:p>
        </w:tc>
        <w:tc>
          <w:tcPr>
            <w:tcW w:w="784" w:type="dxa"/>
            <w:vMerge/>
            <w:vAlign w:val="center"/>
          </w:tcPr>
          <w:p w:rsidR="00166D41" w:rsidRPr="00AA7E27" w:rsidRDefault="00166D41" w:rsidP="00BB7F16">
            <w:pPr>
              <w:spacing w:beforeLines="100"/>
              <w:jc w:val="center"/>
              <w:rPr>
                <w:rFonts w:cs="Calibri"/>
                <w:b/>
                <w:szCs w:val="21"/>
              </w:rPr>
            </w:pPr>
          </w:p>
        </w:tc>
      </w:tr>
      <w:tr w:rsidR="00166D41" w:rsidRPr="00AA7E27" w:rsidTr="00166D41">
        <w:trPr>
          <w:trHeight w:val="496"/>
          <w:jc w:val="center"/>
        </w:trPr>
        <w:tc>
          <w:tcPr>
            <w:tcW w:w="854" w:type="dxa"/>
            <w:vMerge w:val="restart"/>
            <w:tcBorders>
              <w:right w:val="single" w:sz="4" w:space="0" w:color="auto"/>
            </w:tcBorders>
            <w:vAlign w:val="center"/>
          </w:tcPr>
          <w:p w:rsidR="00166D41" w:rsidRPr="00AA7E27" w:rsidRDefault="00166D41" w:rsidP="00166D41">
            <w:pPr>
              <w:jc w:val="center"/>
              <w:rPr>
                <w:rFonts w:cs="Calibri"/>
                <w:spacing w:val="-20"/>
                <w:szCs w:val="21"/>
              </w:rPr>
            </w:pPr>
            <w:r w:rsidRPr="00AA7E27">
              <w:rPr>
                <w:rFonts w:cs="Calibri" w:hint="eastAsia"/>
                <w:spacing w:val="-20"/>
                <w:szCs w:val="21"/>
              </w:rPr>
              <w:t>第一周期</w:t>
            </w:r>
          </w:p>
        </w:tc>
        <w:tc>
          <w:tcPr>
            <w:tcW w:w="689" w:type="dxa"/>
            <w:vMerge w:val="restart"/>
            <w:tcBorders>
              <w:right w:val="single" w:sz="4" w:space="0" w:color="auto"/>
            </w:tcBorders>
            <w:vAlign w:val="center"/>
          </w:tcPr>
          <w:p w:rsidR="00166D41" w:rsidRPr="00AA7E27" w:rsidRDefault="00166D41" w:rsidP="00BF4194">
            <w:pPr>
              <w:jc w:val="center"/>
              <w:rPr>
                <w:szCs w:val="21"/>
              </w:rPr>
            </w:pPr>
            <w:r w:rsidRPr="00AA7E27">
              <w:rPr>
                <w:rFonts w:cs="Calibri" w:hint="eastAsia"/>
                <w:szCs w:val="21"/>
              </w:rPr>
              <w:t>黄光站</w:t>
            </w:r>
            <w:r w:rsidRPr="00AA7E27">
              <w:rPr>
                <w:rFonts w:cs="Calibri" w:hint="eastAsia"/>
                <w:szCs w:val="21"/>
              </w:rPr>
              <w:t>2#</w:t>
            </w:r>
          </w:p>
        </w:tc>
        <w:tc>
          <w:tcPr>
            <w:tcW w:w="673" w:type="dxa"/>
            <w:vMerge w:val="restart"/>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86" w:type="dxa"/>
            <w:tcBorders>
              <w:left w:val="single" w:sz="4" w:space="0" w:color="auto"/>
              <w:bottom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1.71</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0.015</w:t>
            </w:r>
          </w:p>
        </w:tc>
        <w:tc>
          <w:tcPr>
            <w:tcW w:w="904" w:type="dxa"/>
            <w:vAlign w:val="center"/>
          </w:tcPr>
          <w:p w:rsidR="00166D41" w:rsidRPr="00AA7E27" w:rsidRDefault="00166D41" w:rsidP="00616862">
            <w:pPr>
              <w:jc w:val="center"/>
              <w:rPr>
                <w:szCs w:val="21"/>
                <w:highlight w:val="yellow"/>
              </w:rPr>
            </w:pPr>
            <w:r w:rsidRPr="00AA7E27">
              <w:rPr>
                <w:rFonts w:hint="eastAsia"/>
                <w:szCs w:val="21"/>
              </w:rPr>
              <w:t>/</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3.8</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3"/>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tcBorders>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tcBorders>
            <w:vAlign w:val="center"/>
          </w:tcPr>
          <w:p w:rsidR="00166D41" w:rsidRPr="00AA7E27" w:rsidRDefault="00166D41" w:rsidP="00616862">
            <w:pPr>
              <w:jc w:val="center"/>
              <w:rPr>
                <w:rFonts w:cs="Calibri"/>
                <w:szCs w:val="21"/>
              </w:rPr>
            </w:pP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86" w:type="dxa"/>
            <w:tcBorders>
              <w:left w:val="single" w:sz="4" w:space="0" w:color="auto"/>
              <w:bottom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ND</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w:t>
            </w:r>
          </w:p>
        </w:tc>
        <w:tc>
          <w:tcPr>
            <w:tcW w:w="904" w:type="dxa"/>
            <w:vAlign w:val="center"/>
          </w:tcPr>
          <w:p w:rsidR="00166D41" w:rsidRPr="00AA7E27" w:rsidRDefault="00166D41" w:rsidP="00616862">
            <w:pPr>
              <w:jc w:val="center"/>
              <w:rPr>
                <w:szCs w:val="21"/>
              </w:rPr>
            </w:pPr>
            <w:r w:rsidRPr="00AA7E27">
              <w:rPr>
                <w:rFonts w:hint="eastAsia"/>
                <w:szCs w:val="21"/>
              </w:rPr>
              <w:t>/</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150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2.65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val="restart"/>
            <w:tcBorders>
              <w:top w:val="single" w:sz="4" w:space="0" w:color="auto"/>
              <w:right w:val="single" w:sz="4" w:space="0" w:color="auto"/>
            </w:tcBorders>
            <w:vAlign w:val="center"/>
          </w:tcPr>
          <w:p w:rsidR="00166D41" w:rsidRPr="00AA7E27" w:rsidRDefault="00166D41" w:rsidP="00616862">
            <w:pPr>
              <w:jc w:val="center"/>
              <w:rPr>
                <w:szCs w:val="21"/>
              </w:rPr>
            </w:pPr>
            <w:r w:rsidRPr="00AA7E27">
              <w:rPr>
                <w:rFonts w:cs="Calibri" w:hint="eastAsia"/>
                <w:szCs w:val="21"/>
              </w:rPr>
              <w:t>黄光站</w:t>
            </w:r>
            <w:r w:rsidRPr="00AA7E27">
              <w:rPr>
                <w:rFonts w:cs="Calibri" w:hint="eastAsia"/>
                <w:szCs w:val="21"/>
              </w:rPr>
              <w:t>3#</w:t>
            </w:r>
          </w:p>
        </w:tc>
        <w:tc>
          <w:tcPr>
            <w:tcW w:w="673" w:type="dxa"/>
            <w:vMerge w:val="restart"/>
            <w:tcBorders>
              <w:top w:val="single" w:sz="4" w:space="0" w:color="auto"/>
              <w:left w:val="single" w:sz="4" w:space="0" w:color="auto"/>
            </w:tcBorders>
            <w:vAlign w:val="center"/>
          </w:tcPr>
          <w:p w:rsidR="00166D41" w:rsidRPr="00AA7E27" w:rsidRDefault="00166D41" w:rsidP="00616862">
            <w:pPr>
              <w:jc w:val="center"/>
              <w:rPr>
                <w:rFonts w:cs="Calibri"/>
                <w:szCs w:val="21"/>
                <w:highlight w:val="yellow"/>
              </w:rPr>
            </w:pPr>
            <w:r w:rsidRPr="00AA7E27">
              <w:rPr>
                <w:rFonts w:cs="Calibri" w:hint="eastAsia"/>
                <w:szCs w:val="21"/>
              </w:rPr>
              <w:t>25</w:t>
            </w:r>
          </w:p>
        </w:tc>
        <w:tc>
          <w:tcPr>
            <w:tcW w:w="892" w:type="dxa"/>
            <w:tcBorders>
              <w:top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86" w:type="dxa"/>
            <w:tcBorders>
              <w:left w:val="single" w:sz="4" w:space="0" w:color="auto"/>
              <w:bottom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7.92</w:t>
            </w:r>
          </w:p>
        </w:tc>
        <w:tc>
          <w:tcPr>
            <w:tcW w:w="975" w:type="dxa"/>
            <w:gridSpan w:val="2"/>
            <w:tcBorders>
              <w:left w:val="single" w:sz="4" w:space="0" w:color="auto"/>
            </w:tcBorders>
            <w:vAlign w:val="center"/>
          </w:tcPr>
          <w:p w:rsidR="00166D41" w:rsidRPr="00AA7E27" w:rsidRDefault="00166D41" w:rsidP="00616862">
            <w:pPr>
              <w:jc w:val="center"/>
              <w:rPr>
                <w:spacing w:val="-4"/>
                <w:szCs w:val="21"/>
              </w:rPr>
            </w:pPr>
            <w:r w:rsidRPr="00AA7E27">
              <w:rPr>
                <w:rFonts w:hint="eastAsia"/>
                <w:spacing w:val="-4"/>
                <w:szCs w:val="21"/>
              </w:rPr>
              <w:t>0.018</w:t>
            </w:r>
          </w:p>
        </w:tc>
        <w:tc>
          <w:tcPr>
            <w:tcW w:w="904" w:type="dxa"/>
            <w:vAlign w:val="center"/>
          </w:tcPr>
          <w:p w:rsidR="00166D41" w:rsidRPr="00AA7E27" w:rsidRDefault="00166D41" w:rsidP="00616862">
            <w:pPr>
              <w:jc w:val="center"/>
              <w:rPr>
                <w:szCs w:val="21"/>
              </w:rPr>
            </w:pPr>
            <w:r w:rsidRPr="00AA7E27">
              <w:rPr>
                <w:rFonts w:hint="eastAsia"/>
                <w:szCs w:val="21"/>
              </w:rPr>
              <w:t>/</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3.8</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tcBorders>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tcBorders>
            <w:vAlign w:val="center"/>
          </w:tcPr>
          <w:p w:rsidR="00166D41" w:rsidRPr="00AA7E27" w:rsidRDefault="00166D41" w:rsidP="00616862">
            <w:pPr>
              <w:jc w:val="center"/>
              <w:rPr>
                <w:rFonts w:cs="Calibri"/>
                <w:szCs w:val="21"/>
                <w:highlight w:val="yellow"/>
              </w:rPr>
            </w:pP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86" w:type="dxa"/>
            <w:tcBorders>
              <w:left w:val="single" w:sz="4" w:space="0" w:color="auto"/>
              <w:bottom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3.21</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0.007</w:t>
            </w:r>
          </w:p>
        </w:tc>
        <w:tc>
          <w:tcPr>
            <w:tcW w:w="904" w:type="dxa"/>
            <w:vAlign w:val="center"/>
          </w:tcPr>
          <w:p w:rsidR="00166D41" w:rsidRPr="00AA7E27" w:rsidRDefault="00166D41" w:rsidP="00616862">
            <w:pPr>
              <w:jc w:val="center"/>
              <w:rPr>
                <w:szCs w:val="21"/>
              </w:rPr>
            </w:pPr>
            <w:r w:rsidRPr="00AA7E27">
              <w:rPr>
                <w:rFonts w:hint="eastAsia"/>
                <w:szCs w:val="21"/>
              </w:rPr>
              <w:t>/</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150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2.65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val="restart"/>
            <w:tcBorders>
              <w:right w:val="single" w:sz="4" w:space="0" w:color="auto"/>
            </w:tcBorders>
            <w:vAlign w:val="center"/>
          </w:tcPr>
          <w:p w:rsidR="00166D41" w:rsidRPr="00AA7E27" w:rsidRDefault="00166D41" w:rsidP="00BF4194">
            <w:pPr>
              <w:jc w:val="center"/>
              <w:rPr>
                <w:szCs w:val="21"/>
              </w:rPr>
            </w:pPr>
            <w:r w:rsidRPr="00AA7E27">
              <w:rPr>
                <w:rFonts w:cs="Calibri" w:hint="eastAsia"/>
                <w:szCs w:val="21"/>
              </w:rPr>
              <w:t>黄光站</w:t>
            </w:r>
            <w:r w:rsidRPr="00AA7E27">
              <w:rPr>
                <w:rFonts w:cs="Calibri" w:hint="eastAsia"/>
                <w:szCs w:val="21"/>
              </w:rPr>
              <w:t>4#</w:t>
            </w:r>
          </w:p>
        </w:tc>
        <w:tc>
          <w:tcPr>
            <w:tcW w:w="673" w:type="dxa"/>
            <w:vMerge w:val="restart"/>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33.4</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0.093</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9.11</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0.027</w:t>
            </w:r>
          </w:p>
        </w:tc>
        <w:tc>
          <w:tcPr>
            <w:tcW w:w="904" w:type="dxa"/>
            <w:vAlign w:val="center"/>
          </w:tcPr>
          <w:p w:rsidR="00166D41" w:rsidRPr="00AA7E27" w:rsidRDefault="00166D41" w:rsidP="00616862">
            <w:pPr>
              <w:jc w:val="center"/>
              <w:rPr>
                <w:szCs w:val="21"/>
              </w:rPr>
            </w:pPr>
            <w:r w:rsidRPr="00AA7E27">
              <w:rPr>
                <w:rFonts w:hint="eastAsia"/>
                <w:szCs w:val="21"/>
              </w:rPr>
              <w:t>71.1</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3.8</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tcBorders>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tcBorders>
            <w:vAlign w:val="center"/>
          </w:tcPr>
          <w:p w:rsidR="00166D41" w:rsidRPr="00AA7E27" w:rsidRDefault="00166D41" w:rsidP="00616862">
            <w:pPr>
              <w:jc w:val="center"/>
              <w:rPr>
                <w:rFonts w:cs="Calibri"/>
                <w:szCs w:val="21"/>
              </w:rPr>
            </w:pP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2.60</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0.007</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0.82</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0.002</w:t>
            </w:r>
          </w:p>
        </w:tc>
        <w:tc>
          <w:tcPr>
            <w:tcW w:w="904" w:type="dxa"/>
            <w:vAlign w:val="center"/>
          </w:tcPr>
          <w:p w:rsidR="00166D41" w:rsidRPr="00AA7E27" w:rsidRDefault="00166D41" w:rsidP="00616862">
            <w:pPr>
              <w:jc w:val="center"/>
              <w:rPr>
                <w:szCs w:val="21"/>
              </w:rPr>
            </w:pPr>
            <w:r w:rsidRPr="00AA7E27">
              <w:rPr>
                <w:rFonts w:hint="eastAsia"/>
                <w:szCs w:val="21"/>
              </w:rPr>
              <w:t>66.6</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150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2.65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rFonts w:cs="Calibri"/>
                <w:b/>
                <w:spacing w:val="-20"/>
                <w:szCs w:val="21"/>
              </w:rPr>
            </w:pPr>
          </w:p>
        </w:tc>
        <w:tc>
          <w:tcPr>
            <w:tcW w:w="689" w:type="dxa"/>
            <w:vMerge w:val="restart"/>
            <w:tcBorders>
              <w:right w:val="single" w:sz="4" w:space="0" w:color="auto"/>
            </w:tcBorders>
            <w:vAlign w:val="center"/>
          </w:tcPr>
          <w:p w:rsidR="00166D41" w:rsidRPr="00AA7E27" w:rsidRDefault="00166D41" w:rsidP="00BF4194">
            <w:pPr>
              <w:jc w:val="center"/>
              <w:rPr>
                <w:rFonts w:cs="Calibri"/>
                <w:b/>
                <w:szCs w:val="21"/>
              </w:rPr>
            </w:pPr>
            <w:r w:rsidRPr="00AA7E27">
              <w:rPr>
                <w:rFonts w:cs="Calibri" w:hint="eastAsia"/>
                <w:szCs w:val="21"/>
              </w:rPr>
              <w:t>黄光站</w:t>
            </w:r>
            <w:r w:rsidRPr="00AA7E27">
              <w:rPr>
                <w:rFonts w:cs="Calibri" w:hint="eastAsia"/>
                <w:szCs w:val="21"/>
              </w:rPr>
              <w:t>5#</w:t>
            </w:r>
          </w:p>
        </w:tc>
        <w:tc>
          <w:tcPr>
            <w:tcW w:w="673" w:type="dxa"/>
            <w:vMerge w:val="restart"/>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86" w:type="dxa"/>
            <w:tcBorders>
              <w:left w:val="single" w:sz="4" w:space="0" w:color="auto"/>
              <w:bottom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10.5</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0.044</w:t>
            </w:r>
          </w:p>
        </w:tc>
        <w:tc>
          <w:tcPr>
            <w:tcW w:w="904" w:type="dxa"/>
            <w:vAlign w:val="center"/>
          </w:tcPr>
          <w:p w:rsidR="00166D41" w:rsidRPr="00AA7E27" w:rsidRDefault="00166D41" w:rsidP="00616862">
            <w:pPr>
              <w:jc w:val="center"/>
              <w:rPr>
                <w:szCs w:val="21"/>
              </w:rPr>
            </w:pPr>
            <w:r w:rsidRPr="00AA7E27">
              <w:rPr>
                <w:rFonts w:hint="eastAsia"/>
                <w:szCs w:val="21"/>
              </w:rPr>
              <w:t>/</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3.8</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zCs w:val="21"/>
              </w:rPr>
            </w:pPr>
          </w:p>
        </w:tc>
        <w:tc>
          <w:tcPr>
            <w:tcW w:w="689" w:type="dxa"/>
            <w:vMerge/>
            <w:tcBorders>
              <w:bottom w:val="single" w:sz="4" w:space="0" w:color="auto"/>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bottom w:val="single" w:sz="4" w:space="0" w:color="auto"/>
            </w:tcBorders>
            <w:vAlign w:val="center"/>
          </w:tcPr>
          <w:p w:rsidR="00166D41" w:rsidRPr="00AA7E27" w:rsidRDefault="00166D41" w:rsidP="00616862">
            <w:pPr>
              <w:jc w:val="center"/>
              <w:rPr>
                <w:rFonts w:cs="Calibri"/>
                <w:szCs w:val="21"/>
              </w:rPr>
            </w:pPr>
          </w:p>
        </w:tc>
        <w:tc>
          <w:tcPr>
            <w:tcW w:w="892" w:type="dxa"/>
            <w:tcBorders>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86" w:type="dxa"/>
            <w:tcBorders>
              <w:left w:val="single" w:sz="4" w:space="0" w:color="auto"/>
              <w:bottom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3.06</w:t>
            </w:r>
          </w:p>
        </w:tc>
        <w:tc>
          <w:tcPr>
            <w:tcW w:w="975" w:type="dxa"/>
            <w:gridSpan w:val="2"/>
            <w:tcBorders>
              <w:left w:val="single" w:sz="4" w:space="0" w:color="auto"/>
            </w:tcBorders>
            <w:vAlign w:val="center"/>
          </w:tcPr>
          <w:p w:rsidR="00166D41" w:rsidRPr="00AA7E27" w:rsidRDefault="00166D41" w:rsidP="00616862">
            <w:pPr>
              <w:jc w:val="center"/>
              <w:rPr>
                <w:spacing w:val="-4"/>
                <w:szCs w:val="21"/>
              </w:rPr>
            </w:pPr>
            <w:r w:rsidRPr="00AA7E27">
              <w:rPr>
                <w:rFonts w:hint="eastAsia"/>
                <w:spacing w:val="-4"/>
                <w:szCs w:val="21"/>
              </w:rPr>
              <w:t>0.013</w:t>
            </w:r>
          </w:p>
        </w:tc>
        <w:tc>
          <w:tcPr>
            <w:tcW w:w="904" w:type="dxa"/>
            <w:vAlign w:val="center"/>
          </w:tcPr>
          <w:p w:rsidR="00166D41" w:rsidRPr="00AA7E27" w:rsidRDefault="00166D41" w:rsidP="00616862">
            <w:pPr>
              <w:jc w:val="center"/>
              <w:rPr>
                <w:szCs w:val="21"/>
              </w:rPr>
            </w:pPr>
            <w:r w:rsidRPr="00AA7E27">
              <w:rPr>
                <w:rFonts w:hint="eastAsia"/>
                <w:szCs w:val="21"/>
              </w:rPr>
              <w:t>/</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150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2.65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zCs w:val="21"/>
              </w:rPr>
            </w:pPr>
          </w:p>
        </w:tc>
        <w:tc>
          <w:tcPr>
            <w:tcW w:w="689" w:type="dxa"/>
            <w:vMerge w:val="restart"/>
            <w:tcBorders>
              <w:top w:val="single" w:sz="4" w:space="0" w:color="auto"/>
              <w:right w:val="single" w:sz="4" w:space="0" w:color="auto"/>
            </w:tcBorders>
            <w:vAlign w:val="center"/>
          </w:tcPr>
          <w:p w:rsidR="00166D41" w:rsidRPr="00AA7E27" w:rsidRDefault="00166D41" w:rsidP="00BF4194">
            <w:pPr>
              <w:jc w:val="center"/>
              <w:rPr>
                <w:szCs w:val="21"/>
              </w:rPr>
            </w:pPr>
            <w:r w:rsidRPr="00AA7E27">
              <w:rPr>
                <w:rFonts w:cs="Calibri" w:hint="eastAsia"/>
                <w:szCs w:val="21"/>
              </w:rPr>
              <w:t>黄光站</w:t>
            </w:r>
            <w:r w:rsidRPr="00AA7E27">
              <w:rPr>
                <w:rFonts w:cs="Calibri" w:hint="eastAsia"/>
                <w:szCs w:val="21"/>
              </w:rPr>
              <w:t>6#</w:t>
            </w:r>
          </w:p>
        </w:tc>
        <w:tc>
          <w:tcPr>
            <w:tcW w:w="673" w:type="dxa"/>
            <w:vMerge w:val="restart"/>
            <w:tcBorders>
              <w:top w:val="single" w:sz="4" w:space="0" w:color="auto"/>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VOCs</w:t>
            </w:r>
          </w:p>
        </w:tc>
        <w:tc>
          <w:tcPr>
            <w:tcW w:w="871" w:type="dxa"/>
            <w:tcBorders>
              <w:righ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86" w:type="dxa"/>
            <w:tcBorders>
              <w:lef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11.6</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0.020</w:t>
            </w:r>
          </w:p>
        </w:tc>
        <w:tc>
          <w:tcPr>
            <w:tcW w:w="904" w:type="dxa"/>
            <w:vAlign w:val="center"/>
          </w:tcPr>
          <w:p w:rsidR="00166D41" w:rsidRPr="00AA7E27" w:rsidRDefault="00166D41" w:rsidP="00616862">
            <w:pPr>
              <w:jc w:val="center"/>
              <w:rPr>
                <w:szCs w:val="21"/>
              </w:rPr>
            </w:pPr>
            <w:r w:rsidRPr="00AA7E27">
              <w:rPr>
                <w:rFonts w:hint="eastAsia"/>
                <w:szCs w:val="21"/>
              </w:rPr>
              <w:t>/</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3.8</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zCs w:val="21"/>
              </w:rPr>
            </w:pPr>
          </w:p>
        </w:tc>
        <w:tc>
          <w:tcPr>
            <w:tcW w:w="689" w:type="dxa"/>
            <w:vMerge/>
            <w:tcBorders>
              <w:bottom w:val="single" w:sz="4" w:space="0" w:color="auto"/>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bottom w:val="single" w:sz="4" w:space="0" w:color="auto"/>
            </w:tcBorders>
            <w:vAlign w:val="center"/>
          </w:tcPr>
          <w:p w:rsidR="00166D41" w:rsidRPr="00AA7E27" w:rsidRDefault="00166D41" w:rsidP="00616862">
            <w:pPr>
              <w:jc w:val="center"/>
              <w:rPr>
                <w:rFonts w:cs="Calibri"/>
                <w:szCs w:val="21"/>
              </w:rPr>
            </w:pPr>
          </w:p>
        </w:tc>
        <w:tc>
          <w:tcPr>
            <w:tcW w:w="892" w:type="dxa"/>
            <w:tcBorders>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丙酮</w:t>
            </w:r>
          </w:p>
        </w:tc>
        <w:tc>
          <w:tcPr>
            <w:tcW w:w="871" w:type="dxa"/>
            <w:tcBorders>
              <w:righ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86" w:type="dxa"/>
            <w:tcBorders>
              <w:left w:val="single" w:sz="4" w:space="0" w:color="auto"/>
            </w:tcBorders>
            <w:vAlign w:val="center"/>
          </w:tcPr>
          <w:p w:rsidR="00166D41" w:rsidRPr="00AA7E27" w:rsidRDefault="00166D41" w:rsidP="0041245A">
            <w:pPr>
              <w:jc w:val="center"/>
              <w:rPr>
                <w:szCs w:val="21"/>
              </w:rPr>
            </w:pPr>
            <w:r w:rsidRPr="00AA7E27">
              <w:rPr>
                <w:rFonts w:hint="eastAsia"/>
                <w:szCs w:val="21"/>
              </w:rPr>
              <w:t>/</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5.84</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0.010</w:t>
            </w:r>
          </w:p>
        </w:tc>
        <w:tc>
          <w:tcPr>
            <w:tcW w:w="904" w:type="dxa"/>
            <w:vAlign w:val="center"/>
          </w:tcPr>
          <w:p w:rsidR="00166D41" w:rsidRPr="00AA7E27" w:rsidRDefault="00166D41" w:rsidP="00616862">
            <w:pPr>
              <w:jc w:val="center"/>
              <w:rPr>
                <w:szCs w:val="21"/>
              </w:rPr>
            </w:pPr>
            <w:r w:rsidRPr="00AA7E27">
              <w:rPr>
                <w:rFonts w:hint="eastAsia"/>
                <w:szCs w:val="21"/>
              </w:rPr>
              <w:t>/</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150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2.65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zCs w:val="21"/>
                <w:highlight w:val="yellow"/>
              </w:rPr>
            </w:pPr>
          </w:p>
        </w:tc>
        <w:tc>
          <w:tcPr>
            <w:tcW w:w="689" w:type="dxa"/>
            <w:vMerge w:val="restart"/>
            <w:tcBorders>
              <w:top w:val="single" w:sz="4" w:space="0" w:color="auto"/>
              <w:right w:val="single" w:sz="4" w:space="0" w:color="auto"/>
            </w:tcBorders>
            <w:vAlign w:val="center"/>
          </w:tcPr>
          <w:p w:rsidR="00166D41" w:rsidRPr="00AA7E27" w:rsidRDefault="00166D41" w:rsidP="00BF4194">
            <w:pPr>
              <w:jc w:val="center"/>
              <w:rPr>
                <w:szCs w:val="21"/>
                <w:highlight w:val="yellow"/>
              </w:rPr>
            </w:pPr>
            <w:r w:rsidRPr="00AA7E27">
              <w:rPr>
                <w:rFonts w:cs="Calibri" w:hint="eastAsia"/>
                <w:szCs w:val="21"/>
              </w:rPr>
              <w:t>黄光站</w:t>
            </w:r>
            <w:r w:rsidRPr="00AA7E27">
              <w:rPr>
                <w:rFonts w:cs="Calibri" w:hint="eastAsia"/>
                <w:szCs w:val="21"/>
              </w:rPr>
              <w:t>7#</w:t>
            </w:r>
          </w:p>
        </w:tc>
        <w:tc>
          <w:tcPr>
            <w:tcW w:w="673" w:type="dxa"/>
            <w:vMerge w:val="restart"/>
            <w:tcBorders>
              <w:top w:val="single" w:sz="4" w:space="0" w:color="auto"/>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VOCs</w:t>
            </w:r>
          </w:p>
        </w:tc>
        <w:tc>
          <w:tcPr>
            <w:tcW w:w="871" w:type="dxa"/>
            <w:tcBorders>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29.1</w:t>
            </w:r>
          </w:p>
        </w:tc>
        <w:tc>
          <w:tcPr>
            <w:tcW w:w="986" w:type="dxa"/>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0.059</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12.6</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0.026</w:t>
            </w:r>
          </w:p>
        </w:tc>
        <w:tc>
          <w:tcPr>
            <w:tcW w:w="904" w:type="dxa"/>
            <w:shd w:val="clear" w:color="auto" w:fill="auto"/>
            <w:vAlign w:val="center"/>
          </w:tcPr>
          <w:p w:rsidR="00166D41" w:rsidRPr="00AA7E27" w:rsidRDefault="00166D41" w:rsidP="00616862">
            <w:pPr>
              <w:jc w:val="center"/>
              <w:rPr>
                <w:szCs w:val="21"/>
              </w:rPr>
            </w:pPr>
            <w:r w:rsidRPr="00AA7E27">
              <w:rPr>
                <w:rFonts w:hint="eastAsia"/>
                <w:szCs w:val="21"/>
              </w:rPr>
              <w:t>56.7</w:t>
            </w:r>
          </w:p>
        </w:tc>
        <w:tc>
          <w:tcPr>
            <w:tcW w:w="844" w:type="dxa"/>
            <w:tcBorders>
              <w:right w:val="single" w:sz="4" w:space="0" w:color="auto"/>
            </w:tcBorders>
            <w:shd w:val="clear" w:color="auto" w:fill="auto"/>
            <w:vAlign w:val="center"/>
          </w:tcPr>
          <w:p w:rsidR="00166D41" w:rsidRPr="00AA7E27" w:rsidRDefault="00166D41" w:rsidP="0041245A">
            <w:pPr>
              <w:jc w:val="center"/>
              <w:rPr>
                <w:rFonts w:cs="Calibri"/>
                <w:szCs w:val="21"/>
              </w:rPr>
            </w:pPr>
            <w:r w:rsidRPr="00AA7E27">
              <w:rPr>
                <w:rFonts w:cs="Calibri" w:hint="eastAsia"/>
                <w:szCs w:val="21"/>
              </w:rPr>
              <w:t>20</w:t>
            </w:r>
          </w:p>
        </w:tc>
        <w:tc>
          <w:tcPr>
            <w:tcW w:w="1082" w:type="dxa"/>
            <w:tcBorders>
              <w:left w:val="single" w:sz="4" w:space="0" w:color="auto"/>
            </w:tcBorders>
            <w:shd w:val="clear" w:color="auto" w:fill="auto"/>
            <w:vAlign w:val="center"/>
          </w:tcPr>
          <w:p w:rsidR="00166D41" w:rsidRPr="00AA7E27" w:rsidRDefault="00166D41" w:rsidP="0041245A">
            <w:pPr>
              <w:jc w:val="center"/>
              <w:rPr>
                <w:rFonts w:cs="Calibri"/>
                <w:szCs w:val="21"/>
              </w:rPr>
            </w:pPr>
            <w:r w:rsidRPr="00AA7E27">
              <w:rPr>
                <w:rFonts w:cs="Calibri" w:hint="eastAsia"/>
                <w:szCs w:val="21"/>
              </w:rPr>
              <w:t>3.8</w:t>
            </w:r>
          </w:p>
        </w:tc>
        <w:tc>
          <w:tcPr>
            <w:tcW w:w="784" w:type="dxa"/>
            <w:shd w:val="clear" w:color="auto" w:fill="auto"/>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zCs w:val="21"/>
                <w:highlight w:val="yellow"/>
              </w:rPr>
            </w:pPr>
          </w:p>
        </w:tc>
        <w:tc>
          <w:tcPr>
            <w:tcW w:w="689" w:type="dxa"/>
            <w:vMerge/>
            <w:tcBorders>
              <w:right w:val="single" w:sz="4" w:space="0" w:color="auto"/>
            </w:tcBorders>
            <w:vAlign w:val="center"/>
          </w:tcPr>
          <w:p w:rsidR="00166D41" w:rsidRPr="00AA7E27" w:rsidRDefault="00166D41" w:rsidP="00616862">
            <w:pPr>
              <w:jc w:val="center"/>
              <w:rPr>
                <w:szCs w:val="21"/>
                <w:highlight w:val="yellow"/>
              </w:rPr>
            </w:pPr>
          </w:p>
        </w:tc>
        <w:tc>
          <w:tcPr>
            <w:tcW w:w="673" w:type="dxa"/>
            <w:vMerge/>
            <w:tcBorders>
              <w:left w:val="single" w:sz="4" w:space="0" w:color="auto"/>
            </w:tcBorders>
            <w:vAlign w:val="center"/>
          </w:tcPr>
          <w:p w:rsidR="00166D41" w:rsidRPr="00AA7E27" w:rsidRDefault="00166D41" w:rsidP="00616862">
            <w:pPr>
              <w:jc w:val="center"/>
              <w:rPr>
                <w:rFonts w:cs="Calibri"/>
                <w:szCs w:val="21"/>
              </w:rPr>
            </w:pP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9.39</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0.019</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2.64</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0.005</w:t>
            </w:r>
          </w:p>
        </w:tc>
        <w:tc>
          <w:tcPr>
            <w:tcW w:w="904" w:type="dxa"/>
            <w:vAlign w:val="center"/>
          </w:tcPr>
          <w:p w:rsidR="00166D41" w:rsidRPr="00AA7E27" w:rsidRDefault="00166D41" w:rsidP="00616862">
            <w:pPr>
              <w:jc w:val="center"/>
              <w:rPr>
                <w:szCs w:val="21"/>
              </w:rPr>
            </w:pPr>
            <w:r w:rsidRPr="00AA7E27">
              <w:rPr>
                <w:rFonts w:hint="eastAsia"/>
                <w:szCs w:val="21"/>
              </w:rPr>
              <w:t>71.9</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150</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2.65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val="restart"/>
            <w:tcBorders>
              <w:right w:val="single" w:sz="4" w:space="0" w:color="auto"/>
            </w:tcBorders>
            <w:vAlign w:val="center"/>
          </w:tcPr>
          <w:p w:rsidR="00166D41" w:rsidRPr="00AA7E27" w:rsidRDefault="00166D41" w:rsidP="00BF4194">
            <w:pPr>
              <w:jc w:val="center"/>
              <w:rPr>
                <w:rFonts w:cs="Calibri"/>
                <w:spacing w:val="-20"/>
                <w:szCs w:val="21"/>
              </w:rPr>
            </w:pPr>
            <w:r w:rsidRPr="00AA7E27">
              <w:rPr>
                <w:rFonts w:cs="Calibri" w:hint="eastAsia"/>
                <w:spacing w:val="-20"/>
                <w:szCs w:val="21"/>
              </w:rPr>
              <w:t>第二周期</w:t>
            </w:r>
          </w:p>
        </w:tc>
        <w:tc>
          <w:tcPr>
            <w:tcW w:w="689"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长晶</w:t>
            </w:r>
            <w:r w:rsidRPr="00AA7E27">
              <w:rPr>
                <w:rFonts w:cs="Calibri" w:hint="eastAsia"/>
                <w:szCs w:val="21"/>
              </w:rPr>
              <w:t xml:space="preserve">2# </w:t>
            </w:r>
          </w:p>
        </w:tc>
        <w:tc>
          <w:tcPr>
            <w:tcW w:w="673" w:type="dxa"/>
            <w:tcBorders>
              <w:left w:val="single" w:sz="4" w:space="0" w:color="auto"/>
              <w:bottom w:val="single" w:sz="4" w:space="0" w:color="auto"/>
            </w:tcBorders>
            <w:vAlign w:val="center"/>
          </w:tcPr>
          <w:p w:rsidR="00166D41" w:rsidRPr="00AA7E27" w:rsidRDefault="00166D41" w:rsidP="00616862">
            <w:pPr>
              <w:jc w:val="center"/>
              <w:rPr>
                <w:rFonts w:cs="Calibri"/>
                <w:szCs w:val="21"/>
                <w:highlight w:val="yellow"/>
              </w:rPr>
            </w:pPr>
            <w:r w:rsidRPr="00AA7E27">
              <w:rPr>
                <w:rFonts w:cs="Calibri" w:hint="eastAsia"/>
                <w:szCs w:val="21"/>
              </w:rPr>
              <w:t>25</w:t>
            </w:r>
          </w:p>
        </w:tc>
        <w:tc>
          <w:tcPr>
            <w:tcW w:w="892" w:type="dxa"/>
            <w:tcBorders>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5.4</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1.334</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1.5</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0.041</w:t>
            </w:r>
          </w:p>
        </w:tc>
        <w:tc>
          <w:tcPr>
            <w:tcW w:w="904" w:type="dxa"/>
            <w:vAlign w:val="center"/>
          </w:tcPr>
          <w:p w:rsidR="00166D41" w:rsidRPr="00AA7E27" w:rsidRDefault="00166D41" w:rsidP="00616862">
            <w:pPr>
              <w:jc w:val="center"/>
              <w:rPr>
                <w:szCs w:val="21"/>
              </w:rPr>
            </w:pPr>
            <w:r w:rsidRPr="00AA7E27">
              <w:rPr>
                <w:rFonts w:hint="eastAsia"/>
                <w:szCs w:val="21"/>
              </w:rPr>
              <w:t>69.5</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szCs w:val="21"/>
              </w:rPr>
              <w:t>2.85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val="restart"/>
            <w:tcBorders>
              <w:top w:val="single" w:sz="4" w:space="0" w:color="auto"/>
              <w:right w:val="single" w:sz="4" w:space="0" w:color="auto"/>
            </w:tcBorders>
            <w:vAlign w:val="center"/>
          </w:tcPr>
          <w:p w:rsidR="00166D41" w:rsidRPr="00AA7E27" w:rsidRDefault="00166D41" w:rsidP="00616862">
            <w:pPr>
              <w:jc w:val="center"/>
              <w:rPr>
                <w:szCs w:val="21"/>
              </w:rPr>
            </w:pPr>
            <w:r w:rsidRPr="00AA7E27">
              <w:rPr>
                <w:rFonts w:hint="eastAsia"/>
                <w:szCs w:val="21"/>
              </w:rPr>
              <w:t>抛光</w:t>
            </w:r>
            <w:r w:rsidRPr="00AA7E27">
              <w:rPr>
                <w:rFonts w:hint="eastAsia"/>
                <w:szCs w:val="21"/>
              </w:rPr>
              <w:t xml:space="preserve">1# </w:t>
            </w:r>
          </w:p>
        </w:tc>
        <w:tc>
          <w:tcPr>
            <w:tcW w:w="673" w:type="dxa"/>
            <w:vMerge w:val="restart"/>
            <w:tcBorders>
              <w:top w:val="single" w:sz="4" w:space="0" w:color="auto"/>
              <w:left w:val="single" w:sz="4" w:space="0" w:color="auto"/>
            </w:tcBorders>
            <w:vAlign w:val="center"/>
          </w:tcPr>
          <w:p w:rsidR="00166D41" w:rsidRPr="00AA7E27" w:rsidRDefault="00166D41" w:rsidP="00616862">
            <w:pPr>
              <w:jc w:val="center"/>
              <w:rPr>
                <w:rFonts w:cs="Calibri"/>
                <w:szCs w:val="21"/>
                <w:highlight w:val="yellow"/>
              </w:rPr>
            </w:pPr>
            <w:r w:rsidRPr="00AA7E27">
              <w:rPr>
                <w:rFonts w:cs="Calibri" w:hint="eastAsia"/>
                <w:szCs w:val="21"/>
              </w:rPr>
              <w:t>25</w:t>
            </w:r>
          </w:p>
        </w:tc>
        <w:tc>
          <w:tcPr>
            <w:tcW w:w="892" w:type="dxa"/>
            <w:tcBorders>
              <w:top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2.4</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0.014</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1.2</w:t>
            </w:r>
          </w:p>
        </w:tc>
        <w:tc>
          <w:tcPr>
            <w:tcW w:w="975" w:type="dxa"/>
            <w:gridSpan w:val="2"/>
            <w:tcBorders>
              <w:left w:val="single" w:sz="4" w:space="0" w:color="auto"/>
            </w:tcBorders>
            <w:vAlign w:val="center"/>
          </w:tcPr>
          <w:p w:rsidR="00166D41" w:rsidRPr="00AA7E27" w:rsidRDefault="00166D41" w:rsidP="00616862">
            <w:pPr>
              <w:jc w:val="center"/>
              <w:rPr>
                <w:spacing w:val="-4"/>
                <w:szCs w:val="21"/>
              </w:rPr>
            </w:pPr>
            <w:r w:rsidRPr="00AA7E27">
              <w:rPr>
                <w:rFonts w:hint="eastAsia"/>
                <w:spacing w:val="-4"/>
                <w:szCs w:val="21"/>
              </w:rPr>
              <w:t>0.008</w:t>
            </w:r>
          </w:p>
        </w:tc>
        <w:tc>
          <w:tcPr>
            <w:tcW w:w="904" w:type="dxa"/>
            <w:vAlign w:val="center"/>
          </w:tcPr>
          <w:p w:rsidR="00166D41" w:rsidRPr="00AA7E27" w:rsidRDefault="00166D41" w:rsidP="00616862">
            <w:pPr>
              <w:jc w:val="center"/>
              <w:rPr>
                <w:szCs w:val="21"/>
              </w:rPr>
            </w:pPr>
            <w:r w:rsidRPr="00AA7E27">
              <w:rPr>
                <w:rFonts w:hint="eastAsia"/>
                <w:szCs w:val="21"/>
              </w:rPr>
              <w:t>43.6</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szCs w:val="21"/>
              </w:rPr>
              <w:t>2.85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tcBorders>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tcBorders>
            <w:vAlign w:val="center"/>
          </w:tcPr>
          <w:p w:rsidR="00166D41" w:rsidRPr="00AA7E27" w:rsidRDefault="00166D41" w:rsidP="00616862">
            <w:pPr>
              <w:jc w:val="center"/>
              <w:rPr>
                <w:rFonts w:cs="Calibri"/>
                <w:szCs w:val="21"/>
                <w:highlight w:val="yellow"/>
              </w:rPr>
            </w:pPr>
          </w:p>
        </w:tc>
        <w:tc>
          <w:tcPr>
            <w:tcW w:w="892" w:type="dxa"/>
            <w:vAlign w:val="center"/>
          </w:tcPr>
          <w:p w:rsidR="00166D41" w:rsidRPr="00AA7E27" w:rsidRDefault="00166D41"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2.14</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0.012</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1.25</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0.008</w:t>
            </w:r>
          </w:p>
        </w:tc>
        <w:tc>
          <w:tcPr>
            <w:tcW w:w="904" w:type="dxa"/>
            <w:vAlign w:val="center"/>
          </w:tcPr>
          <w:p w:rsidR="00166D41" w:rsidRPr="00AA7E27" w:rsidRDefault="00166D41" w:rsidP="00616862">
            <w:pPr>
              <w:jc w:val="center"/>
              <w:rPr>
                <w:szCs w:val="21"/>
              </w:rPr>
            </w:pPr>
            <w:r w:rsidRPr="00AA7E27">
              <w:rPr>
                <w:rFonts w:hint="eastAsia"/>
                <w:szCs w:val="21"/>
              </w:rPr>
              <w:t>34.0</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7</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val="restart"/>
            <w:tcBorders>
              <w:right w:val="single" w:sz="4" w:space="0" w:color="auto"/>
            </w:tcBorders>
            <w:vAlign w:val="center"/>
          </w:tcPr>
          <w:p w:rsidR="00166D41" w:rsidRPr="00AA7E27" w:rsidRDefault="00166D41" w:rsidP="00616862">
            <w:pPr>
              <w:jc w:val="center"/>
              <w:rPr>
                <w:szCs w:val="21"/>
              </w:rPr>
            </w:pPr>
            <w:r w:rsidRPr="00AA7E27">
              <w:rPr>
                <w:rFonts w:hint="eastAsia"/>
                <w:szCs w:val="21"/>
              </w:rPr>
              <w:t>抛光</w:t>
            </w:r>
            <w:r w:rsidRPr="00AA7E27">
              <w:rPr>
                <w:rFonts w:hint="eastAsia"/>
                <w:szCs w:val="21"/>
              </w:rPr>
              <w:t xml:space="preserve">2# </w:t>
            </w:r>
          </w:p>
        </w:tc>
        <w:tc>
          <w:tcPr>
            <w:tcW w:w="673" w:type="dxa"/>
            <w:vMerge w:val="restart"/>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2.2</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0.038</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1.0</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0.020</w:t>
            </w:r>
          </w:p>
        </w:tc>
        <w:tc>
          <w:tcPr>
            <w:tcW w:w="904" w:type="dxa"/>
            <w:vAlign w:val="center"/>
          </w:tcPr>
          <w:p w:rsidR="00166D41" w:rsidRPr="00AA7E27" w:rsidRDefault="00166D41" w:rsidP="00616862">
            <w:pPr>
              <w:jc w:val="center"/>
              <w:rPr>
                <w:szCs w:val="21"/>
                <w:highlight w:val="yellow"/>
              </w:rPr>
            </w:pPr>
            <w:r w:rsidRPr="00AA7E27">
              <w:rPr>
                <w:rFonts w:hint="eastAsia"/>
                <w:szCs w:val="21"/>
              </w:rPr>
              <w:t>45.8</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szCs w:val="21"/>
              </w:rPr>
              <w:t>2.85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tcBorders>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tcBorders>
            <w:vAlign w:val="center"/>
          </w:tcPr>
          <w:p w:rsidR="00166D41" w:rsidRPr="00AA7E27" w:rsidRDefault="00166D41" w:rsidP="00616862">
            <w:pPr>
              <w:jc w:val="center"/>
              <w:rPr>
                <w:rFonts w:cs="Calibri"/>
                <w:szCs w:val="21"/>
              </w:rPr>
            </w:pPr>
          </w:p>
        </w:tc>
        <w:tc>
          <w:tcPr>
            <w:tcW w:w="892" w:type="dxa"/>
            <w:vAlign w:val="center"/>
          </w:tcPr>
          <w:p w:rsidR="00166D41" w:rsidRPr="00AA7E27" w:rsidRDefault="00166D41"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1.79</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0.031</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0.86</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0.018</w:t>
            </w:r>
          </w:p>
        </w:tc>
        <w:tc>
          <w:tcPr>
            <w:tcW w:w="904" w:type="dxa"/>
            <w:vAlign w:val="center"/>
          </w:tcPr>
          <w:p w:rsidR="00166D41" w:rsidRPr="00AA7E27" w:rsidRDefault="00166D41" w:rsidP="00616862">
            <w:pPr>
              <w:jc w:val="center"/>
              <w:rPr>
                <w:szCs w:val="21"/>
              </w:rPr>
            </w:pPr>
            <w:r w:rsidRPr="00AA7E27">
              <w:rPr>
                <w:rFonts w:hint="eastAsia"/>
                <w:szCs w:val="21"/>
              </w:rPr>
              <w:t>42.7</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7</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rFonts w:cs="Calibri"/>
                <w:b/>
                <w:spacing w:val="-20"/>
                <w:szCs w:val="21"/>
              </w:rPr>
            </w:pPr>
          </w:p>
        </w:tc>
        <w:tc>
          <w:tcPr>
            <w:tcW w:w="689" w:type="dxa"/>
            <w:vMerge w:val="restart"/>
            <w:tcBorders>
              <w:right w:val="single" w:sz="4" w:space="0" w:color="auto"/>
            </w:tcBorders>
            <w:vAlign w:val="center"/>
          </w:tcPr>
          <w:p w:rsidR="00166D41" w:rsidRPr="00AA7E27" w:rsidRDefault="00166D41" w:rsidP="00616862">
            <w:pPr>
              <w:jc w:val="center"/>
              <w:rPr>
                <w:rFonts w:cs="Calibri"/>
                <w:b/>
                <w:szCs w:val="21"/>
              </w:rPr>
            </w:pPr>
            <w:r w:rsidRPr="00AA7E27">
              <w:rPr>
                <w:rFonts w:hint="eastAsia"/>
                <w:szCs w:val="21"/>
              </w:rPr>
              <w:t>抛光</w:t>
            </w:r>
            <w:r w:rsidRPr="00AA7E27">
              <w:rPr>
                <w:rFonts w:hint="eastAsia"/>
                <w:szCs w:val="21"/>
              </w:rPr>
              <w:t>3#</w:t>
            </w:r>
            <w:r w:rsidRPr="00AA7E27">
              <w:rPr>
                <w:rFonts w:cs="Calibri" w:hint="eastAsia"/>
                <w:b/>
                <w:szCs w:val="21"/>
              </w:rPr>
              <w:t xml:space="preserve"> </w:t>
            </w:r>
          </w:p>
        </w:tc>
        <w:tc>
          <w:tcPr>
            <w:tcW w:w="673" w:type="dxa"/>
            <w:vMerge w:val="restart"/>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166D41" w:rsidRPr="00AA7E27" w:rsidRDefault="00166D41" w:rsidP="00616862">
            <w:pPr>
              <w:jc w:val="center"/>
              <w:rPr>
                <w:szCs w:val="21"/>
              </w:rPr>
            </w:pPr>
            <w:r w:rsidRPr="00AA7E27">
              <w:rPr>
                <w:rFonts w:hint="eastAsia"/>
                <w:szCs w:val="21"/>
              </w:rPr>
              <w:t>3.0</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0.028</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1.6</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0.014</w:t>
            </w:r>
          </w:p>
        </w:tc>
        <w:tc>
          <w:tcPr>
            <w:tcW w:w="904" w:type="dxa"/>
            <w:vAlign w:val="center"/>
          </w:tcPr>
          <w:p w:rsidR="00166D41" w:rsidRPr="00AA7E27" w:rsidRDefault="00166D41" w:rsidP="00616862">
            <w:pPr>
              <w:jc w:val="center"/>
              <w:rPr>
                <w:szCs w:val="21"/>
              </w:rPr>
            </w:pPr>
            <w:r w:rsidRPr="00AA7E27">
              <w:rPr>
                <w:rFonts w:hint="eastAsia"/>
                <w:szCs w:val="21"/>
              </w:rPr>
              <w:t>47.8</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szCs w:val="21"/>
              </w:rPr>
              <w:t>2.85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szCs w:val="21"/>
              </w:rPr>
            </w:pPr>
          </w:p>
        </w:tc>
        <w:tc>
          <w:tcPr>
            <w:tcW w:w="689" w:type="dxa"/>
            <w:vMerge/>
            <w:tcBorders>
              <w:bottom w:val="single" w:sz="4" w:space="0" w:color="auto"/>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bottom w:val="single" w:sz="4" w:space="0" w:color="auto"/>
            </w:tcBorders>
            <w:vAlign w:val="center"/>
          </w:tcPr>
          <w:p w:rsidR="00166D41" w:rsidRPr="00AA7E27" w:rsidRDefault="00166D41" w:rsidP="00616862">
            <w:pPr>
              <w:jc w:val="center"/>
              <w:rPr>
                <w:rFonts w:cs="Calibri"/>
                <w:szCs w:val="21"/>
              </w:rPr>
            </w:pPr>
          </w:p>
        </w:tc>
        <w:tc>
          <w:tcPr>
            <w:tcW w:w="892" w:type="dxa"/>
            <w:tcBorders>
              <w:bottom w:val="single" w:sz="4" w:space="0" w:color="auto"/>
            </w:tcBorders>
            <w:vAlign w:val="center"/>
          </w:tcPr>
          <w:p w:rsidR="00166D41" w:rsidRPr="00AA7E27" w:rsidRDefault="00166D41"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166D41" w:rsidRPr="00AA7E27" w:rsidRDefault="00166D41" w:rsidP="00616862">
            <w:pPr>
              <w:jc w:val="center"/>
              <w:rPr>
                <w:szCs w:val="21"/>
                <w:highlight w:val="yellow"/>
              </w:rPr>
            </w:pPr>
            <w:r w:rsidRPr="00AA7E27">
              <w:rPr>
                <w:rFonts w:hint="eastAsia"/>
                <w:szCs w:val="21"/>
              </w:rPr>
              <w:t>8.75</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0.080</w:t>
            </w:r>
          </w:p>
        </w:tc>
        <w:tc>
          <w:tcPr>
            <w:tcW w:w="908" w:type="dxa"/>
            <w:tcBorders>
              <w:right w:val="single" w:sz="4" w:space="0" w:color="auto"/>
            </w:tcBorders>
            <w:vAlign w:val="center"/>
          </w:tcPr>
          <w:p w:rsidR="00166D41" w:rsidRPr="00AA7E27" w:rsidRDefault="00166D41" w:rsidP="00616862">
            <w:pPr>
              <w:jc w:val="center"/>
              <w:rPr>
                <w:szCs w:val="21"/>
                <w:highlight w:val="yellow"/>
              </w:rPr>
            </w:pPr>
            <w:r w:rsidRPr="00AA7E27">
              <w:rPr>
                <w:rFonts w:hint="eastAsia"/>
                <w:szCs w:val="21"/>
              </w:rPr>
              <w:t>5.24</w:t>
            </w:r>
          </w:p>
        </w:tc>
        <w:tc>
          <w:tcPr>
            <w:tcW w:w="975" w:type="dxa"/>
            <w:gridSpan w:val="2"/>
            <w:tcBorders>
              <w:left w:val="single" w:sz="4" w:space="0" w:color="auto"/>
            </w:tcBorders>
            <w:vAlign w:val="center"/>
          </w:tcPr>
          <w:p w:rsidR="00166D41" w:rsidRPr="00AA7E27" w:rsidRDefault="00166D41" w:rsidP="00616862">
            <w:pPr>
              <w:jc w:val="center"/>
              <w:rPr>
                <w:spacing w:val="-4"/>
                <w:szCs w:val="21"/>
              </w:rPr>
            </w:pPr>
            <w:r w:rsidRPr="00AA7E27">
              <w:rPr>
                <w:rFonts w:hint="eastAsia"/>
                <w:spacing w:val="-4"/>
                <w:szCs w:val="21"/>
              </w:rPr>
              <w:t>0.047</w:t>
            </w:r>
          </w:p>
        </w:tc>
        <w:tc>
          <w:tcPr>
            <w:tcW w:w="904" w:type="dxa"/>
            <w:vAlign w:val="center"/>
          </w:tcPr>
          <w:p w:rsidR="00166D41" w:rsidRPr="00AA7E27" w:rsidRDefault="00166D41" w:rsidP="00616862">
            <w:pPr>
              <w:jc w:val="center"/>
              <w:rPr>
                <w:szCs w:val="21"/>
              </w:rPr>
            </w:pPr>
            <w:r w:rsidRPr="00AA7E27">
              <w:rPr>
                <w:rFonts w:hint="eastAsia"/>
                <w:szCs w:val="21"/>
              </w:rPr>
              <w:t>41.4</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7</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szCs w:val="21"/>
              </w:rPr>
            </w:pPr>
          </w:p>
        </w:tc>
        <w:tc>
          <w:tcPr>
            <w:tcW w:w="689" w:type="dxa"/>
            <w:vMerge w:val="restart"/>
            <w:tcBorders>
              <w:top w:val="single" w:sz="4" w:space="0" w:color="auto"/>
              <w:right w:val="single" w:sz="4" w:space="0" w:color="auto"/>
            </w:tcBorders>
            <w:vAlign w:val="center"/>
          </w:tcPr>
          <w:p w:rsidR="00166D41" w:rsidRPr="00AA7E27" w:rsidRDefault="00166D41" w:rsidP="00616862">
            <w:pPr>
              <w:jc w:val="center"/>
              <w:rPr>
                <w:szCs w:val="21"/>
              </w:rPr>
            </w:pPr>
            <w:r w:rsidRPr="00AA7E27">
              <w:rPr>
                <w:rFonts w:hint="eastAsia"/>
                <w:szCs w:val="21"/>
              </w:rPr>
              <w:t>抛光</w:t>
            </w:r>
            <w:r w:rsidRPr="00AA7E27">
              <w:rPr>
                <w:rFonts w:hint="eastAsia"/>
                <w:szCs w:val="21"/>
              </w:rPr>
              <w:t xml:space="preserve">4# </w:t>
            </w:r>
          </w:p>
        </w:tc>
        <w:tc>
          <w:tcPr>
            <w:tcW w:w="673" w:type="dxa"/>
            <w:vMerge w:val="restart"/>
            <w:tcBorders>
              <w:top w:val="single" w:sz="4" w:space="0" w:color="auto"/>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硫酸雾</w:t>
            </w:r>
          </w:p>
        </w:tc>
        <w:tc>
          <w:tcPr>
            <w:tcW w:w="871" w:type="dxa"/>
            <w:tcBorders>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2.0</w:t>
            </w:r>
          </w:p>
        </w:tc>
        <w:tc>
          <w:tcPr>
            <w:tcW w:w="986" w:type="dxa"/>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0.032</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0.9</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0.018</w:t>
            </w:r>
          </w:p>
        </w:tc>
        <w:tc>
          <w:tcPr>
            <w:tcW w:w="904" w:type="dxa"/>
            <w:vAlign w:val="center"/>
          </w:tcPr>
          <w:p w:rsidR="00166D41" w:rsidRPr="00AA7E27" w:rsidRDefault="00166D41" w:rsidP="00616862">
            <w:pPr>
              <w:jc w:val="center"/>
              <w:rPr>
                <w:szCs w:val="21"/>
              </w:rPr>
            </w:pPr>
            <w:r w:rsidRPr="00AA7E27">
              <w:rPr>
                <w:rFonts w:hint="eastAsia"/>
                <w:szCs w:val="21"/>
              </w:rPr>
              <w:t>45.0</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szCs w:val="21"/>
              </w:rPr>
              <w:t>2.85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szCs w:val="21"/>
              </w:rPr>
            </w:pPr>
          </w:p>
        </w:tc>
        <w:tc>
          <w:tcPr>
            <w:tcW w:w="689" w:type="dxa"/>
            <w:vMerge/>
            <w:tcBorders>
              <w:bottom w:val="single" w:sz="4" w:space="0" w:color="auto"/>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bottom w:val="single" w:sz="4" w:space="0" w:color="auto"/>
            </w:tcBorders>
            <w:vAlign w:val="center"/>
          </w:tcPr>
          <w:p w:rsidR="00166D41" w:rsidRPr="00AA7E27" w:rsidRDefault="00166D41" w:rsidP="00616862">
            <w:pPr>
              <w:jc w:val="center"/>
              <w:rPr>
                <w:rFonts w:cs="Calibri"/>
                <w:szCs w:val="21"/>
              </w:rPr>
            </w:pPr>
          </w:p>
        </w:tc>
        <w:tc>
          <w:tcPr>
            <w:tcW w:w="892" w:type="dxa"/>
            <w:tcBorders>
              <w:bottom w:val="single" w:sz="4" w:space="0" w:color="auto"/>
            </w:tcBorders>
            <w:vAlign w:val="center"/>
          </w:tcPr>
          <w:p w:rsidR="00166D41" w:rsidRPr="00AA7E27" w:rsidRDefault="00166D41" w:rsidP="00616862">
            <w:pPr>
              <w:jc w:val="center"/>
              <w:rPr>
                <w:rFonts w:cs="Calibri"/>
                <w:szCs w:val="21"/>
                <w:highlight w:val="yellow"/>
              </w:rPr>
            </w:pPr>
            <w:r w:rsidRPr="00AA7E27">
              <w:rPr>
                <w:rFonts w:cs="Calibri" w:hint="eastAsia"/>
                <w:szCs w:val="21"/>
              </w:rPr>
              <w:t>氨</w:t>
            </w:r>
          </w:p>
        </w:tc>
        <w:tc>
          <w:tcPr>
            <w:tcW w:w="871" w:type="dxa"/>
            <w:tcBorders>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1.87</w:t>
            </w:r>
          </w:p>
        </w:tc>
        <w:tc>
          <w:tcPr>
            <w:tcW w:w="986" w:type="dxa"/>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0.030</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0.92</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0.018</w:t>
            </w:r>
          </w:p>
        </w:tc>
        <w:tc>
          <w:tcPr>
            <w:tcW w:w="904" w:type="dxa"/>
            <w:vAlign w:val="center"/>
          </w:tcPr>
          <w:p w:rsidR="00166D41" w:rsidRPr="00AA7E27" w:rsidRDefault="00166D41" w:rsidP="00616862">
            <w:pPr>
              <w:jc w:val="center"/>
              <w:rPr>
                <w:szCs w:val="21"/>
              </w:rPr>
            </w:pPr>
            <w:r w:rsidRPr="00AA7E27">
              <w:rPr>
                <w:rFonts w:hint="eastAsia"/>
                <w:szCs w:val="21"/>
              </w:rPr>
              <w:t>39.9</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7</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szCs w:val="21"/>
                <w:highlight w:val="yellow"/>
              </w:rPr>
            </w:pPr>
          </w:p>
        </w:tc>
        <w:tc>
          <w:tcPr>
            <w:tcW w:w="689" w:type="dxa"/>
            <w:vMerge w:val="restart"/>
            <w:tcBorders>
              <w:top w:val="single" w:sz="4" w:space="0" w:color="auto"/>
              <w:right w:val="single" w:sz="4" w:space="0" w:color="auto"/>
            </w:tcBorders>
            <w:vAlign w:val="center"/>
          </w:tcPr>
          <w:p w:rsidR="00166D41" w:rsidRPr="00AA7E27" w:rsidRDefault="00166D41" w:rsidP="00616862">
            <w:pPr>
              <w:jc w:val="center"/>
              <w:rPr>
                <w:szCs w:val="21"/>
                <w:highlight w:val="yellow"/>
              </w:rPr>
            </w:pPr>
            <w:r w:rsidRPr="00AA7E27">
              <w:rPr>
                <w:rFonts w:hint="eastAsia"/>
                <w:szCs w:val="21"/>
              </w:rPr>
              <w:t>抛光</w:t>
            </w:r>
            <w:r w:rsidRPr="00AA7E27">
              <w:rPr>
                <w:rFonts w:hint="eastAsia"/>
                <w:szCs w:val="21"/>
              </w:rPr>
              <w:t>5#</w:t>
            </w:r>
          </w:p>
        </w:tc>
        <w:tc>
          <w:tcPr>
            <w:tcW w:w="673" w:type="dxa"/>
            <w:vMerge w:val="restart"/>
            <w:tcBorders>
              <w:top w:val="single" w:sz="4" w:space="0" w:color="auto"/>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硫酸雾</w:t>
            </w:r>
          </w:p>
        </w:tc>
        <w:tc>
          <w:tcPr>
            <w:tcW w:w="871" w:type="dxa"/>
            <w:tcBorders>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1.8</w:t>
            </w:r>
          </w:p>
        </w:tc>
        <w:tc>
          <w:tcPr>
            <w:tcW w:w="986" w:type="dxa"/>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0.026</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0.9</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0.015</w:t>
            </w:r>
          </w:p>
        </w:tc>
        <w:tc>
          <w:tcPr>
            <w:tcW w:w="904" w:type="dxa"/>
            <w:shd w:val="clear" w:color="auto" w:fill="auto"/>
            <w:vAlign w:val="center"/>
          </w:tcPr>
          <w:p w:rsidR="00166D41" w:rsidRPr="00AA7E27" w:rsidRDefault="00166D41" w:rsidP="00616862">
            <w:pPr>
              <w:jc w:val="center"/>
              <w:rPr>
                <w:szCs w:val="21"/>
              </w:rPr>
            </w:pPr>
            <w:r w:rsidRPr="00AA7E27">
              <w:rPr>
                <w:rFonts w:hint="eastAsia"/>
                <w:szCs w:val="21"/>
              </w:rPr>
              <w:t>42.6</w:t>
            </w:r>
          </w:p>
        </w:tc>
        <w:tc>
          <w:tcPr>
            <w:tcW w:w="844" w:type="dxa"/>
            <w:tcBorders>
              <w:right w:val="single" w:sz="4" w:space="0" w:color="auto"/>
            </w:tcBorders>
            <w:shd w:val="clear" w:color="auto" w:fill="auto"/>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tcBorders>
            <w:shd w:val="clear" w:color="auto" w:fill="auto"/>
            <w:vAlign w:val="center"/>
          </w:tcPr>
          <w:p w:rsidR="00166D41" w:rsidRPr="00AA7E27" w:rsidRDefault="00166D41" w:rsidP="0041245A">
            <w:pPr>
              <w:jc w:val="center"/>
              <w:rPr>
                <w:rFonts w:cs="Calibri"/>
                <w:szCs w:val="21"/>
              </w:rPr>
            </w:pPr>
            <w:r w:rsidRPr="00AA7E27">
              <w:rPr>
                <w:rFonts w:cs="Calibri"/>
                <w:szCs w:val="21"/>
              </w:rPr>
              <w:t>2.85</w:t>
            </w:r>
          </w:p>
        </w:tc>
        <w:tc>
          <w:tcPr>
            <w:tcW w:w="784" w:type="dxa"/>
            <w:shd w:val="clear" w:color="auto" w:fill="auto"/>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397"/>
          <w:jc w:val="center"/>
        </w:trPr>
        <w:tc>
          <w:tcPr>
            <w:tcW w:w="854" w:type="dxa"/>
            <w:vMerge/>
            <w:tcBorders>
              <w:right w:val="single" w:sz="4" w:space="0" w:color="auto"/>
            </w:tcBorders>
            <w:vAlign w:val="center"/>
          </w:tcPr>
          <w:p w:rsidR="00166D41" w:rsidRPr="00AA7E27" w:rsidRDefault="00166D41" w:rsidP="00616862">
            <w:pPr>
              <w:jc w:val="center"/>
              <w:rPr>
                <w:szCs w:val="21"/>
                <w:highlight w:val="yellow"/>
              </w:rPr>
            </w:pPr>
          </w:p>
        </w:tc>
        <w:tc>
          <w:tcPr>
            <w:tcW w:w="689" w:type="dxa"/>
            <w:vMerge/>
            <w:tcBorders>
              <w:right w:val="single" w:sz="4" w:space="0" w:color="auto"/>
            </w:tcBorders>
            <w:vAlign w:val="center"/>
          </w:tcPr>
          <w:p w:rsidR="00166D41" w:rsidRPr="00AA7E27" w:rsidRDefault="00166D41" w:rsidP="00616862">
            <w:pPr>
              <w:jc w:val="center"/>
              <w:rPr>
                <w:szCs w:val="21"/>
                <w:highlight w:val="yellow"/>
              </w:rPr>
            </w:pPr>
          </w:p>
        </w:tc>
        <w:tc>
          <w:tcPr>
            <w:tcW w:w="673" w:type="dxa"/>
            <w:vMerge/>
            <w:tcBorders>
              <w:left w:val="single" w:sz="4" w:space="0" w:color="auto"/>
            </w:tcBorders>
            <w:vAlign w:val="center"/>
          </w:tcPr>
          <w:p w:rsidR="00166D41" w:rsidRPr="00AA7E27" w:rsidRDefault="00166D41" w:rsidP="00616862">
            <w:pPr>
              <w:jc w:val="center"/>
              <w:rPr>
                <w:rFonts w:cs="Calibri"/>
                <w:szCs w:val="21"/>
              </w:rPr>
            </w:pPr>
          </w:p>
        </w:tc>
        <w:tc>
          <w:tcPr>
            <w:tcW w:w="892" w:type="dxa"/>
            <w:vAlign w:val="center"/>
          </w:tcPr>
          <w:p w:rsidR="00166D41" w:rsidRPr="00AA7E27" w:rsidRDefault="00166D41"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1.80</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0.026</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0.86</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0.014</w:t>
            </w:r>
          </w:p>
        </w:tc>
        <w:tc>
          <w:tcPr>
            <w:tcW w:w="904" w:type="dxa"/>
            <w:vAlign w:val="center"/>
          </w:tcPr>
          <w:p w:rsidR="00166D41" w:rsidRPr="00AA7E27" w:rsidRDefault="00166D41" w:rsidP="00616862">
            <w:pPr>
              <w:jc w:val="center"/>
              <w:rPr>
                <w:szCs w:val="21"/>
              </w:rPr>
            </w:pPr>
            <w:r w:rsidRPr="00AA7E27">
              <w:rPr>
                <w:rFonts w:hint="eastAsia"/>
                <w:szCs w:val="21"/>
              </w:rPr>
              <w:t>45.2</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7</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rFonts w:cs="Calibri"/>
                <w:spacing w:val="-20"/>
                <w:szCs w:val="21"/>
              </w:rPr>
            </w:pPr>
          </w:p>
        </w:tc>
        <w:tc>
          <w:tcPr>
            <w:tcW w:w="689" w:type="dxa"/>
            <w:vMerge w:val="restart"/>
            <w:tcBorders>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抛光</w:t>
            </w:r>
            <w:r w:rsidRPr="00AA7E27">
              <w:rPr>
                <w:rFonts w:cs="Calibri" w:hint="eastAsia"/>
                <w:szCs w:val="21"/>
              </w:rPr>
              <w:t xml:space="preserve">6# </w:t>
            </w:r>
          </w:p>
        </w:tc>
        <w:tc>
          <w:tcPr>
            <w:tcW w:w="673" w:type="dxa"/>
            <w:vMerge w:val="restart"/>
            <w:tcBorders>
              <w:left w:val="single" w:sz="4" w:space="0" w:color="auto"/>
            </w:tcBorders>
            <w:vAlign w:val="center"/>
          </w:tcPr>
          <w:p w:rsidR="00166D41" w:rsidRPr="00AA7E27" w:rsidRDefault="00166D41" w:rsidP="00616862">
            <w:pPr>
              <w:jc w:val="center"/>
              <w:rPr>
                <w:rFonts w:cs="Calibri"/>
                <w:szCs w:val="21"/>
                <w:highlight w:val="yellow"/>
              </w:rPr>
            </w:pPr>
            <w:r w:rsidRPr="00AA7E27">
              <w:rPr>
                <w:rFonts w:cs="Calibri" w:hint="eastAsia"/>
                <w:szCs w:val="21"/>
              </w:rPr>
              <w:t>25</w:t>
            </w:r>
          </w:p>
        </w:tc>
        <w:tc>
          <w:tcPr>
            <w:tcW w:w="892" w:type="dxa"/>
            <w:tcBorders>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3.6</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0.029</w:t>
            </w:r>
          </w:p>
        </w:tc>
        <w:tc>
          <w:tcPr>
            <w:tcW w:w="908" w:type="dxa"/>
            <w:tcBorders>
              <w:bottom w:val="single" w:sz="4" w:space="0" w:color="auto"/>
              <w:right w:val="single" w:sz="4" w:space="0" w:color="auto"/>
            </w:tcBorders>
            <w:vAlign w:val="center"/>
          </w:tcPr>
          <w:p w:rsidR="00166D41" w:rsidRPr="00AA7E27" w:rsidRDefault="00166D41" w:rsidP="00616862">
            <w:pPr>
              <w:jc w:val="center"/>
              <w:rPr>
                <w:szCs w:val="21"/>
              </w:rPr>
            </w:pPr>
            <w:r w:rsidRPr="00AA7E27">
              <w:rPr>
                <w:rFonts w:hint="eastAsia"/>
                <w:szCs w:val="21"/>
              </w:rPr>
              <w:t>1.4</w:t>
            </w:r>
          </w:p>
        </w:tc>
        <w:tc>
          <w:tcPr>
            <w:tcW w:w="975" w:type="dxa"/>
            <w:gridSpan w:val="2"/>
            <w:tcBorders>
              <w:left w:val="single" w:sz="4" w:space="0" w:color="auto"/>
              <w:bottom w:val="single" w:sz="4" w:space="0" w:color="auto"/>
            </w:tcBorders>
            <w:vAlign w:val="center"/>
          </w:tcPr>
          <w:p w:rsidR="00166D41" w:rsidRPr="00AA7E27" w:rsidRDefault="00166D41" w:rsidP="00616862">
            <w:pPr>
              <w:jc w:val="center"/>
              <w:rPr>
                <w:szCs w:val="21"/>
              </w:rPr>
            </w:pPr>
            <w:r w:rsidRPr="00AA7E27">
              <w:rPr>
                <w:rFonts w:hint="eastAsia"/>
                <w:szCs w:val="21"/>
              </w:rPr>
              <w:t>0.012</w:t>
            </w:r>
          </w:p>
        </w:tc>
        <w:tc>
          <w:tcPr>
            <w:tcW w:w="904" w:type="dxa"/>
            <w:tcBorders>
              <w:bottom w:val="single" w:sz="4" w:space="0" w:color="auto"/>
            </w:tcBorders>
            <w:vAlign w:val="center"/>
          </w:tcPr>
          <w:p w:rsidR="00166D41" w:rsidRPr="00AA7E27" w:rsidRDefault="00166D41" w:rsidP="00616862">
            <w:pPr>
              <w:jc w:val="center"/>
              <w:rPr>
                <w:szCs w:val="21"/>
              </w:rPr>
            </w:pPr>
            <w:r w:rsidRPr="00AA7E27">
              <w:rPr>
                <w:rFonts w:hint="eastAsia"/>
                <w:szCs w:val="21"/>
              </w:rPr>
              <w:t>57.2</w:t>
            </w:r>
          </w:p>
        </w:tc>
        <w:tc>
          <w:tcPr>
            <w:tcW w:w="844" w:type="dxa"/>
            <w:tcBorders>
              <w:bottom w:val="single" w:sz="4" w:space="0" w:color="auto"/>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bottom w:val="single" w:sz="4" w:space="0" w:color="auto"/>
            </w:tcBorders>
            <w:vAlign w:val="center"/>
          </w:tcPr>
          <w:p w:rsidR="00166D41" w:rsidRPr="00AA7E27" w:rsidRDefault="00166D41" w:rsidP="0041245A">
            <w:pPr>
              <w:jc w:val="center"/>
              <w:rPr>
                <w:rFonts w:cs="Calibri"/>
                <w:szCs w:val="21"/>
              </w:rPr>
            </w:pPr>
            <w:r w:rsidRPr="00AA7E27">
              <w:rPr>
                <w:rFonts w:cs="Calibri"/>
                <w:szCs w:val="21"/>
              </w:rPr>
              <w:t>2.85</w:t>
            </w:r>
          </w:p>
        </w:tc>
        <w:tc>
          <w:tcPr>
            <w:tcW w:w="784" w:type="dxa"/>
            <w:tcBorders>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rFonts w:cs="Calibri"/>
                <w:spacing w:val="-20"/>
                <w:szCs w:val="21"/>
              </w:rPr>
            </w:pPr>
          </w:p>
        </w:tc>
        <w:tc>
          <w:tcPr>
            <w:tcW w:w="689" w:type="dxa"/>
            <w:vMerge/>
            <w:tcBorders>
              <w:bottom w:val="single" w:sz="4" w:space="0" w:color="auto"/>
              <w:right w:val="single" w:sz="4" w:space="0" w:color="auto"/>
            </w:tcBorders>
            <w:vAlign w:val="center"/>
          </w:tcPr>
          <w:p w:rsidR="00166D41" w:rsidRPr="00AA7E27" w:rsidRDefault="00166D41" w:rsidP="00616862">
            <w:pPr>
              <w:jc w:val="center"/>
              <w:rPr>
                <w:rFonts w:cs="Calibri"/>
                <w:szCs w:val="21"/>
              </w:rPr>
            </w:pPr>
          </w:p>
        </w:tc>
        <w:tc>
          <w:tcPr>
            <w:tcW w:w="673" w:type="dxa"/>
            <w:vMerge/>
            <w:tcBorders>
              <w:left w:val="single" w:sz="4" w:space="0" w:color="auto"/>
              <w:bottom w:val="single" w:sz="4" w:space="0" w:color="auto"/>
            </w:tcBorders>
            <w:vAlign w:val="center"/>
          </w:tcPr>
          <w:p w:rsidR="00166D41" w:rsidRPr="00AA7E27" w:rsidRDefault="00166D41" w:rsidP="00616862">
            <w:pPr>
              <w:jc w:val="center"/>
              <w:rPr>
                <w:rFonts w:cs="Calibri"/>
                <w:szCs w:val="21"/>
              </w:rPr>
            </w:pPr>
          </w:p>
        </w:tc>
        <w:tc>
          <w:tcPr>
            <w:tcW w:w="892" w:type="dxa"/>
            <w:tcBorders>
              <w:top w:val="single" w:sz="4" w:space="0" w:color="auto"/>
              <w:bottom w:val="single" w:sz="4" w:space="0" w:color="auto"/>
            </w:tcBorders>
            <w:vAlign w:val="center"/>
          </w:tcPr>
          <w:p w:rsidR="00166D41" w:rsidRPr="00AA7E27" w:rsidRDefault="00166D41" w:rsidP="00616862">
            <w:pPr>
              <w:jc w:val="center"/>
              <w:rPr>
                <w:rFonts w:cs="Calibri"/>
                <w:szCs w:val="21"/>
                <w:highlight w:val="yellow"/>
              </w:rPr>
            </w:pPr>
            <w:r w:rsidRPr="00AA7E27">
              <w:rPr>
                <w:rFonts w:cs="Calibri" w:hint="eastAsia"/>
                <w:szCs w:val="21"/>
              </w:rPr>
              <w:t>氨</w:t>
            </w:r>
          </w:p>
        </w:tc>
        <w:tc>
          <w:tcPr>
            <w:tcW w:w="871" w:type="dxa"/>
            <w:tcBorders>
              <w:top w:val="single" w:sz="4" w:space="0" w:color="auto"/>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1.94</w:t>
            </w:r>
          </w:p>
        </w:tc>
        <w:tc>
          <w:tcPr>
            <w:tcW w:w="986" w:type="dxa"/>
            <w:tcBorders>
              <w:top w:val="single" w:sz="4" w:space="0" w:color="auto"/>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0.016</w:t>
            </w:r>
          </w:p>
        </w:tc>
        <w:tc>
          <w:tcPr>
            <w:tcW w:w="908" w:type="dxa"/>
            <w:tcBorders>
              <w:top w:val="single" w:sz="4" w:space="0" w:color="auto"/>
              <w:right w:val="single" w:sz="4" w:space="0" w:color="auto"/>
            </w:tcBorders>
            <w:vAlign w:val="center"/>
          </w:tcPr>
          <w:p w:rsidR="00166D41" w:rsidRPr="00AA7E27" w:rsidRDefault="00166D41" w:rsidP="00616862">
            <w:pPr>
              <w:jc w:val="center"/>
              <w:rPr>
                <w:szCs w:val="21"/>
              </w:rPr>
            </w:pPr>
            <w:r w:rsidRPr="00AA7E27">
              <w:rPr>
                <w:rFonts w:hint="eastAsia"/>
                <w:szCs w:val="21"/>
              </w:rPr>
              <w:t>0.98</w:t>
            </w:r>
          </w:p>
        </w:tc>
        <w:tc>
          <w:tcPr>
            <w:tcW w:w="975" w:type="dxa"/>
            <w:gridSpan w:val="2"/>
            <w:tcBorders>
              <w:top w:val="single" w:sz="4" w:space="0" w:color="auto"/>
              <w:left w:val="single" w:sz="4" w:space="0" w:color="auto"/>
            </w:tcBorders>
            <w:vAlign w:val="center"/>
          </w:tcPr>
          <w:p w:rsidR="00166D41" w:rsidRPr="00AA7E27" w:rsidRDefault="00166D41" w:rsidP="00616862">
            <w:pPr>
              <w:jc w:val="center"/>
              <w:rPr>
                <w:szCs w:val="21"/>
              </w:rPr>
            </w:pPr>
            <w:r w:rsidRPr="00AA7E27">
              <w:rPr>
                <w:rFonts w:hint="eastAsia"/>
                <w:szCs w:val="21"/>
              </w:rPr>
              <w:t>0.009</w:t>
            </w:r>
          </w:p>
        </w:tc>
        <w:tc>
          <w:tcPr>
            <w:tcW w:w="904" w:type="dxa"/>
            <w:tcBorders>
              <w:top w:val="single" w:sz="4" w:space="0" w:color="auto"/>
            </w:tcBorders>
            <w:vAlign w:val="center"/>
          </w:tcPr>
          <w:p w:rsidR="00166D41" w:rsidRPr="00AA7E27" w:rsidRDefault="00166D41" w:rsidP="00616862">
            <w:pPr>
              <w:jc w:val="center"/>
              <w:rPr>
                <w:szCs w:val="21"/>
              </w:rPr>
            </w:pPr>
            <w:r w:rsidRPr="00AA7E27">
              <w:rPr>
                <w:rFonts w:hint="eastAsia"/>
                <w:szCs w:val="21"/>
              </w:rPr>
              <w:t>44.3</w:t>
            </w:r>
          </w:p>
        </w:tc>
        <w:tc>
          <w:tcPr>
            <w:tcW w:w="844" w:type="dxa"/>
            <w:tcBorders>
              <w:top w:val="single" w:sz="4" w:space="0" w:color="auto"/>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1082" w:type="dxa"/>
            <w:tcBorders>
              <w:top w:val="single" w:sz="4" w:space="0" w:color="auto"/>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7</w:t>
            </w:r>
          </w:p>
        </w:tc>
        <w:tc>
          <w:tcPr>
            <w:tcW w:w="784" w:type="dxa"/>
            <w:tcBorders>
              <w:top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tcBorders>
              <w:top w:val="single" w:sz="4" w:space="0" w:color="auto"/>
              <w:right w:val="single" w:sz="4" w:space="0" w:color="auto"/>
            </w:tcBorders>
            <w:vAlign w:val="center"/>
          </w:tcPr>
          <w:p w:rsidR="00166D41" w:rsidRPr="00AA7E27" w:rsidRDefault="00166D41" w:rsidP="00616862">
            <w:pPr>
              <w:jc w:val="center"/>
              <w:rPr>
                <w:szCs w:val="21"/>
              </w:rPr>
            </w:pPr>
            <w:r w:rsidRPr="00AA7E27">
              <w:rPr>
                <w:rFonts w:hint="eastAsia"/>
                <w:szCs w:val="21"/>
              </w:rPr>
              <w:t>抛光</w:t>
            </w:r>
            <w:r w:rsidRPr="00AA7E27">
              <w:rPr>
                <w:rFonts w:hint="eastAsia"/>
                <w:szCs w:val="21"/>
              </w:rPr>
              <w:t>7#</w:t>
            </w:r>
          </w:p>
        </w:tc>
        <w:tc>
          <w:tcPr>
            <w:tcW w:w="673" w:type="dxa"/>
            <w:tcBorders>
              <w:top w:val="single" w:sz="4" w:space="0" w:color="auto"/>
              <w:left w:val="single" w:sz="4" w:space="0" w:color="auto"/>
            </w:tcBorders>
            <w:vAlign w:val="center"/>
          </w:tcPr>
          <w:p w:rsidR="00166D41" w:rsidRPr="00AA7E27" w:rsidRDefault="00166D41" w:rsidP="00616862">
            <w:pPr>
              <w:jc w:val="center"/>
              <w:rPr>
                <w:rFonts w:cs="Calibri"/>
                <w:szCs w:val="21"/>
                <w:highlight w:val="yellow"/>
              </w:rPr>
            </w:pPr>
            <w:r w:rsidRPr="00AA7E27">
              <w:rPr>
                <w:rFonts w:cs="Calibri" w:hint="eastAsia"/>
                <w:szCs w:val="21"/>
              </w:rPr>
              <w:t>25</w:t>
            </w:r>
          </w:p>
        </w:tc>
        <w:tc>
          <w:tcPr>
            <w:tcW w:w="892" w:type="dxa"/>
            <w:tcBorders>
              <w:top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166D41" w:rsidRPr="00AA7E27" w:rsidRDefault="00166D41" w:rsidP="0041245A">
            <w:pPr>
              <w:jc w:val="center"/>
              <w:rPr>
                <w:szCs w:val="21"/>
                <w:highlight w:val="yellow"/>
              </w:rPr>
            </w:pPr>
            <w:r w:rsidRPr="00AA7E27">
              <w:rPr>
                <w:rFonts w:hint="eastAsia"/>
                <w:szCs w:val="21"/>
              </w:rPr>
              <w:t>2.56</w:t>
            </w:r>
          </w:p>
        </w:tc>
        <w:tc>
          <w:tcPr>
            <w:tcW w:w="986" w:type="dxa"/>
            <w:tcBorders>
              <w:left w:val="single" w:sz="4" w:space="0" w:color="auto"/>
              <w:bottom w:val="single" w:sz="4" w:space="0" w:color="auto"/>
            </w:tcBorders>
            <w:vAlign w:val="center"/>
          </w:tcPr>
          <w:p w:rsidR="00166D41" w:rsidRPr="00AA7E27" w:rsidRDefault="00166D41" w:rsidP="0041245A">
            <w:pPr>
              <w:jc w:val="center"/>
              <w:rPr>
                <w:spacing w:val="-4"/>
                <w:szCs w:val="21"/>
              </w:rPr>
            </w:pPr>
            <w:r w:rsidRPr="00AA7E27">
              <w:rPr>
                <w:rFonts w:hint="eastAsia"/>
                <w:spacing w:val="-4"/>
                <w:szCs w:val="21"/>
              </w:rPr>
              <w:t>0.014</w:t>
            </w:r>
          </w:p>
        </w:tc>
        <w:tc>
          <w:tcPr>
            <w:tcW w:w="908" w:type="dxa"/>
            <w:tcBorders>
              <w:right w:val="single" w:sz="4" w:space="0" w:color="auto"/>
            </w:tcBorders>
            <w:vAlign w:val="center"/>
          </w:tcPr>
          <w:p w:rsidR="00166D41" w:rsidRPr="00AA7E27" w:rsidRDefault="00166D41" w:rsidP="00616862">
            <w:pPr>
              <w:jc w:val="center"/>
              <w:rPr>
                <w:szCs w:val="21"/>
                <w:highlight w:val="yellow"/>
              </w:rPr>
            </w:pPr>
            <w:r w:rsidRPr="00AA7E27">
              <w:rPr>
                <w:rFonts w:hint="eastAsia"/>
                <w:szCs w:val="21"/>
              </w:rPr>
              <w:t>0.786</w:t>
            </w:r>
          </w:p>
        </w:tc>
        <w:tc>
          <w:tcPr>
            <w:tcW w:w="975" w:type="dxa"/>
            <w:gridSpan w:val="2"/>
            <w:tcBorders>
              <w:left w:val="single" w:sz="4" w:space="0" w:color="auto"/>
            </w:tcBorders>
            <w:vAlign w:val="center"/>
          </w:tcPr>
          <w:p w:rsidR="00166D41" w:rsidRPr="00AA7E27" w:rsidRDefault="00166D41" w:rsidP="00616862">
            <w:pPr>
              <w:jc w:val="center"/>
              <w:rPr>
                <w:spacing w:val="-4"/>
                <w:szCs w:val="21"/>
              </w:rPr>
            </w:pPr>
            <w:r w:rsidRPr="00AA7E27">
              <w:rPr>
                <w:rFonts w:hint="eastAsia"/>
                <w:spacing w:val="-4"/>
                <w:szCs w:val="21"/>
              </w:rPr>
              <w:t>0.004</w:t>
            </w:r>
          </w:p>
        </w:tc>
        <w:tc>
          <w:tcPr>
            <w:tcW w:w="904" w:type="dxa"/>
            <w:vAlign w:val="center"/>
          </w:tcPr>
          <w:p w:rsidR="00166D41" w:rsidRPr="00AA7E27" w:rsidRDefault="00166D41" w:rsidP="00616862">
            <w:pPr>
              <w:jc w:val="center"/>
              <w:rPr>
                <w:szCs w:val="21"/>
              </w:rPr>
            </w:pPr>
            <w:r w:rsidRPr="00AA7E27">
              <w:rPr>
                <w:rFonts w:hint="eastAsia"/>
                <w:szCs w:val="21"/>
              </w:rPr>
              <w:t>68.5</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szCs w:val="21"/>
              </w:rPr>
              <w:t>2.85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96"/>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val="restart"/>
            <w:tcBorders>
              <w:right w:val="single" w:sz="4" w:space="0" w:color="auto"/>
            </w:tcBorders>
            <w:vAlign w:val="center"/>
          </w:tcPr>
          <w:p w:rsidR="00166D41" w:rsidRPr="00AA7E27" w:rsidRDefault="00166D41" w:rsidP="00616862">
            <w:pPr>
              <w:jc w:val="center"/>
              <w:rPr>
                <w:szCs w:val="21"/>
              </w:rPr>
            </w:pPr>
            <w:r w:rsidRPr="00AA7E27">
              <w:rPr>
                <w:rFonts w:hint="eastAsia"/>
                <w:szCs w:val="21"/>
              </w:rPr>
              <w:t>化学站</w:t>
            </w:r>
            <w:r w:rsidRPr="00AA7E27">
              <w:rPr>
                <w:rFonts w:hint="eastAsia"/>
                <w:szCs w:val="21"/>
              </w:rPr>
              <w:t>1#</w:t>
            </w:r>
          </w:p>
        </w:tc>
        <w:tc>
          <w:tcPr>
            <w:tcW w:w="673" w:type="dxa"/>
            <w:vMerge w:val="restart"/>
            <w:tcBorders>
              <w:lef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25</w:t>
            </w:r>
          </w:p>
        </w:tc>
        <w:tc>
          <w:tcPr>
            <w:tcW w:w="892" w:type="dxa"/>
            <w:vAlign w:val="center"/>
          </w:tcPr>
          <w:p w:rsidR="00166D41" w:rsidRPr="00AA7E27" w:rsidRDefault="00166D41"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3.0</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0.091</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1.4</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0.039</w:t>
            </w:r>
          </w:p>
        </w:tc>
        <w:tc>
          <w:tcPr>
            <w:tcW w:w="904" w:type="dxa"/>
            <w:vAlign w:val="center"/>
          </w:tcPr>
          <w:p w:rsidR="00166D41" w:rsidRPr="00AA7E27" w:rsidRDefault="00166D41" w:rsidP="00616862">
            <w:pPr>
              <w:jc w:val="center"/>
              <w:rPr>
                <w:szCs w:val="21"/>
              </w:rPr>
            </w:pPr>
            <w:r w:rsidRPr="00AA7E27">
              <w:rPr>
                <w:rFonts w:hint="eastAsia"/>
                <w:szCs w:val="21"/>
              </w:rPr>
              <w:t>56.4</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7</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3"/>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tcBorders>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tcBorders>
            <w:vAlign w:val="center"/>
          </w:tcPr>
          <w:p w:rsidR="00166D41" w:rsidRPr="00AA7E27" w:rsidRDefault="00166D41" w:rsidP="00616862">
            <w:pPr>
              <w:jc w:val="center"/>
              <w:rPr>
                <w:rFonts w:cs="Calibri"/>
                <w:szCs w:val="21"/>
              </w:rPr>
            </w:pPr>
          </w:p>
        </w:tc>
        <w:tc>
          <w:tcPr>
            <w:tcW w:w="892" w:type="dxa"/>
            <w:vAlign w:val="center"/>
          </w:tcPr>
          <w:p w:rsidR="00166D41" w:rsidRPr="00AA7E27" w:rsidRDefault="00166D41"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6.40</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0.193</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3.04</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0.086</w:t>
            </w:r>
          </w:p>
        </w:tc>
        <w:tc>
          <w:tcPr>
            <w:tcW w:w="904" w:type="dxa"/>
            <w:vAlign w:val="center"/>
          </w:tcPr>
          <w:p w:rsidR="00166D41" w:rsidRPr="00AA7E27" w:rsidRDefault="00166D41" w:rsidP="00616862">
            <w:pPr>
              <w:jc w:val="center"/>
              <w:rPr>
                <w:szCs w:val="21"/>
              </w:rPr>
            </w:pPr>
            <w:r w:rsidRPr="00AA7E27">
              <w:rPr>
                <w:rFonts w:hint="eastAsia"/>
                <w:szCs w:val="21"/>
              </w:rPr>
              <w:t>55.6</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szCs w:val="21"/>
              </w:rPr>
              <w:t>2.85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val="restart"/>
            <w:tcBorders>
              <w:top w:val="single" w:sz="4" w:space="0" w:color="auto"/>
              <w:right w:val="single" w:sz="4" w:space="0" w:color="auto"/>
            </w:tcBorders>
            <w:vAlign w:val="center"/>
          </w:tcPr>
          <w:p w:rsidR="00166D41" w:rsidRPr="00AA7E27" w:rsidRDefault="00166D41" w:rsidP="00616862">
            <w:pPr>
              <w:jc w:val="center"/>
              <w:rPr>
                <w:szCs w:val="21"/>
              </w:rPr>
            </w:pPr>
            <w:r w:rsidRPr="00AA7E27">
              <w:rPr>
                <w:rFonts w:hint="eastAsia"/>
                <w:szCs w:val="21"/>
              </w:rPr>
              <w:t>化学站</w:t>
            </w:r>
            <w:r w:rsidRPr="00AA7E27">
              <w:rPr>
                <w:rFonts w:hint="eastAsia"/>
                <w:szCs w:val="21"/>
              </w:rPr>
              <w:t xml:space="preserve">2# </w:t>
            </w:r>
          </w:p>
        </w:tc>
        <w:tc>
          <w:tcPr>
            <w:tcW w:w="673" w:type="dxa"/>
            <w:vMerge w:val="restart"/>
            <w:tcBorders>
              <w:top w:val="single" w:sz="4" w:space="0" w:color="auto"/>
              <w:left w:val="single" w:sz="4" w:space="0" w:color="auto"/>
            </w:tcBorders>
            <w:vAlign w:val="center"/>
          </w:tcPr>
          <w:p w:rsidR="00166D41" w:rsidRPr="00AA7E27" w:rsidRDefault="00166D41" w:rsidP="00616862">
            <w:pPr>
              <w:jc w:val="center"/>
              <w:rPr>
                <w:rFonts w:cs="Calibri"/>
                <w:szCs w:val="21"/>
                <w:highlight w:val="yellow"/>
              </w:rPr>
            </w:pPr>
            <w:r w:rsidRPr="00AA7E27">
              <w:rPr>
                <w:rFonts w:cs="Calibri" w:hint="eastAsia"/>
                <w:szCs w:val="21"/>
              </w:rPr>
              <w:t>25</w:t>
            </w:r>
          </w:p>
        </w:tc>
        <w:tc>
          <w:tcPr>
            <w:tcW w:w="892" w:type="dxa"/>
            <w:tcBorders>
              <w:top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硫酸雾</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4.2</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0.103</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2.0</w:t>
            </w:r>
          </w:p>
        </w:tc>
        <w:tc>
          <w:tcPr>
            <w:tcW w:w="975" w:type="dxa"/>
            <w:gridSpan w:val="2"/>
            <w:tcBorders>
              <w:left w:val="single" w:sz="4" w:space="0" w:color="auto"/>
            </w:tcBorders>
            <w:vAlign w:val="center"/>
          </w:tcPr>
          <w:p w:rsidR="00166D41" w:rsidRPr="00AA7E27" w:rsidRDefault="00166D41" w:rsidP="00616862">
            <w:pPr>
              <w:jc w:val="center"/>
              <w:rPr>
                <w:spacing w:val="-4"/>
                <w:szCs w:val="21"/>
              </w:rPr>
            </w:pPr>
            <w:r w:rsidRPr="00AA7E27">
              <w:rPr>
                <w:rFonts w:hint="eastAsia"/>
                <w:spacing w:val="-4"/>
                <w:szCs w:val="21"/>
              </w:rPr>
              <w:t>0.045</w:t>
            </w:r>
          </w:p>
        </w:tc>
        <w:tc>
          <w:tcPr>
            <w:tcW w:w="904" w:type="dxa"/>
            <w:vAlign w:val="center"/>
          </w:tcPr>
          <w:p w:rsidR="00166D41" w:rsidRPr="00AA7E27" w:rsidRDefault="00166D41" w:rsidP="00616862">
            <w:pPr>
              <w:jc w:val="center"/>
              <w:rPr>
                <w:szCs w:val="21"/>
              </w:rPr>
            </w:pPr>
            <w:r w:rsidRPr="00AA7E27">
              <w:rPr>
                <w:rFonts w:hint="eastAsia"/>
                <w:szCs w:val="21"/>
              </w:rPr>
              <w:t>56.8</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7</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r w:rsidR="00166D41" w:rsidRPr="00AA7E27" w:rsidTr="00166D41">
        <w:trPr>
          <w:trHeight w:val="425"/>
          <w:jc w:val="center"/>
        </w:trPr>
        <w:tc>
          <w:tcPr>
            <w:tcW w:w="854" w:type="dxa"/>
            <w:vMerge/>
            <w:tcBorders>
              <w:right w:val="single" w:sz="4" w:space="0" w:color="auto"/>
            </w:tcBorders>
            <w:vAlign w:val="center"/>
          </w:tcPr>
          <w:p w:rsidR="00166D41" w:rsidRPr="00AA7E27" w:rsidRDefault="00166D41" w:rsidP="00616862">
            <w:pPr>
              <w:jc w:val="center"/>
              <w:rPr>
                <w:spacing w:val="-20"/>
                <w:szCs w:val="21"/>
              </w:rPr>
            </w:pPr>
          </w:p>
        </w:tc>
        <w:tc>
          <w:tcPr>
            <w:tcW w:w="689" w:type="dxa"/>
            <w:vMerge/>
            <w:tcBorders>
              <w:right w:val="single" w:sz="4" w:space="0" w:color="auto"/>
            </w:tcBorders>
            <w:vAlign w:val="center"/>
          </w:tcPr>
          <w:p w:rsidR="00166D41" w:rsidRPr="00AA7E27" w:rsidRDefault="00166D41" w:rsidP="00616862">
            <w:pPr>
              <w:jc w:val="center"/>
              <w:rPr>
                <w:szCs w:val="21"/>
              </w:rPr>
            </w:pPr>
          </w:p>
        </w:tc>
        <w:tc>
          <w:tcPr>
            <w:tcW w:w="673" w:type="dxa"/>
            <w:vMerge/>
            <w:tcBorders>
              <w:left w:val="single" w:sz="4" w:space="0" w:color="auto"/>
            </w:tcBorders>
            <w:vAlign w:val="center"/>
          </w:tcPr>
          <w:p w:rsidR="00166D41" w:rsidRPr="00AA7E27" w:rsidRDefault="00166D41" w:rsidP="00616862">
            <w:pPr>
              <w:jc w:val="center"/>
              <w:rPr>
                <w:rFonts w:cs="Calibri"/>
                <w:szCs w:val="21"/>
                <w:highlight w:val="yellow"/>
              </w:rPr>
            </w:pPr>
          </w:p>
        </w:tc>
        <w:tc>
          <w:tcPr>
            <w:tcW w:w="892" w:type="dxa"/>
            <w:vAlign w:val="center"/>
          </w:tcPr>
          <w:p w:rsidR="00166D41" w:rsidRPr="00AA7E27" w:rsidRDefault="00166D41" w:rsidP="00616862">
            <w:pPr>
              <w:jc w:val="center"/>
              <w:rPr>
                <w:rFonts w:cs="Calibri"/>
                <w:szCs w:val="21"/>
                <w:highlight w:val="yellow"/>
              </w:rPr>
            </w:pPr>
            <w:r w:rsidRPr="00AA7E27">
              <w:rPr>
                <w:rFonts w:cs="Calibri" w:hint="eastAsia"/>
                <w:szCs w:val="21"/>
              </w:rPr>
              <w:t>氨</w:t>
            </w:r>
          </w:p>
        </w:tc>
        <w:tc>
          <w:tcPr>
            <w:tcW w:w="871" w:type="dxa"/>
            <w:tcBorders>
              <w:bottom w:val="single" w:sz="4" w:space="0" w:color="auto"/>
              <w:right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1.90</w:t>
            </w:r>
          </w:p>
        </w:tc>
        <w:tc>
          <w:tcPr>
            <w:tcW w:w="986" w:type="dxa"/>
            <w:tcBorders>
              <w:left w:val="single" w:sz="4" w:space="0" w:color="auto"/>
              <w:bottom w:val="single" w:sz="4" w:space="0" w:color="auto"/>
            </w:tcBorders>
            <w:vAlign w:val="center"/>
          </w:tcPr>
          <w:p w:rsidR="00166D41" w:rsidRPr="00AA7E27" w:rsidRDefault="00166D41" w:rsidP="00616862">
            <w:pPr>
              <w:jc w:val="center"/>
              <w:rPr>
                <w:rFonts w:cs="Calibri"/>
                <w:szCs w:val="21"/>
              </w:rPr>
            </w:pPr>
            <w:r w:rsidRPr="00AA7E27">
              <w:rPr>
                <w:rFonts w:cs="Calibri" w:hint="eastAsia"/>
                <w:szCs w:val="21"/>
              </w:rPr>
              <w:t>0.047</w:t>
            </w:r>
          </w:p>
        </w:tc>
        <w:tc>
          <w:tcPr>
            <w:tcW w:w="908" w:type="dxa"/>
            <w:tcBorders>
              <w:right w:val="single" w:sz="4" w:space="0" w:color="auto"/>
            </w:tcBorders>
            <w:vAlign w:val="center"/>
          </w:tcPr>
          <w:p w:rsidR="00166D41" w:rsidRPr="00AA7E27" w:rsidRDefault="00166D41" w:rsidP="00616862">
            <w:pPr>
              <w:jc w:val="center"/>
              <w:rPr>
                <w:szCs w:val="21"/>
              </w:rPr>
            </w:pPr>
            <w:r w:rsidRPr="00AA7E27">
              <w:rPr>
                <w:rFonts w:hint="eastAsia"/>
                <w:szCs w:val="21"/>
              </w:rPr>
              <w:t>1.26</w:t>
            </w:r>
          </w:p>
        </w:tc>
        <w:tc>
          <w:tcPr>
            <w:tcW w:w="975" w:type="dxa"/>
            <w:gridSpan w:val="2"/>
            <w:tcBorders>
              <w:left w:val="single" w:sz="4" w:space="0" w:color="auto"/>
            </w:tcBorders>
            <w:vAlign w:val="center"/>
          </w:tcPr>
          <w:p w:rsidR="00166D41" w:rsidRPr="00AA7E27" w:rsidRDefault="00166D41" w:rsidP="00616862">
            <w:pPr>
              <w:jc w:val="center"/>
              <w:rPr>
                <w:szCs w:val="21"/>
              </w:rPr>
            </w:pPr>
            <w:r w:rsidRPr="00AA7E27">
              <w:rPr>
                <w:rFonts w:hint="eastAsia"/>
                <w:szCs w:val="21"/>
              </w:rPr>
              <w:t>0.028</w:t>
            </w:r>
          </w:p>
        </w:tc>
        <w:tc>
          <w:tcPr>
            <w:tcW w:w="904" w:type="dxa"/>
            <w:vAlign w:val="center"/>
          </w:tcPr>
          <w:p w:rsidR="00166D41" w:rsidRPr="00AA7E27" w:rsidRDefault="00166D41" w:rsidP="00616862">
            <w:pPr>
              <w:jc w:val="center"/>
              <w:rPr>
                <w:szCs w:val="21"/>
              </w:rPr>
            </w:pPr>
            <w:r w:rsidRPr="00AA7E27">
              <w:rPr>
                <w:rFonts w:hint="eastAsia"/>
                <w:szCs w:val="21"/>
              </w:rPr>
              <w:t>39.9</w:t>
            </w:r>
          </w:p>
        </w:tc>
        <w:tc>
          <w:tcPr>
            <w:tcW w:w="844" w:type="dxa"/>
            <w:tcBorders>
              <w:right w:val="single" w:sz="4" w:space="0" w:color="auto"/>
            </w:tcBorders>
            <w:vAlign w:val="center"/>
          </w:tcPr>
          <w:p w:rsidR="00166D41" w:rsidRPr="00AA7E27" w:rsidRDefault="00166D41" w:rsidP="0041245A">
            <w:pPr>
              <w:jc w:val="center"/>
              <w:rPr>
                <w:rFonts w:cs="Calibri"/>
                <w:szCs w:val="21"/>
              </w:rPr>
            </w:pPr>
            <w:r w:rsidRPr="00AA7E27">
              <w:rPr>
                <w:rFonts w:cs="Calibri" w:hint="eastAsia"/>
                <w:szCs w:val="21"/>
              </w:rPr>
              <w:t>45</w:t>
            </w:r>
          </w:p>
        </w:tc>
        <w:tc>
          <w:tcPr>
            <w:tcW w:w="1082" w:type="dxa"/>
            <w:tcBorders>
              <w:left w:val="single" w:sz="4" w:space="0" w:color="auto"/>
            </w:tcBorders>
            <w:vAlign w:val="center"/>
          </w:tcPr>
          <w:p w:rsidR="00166D41" w:rsidRPr="00AA7E27" w:rsidRDefault="00166D41" w:rsidP="0041245A">
            <w:pPr>
              <w:jc w:val="center"/>
              <w:rPr>
                <w:rFonts w:cs="Calibri"/>
                <w:szCs w:val="21"/>
              </w:rPr>
            </w:pPr>
            <w:r w:rsidRPr="00AA7E27">
              <w:rPr>
                <w:rFonts w:cs="Calibri"/>
                <w:szCs w:val="21"/>
              </w:rPr>
              <w:t>2.85</w:t>
            </w:r>
          </w:p>
        </w:tc>
        <w:tc>
          <w:tcPr>
            <w:tcW w:w="784" w:type="dxa"/>
            <w:vAlign w:val="center"/>
          </w:tcPr>
          <w:p w:rsidR="00166D41" w:rsidRPr="00AA7E27" w:rsidRDefault="00166D41" w:rsidP="00616862">
            <w:pPr>
              <w:jc w:val="center"/>
              <w:rPr>
                <w:rFonts w:cs="Calibri"/>
                <w:szCs w:val="21"/>
              </w:rPr>
            </w:pPr>
            <w:r w:rsidRPr="00AA7E27">
              <w:rPr>
                <w:rFonts w:cs="Calibri" w:hint="eastAsia"/>
                <w:szCs w:val="21"/>
              </w:rPr>
              <w:t>达标</w:t>
            </w:r>
          </w:p>
        </w:tc>
      </w:tr>
    </w:tbl>
    <w:p w:rsidR="00166D41" w:rsidRPr="00AA7E27" w:rsidRDefault="00166D41"/>
    <w:tbl>
      <w:tblPr>
        <w:tblW w:w="1046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52"/>
        <w:gridCol w:w="688"/>
        <w:gridCol w:w="672"/>
        <w:gridCol w:w="892"/>
        <w:gridCol w:w="871"/>
        <w:gridCol w:w="987"/>
        <w:gridCol w:w="837"/>
        <w:gridCol w:w="1046"/>
        <w:gridCol w:w="904"/>
        <w:gridCol w:w="844"/>
        <w:gridCol w:w="1085"/>
        <w:gridCol w:w="784"/>
      </w:tblGrid>
      <w:tr w:rsidR="00166D41" w:rsidRPr="00AA7E27" w:rsidTr="00166D41">
        <w:trPr>
          <w:trHeight w:val="525"/>
          <w:tblHeader/>
          <w:jc w:val="center"/>
        </w:trPr>
        <w:tc>
          <w:tcPr>
            <w:tcW w:w="852" w:type="dxa"/>
            <w:vMerge w:val="restart"/>
            <w:tcBorders>
              <w:right w:val="single" w:sz="4" w:space="0" w:color="auto"/>
            </w:tcBorders>
            <w:vAlign w:val="center"/>
          </w:tcPr>
          <w:p w:rsidR="00166D41" w:rsidRPr="00AA7E27" w:rsidRDefault="00166D41" w:rsidP="00BB7F16">
            <w:pPr>
              <w:spacing w:beforeLines="100"/>
              <w:jc w:val="center"/>
              <w:rPr>
                <w:rFonts w:cs="Calibri"/>
                <w:b/>
                <w:szCs w:val="21"/>
              </w:rPr>
            </w:pPr>
            <w:r w:rsidRPr="00AA7E27">
              <w:rPr>
                <w:rFonts w:cs="Calibri" w:hint="eastAsia"/>
                <w:b/>
                <w:szCs w:val="21"/>
              </w:rPr>
              <w:t>监测日期</w:t>
            </w:r>
          </w:p>
        </w:tc>
        <w:tc>
          <w:tcPr>
            <w:tcW w:w="688" w:type="dxa"/>
            <w:vMerge w:val="restart"/>
            <w:tcBorders>
              <w:right w:val="single" w:sz="4" w:space="0" w:color="auto"/>
            </w:tcBorders>
            <w:vAlign w:val="center"/>
          </w:tcPr>
          <w:p w:rsidR="00166D41" w:rsidRPr="00AA7E27" w:rsidRDefault="00166D41" w:rsidP="00BB7F16">
            <w:pPr>
              <w:spacing w:beforeLines="100"/>
              <w:jc w:val="center"/>
              <w:rPr>
                <w:rFonts w:cs="Calibri"/>
                <w:b/>
                <w:szCs w:val="21"/>
              </w:rPr>
            </w:pPr>
            <w:r w:rsidRPr="00AA7E27">
              <w:rPr>
                <w:rFonts w:cs="Calibri" w:hint="eastAsia"/>
                <w:b/>
                <w:szCs w:val="21"/>
              </w:rPr>
              <w:t>处理设施</w:t>
            </w:r>
          </w:p>
        </w:tc>
        <w:tc>
          <w:tcPr>
            <w:tcW w:w="672" w:type="dxa"/>
            <w:vMerge w:val="restart"/>
            <w:tcBorders>
              <w:left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排气筒高度</w:t>
            </w:r>
          </w:p>
          <w:p w:rsidR="00166D41" w:rsidRPr="00AA7E27" w:rsidRDefault="00166D41" w:rsidP="00166D41">
            <w:pPr>
              <w:jc w:val="center"/>
              <w:rPr>
                <w:rFonts w:cs="Calibri"/>
                <w:b/>
                <w:szCs w:val="21"/>
              </w:rPr>
            </w:pPr>
            <w:r w:rsidRPr="00AA7E27">
              <w:rPr>
                <w:rFonts w:cs="Calibri" w:hint="eastAsia"/>
                <w:b/>
                <w:szCs w:val="21"/>
              </w:rPr>
              <w:t>m</w:t>
            </w:r>
          </w:p>
        </w:tc>
        <w:tc>
          <w:tcPr>
            <w:tcW w:w="892" w:type="dxa"/>
            <w:vMerge w:val="restart"/>
            <w:vAlign w:val="center"/>
          </w:tcPr>
          <w:p w:rsidR="00166D41" w:rsidRPr="00AA7E27" w:rsidRDefault="00166D41" w:rsidP="00166D41">
            <w:pPr>
              <w:jc w:val="center"/>
              <w:rPr>
                <w:rFonts w:cs="Calibri"/>
                <w:b/>
                <w:szCs w:val="21"/>
              </w:rPr>
            </w:pPr>
            <w:r w:rsidRPr="00AA7E27">
              <w:rPr>
                <w:rFonts w:cs="Calibri" w:hint="eastAsia"/>
                <w:b/>
                <w:szCs w:val="21"/>
              </w:rPr>
              <w:t>监测</w:t>
            </w:r>
          </w:p>
          <w:p w:rsidR="00166D41" w:rsidRPr="00AA7E27" w:rsidRDefault="00166D41" w:rsidP="00166D41">
            <w:pPr>
              <w:jc w:val="center"/>
              <w:rPr>
                <w:rFonts w:cs="Calibri"/>
                <w:b/>
                <w:szCs w:val="21"/>
              </w:rPr>
            </w:pPr>
            <w:r w:rsidRPr="00AA7E27">
              <w:rPr>
                <w:rFonts w:cs="Calibri" w:hint="eastAsia"/>
                <w:b/>
                <w:szCs w:val="21"/>
              </w:rPr>
              <w:t>项目</w:t>
            </w:r>
          </w:p>
        </w:tc>
        <w:tc>
          <w:tcPr>
            <w:tcW w:w="1858" w:type="dxa"/>
            <w:gridSpan w:val="2"/>
            <w:tcBorders>
              <w:bottom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设施进口</w:t>
            </w:r>
          </w:p>
        </w:tc>
        <w:tc>
          <w:tcPr>
            <w:tcW w:w="1883" w:type="dxa"/>
            <w:gridSpan w:val="2"/>
            <w:tcBorders>
              <w:bottom w:val="single" w:sz="4" w:space="0" w:color="auto"/>
            </w:tcBorders>
            <w:vAlign w:val="center"/>
          </w:tcPr>
          <w:p w:rsidR="00166D41" w:rsidRPr="00AA7E27" w:rsidRDefault="00166D41" w:rsidP="00166D41">
            <w:pPr>
              <w:jc w:val="center"/>
              <w:rPr>
                <w:rFonts w:cs="Calibri"/>
                <w:b/>
                <w:szCs w:val="21"/>
              </w:rPr>
            </w:pPr>
            <w:r w:rsidRPr="00AA7E27">
              <w:rPr>
                <w:rFonts w:cs="Calibri" w:hint="eastAsia"/>
                <w:b/>
                <w:szCs w:val="21"/>
              </w:rPr>
              <w:t>设施出口</w:t>
            </w:r>
          </w:p>
        </w:tc>
        <w:tc>
          <w:tcPr>
            <w:tcW w:w="904" w:type="dxa"/>
            <w:vMerge w:val="restart"/>
            <w:vAlign w:val="center"/>
          </w:tcPr>
          <w:p w:rsidR="00166D41" w:rsidRPr="00AA7E27" w:rsidRDefault="00166D41" w:rsidP="00166D41">
            <w:pPr>
              <w:jc w:val="center"/>
              <w:rPr>
                <w:rFonts w:cs="Calibri"/>
                <w:b/>
                <w:szCs w:val="21"/>
              </w:rPr>
            </w:pPr>
            <w:r w:rsidRPr="00AA7E27">
              <w:rPr>
                <w:rFonts w:cs="Calibri" w:hint="eastAsia"/>
                <w:b/>
                <w:szCs w:val="21"/>
              </w:rPr>
              <w:t>处理</w:t>
            </w:r>
          </w:p>
          <w:p w:rsidR="00166D41" w:rsidRPr="00AA7E27" w:rsidRDefault="00166D41" w:rsidP="00166D41">
            <w:pPr>
              <w:jc w:val="center"/>
              <w:rPr>
                <w:rFonts w:cs="Calibri"/>
                <w:b/>
                <w:szCs w:val="21"/>
              </w:rPr>
            </w:pPr>
            <w:r w:rsidRPr="00AA7E27">
              <w:rPr>
                <w:rFonts w:cs="Calibri" w:hint="eastAsia"/>
                <w:b/>
                <w:szCs w:val="21"/>
              </w:rPr>
              <w:t>效率</w:t>
            </w:r>
          </w:p>
          <w:p w:rsidR="00166D41" w:rsidRPr="00AA7E27" w:rsidRDefault="00166D41" w:rsidP="00166D41">
            <w:pPr>
              <w:jc w:val="center"/>
              <w:rPr>
                <w:rFonts w:cs="Calibri"/>
                <w:b/>
                <w:szCs w:val="21"/>
              </w:rPr>
            </w:pPr>
            <w:r w:rsidRPr="00AA7E27">
              <w:rPr>
                <w:rFonts w:cs="Calibri" w:hint="eastAsia"/>
                <w:b/>
                <w:szCs w:val="21"/>
              </w:rPr>
              <w:t>%</w:t>
            </w:r>
          </w:p>
        </w:tc>
        <w:tc>
          <w:tcPr>
            <w:tcW w:w="1929" w:type="dxa"/>
            <w:gridSpan w:val="2"/>
            <w:tcBorders>
              <w:bottom w:val="single" w:sz="4" w:space="0" w:color="auto"/>
            </w:tcBorders>
            <w:vAlign w:val="center"/>
          </w:tcPr>
          <w:p w:rsidR="00166D41" w:rsidRPr="00AA7E27" w:rsidRDefault="00166D41" w:rsidP="00BB7F16">
            <w:pPr>
              <w:spacing w:beforeLines="100"/>
              <w:jc w:val="center"/>
              <w:rPr>
                <w:rFonts w:cs="Calibri"/>
                <w:b/>
                <w:szCs w:val="21"/>
              </w:rPr>
            </w:pPr>
            <w:r w:rsidRPr="00AA7E27">
              <w:rPr>
                <w:rFonts w:cs="Calibri" w:hint="eastAsia"/>
                <w:b/>
                <w:szCs w:val="21"/>
              </w:rPr>
              <w:t>排放标准</w:t>
            </w:r>
          </w:p>
        </w:tc>
        <w:tc>
          <w:tcPr>
            <w:tcW w:w="784" w:type="dxa"/>
            <w:vMerge w:val="restart"/>
            <w:vAlign w:val="center"/>
          </w:tcPr>
          <w:p w:rsidR="00166D41" w:rsidRPr="00AA7E27" w:rsidRDefault="00166D41" w:rsidP="00BB7F16">
            <w:pPr>
              <w:spacing w:beforeLines="100"/>
              <w:jc w:val="center"/>
              <w:rPr>
                <w:rFonts w:cs="Calibri"/>
                <w:b/>
                <w:szCs w:val="21"/>
              </w:rPr>
            </w:pPr>
            <w:r w:rsidRPr="00AA7E27">
              <w:rPr>
                <w:rFonts w:cs="Calibri" w:hint="eastAsia"/>
                <w:b/>
                <w:szCs w:val="21"/>
              </w:rPr>
              <w:t>达标情况</w:t>
            </w:r>
          </w:p>
        </w:tc>
      </w:tr>
      <w:tr w:rsidR="0043443B" w:rsidRPr="00AA7E27" w:rsidTr="00166D41">
        <w:trPr>
          <w:trHeight w:val="519"/>
          <w:tblHeader/>
          <w:jc w:val="center"/>
        </w:trPr>
        <w:tc>
          <w:tcPr>
            <w:tcW w:w="852" w:type="dxa"/>
            <w:vMerge/>
            <w:tcBorders>
              <w:right w:val="single" w:sz="4" w:space="0" w:color="auto"/>
            </w:tcBorders>
            <w:vAlign w:val="center"/>
          </w:tcPr>
          <w:p w:rsidR="0043443B" w:rsidRPr="00AA7E27" w:rsidRDefault="0043443B" w:rsidP="00BB7F16">
            <w:pPr>
              <w:spacing w:beforeLines="100"/>
              <w:jc w:val="center"/>
              <w:rPr>
                <w:rFonts w:cs="Calibri"/>
                <w:b/>
                <w:szCs w:val="21"/>
              </w:rPr>
            </w:pPr>
          </w:p>
        </w:tc>
        <w:tc>
          <w:tcPr>
            <w:tcW w:w="688" w:type="dxa"/>
            <w:vMerge/>
            <w:tcBorders>
              <w:right w:val="single" w:sz="4" w:space="0" w:color="auto"/>
            </w:tcBorders>
            <w:vAlign w:val="center"/>
          </w:tcPr>
          <w:p w:rsidR="0043443B" w:rsidRPr="00AA7E27" w:rsidRDefault="0043443B" w:rsidP="00BB7F16">
            <w:pPr>
              <w:spacing w:beforeLines="100"/>
              <w:jc w:val="center"/>
              <w:rPr>
                <w:rFonts w:cs="Calibri"/>
                <w:b/>
                <w:szCs w:val="21"/>
              </w:rPr>
            </w:pPr>
          </w:p>
        </w:tc>
        <w:tc>
          <w:tcPr>
            <w:tcW w:w="672" w:type="dxa"/>
            <w:vMerge/>
            <w:tcBorders>
              <w:left w:val="single" w:sz="4" w:space="0" w:color="auto"/>
            </w:tcBorders>
            <w:vAlign w:val="center"/>
          </w:tcPr>
          <w:p w:rsidR="0043443B" w:rsidRPr="00AA7E27" w:rsidRDefault="0043443B" w:rsidP="00166D41">
            <w:pPr>
              <w:jc w:val="center"/>
              <w:rPr>
                <w:rFonts w:cs="Calibri"/>
                <w:b/>
                <w:szCs w:val="21"/>
              </w:rPr>
            </w:pPr>
          </w:p>
        </w:tc>
        <w:tc>
          <w:tcPr>
            <w:tcW w:w="892" w:type="dxa"/>
            <w:vMerge/>
            <w:vAlign w:val="center"/>
          </w:tcPr>
          <w:p w:rsidR="0043443B" w:rsidRPr="00AA7E27" w:rsidRDefault="0043443B" w:rsidP="00166D41">
            <w:pPr>
              <w:jc w:val="center"/>
              <w:rPr>
                <w:rFonts w:cs="Calibri"/>
                <w:b/>
                <w:szCs w:val="21"/>
              </w:rPr>
            </w:pPr>
          </w:p>
        </w:tc>
        <w:tc>
          <w:tcPr>
            <w:tcW w:w="871" w:type="dxa"/>
            <w:tcBorders>
              <w:top w:val="single" w:sz="4" w:space="0" w:color="auto"/>
              <w:bottom w:val="single" w:sz="4" w:space="0" w:color="auto"/>
              <w:right w:val="single" w:sz="4" w:space="0" w:color="auto"/>
            </w:tcBorders>
            <w:vAlign w:val="center"/>
          </w:tcPr>
          <w:p w:rsidR="0043443B" w:rsidRPr="00AA7E27" w:rsidRDefault="0043443B" w:rsidP="004849B9">
            <w:pPr>
              <w:jc w:val="center"/>
              <w:rPr>
                <w:rFonts w:cs="Calibri"/>
                <w:b/>
                <w:szCs w:val="21"/>
              </w:rPr>
            </w:pPr>
            <w:r w:rsidRPr="00AA7E27">
              <w:rPr>
                <w:rFonts w:cs="Calibri" w:hint="eastAsia"/>
                <w:b/>
                <w:szCs w:val="21"/>
              </w:rPr>
              <w:t>实测</w:t>
            </w:r>
          </w:p>
          <w:p w:rsidR="0043443B" w:rsidRPr="00AA7E27" w:rsidRDefault="0043443B" w:rsidP="004849B9">
            <w:pPr>
              <w:jc w:val="center"/>
              <w:rPr>
                <w:rFonts w:cs="Calibri"/>
                <w:b/>
                <w:szCs w:val="21"/>
              </w:rPr>
            </w:pPr>
            <w:r w:rsidRPr="00AA7E27">
              <w:rPr>
                <w:rFonts w:cs="Calibri" w:hint="eastAsia"/>
                <w:b/>
                <w:szCs w:val="21"/>
              </w:rPr>
              <w:t>浓度</w:t>
            </w:r>
          </w:p>
          <w:p w:rsidR="0043443B" w:rsidRPr="00AA7E27" w:rsidRDefault="0043443B" w:rsidP="004849B9">
            <w:pPr>
              <w:jc w:val="center"/>
              <w:rPr>
                <w:rFonts w:cs="Calibri"/>
                <w:b/>
                <w:szCs w:val="21"/>
              </w:rPr>
            </w:pPr>
            <w:r w:rsidRPr="00AA7E27">
              <w:rPr>
                <w:rFonts w:cs="Calibri" w:hint="eastAsia"/>
                <w:b/>
                <w:szCs w:val="21"/>
              </w:rPr>
              <w:t>mg/m</w:t>
            </w:r>
            <w:r w:rsidRPr="00AA7E27">
              <w:rPr>
                <w:rFonts w:cs="Calibri" w:hint="eastAsia"/>
                <w:b/>
                <w:szCs w:val="21"/>
                <w:vertAlign w:val="superscript"/>
              </w:rPr>
              <w:t>3</w:t>
            </w:r>
          </w:p>
        </w:tc>
        <w:tc>
          <w:tcPr>
            <w:tcW w:w="987" w:type="dxa"/>
            <w:tcBorders>
              <w:top w:val="single" w:sz="4" w:space="0" w:color="auto"/>
              <w:left w:val="single" w:sz="4" w:space="0" w:color="auto"/>
              <w:bottom w:val="single" w:sz="4" w:space="0" w:color="auto"/>
            </w:tcBorders>
            <w:vAlign w:val="center"/>
          </w:tcPr>
          <w:p w:rsidR="0043443B" w:rsidRPr="00AA7E27" w:rsidRDefault="0043443B" w:rsidP="004849B9">
            <w:pPr>
              <w:jc w:val="center"/>
              <w:rPr>
                <w:rFonts w:cs="Calibri"/>
                <w:b/>
                <w:szCs w:val="21"/>
              </w:rPr>
            </w:pPr>
            <w:r w:rsidRPr="00AA7E27">
              <w:rPr>
                <w:rFonts w:cs="Calibri" w:hint="eastAsia"/>
                <w:b/>
                <w:szCs w:val="21"/>
              </w:rPr>
              <w:t>排放速率</w:t>
            </w:r>
          </w:p>
          <w:p w:rsidR="0043443B" w:rsidRPr="00AA7E27" w:rsidRDefault="0043443B" w:rsidP="004849B9">
            <w:pPr>
              <w:jc w:val="center"/>
              <w:rPr>
                <w:rFonts w:cs="Calibri"/>
                <w:b/>
                <w:szCs w:val="21"/>
              </w:rPr>
            </w:pPr>
            <w:r w:rsidRPr="00AA7E27">
              <w:rPr>
                <w:rFonts w:cs="Calibri" w:hint="eastAsia"/>
                <w:b/>
                <w:szCs w:val="21"/>
              </w:rPr>
              <w:t>kg/h</w:t>
            </w:r>
          </w:p>
        </w:tc>
        <w:tc>
          <w:tcPr>
            <w:tcW w:w="837" w:type="dxa"/>
            <w:tcBorders>
              <w:top w:val="single" w:sz="4" w:space="0" w:color="auto"/>
              <w:bottom w:val="single" w:sz="4" w:space="0" w:color="auto"/>
              <w:right w:val="single" w:sz="4" w:space="0" w:color="auto"/>
            </w:tcBorders>
            <w:vAlign w:val="center"/>
          </w:tcPr>
          <w:p w:rsidR="0043443B" w:rsidRPr="00AA7E27" w:rsidRDefault="0043443B" w:rsidP="004849B9">
            <w:pPr>
              <w:jc w:val="center"/>
              <w:rPr>
                <w:rFonts w:cs="Calibri"/>
                <w:b/>
                <w:szCs w:val="21"/>
              </w:rPr>
            </w:pPr>
            <w:r w:rsidRPr="00AA7E27">
              <w:rPr>
                <w:rFonts w:cs="Calibri" w:hint="eastAsia"/>
                <w:b/>
                <w:szCs w:val="21"/>
              </w:rPr>
              <w:t>排放</w:t>
            </w:r>
          </w:p>
          <w:p w:rsidR="0043443B" w:rsidRPr="00AA7E27" w:rsidRDefault="0043443B" w:rsidP="004849B9">
            <w:pPr>
              <w:jc w:val="center"/>
              <w:rPr>
                <w:rFonts w:cs="Calibri"/>
                <w:b/>
                <w:szCs w:val="21"/>
              </w:rPr>
            </w:pPr>
            <w:r w:rsidRPr="00AA7E27">
              <w:rPr>
                <w:rFonts w:cs="Calibri" w:hint="eastAsia"/>
                <w:b/>
                <w:szCs w:val="21"/>
              </w:rPr>
              <w:t>浓度</w:t>
            </w:r>
          </w:p>
          <w:p w:rsidR="0043443B" w:rsidRPr="00AA7E27" w:rsidRDefault="0043443B" w:rsidP="004849B9">
            <w:pPr>
              <w:jc w:val="center"/>
              <w:rPr>
                <w:rFonts w:cs="Calibri"/>
                <w:b/>
                <w:szCs w:val="21"/>
              </w:rPr>
            </w:pPr>
            <w:r w:rsidRPr="00AA7E27">
              <w:rPr>
                <w:rFonts w:cs="Calibri" w:hint="eastAsia"/>
                <w:b/>
                <w:szCs w:val="21"/>
              </w:rPr>
              <w:t>mg/m</w:t>
            </w:r>
            <w:r w:rsidRPr="00AA7E27">
              <w:rPr>
                <w:rFonts w:cs="Calibri" w:hint="eastAsia"/>
                <w:b/>
                <w:szCs w:val="21"/>
                <w:vertAlign w:val="superscript"/>
              </w:rPr>
              <w:t>3</w:t>
            </w:r>
          </w:p>
        </w:tc>
        <w:tc>
          <w:tcPr>
            <w:tcW w:w="1046" w:type="dxa"/>
            <w:tcBorders>
              <w:top w:val="single" w:sz="4" w:space="0" w:color="auto"/>
              <w:left w:val="single" w:sz="4" w:space="0" w:color="auto"/>
              <w:bottom w:val="single" w:sz="4" w:space="0" w:color="auto"/>
            </w:tcBorders>
            <w:vAlign w:val="center"/>
          </w:tcPr>
          <w:p w:rsidR="0043443B" w:rsidRPr="00AA7E27" w:rsidRDefault="0043443B" w:rsidP="004849B9">
            <w:pPr>
              <w:jc w:val="center"/>
              <w:rPr>
                <w:rFonts w:cs="Calibri"/>
                <w:b/>
                <w:szCs w:val="21"/>
              </w:rPr>
            </w:pPr>
            <w:r w:rsidRPr="00AA7E27">
              <w:rPr>
                <w:rFonts w:cs="Calibri" w:hint="eastAsia"/>
                <w:b/>
                <w:szCs w:val="21"/>
              </w:rPr>
              <w:t>排放</w:t>
            </w:r>
          </w:p>
          <w:p w:rsidR="0043443B" w:rsidRPr="00AA7E27" w:rsidRDefault="0043443B" w:rsidP="004849B9">
            <w:pPr>
              <w:jc w:val="center"/>
              <w:rPr>
                <w:rFonts w:cs="Calibri"/>
                <w:b/>
                <w:szCs w:val="21"/>
              </w:rPr>
            </w:pPr>
            <w:r w:rsidRPr="00AA7E27">
              <w:rPr>
                <w:rFonts w:cs="Calibri" w:hint="eastAsia"/>
                <w:b/>
                <w:szCs w:val="21"/>
              </w:rPr>
              <w:t>速率</w:t>
            </w:r>
          </w:p>
          <w:p w:rsidR="0043443B" w:rsidRPr="00AA7E27" w:rsidRDefault="0043443B" w:rsidP="004849B9">
            <w:pPr>
              <w:jc w:val="center"/>
              <w:rPr>
                <w:rFonts w:cs="Calibri"/>
                <w:b/>
                <w:szCs w:val="21"/>
              </w:rPr>
            </w:pPr>
            <w:r w:rsidRPr="00AA7E27">
              <w:rPr>
                <w:rFonts w:cs="Calibri" w:hint="eastAsia"/>
                <w:b/>
                <w:szCs w:val="21"/>
              </w:rPr>
              <w:t>kg/h</w:t>
            </w:r>
          </w:p>
        </w:tc>
        <w:tc>
          <w:tcPr>
            <w:tcW w:w="904" w:type="dxa"/>
            <w:vMerge/>
            <w:vAlign w:val="center"/>
          </w:tcPr>
          <w:p w:rsidR="0043443B" w:rsidRPr="00AA7E27" w:rsidRDefault="0043443B" w:rsidP="00166D41">
            <w:pPr>
              <w:jc w:val="center"/>
              <w:rPr>
                <w:rFonts w:cs="Calibri"/>
                <w:b/>
                <w:szCs w:val="21"/>
              </w:rPr>
            </w:pPr>
          </w:p>
        </w:tc>
        <w:tc>
          <w:tcPr>
            <w:tcW w:w="844" w:type="dxa"/>
            <w:tcBorders>
              <w:top w:val="single" w:sz="4" w:space="0" w:color="auto"/>
              <w:bottom w:val="single" w:sz="4" w:space="0" w:color="auto"/>
              <w:right w:val="single" w:sz="4" w:space="0" w:color="auto"/>
            </w:tcBorders>
            <w:vAlign w:val="center"/>
          </w:tcPr>
          <w:p w:rsidR="0043443B" w:rsidRPr="00AA7E27" w:rsidRDefault="0043443B" w:rsidP="004849B9">
            <w:pPr>
              <w:jc w:val="center"/>
              <w:rPr>
                <w:rFonts w:cs="Calibri"/>
                <w:b/>
                <w:szCs w:val="21"/>
              </w:rPr>
            </w:pPr>
            <w:r w:rsidRPr="00AA7E27">
              <w:rPr>
                <w:rFonts w:cs="Calibri" w:hint="eastAsia"/>
                <w:b/>
                <w:szCs w:val="21"/>
              </w:rPr>
              <w:t>排放</w:t>
            </w:r>
          </w:p>
          <w:p w:rsidR="0043443B" w:rsidRPr="00AA7E27" w:rsidRDefault="0043443B" w:rsidP="004849B9">
            <w:pPr>
              <w:jc w:val="center"/>
              <w:rPr>
                <w:rFonts w:cs="Calibri"/>
                <w:b/>
                <w:szCs w:val="21"/>
              </w:rPr>
            </w:pPr>
            <w:r w:rsidRPr="00AA7E27">
              <w:rPr>
                <w:rFonts w:cs="Calibri" w:hint="eastAsia"/>
                <w:b/>
                <w:szCs w:val="21"/>
              </w:rPr>
              <w:t>浓度</w:t>
            </w:r>
          </w:p>
          <w:p w:rsidR="0043443B" w:rsidRPr="00AA7E27" w:rsidRDefault="0043443B" w:rsidP="004849B9">
            <w:pPr>
              <w:jc w:val="center"/>
              <w:rPr>
                <w:rFonts w:cs="Calibri"/>
                <w:b/>
                <w:szCs w:val="21"/>
              </w:rPr>
            </w:pPr>
            <w:r w:rsidRPr="00AA7E27">
              <w:rPr>
                <w:rFonts w:cs="Calibri" w:hint="eastAsia"/>
                <w:b/>
                <w:szCs w:val="21"/>
              </w:rPr>
              <w:t>mg/m</w:t>
            </w:r>
            <w:r w:rsidRPr="00AA7E27">
              <w:rPr>
                <w:rFonts w:cs="Calibri" w:hint="eastAsia"/>
                <w:b/>
                <w:szCs w:val="21"/>
                <w:vertAlign w:val="superscript"/>
              </w:rPr>
              <w:t>3</w:t>
            </w:r>
          </w:p>
        </w:tc>
        <w:tc>
          <w:tcPr>
            <w:tcW w:w="1085" w:type="dxa"/>
            <w:tcBorders>
              <w:top w:val="single" w:sz="4" w:space="0" w:color="auto"/>
              <w:left w:val="single" w:sz="4" w:space="0" w:color="auto"/>
              <w:bottom w:val="single" w:sz="4" w:space="0" w:color="auto"/>
            </w:tcBorders>
            <w:vAlign w:val="center"/>
          </w:tcPr>
          <w:p w:rsidR="0043443B" w:rsidRPr="00AA7E27" w:rsidRDefault="0043443B" w:rsidP="004849B9">
            <w:pPr>
              <w:jc w:val="center"/>
              <w:rPr>
                <w:rFonts w:cs="Calibri"/>
                <w:b/>
                <w:szCs w:val="21"/>
              </w:rPr>
            </w:pPr>
            <w:r w:rsidRPr="00AA7E27">
              <w:rPr>
                <w:rFonts w:cs="Calibri" w:hint="eastAsia"/>
                <w:b/>
                <w:szCs w:val="21"/>
              </w:rPr>
              <w:t>排放</w:t>
            </w:r>
          </w:p>
          <w:p w:rsidR="0043443B" w:rsidRPr="00AA7E27" w:rsidRDefault="0043443B" w:rsidP="004849B9">
            <w:pPr>
              <w:jc w:val="center"/>
              <w:rPr>
                <w:rFonts w:cs="Calibri"/>
                <w:b/>
                <w:szCs w:val="21"/>
              </w:rPr>
            </w:pPr>
            <w:r w:rsidRPr="00AA7E27">
              <w:rPr>
                <w:rFonts w:cs="Calibri" w:hint="eastAsia"/>
                <w:b/>
                <w:szCs w:val="21"/>
              </w:rPr>
              <w:t>速率</w:t>
            </w:r>
          </w:p>
          <w:p w:rsidR="0043443B" w:rsidRPr="00AA7E27" w:rsidRDefault="0043443B" w:rsidP="004849B9">
            <w:pPr>
              <w:jc w:val="center"/>
              <w:rPr>
                <w:rFonts w:cs="Calibri"/>
                <w:b/>
                <w:szCs w:val="21"/>
              </w:rPr>
            </w:pPr>
            <w:r w:rsidRPr="00AA7E27">
              <w:rPr>
                <w:rFonts w:cs="Calibri" w:hint="eastAsia"/>
                <w:b/>
                <w:szCs w:val="21"/>
              </w:rPr>
              <w:t>kg/h</w:t>
            </w:r>
          </w:p>
        </w:tc>
        <w:tc>
          <w:tcPr>
            <w:tcW w:w="784" w:type="dxa"/>
            <w:vMerge/>
            <w:vAlign w:val="center"/>
          </w:tcPr>
          <w:p w:rsidR="0043443B" w:rsidRPr="00AA7E27" w:rsidRDefault="0043443B" w:rsidP="00BB7F16">
            <w:pPr>
              <w:spacing w:beforeLines="100"/>
              <w:jc w:val="center"/>
              <w:rPr>
                <w:rFonts w:cs="Calibri"/>
                <w:b/>
                <w:szCs w:val="21"/>
              </w:rPr>
            </w:pPr>
          </w:p>
        </w:tc>
      </w:tr>
      <w:tr w:rsidR="0043443B" w:rsidRPr="00AA7E27" w:rsidTr="00B9583A">
        <w:trPr>
          <w:trHeight w:val="454"/>
          <w:jc w:val="center"/>
        </w:trPr>
        <w:tc>
          <w:tcPr>
            <w:tcW w:w="852" w:type="dxa"/>
            <w:vMerge w:val="restart"/>
            <w:tcBorders>
              <w:right w:val="single" w:sz="4" w:space="0" w:color="auto"/>
            </w:tcBorders>
            <w:vAlign w:val="center"/>
          </w:tcPr>
          <w:p w:rsidR="0043443B" w:rsidRPr="00AA7E27" w:rsidRDefault="008F2304" w:rsidP="00616862">
            <w:pPr>
              <w:jc w:val="center"/>
              <w:rPr>
                <w:spacing w:val="-20"/>
                <w:szCs w:val="21"/>
              </w:rPr>
            </w:pPr>
            <w:r w:rsidRPr="00AA7E27">
              <w:rPr>
                <w:rFonts w:cs="Calibri" w:hint="eastAsia"/>
                <w:spacing w:val="-20"/>
                <w:szCs w:val="21"/>
              </w:rPr>
              <w:t>第二周期</w:t>
            </w:r>
          </w:p>
        </w:tc>
        <w:tc>
          <w:tcPr>
            <w:tcW w:w="688" w:type="dxa"/>
            <w:vMerge w:val="restart"/>
            <w:tcBorders>
              <w:right w:val="single" w:sz="4" w:space="0" w:color="auto"/>
            </w:tcBorders>
            <w:vAlign w:val="center"/>
          </w:tcPr>
          <w:p w:rsidR="0043443B" w:rsidRPr="00AA7E27" w:rsidRDefault="0043443B" w:rsidP="00616862">
            <w:pPr>
              <w:jc w:val="center"/>
              <w:rPr>
                <w:szCs w:val="21"/>
              </w:rPr>
            </w:pPr>
            <w:r w:rsidRPr="00AA7E27">
              <w:rPr>
                <w:rFonts w:hint="eastAsia"/>
                <w:szCs w:val="21"/>
              </w:rPr>
              <w:t>薄膜站</w:t>
            </w:r>
            <w:r w:rsidRPr="00AA7E27">
              <w:rPr>
                <w:rFonts w:hint="eastAsia"/>
                <w:szCs w:val="21"/>
              </w:rPr>
              <w:t>1#</w:t>
            </w:r>
          </w:p>
        </w:tc>
        <w:tc>
          <w:tcPr>
            <w:tcW w:w="672" w:type="dxa"/>
            <w:vMerge w:val="restart"/>
            <w:tcBorders>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25</w:t>
            </w: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HCl</w:t>
            </w:r>
          </w:p>
        </w:tc>
        <w:tc>
          <w:tcPr>
            <w:tcW w:w="871" w:type="dxa"/>
            <w:tcBorders>
              <w:bottom w:val="single" w:sz="4" w:space="0" w:color="auto"/>
              <w:righ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15.5</w:t>
            </w:r>
          </w:p>
        </w:tc>
        <w:tc>
          <w:tcPr>
            <w:tcW w:w="987" w:type="dxa"/>
            <w:tcBorders>
              <w:left w:val="single" w:sz="4" w:space="0" w:color="auto"/>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0.195</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7.1</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0.101</w:t>
            </w:r>
          </w:p>
        </w:tc>
        <w:tc>
          <w:tcPr>
            <w:tcW w:w="904" w:type="dxa"/>
            <w:vAlign w:val="center"/>
          </w:tcPr>
          <w:p w:rsidR="0043443B" w:rsidRPr="00AA7E27" w:rsidRDefault="0043443B" w:rsidP="00616862">
            <w:pPr>
              <w:jc w:val="center"/>
              <w:rPr>
                <w:szCs w:val="21"/>
              </w:rPr>
            </w:pPr>
            <w:r w:rsidRPr="00AA7E27">
              <w:rPr>
                <w:rFonts w:hint="eastAsia"/>
                <w:szCs w:val="21"/>
              </w:rPr>
              <w:t>48.4</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100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0.46</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pacing w:val="-20"/>
                <w:szCs w:val="21"/>
              </w:rPr>
            </w:pPr>
          </w:p>
        </w:tc>
        <w:tc>
          <w:tcPr>
            <w:tcW w:w="688" w:type="dxa"/>
            <w:vMerge/>
            <w:tcBorders>
              <w:right w:val="single" w:sz="4" w:space="0" w:color="auto"/>
            </w:tcBorders>
            <w:vAlign w:val="center"/>
          </w:tcPr>
          <w:p w:rsidR="0043443B" w:rsidRPr="00AA7E27" w:rsidRDefault="0043443B" w:rsidP="00616862">
            <w:pPr>
              <w:jc w:val="center"/>
              <w:rPr>
                <w:szCs w:val="21"/>
              </w:rPr>
            </w:pPr>
          </w:p>
        </w:tc>
        <w:tc>
          <w:tcPr>
            <w:tcW w:w="672" w:type="dxa"/>
            <w:vMerge/>
            <w:tcBorders>
              <w:left w:val="single" w:sz="4" w:space="0" w:color="auto"/>
            </w:tcBorders>
            <w:vAlign w:val="center"/>
          </w:tcPr>
          <w:p w:rsidR="0043443B" w:rsidRPr="00AA7E27" w:rsidRDefault="0043443B" w:rsidP="00616862">
            <w:pPr>
              <w:jc w:val="center"/>
              <w:rPr>
                <w:rFonts w:cs="Calibri"/>
                <w:szCs w:val="21"/>
              </w:rPr>
            </w:pP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氟化物</w:t>
            </w:r>
          </w:p>
        </w:tc>
        <w:tc>
          <w:tcPr>
            <w:tcW w:w="871" w:type="dxa"/>
            <w:tcBorders>
              <w:bottom w:val="single" w:sz="4" w:space="0" w:color="auto"/>
              <w:righ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4.70</w:t>
            </w:r>
          </w:p>
        </w:tc>
        <w:tc>
          <w:tcPr>
            <w:tcW w:w="987" w:type="dxa"/>
            <w:tcBorders>
              <w:left w:val="single" w:sz="4" w:space="0" w:color="auto"/>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0.059</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2.20</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0.031</w:t>
            </w:r>
          </w:p>
        </w:tc>
        <w:tc>
          <w:tcPr>
            <w:tcW w:w="904" w:type="dxa"/>
            <w:vAlign w:val="center"/>
          </w:tcPr>
          <w:p w:rsidR="0043443B" w:rsidRPr="00AA7E27" w:rsidRDefault="0043443B" w:rsidP="00616862">
            <w:pPr>
              <w:jc w:val="center"/>
              <w:rPr>
                <w:szCs w:val="21"/>
              </w:rPr>
            </w:pPr>
            <w:r w:rsidRPr="00AA7E27">
              <w:rPr>
                <w:rFonts w:hint="eastAsia"/>
                <w:szCs w:val="21"/>
              </w:rPr>
              <w:t>47.2</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9</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0.19</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rFonts w:cs="Calibri"/>
                <w:b/>
                <w:spacing w:val="-20"/>
                <w:szCs w:val="21"/>
              </w:rPr>
            </w:pPr>
          </w:p>
        </w:tc>
        <w:tc>
          <w:tcPr>
            <w:tcW w:w="688" w:type="dxa"/>
            <w:vMerge w:val="restart"/>
            <w:tcBorders>
              <w:right w:val="single" w:sz="4" w:space="0" w:color="auto"/>
            </w:tcBorders>
            <w:vAlign w:val="center"/>
          </w:tcPr>
          <w:p w:rsidR="0043443B" w:rsidRPr="00AA7E27" w:rsidRDefault="0043443B" w:rsidP="00616862">
            <w:pPr>
              <w:jc w:val="center"/>
              <w:rPr>
                <w:rFonts w:cs="Calibri"/>
                <w:b/>
                <w:szCs w:val="21"/>
              </w:rPr>
            </w:pPr>
            <w:r w:rsidRPr="00AA7E27">
              <w:rPr>
                <w:rFonts w:hint="eastAsia"/>
                <w:szCs w:val="21"/>
              </w:rPr>
              <w:t>薄膜站</w:t>
            </w:r>
            <w:r w:rsidRPr="00AA7E27">
              <w:rPr>
                <w:rFonts w:hint="eastAsia"/>
                <w:szCs w:val="21"/>
              </w:rPr>
              <w:t>2#</w:t>
            </w:r>
          </w:p>
        </w:tc>
        <w:tc>
          <w:tcPr>
            <w:tcW w:w="672" w:type="dxa"/>
            <w:vMerge w:val="restart"/>
            <w:tcBorders>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25</w:t>
            </w: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HCl</w:t>
            </w:r>
          </w:p>
        </w:tc>
        <w:tc>
          <w:tcPr>
            <w:tcW w:w="871" w:type="dxa"/>
            <w:tcBorders>
              <w:bottom w:val="single" w:sz="4" w:space="0" w:color="auto"/>
              <w:right w:val="single" w:sz="4" w:space="0" w:color="auto"/>
            </w:tcBorders>
            <w:vAlign w:val="center"/>
          </w:tcPr>
          <w:p w:rsidR="0043443B" w:rsidRPr="00AA7E27" w:rsidRDefault="0043443B" w:rsidP="00616862">
            <w:pPr>
              <w:jc w:val="center"/>
              <w:rPr>
                <w:szCs w:val="21"/>
              </w:rPr>
            </w:pPr>
            <w:r w:rsidRPr="00AA7E27">
              <w:rPr>
                <w:rFonts w:hint="eastAsia"/>
                <w:szCs w:val="21"/>
              </w:rPr>
              <w:t>/</w:t>
            </w:r>
          </w:p>
        </w:tc>
        <w:tc>
          <w:tcPr>
            <w:tcW w:w="987" w:type="dxa"/>
            <w:tcBorders>
              <w:left w:val="single" w:sz="4" w:space="0" w:color="auto"/>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41245A">
            <w:pPr>
              <w:jc w:val="center"/>
              <w:rPr>
                <w:szCs w:val="21"/>
              </w:rPr>
            </w:pPr>
            <w:r w:rsidRPr="00AA7E27">
              <w:rPr>
                <w:rFonts w:hint="eastAsia"/>
                <w:szCs w:val="21"/>
              </w:rPr>
              <w:t>9.7</w:t>
            </w:r>
          </w:p>
        </w:tc>
        <w:tc>
          <w:tcPr>
            <w:tcW w:w="1046"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0.158</w:t>
            </w:r>
          </w:p>
        </w:tc>
        <w:tc>
          <w:tcPr>
            <w:tcW w:w="904" w:type="dxa"/>
            <w:vAlign w:val="center"/>
          </w:tcPr>
          <w:p w:rsidR="0043443B" w:rsidRPr="00AA7E27" w:rsidRDefault="0043443B" w:rsidP="0041245A">
            <w:pPr>
              <w:jc w:val="center"/>
              <w:rPr>
                <w:rFonts w:cs="Calibri"/>
                <w:szCs w:val="21"/>
              </w:rPr>
            </w:pPr>
            <w:r w:rsidRPr="00AA7E27">
              <w:rPr>
                <w:rFonts w:cs="Calibri"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100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0.46</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rPr>
            </w:pPr>
          </w:p>
        </w:tc>
        <w:tc>
          <w:tcPr>
            <w:tcW w:w="688" w:type="dxa"/>
            <w:vMerge/>
            <w:tcBorders>
              <w:bottom w:val="single" w:sz="4" w:space="0" w:color="auto"/>
              <w:right w:val="single" w:sz="4" w:space="0" w:color="auto"/>
            </w:tcBorders>
            <w:vAlign w:val="center"/>
          </w:tcPr>
          <w:p w:rsidR="0043443B" w:rsidRPr="00AA7E27" w:rsidRDefault="0043443B" w:rsidP="00616862">
            <w:pPr>
              <w:jc w:val="center"/>
              <w:rPr>
                <w:szCs w:val="21"/>
              </w:rPr>
            </w:pPr>
          </w:p>
        </w:tc>
        <w:tc>
          <w:tcPr>
            <w:tcW w:w="672" w:type="dxa"/>
            <w:vMerge/>
            <w:tcBorders>
              <w:left w:val="single" w:sz="4" w:space="0" w:color="auto"/>
              <w:bottom w:val="single" w:sz="4" w:space="0" w:color="auto"/>
            </w:tcBorders>
            <w:vAlign w:val="center"/>
          </w:tcPr>
          <w:p w:rsidR="0043443B" w:rsidRPr="00AA7E27" w:rsidRDefault="0043443B" w:rsidP="00616862">
            <w:pPr>
              <w:jc w:val="center"/>
              <w:rPr>
                <w:rFonts w:cs="Calibri"/>
                <w:szCs w:val="21"/>
              </w:rPr>
            </w:pPr>
          </w:p>
        </w:tc>
        <w:tc>
          <w:tcPr>
            <w:tcW w:w="892" w:type="dxa"/>
            <w:tcBorders>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氟化物</w:t>
            </w:r>
          </w:p>
        </w:tc>
        <w:tc>
          <w:tcPr>
            <w:tcW w:w="871" w:type="dxa"/>
            <w:tcBorders>
              <w:bottom w:val="single" w:sz="4" w:space="0" w:color="auto"/>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bottom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41245A">
            <w:pPr>
              <w:jc w:val="center"/>
              <w:rPr>
                <w:szCs w:val="21"/>
                <w:highlight w:val="yellow"/>
              </w:rPr>
            </w:pPr>
            <w:r w:rsidRPr="00AA7E27">
              <w:rPr>
                <w:rFonts w:hint="eastAsia"/>
                <w:szCs w:val="21"/>
              </w:rPr>
              <w:t>1.65</w:t>
            </w:r>
          </w:p>
        </w:tc>
        <w:tc>
          <w:tcPr>
            <w:tcW w:w="1046"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0.027</w:t>
            </w:r>
          </w:p>
        </w:tc>
        <w:tc>
          <w:tcPr>
            <w:tcW w:w="904" w:type="dxa"/>
            <w:vAlign w:val="center"/>
          </w:tcPr>
          <w:p w:rsidR="0043443B" w:rsidRPr="00AA7E27" w:rsidRDefault="0043443B" w:rsidP="0041245A">
            <w:pPr>
              <w:jc w:val="center"/>
              <w:rPr>
                <w:rFonts w:cs="Calibri"/>
                <w:szCs w:val="21"/>
              </w:rPr>
            </w:pPr>
            <w:r w:rsidRPr="00AA7E27">
              <w:rPr>
                <w:rFonts w:cs="Calibri"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9</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0.19</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rPr>
            </w:pPr>
          </w:p>
        </w:tc>
        <w:tc>
          <w:tcPr>
            <w:tcW w:w="688" w:type="dxa"/>
            <w:vMerge w:val="restart"/>
            <w:tcBorders>
              <w:top w:val="single" w:sz="4" w:space="0" w:color="auto"/>
              <w:right w:val="single" w:sz="4" w:space="0" w:color="auto"/>
            </w:tcBorders>
            <w:vAlign w:val="center"/>
          </w:tcPr>
          <w:p w:rsidR="0043443B" w:rsidRPr="00AA7E27" w:rsidRDefault="0043443B" w:rsidP="00616862">
            <w:pPr>
              <w:jc w:val="center"/>
              <w:rPr>
                <w:szCs w:val="21"/>
              </w:rPr>
            </w:pPr>
            <w:r w:rsidRPr="00AA7E27">
              <w:rPr>
                <w:rFonts w:hint="eastAsia"/>
                <w:szCs w:val="21"/>
              </w:rPr>
              <w:t>薄膜站</w:t>
            </w:r>
            <w:r w:rsidRPr="00AA7E27">
              <w:rPr>
                <w:rFonts w:hint="eastAsia"/>
                <w:szCs w:val="21"/>
              </w:rPr>
              <w:t>3#</w:t>
            </w:r>
          </w:p>
        </w:tc>
        <w:tc>
          <w:tcPr>
            <w:tcW w:w="672" w:type="dxa"/>
            <w:vMerge w:val="restart"/>
            <w:tcBorders>
              <w:top w:val="single" w:sz="4" w:space="0" w:color="auto"/>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HCl</w:t>
            </w:r>
          </w:p>
        </w:tc>
        <w:tc>
          <w:tcPr>
            <w:tcW w:w="871" w:type="dxa"/>
            <w:tcBorders>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11.0</w:t>
            </w:r>
          </w:p>
        </w:tc>
        <w:tc>
          <w:tcPr>
            <w:tcW w:w="1046"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0.131</w:t>
            </w:r>
          </w:p>
        </w:tc>
        <w:tc>
          <w:tcPr>
            <w:tcW w:w="904" w:type="dxa"/>
            <w:vAlign w:val="center"/>
          </w:tcPr>
          <w:p w:rsidR="0043443B" w:rsidRPr="00AA7E27" w:rsidRDefault="0043443B" w:rsidP="0041245A">
            <w:pPr>
              <w:jc w:val="center"/>
              <w:rPr>
                <w:rFonts w:cs="Calibri"/>
                <w:szCs w:val="21"/>
              </w:rPr>
            </w:pPr>
            <w:r w:rsidRPr="00AA7E27">
              <w:rPr>
                <w:rFonts w:cs="Calibri"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100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0.46</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rPr>
            </w:pPr>
          </w:p>
        </w:tc>
        <w:tc>
          <w:tcPr>
            <w:tcW w:w="688" w:type="dxa"/>
            <w:vMerge/>
            <w:tcBorders>
              <w:bottom w:val="single" w:sz="4" w:space="0" w:color="auto"/>
              <w:right w:val="single" w:sz="4" w:space="0" w:color="auto"/>
            </w:tcBorders>
            <w:vAlign w:val="center"/>
          </w:tcPr>
          <w:p w:rsidR="0043443B" w:rsidRPr="00AA7E27" w:rsidRDefault="0043443B" w:rsidP="00616862">
            <w:pPr>
              <w:jc w:val="center"/>
              <w:rPr>
                <w:szCs w:val="21"/>
              </w:rPr>
            </w:pPr>
          </w:p>
        </w:tc>
        <w:tc>
          <w:tcPr>
            <w:tcW w:w="672" w:type="dxa"/>
            <w:vMerge/>
            <w:tcBorders>
              <w:left w:val="single" w:sz="4" w:space="0" w:color="auto"/>
              <w:bottom w:val="single" w:sz="4" w:space="0" w:color="auto"/>
            </w:tcBorders>
            <w:vAlign w:val="center"/>
          </w:tcPr>
          <w:p w:rsidR="0043443B" w:rsidRPr="00AA7E27" w:rsidRDefault="0043443B" w:rsidP="00616862">
            <w:pPr>
              <w:jc w:val="center"/>
              <w:rPr>
                <w:rFonts w:cs="Calibri"/>
                <w:szCs w:val="21"/>
              </w:rPr>
            </w:pPr>
          </w:p>
        </w:tc>
        <w:tc>
          <w:tcPr>
            <w:tcW w:w="892" w:type="dxa"/>
            <w:tcBorders>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氟化物</w:t>
            </w:r>
          </w:p>
        </w:tc>
        <w:tc>
          <w:tcPr>
            <w:tcW w:w="871" w:type="dxa"/>
            <w:tcBorders>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2.05</w:t>
            </w:r>
          </w:p>
        </w:tc>
        <w:tc>
          <w:tcPr>
            <w:tcW w:w="1046"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0.024</w:t>
            </w:r>
          </w:p>
        </w:tc>
        <w:tc>
          <w:tcPr>
            <w:tcW w:w="904" w:type="dxa"/>
            <w:vAlign w:val="center"/>
          </w:tcPr>
          <w:p w:rsidR="0043443B" w:rsidRPr="00AA7E27" w:rsidRDefault="0043443B" w:rsidP="0041245A">
            <w:pPr>
              <w:jc w:val="center"/>
              <w:rPr>
                <w:rFonts w:cs="Calibri"/>
                <w:szCs w:val="21"/>
              </w:rPr>
            </w:pPr>
            <w:r w:rsidRPr="00AA7E27">
              <w:rPr>
                <w:rFonts w:cs="Calibri"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9</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0.19</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highlight w:val="yellow"/>
              </w:rPr>
            </w:pPr>
          </w:p>
        </w:tc>
        <w:tc>
          <w:tcPr>
            <w:tcW w:w="688" w:type="dxa"/>
            <w:vMerge w:val="restart"/>
            <w:tcBorders>
              <w:top w:val="single" w:sz="4" w:space="0" w:color="auto"/>
              <w:right w:val="single" w:sz="4" w:space="0" w:color="auto"/>
            </w:tcBorders>
            <w:vAlign w:val="center"/>
          </w:tcPr>
          <w:p w:rsidR="0043443B" w:rsidRPr="00AA7E27" w:rsidRDefault="0043443B" w:rsidP="00616862">
            <w:pPr>
              <w:jc w:val="center"/>
              <w:rPr>
                <w:szCs w:val="21"/>
                <w:highlight w:val="yellow"/>
              </w:rPr>
            </w:pPr>
            <w:r w:rsidRPr="00AA7E27">
              <w:rPr>
                <w:rFonts w:hint="eastAsia"/>
                <w:szCs w:val="21"/>
              </w:rPr>
              <w:t>薄膜站</w:t>
            </w:r>
            <w:r w:rsidRPr="00AA7E27">
              <w:rPr>
                <w:rFonts w:hint="eastAsia"/>
                <w:szCs w:val="21"/>
              </w:rPr>
              <w:t>4#</w:t>
            </w:r>
          </w:p>
        </w:tc>
        <w:tc>
          <w:tcPr>
            <w:tcW w:w="672" w:type="dxa"/>
            <w:vMerge w:val="restart"/>
            <w:tcBorders>
              <w:top w:val="single" w:sz="4" w:space="0" w:color="auto"/>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HCl</w:t>
            </w:r>
          </w:p>
        </w:tc>
        <w:tc>
          <w:tcPr>
            <w:tcW w:w="871" w:type="dxa"/>
            <w:tcBorders>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11.2</w:t>
            </w:r>
          </w:p>
        </w:tc>
        <w:tc>
          <w:tcPr>
            <w:tcW w:w="1046"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0.116</w:t>
            </w:r>
          </w:p>
        </w:tc>
        <w:tc>
          <w:tcPr>
            <w:tcW w:w="904" w:type="dxa"/>
            <w:shd w:val="clear" w:color="auto" w:fill="auto"/>
            <w:vAlign w:val="center"/>
          </w:tcPr>
          <w:p w:rsidR="0043443B" w:rsidRPr="00AA7E27" w:rsidRDefault="0043443B" w:rsidP="0041245A">
            <w:pPr>
              <w:jc w:val="center"/>
              <w:rPr>
                <w:rFonts w:cs="Calibri"/>
                <w:szCs w:val="21"/>
              </w:rPr>
            </w:pPr>
            <w:r w:rsidRPr="00AA7E27">
              <w:rPr>
                <w:rFonts w:cs="Calibri" w:hint="eastAsia"/>
                <w:szCs w:val="21"/>
              </w:rPr>
              <w:t>/</w:t>
            </w:r>
          </w:p>
        </w:tc>
        <w:tc>
          <w:tcPr>
            <w:tcW w:w="844" w:type="dxa"/>
            <w:tcBorders>
              <w:right w:val="single" w:sz="4" w:space="0" w:color="auto"/>
            </w:tcBorders>
            <w:shd w:val="clear" w:color="auto" w:fill="auto"/>
            <w:vAlign w:val="center"/>
          </w:tcPr>
          <w:p w:rsidR="0043443B" w:rsidRPr="00AA7E27" w:rsidRDefault="0043443B" w:rsidP="0041245A">
            <w:pPr>
              <w:jc w:val="center"/>
              <w:rPr>
                <w:rFonts w:cs="Calibri"/>
                <w:szCs w:val="21"/>
              </w:rPr>
            </w:pPr>
            <w:r w:rsidRPr="00AA7E27">
              <w:rPr>
                <w:rFonts w:cs="Calibri" w:hint="eastAsia"/>
                <w:szCs w:val="21"/>
              </w:rPr>
              <w:t>100</w:t>
            </w:r>
          </w:p>
        </w:tc>
        <w:tc>
          <w:tcPr>
            <w:tcW w:w="1085" w:type="dxa"/>
            <w:tcBorders>
              <w:left w:val="single" w:sz="4" w:space="0" w:color="auto"/>
            </w:tcBorders>
            <w:shd w:val="clear" w:color="auto" w:fill="auto"/>
            <w:vAlign w:val="center"/>
          </w:tcPr>
          <w:p w:rsidR="0043443B" w:rsidRPr="00AA7E27" w:rsidRDefault="0043443B" w:rsidP="0041245A">
            <w:pPr>
              <w:jc w:val="center"/>
              <w:rPr>
                <w:rFonts w:cs="Calibri"/>
                <w:szCs w:val="21"/>
              </w:rPr>
            </w:pPr>
            <w:r w:rsidRPr="00AA7E27">
              <w:rPr>
                <w:rFonts w:cs="Calibri" w:hint="eastAsia"/>
                <w:szCs w:val="21"/>
              </w:rPr>
              <w:t>0.46</w:t>
            </w:r>
          </w:p>
        </w:tc>
        <w:tc>
          <w:tcPr>
            <w:tcW w:w="784" w:type="dxa"/>
            <w:shd w:val="clear" w:color="auto" w:fill="auto"/>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highlight w:val="yellow"/>
              </w:rPr>
            </w:pPr>
          </w:p>
        </w:tc>
        <w:tc>
          <w:tcPr>
            <w:tcW w:w="688" w:type="dxa"/>
            <w:vMerge/>
            <w:tcBorders>
              <w:right w:val="single" w:sz="4" w:space="0" w:color="auto"/>
            </w:tcBorders>
            <w:vAlign w:val="center"/>
          </w:tcPr>
          <w:p w:rsidR="0043443B" w:rsidRPr="00AA7E27" w:rsidRDefault="0043443B" w:rsidP="00616862">
            <w:pPr>
              <w:jc w:val="center"/>
              <w:rPr>
                <w:szCs w:val="21"/>
                <w:highlight w:val="yellow"/>
              </w:rPr>
            </w:pPr>
          </w:p>
        </w:tc>
        <w:tc>
          <w:tcPr>
            <w:tcW w:w="672" w:type="dxa"/>
            <w:vMerge/>
            <w:tcBorders>
              <w:left w:val="single" w:sz="4" w:space="0" w:color="auto"/>
            </w:tcBorders>
            <w:vAlign w:val="center"/>
          </w:tcPr>
          <w:p w:rsidR="0043443B" w:rsidRPr="00AA7E27" w:rsidRDefault="0043443B" w:rsidP="00616862">
            <w:pPr>
              <w:jc w:val="center"/>
              <w:rPr>
                <w:rFonts w:cs="Calibri"/>
                <w:szCs w:val="21"/>
              </w:rPr>
            </w:pP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氟化物</w:t>
            </w:r>
          </w:p>
        </w:tc>
        <w:tc>
          <w:tcPr>
            <w:tcW w:w="871" w:type="dxa"/>
            <w:tcBorders>
              <w:bottom w:val="single" w:sz="4" w:space="0" w:color="auto"/>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bottom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1.76</w:t>
            </w:r>
          </w:p>
        </w:tc>
        <w:tc>
          <w:tcPr>
            <w:tcW w:w="1046"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0.018</w:t>
            </w:r>
          </w:p>
        </w:tc>
        <w:tc>
          <w:tcPr>
            <w:tcW w:w="904" w:type="dxa"/>
            <w:vAlign w:val="center"/>
          </w:tcPr>
          <w:p w:rsidR="0043443B" w:rsidRPr="00AA7E27" w:rsidRDefault="0043443B" w:rsidP="0041245A">
            <w:pPr>
              <w:jc w:val="center"/>
              <w:rPr>
                <w:rFonts w:cs="Calibri"/>
                <w:szCs w:val="21"/>
              </w:rPr>
            </w:pPr>
            <w:r w:rsidRPr="00AA7E27">
              <w:rPr>
                <w:rFonts w:cs="Calibri"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9</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0.19</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rFonts w:cs="Calibri"/>
                <w:spacing w:val="-20"/>
                <w:szCs w:val="21"/>
              </w:rPr>
            </w:pPr>
          </w:p>
        </w:tc>
        <w:tc>
          <w:tcPr>
            <w:tcW w:w="688" w:type="dxa"/>
            <w:vMerge w:val="restart"/>
            <w:tcBorders>
              <w:righ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黄光站</w:t>
            </w:r>
            <w:r w:rsidRPr="00AA7E27">
              <w:rPr>
                <w:rFonts w:cs="Calibri" w:hint="eastAsia"/>
                <w:szCs w:val="21"/>
              </w:rPr>
              <w:t>1#</w:t>
            </w:r>
          </w:p>
        </w:tc>
        <w:tc>
          <w:tcPr>
            <w:tcW w:w="672" w:type="dxa"/>
            <w:vMerge w:val="restart"/>
            <w:tcBorders>
              <w:left w:val="single" w:sz="4" w:space="0" w:color="auto"/>
            </w:tcBorders>
            <w:vAlign w:val="center"/>
          </w:tcPr>
          <w:p w:rsidR="0043443B" w:rsidRPr="00AA7E27" w:rsidRDefault="0043443B" w:rsidP="00616862">
            <w:pPr>
              <w:jc w:val="center"/>
              <w:rPr>
                <w:rFonts w:cs="Calibri"/>
                <w:szCs w:val="21"/>
                <w:highlight w:val="yellow"/>
              </w:rPr>
            </w:pPr>
            <w:r w:rsidRPr="00AA7E27">
              <w:rPr>
                <w:rFonts w:cs="Calibri" w:hint="eastAsia"/>
                <w:szCs w:val="21"/>
              </w:rPr>
              <w:t>25</w:t>
            </w:r>
          </w:p>
        </w:tc>
        <w:tc>
          <w:tcPr>
            <w:tcW w:w="892" w:type="dxa"/>
            <w:tcBorders>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22.9</w:t>
            </w:r>
          </w:p>
        </w:tc>
        <w:tc>
          <w:tcPr>
            <w:tcW w:w="987" w:type="dxa"/>
            <w:tcBorders>
              <w:left w:val="single" w:sz="4" w:space="0" w:color="auto"/>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0.073</w:t>
            </w:r>
          </w:p>
        </w:tc>
        <w:tc>
          <w:tcPr>
            <w:tcW w:w="837" w:type="dxa"/>
            <w:tcBorders>
              <w:bottom w:val="single" w:sz="4" w:space="0" w:color="auto"/>
              <w:right w:val="single" w:sz="4" w:space="0" w:color="auto"/>
            </w:tcBorders>
            <w:vAlign w:val="center"/>
          </w:tcPr>
          <w:p w:rsidR="0043443B" w:rsidRPr="00AA7E27" w:rsidRDefault="0043443B" w:rsidP="00616862">
            <w:pPr>
              <w:jc w:val="center"/>
              <w:rPr>
                <w:szCs w:val="21"/>
              </w:rPr>
            </w:pPr>
            <w:r w:rsidRPr="00AA7E27">
              <w:rPr>
                <w:rFonts w:hint="eastAsia"/>
                <w:szCs w:val="21"/>
              </w:rPr>
              <w:t>8.43</w:t>
            </w:r>
          </w:p>
        </w:tc>
        <w:tc>
          <w:tcPr>
            <w:tcW w:w="1046" w:type="dxa"/>
            <w:tcBorders>
              <w:left w:val="single" w:sz="4" w:space="0" w:color="auto"/>
              <w:bottom w:val="single" w:sz="4" w:space="0" w:color="auto"/>
            </w:tcBorders>
            <w:vAlign w:val="center"/>
          </w:tcPr>
          <w:p w:rsidR="0043443B" w:rsidRPr="00AA7E27" w:rsidRDefault="0043443B" w:rsidP="00616862">
            <w:pPr>
              <w:jc w:val="center"/>
              <w:rPr>
                <w:szCs w:val="21"/>
              </w:rPr>
            </w:pPr>
            <w:r w:rsidRPr="00AA7E27">
              <w:rPr>
                <w:rFonts w:hint="eastAsia"/>
                <w:szCs w:val="21"/>
              </w:rPr>
              <w:t>0.029</w:t>
            </w:r>
          </w:p>
        </w:tc>
        <w:tc>
          <w:tcPr>
            <w:tcW w:w="904" w:type="dxa"/>
            <w:tcBorders>
              <w:bottom w:val="single" w:sz="4" w:space="0" w:color="auto"/>
            </w:tcBorders>
            <w:vAlign w:val="center"/>
          </w:tcPr>
          <w:p w:rsidR="0043443B" w:rsidRPr="00AA7E27" w:rsidRDefault="0043443B" w:rsidP="00616862">
            <w:pPr>
              <w:jc w:val="center"/>
              <w:rPr>
                <w:szCs w:val="21"/>
              </w:rPr>
            </w:pPr>
            <w:r w:rsidRPr="00AA7E27">
              <w:rPr>
                <w:rFonts w:hint="eastAsia"/>
                <w:szCs w:val="21"/>
              </w:rPr>
              <w:t>59.7</w:t>
            </w:r>
          </w:p>
        </w:tc>
        <w:tc>
          <w:tcPr>
            <w:tcW w:w="844" w:type="dxa"/>
            <w:tcBorders>
              <w:bottom w:val="single" w:sz="4" w:space="0" w:color="auto"/>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20</w:t>
            </w:r>
          </w:p>
        </w:tc>
        <w:tc>
          <w:tcPr>
            <w:tcW w:w="1085" w:type="dxa"/>
            <w:tcBorders>
              <w:left w:val="single" w:sz="4" w:space="0" w:color="auto"/>
              <w:bottom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3.8</w:t>
            </w:r>
          </w:p>
        </w:tc>
        <w:tc>
          <w:tcPr>
            <w:tcW w:w="784" w:type="dxa"/>
            <w:tcBorders>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rFonts w:cs="Calibri"/>
                <w:spacing w:val="-20"/>
                <w:szCs w:val="21"/>
              </w:rPr>
            </w:pPr>
          </w:p>
        </w:tc>
        <w:tc>
          <w:tcPr>
            <w:tcW w:w="688" w:type="dxa"/>
            <w:vMerge/>
            <w:tcBorders>
              <w:bottom w:val="single" w:sz="4" w:space="0" w:color="auto"/>
              <w:right w:val="single" w:sz="4" w:space="0" w:color="auto"/>
            </w:tcBorders>
            <w:vAlign w:val="center"/>
          </w:tcPr>
          <w:p w:rsidR="0043443B" w:rsidRPr="00AA7E27" w:rsidRDefault="0043443B" w:rsidP="00616862">
            <w:pPr>
              <w:jc w:val="center"/>
              <w:rPr>
                <w:rFonts w:cs="Calibri"/>
                <w:szCs w:val="21"/>
              </w:rPr>
            </w:pPr>
          </w:p>
        </w:tc>
        <w:tc>
          <w:tcPr>
            <w:tcW w:w="672" w:type="dxa"/>
            <w:vMerge/>
            <w:tcBorders>
              <w:left w:val="single" w:sz="4" w:space="0" w:color="auto"/>
              <w:bottom w:val="single" w:sz="4" w:space="0" w:color="auto"/>
            </w:tcBorders>
            <w:vAlign w:val="center"/>
          </w:tcPr>
          <w:p w:rsidR="0043443B" w:rsidRPr="00AA7E27" w:rsidRDefault="0043443B" w:rsidP="00616862">
            <w:pPr>
              <w:jc w:val="center"/>
              <w:rPr>
                <w:rFonts w:cs="Calibri"/>
                <w:szCs w:val="21"/>
              </w:rPr>
            </w:pPr>
          </w:p>
        </w:tc>
        <w:tc>
          <w:tcPr>
            <w:tcW w:w="892" w:type="dxa"/>
            <w:tcBorders>
              <w:top w:val="single" w:sz="4" w:space="0" w:color="auto"/>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丙酮</w:t>
            </w:r>
          </w:p>
        </w:tc>
        <w:tc>
          <w:tcPr>
            <w:tcW w:w="871" w:type="dxa"/>
            <w:tcBorders>
              <w:top w:val="single" w:sz="4" w:space="0" w:color="auto"/>
              <w:bottom w:val="single" w:sz="4" w:space="0" w:color="auto"/>
              <w:righ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2.16</w:t>
            </w:r>
          </w:p>
        </w:tc>
        <w:tc>
          <w:tcPr>
            <w:tcW w:w="987" w:type="dxa"/>
            <w:tcBorders>
              <w:top w:val="single" w:sz="4" w:space="0" w:color="auto"/>
              <w:left w:val="single" w:sz="4" w:space="0" w:color="auto"/>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0.007</w:t>
            </w:r>
          </w:p>
        </w:tc>
        <w:tc>
          <w:tcPr>
            <w:tcW w:w="837" w:type="dxa"/>
            <w:tcBorders>
              <w:top w:val="single" w:sz="4" w:space="0" w:color="auto"/>
              <w:right w:val="single" w:sz="4" w:space="0" w:color="auto"/>
            </w:tcBorders>
            <w:vAlign w:val="center"/>
          </w:tcPr>
          <w:p w:rsidR="0043443B" w:rsidRPr="00AA7E27" w:rsidRDefault="0043443B" w:rsidP="00616862">
            <w:pPr>
              <w:jc w:val="center"/>
              <w:rPr>
                <w:szCs w:val="21"/>
              </w:rPr>
            </w:pPr>
            <w:r w:rsidRPr="00AA7E27">
              <w:rPr>
                <w:rFonts w:hint="eastAsia"/>
                <w:szCs w:val="21"/>
              </w:rPr>
              <w:t>0.79</w:t>
            </w:r>
          </w:p>
        </w:tc>
        <w:tc>
          <w:tcPr>
            <w:tcW w:w="1046" w:type="dxa"/>
            <w:tcBorders>
              <w:top w:val="single" w:sz="4" w:space="0" w:color="auto"/>
              <w:left w:val="single" w:sz="4" w:space="0" w:color="auto"/>
            </w:tcBorders>
            <w:vAlign w:val="center"/>
          </w:tcPr>
          <w:p w:rsidR="0043443B" w:rsidRPr="00AA7E27" w:rsidRDefault="0043443B" w:rsidP="00616862">
            <w:pPr>
              <w:jc w:val="center"/>
              <w:rPr>
                <w:szCs w:val="21"/>
              </w:rPr>
            </w:pPr>
            <w:r w:rsidRPr="00AA7E27">
              <w:rPr>
                <w:rFonts w:hint="eastAsia"/>
                <w:szCs w:val="21"/>
              </w:rPr>
              <w:t>0.003</w:t>
            </w:r>
          </w:p>
        </w:tc>
        <w:tc>
          <w:tcPr>
            <w:tcW w:w="904" w:type="dxa"/>
            <w:tcBorders>
              <w:top w:val="single" w:sz="4" w:space="0" w:color="auto"/>
            </w:tcBorders>
            <w:vAlign w:val="center"/>
          </w:tcPr>
          <w:p w:rsidR="0043443B" w:rsidRPr="00AA7E27" w:rsidRDefault="0043443B" w:rsidP="00616862">
            <w:pPr>
              <w:jc w:val="center"/>
              <w:rPr>
                <w:szCs w:val="21"/>
              </w:rPr>
            </w:pPr>
            <w:r w:rsidRPr="00AA7E27">
              <w:rPr>
                <w:rFonts w:hint="eastAsia"/>
                <w:szCs w:val="21"/>
              </w:rPr>
              <w:t>60.0</w:t>
            </w:r>
          </w:p>
        </w:tc>
        <w:tc>
          <w:tcPr>
            <w:tcW w:w="844" w:type="dxa"/>
            <w:tcBorders>
              <w:top w:val="single" w:sz="4" w:space="0" w:color="auto"/>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150</w:t>
            </w:r>
          </w:p>
        </w:tc>
        <w:tc>
          <w:tcPr>
            <w:tcW w:w="1085" w:type="dxa"/>
            <w:tcBorders>
              <w:top w:val="single" w:sz="4" w:space="0" w:color="auto"/>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2.65</w:t>
            </w:r>
          </w:p>
        </w:tc>
        <w:tc>
          <w:tcPr>
            <w:tcW w:w="784" w:type="dxa"/>
            <w:tcBorders>
              <w:top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pacing w:val="-20"/>
                <w:szCs w:val="21"/>
              </w:rPr>
            </w:pPr>
          </w:p>
        </w:tc>
        <w:tc>
          <w:tcPr>
            <w:tcW w:w="688" w:type="dxa"/>
            <w:vMerge w:val="restart"/>
            <w:tcBorders>
              <w:right w:val="single" w:sz="4" w:space="0" w:color="auto"/>
            </w:tcBorders>
            <w:vAlign w:val="center"/>
          </w:tcPr>
          <w:p w:rsidR="0043443B" w:rsidRPr="00AA7E27" w:rsidRDefault="0043443B" w:rsidP="00616862">
            <w:pPr>
              <w:jc w:val="center"/>
              <w:rPr>
                <w:szCs w:val="21"/>
              </w:rPr>
            </w:pPr>
            <w:r w:rsidRPr="00AA7E27">
              <w:rPr>
                <w:rFonts w:cs="Calibri" w:hint="eastAsia"/>
                <w:szCs w:val="21"/>
              </w:rPr>
              <w:t>黄光站</w:t>
            </w:r>
            <w:r w:rsidRPr="00AA7E27">
              <w:rPr>
                <w:rFonts w:cs="Calibri" w:hint="eastAsia"/>
                <w:szCs w:val="21"/>
              </w:rPr>
              <w:t>2#</w:t>
            </w:r>
          </w:p>
        </w:tc>
        <w:tc>
          <w:tcPr>
            <w:tcW w:w="672" w:type="dxa"/>
            <w:vMerge w:val="restart"/>
            <w:tcBorders>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25</w:t>
            </w: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bottom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1.70</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0.013</w:t>
            </w:r>
          </w:p>
        </w:tc>
        <w:tc>
          <w:tcPr>
            <w:tcW w:w="904" w:type="dxa"/>
            <w:vAlign w:val="center"/>
          </w:tcPr>
          <w:p w:rsidR="0043443B" w:rsidRPr="00AA7E27" w:rsidRDefault="0043443B" w:rsidP="00616862">
            <w:pPr>
              <w:jc w:val="center"/>
              <w:rPr>
                <w:szCs w:val="21"/>
              </w:rPr>
            </w:pPr>
            <w:r w:rsidRPr="00AA7E27">
              <w:rPr>
                <w:rFonts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3.8</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pacing w:val="-20"/>
                <w:szCs w:val="21"/>
              </w:rPr>
            </w:pPr>
          </w:p>
        </w:tc>
        <w:tc>
          <w:tcPr>
            <w:tcW w:w="688" w:type="dxa"/>
            <w:vMerge/>
            <w:tcBorders>
              <w:right w:val="single" w:sz="4" w:space="0" w:color="auto"/>
            </w:tcBorders>
            <w:vAlign w:val="center"/>
          </w:tcPr>
          <w:p w:rsidR="0043443B" w:rsidRPr="00AA7E27" w:rsidRDefault="0043443B" w:rsidP="00616862">
            <w:pPr>
              <w:jc w:val="center"/>
              <w:rPr>
                <w:szCs w:val="21"/>
              </w:rPr>
            </w:pPr>
          </w:p>
        </w:tc>
        <w:tc>
          <w:tcPr>
            <w:tcW w:w="672" w:type="dxa"/>
            <w:vMerge/>
            <w:tcBorders>
              <w:left w:val="single" w:sz="4" w:space="0" w:color="auto"/>
            </w:tcBorders>
            <w:vAlign w:val="center"/>
          </w:tcPr>
          <w:p w:rsidR="0043443B" w:rsidRPr="00AA7E27" w:rsidRDefault="0043443B" w:rsidP="00616862">
            <w:pPr>
              <w:jc w:val="center"/>
              <w:rPr>
                <w:rFonts w:cs="Calibri"/>
                <w:szCs w:val="21"/>
              </w:rPr>
            </w:pP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bottom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ND</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w:t>
            </w:r>
          </w:p>
        </w:tc>
        <w:tc>
          <w:tcPr>
            <w:tcW w:w="904" w:type="dxa"/>
            <w:vAlign w:val="center"/>
          </w:tcPr>
          <w:p w:rsidR="0043443B" w:rsidRPr="00AA7E27" w:rsidRDefault="0043443B" w:rsidP="00616862">
            <w:pPr>
              <w:jc w:val="center"/>
              <w:rPr>
                <w:szCs w:val="21"/>
              </w:rPr>
            </w:pPr>
            <w:r w:rsidRPr="00AA7E27">
              <w:rPr>
                <w:rFonts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150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2.65</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pacing w:val="-20"/>
                <w:szCs w:val="21"/>
              </w:rPr>
            </w:pPr>
          </w:p>
        </w:tc>
        <w:tc>
          <w:tcPr>
            <w:tcW w:w="688" w:type="dxa"/>
            <w:vMerge w:val="restart"/>
            <w:tcBorders>
              <w:top w:val="single" w:sz="4" w:space="0" w:color="auto"/>
              <w:right w:val="single" w:sz="4" w:space="0" w:color="auto"/>
            </w:tcBorders>
            <w:vAlign w:val="center"/>
          </w:tcPr>
          <w:p w:rsidR="0043443B" w:rsidRPr="00AA7E27" w:rsidRDefault="0043443B" w:rsidP="00616862">
            <w:pPr>
              <w:jc w:val="center"/>
              <w:rPr>
                <w:szCs w:val="21"/>
              </w:rPr>
            </w:pPr>
            <w:r w:rsidRPr="00AA7E27">
              <w:rPr>
                <w:rFonts w:cs="Calibri" w:hint="eastAsia"/>
                <w:szCs w:val="21"/>
              </w:rPr>
              <w:t>黄光站</w:t>
            </w:r>
            <w:r w:rsidRPr="00AA7E27">
              <w:rPr>
                <w:rFonts w:cs="Calibri" w:hint="eastAsia"/>
                <w:szCs w:val="21"/>
              </w:rPr>
              <w:t>3#</w:t>
            </w:r>
          </w:p>
        </w:tc>
        <w:tc>
          <w:tcPr>
            <w:tcW w:w="672" w:type="dxa"/>
            <w:vMerge w:val="restart"/>
            <w:tcBorders>
              <w:top w:val="single" w:sz="4" w:space="0" w:color="auto"/>
              <w:left w:val="single" w:sz="4" w:space="0" w:color="auto"/>
            </w:tcBorders>
            <w:vAlign w:val="center"/>
          </w:tcPr>
          <w:p w:rsidR="0043443B" w:rsidRPr="00AA7E27" w:rsidRDefault="0043443B" w:rsidP="00616862">
            <w:pPr>
              <w:jc w:val="center"/>
              <w:rPr>
                <w:rFonts w:cs="Calibri"/>
                <w:szCs w:val="21"/>
                <w:highlight w:val="yellow"/>
              </w:rPr>
            </w:pPr>
            <w:r w:rsidRPr="00AA7E27">
              <w:rPr>
                <w:rFonts w:cs="Calibri" w:hint="eastAsia"/>
                <w:szCs w:val="21"/>
              </w:rPr>
              <w:t>25</w:t>
            </w:r>
          </w:p>
        </w:tc>
        <w:tc>
          <w:tcPr>
            <w:tcW w:w="892" w:type="dxa"/>
            <w:tcBorders>
              <w:top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bottom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7.2</w:t>
            </w:r>
          </w:p>
        </w:tc>
        <w:tc>
          <w:tcPr>
            <w:tcW w:w="1046" w:type="dxa"/>
            <w:tcBorders>
              <w:left w:val="single" w:sz="4" w:space="0" w:color="auto"/>
            </w:tcBorders>
            <w:vAlign w:val="center"/>
          </w:tcPr>
          <w:p w:rsidR="0043443B" w:rsidRPr="00AA7E27" w:rsidRDefault="0043443B" w:rsidP="00616862">
            <w:pPr>
              <w:jc w:val="center"/>
              <w:rPr>
                <w:spacing w:val="-4"/>
                <w:szCs w:val="21"/>
              </w:rPr>
            </w:pPr>
            <w:r w:rsidRPr="00AA7E27">
              <w:rPr>
                <w:rFonts w:hint="eastAsia"/>
                <w:spacing w:val="-4"/>
                <w:szCs w:val="21"/>
              </w:rPr>
              <w:t>0.014</w:t>
            </w:r>
          </w:p>
        </w:tc>
        <w:tc>
          <w:tcPr>
            <w:tcW w:w="904" w:type="dxa"/>
            <w:vAlign w:val="center"/>
          </w:tcPr>
          <w:p w:rsidR="0043443B" w:rsidRPr="00AA7E27" w:rsidRDefault="0043443B" w:rsidP="00616862">
            <w:pPr>
              <w:jc w:val="center"/>
              <w:rPr>
                <w:szCs w:val="21"/>
              </w:rPr>
            </w:pPr>
            <w:r w:rsidRPr="00AA7E27">
              <w:rPr>
                <w:rFonts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3.8</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pacing w:val="-20"/>
                <w:szCs w:val="21"/>
              </w:rPr>
            </w:pPr>
          </w:p>
        </w:tc>
        <w:tc>
          <w:tcPr>
            <w:tcW w:w="688" w:type="dxa"/>
            <w:vMerge/>
            <w:tcBorders>
              <w:right w:val="single" w:sz="4" w:space="0" w:color="auto"/>
            </w:tcBorders>
            <w:vAlign w:val="center"/>
          </w:tcPr>
          <w:p w:rsidR="0043443B" w:rsidRPr="00AA7E27" w:rsidRDefault="0043443B" w:rsidP="00616862">
            <w:pPr>
              <w:jc w:val="center"/>
              <w:rPr>
                <w:szCs w:val="21"/>
              </w:rPr>
            </w:pPr>
          </w:p>
        </w:tc>
        <w:tc>
          <w:tcPr>
            <w:tcW w:w="672" w:type="dxa"/>
            <w:vMerge/>
            <w:tcBorders>
              <w:left w:val="single" w:sz="4" w:space="0" w:color="auto"/>
            </w:tcBorders>
            <w:vAlign w:val="center"/>
          </w:tcPr>
          <w:p w:rsidR="0043443B" w:rsidRPr="00AA7E27" w:rsidRDefault="0043443B" w:rsidP="00616862">
            <w:pPr>
              <w:jc w:val="center"/>
              <w:rPr>
                <w:rFonts w:cs="Calibri"/>
                <w:szCs w:val="21"/>
                <w:highlight w:val="yellow"/>
              </w:rPr>
            </w:pP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bottom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4.55</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0.009</w:t>
            </w:r>
          </w:p>
        </w:tc>
        <w:tc>
          <w:tcPr>
            <w:tcW w:w="904" w:type="dxa"/>
            <w:vAlign w:val="center"/>
          </w:tcPr>
          <w:p w:rsidR="0043443B" w:rsidRPr="00AA7E27" w:rsidRDefault="0043443B" w:rsidP="00616862">
            <w:pPr>
              <w:jc w:val="center"/>
              <w:rPr>
                <w:szCs w:val="21"/>
              </w:rPr>
            </w:pPr>
            <w:r w:rsidRPr="00AA7E27">
              <w:rPr>
                <w:rFonts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150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2.65</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pacing w:val="-20"/>
                <w:szCs w:val="21"/>
              </w:rPr>
            </w:pPr>
          </w:p>
        </w:tc>
        <w:tc>
          <w:tcPr>
            <w:tcW w:w="688" w:type="dxa"/>
            <w:vMerge w:val="restart"/>
            <w:tcBorders>
              <w:right w:val="single" w:sz="4" w:space="0" w:color="auto"/>
            </w:tcBorders>
            <w:vAlign w:val="center"/>
          </w:tcPr>
          <w:p w:rsidR="0043443B" w:rsidRPr="00AA7E27" w:rsidRDefault="0043443B" w:rsidP="00616862">
            <w:pPr>
              <w:jc w:val="center"/>
              <w:rPr>
                <w:szCs w:val="21"/>
              </w:rPr>
            </w:pPr>
            <w:r w:rsidRPr="00AA7E27">
              <w:rPr>
                <w:rFonts w:cs="Calibri" w:hint="eastAsia"/>
                <w:szCs w:val="21"/>
              </w:rPr>
              <w:t>黄光站</w:t>
            </w:r>
            <w:r w:rsidRPr="00AA7E27">
              <w:rPr>
                <w:rFonts w:cs="Calibri" w:hint="eastAsia"/>
                <w:szCs w:val="21"/>
              </w:rPr>
              <w:t>4#</w:t>
            </w:r>
          </w:p>
        </w:tc>
        <w:tc>
          <w:tcPr>
            <w:tcW w:w="672" w:type="dxa"/>
            <w:vMerge w:val="restart"/>
            <w:tcBorders>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25</w:t>
            </w: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31.6</w:t>
            </w:r>
          </w:p>
        </w:tc>
        <w:tc>
          <w:tcPr>
            <w:tcW w:w="987" w:type="dxa"/>
            <w:tcBorders>
              <w:left w:val="single" w:sz="4" w:space="0" w:color="auto"/>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0.089</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12.3</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0.039</w:t>
            </w:r>
          </w:p>
        </w:tc>
        <w:tc>
          <w:tcPr>
            <w:tcW w:w="904" w:type="dxa"/>
            <w:vAlign w:val="center"/>
          </w:tcPr>
          <w:p w:rsidR="0043443B" w:rsidRPr="00AA7E27" w:rsidRDefault="0043443B" w:rsidP="00616862">
            <w:pPr>
              <w:jc w:val="center"/>
              <w:rPr>
                <w:szCs w:val="21"/>
              </w:rPr>
            </w:pPr>
            <w:r w:rsidRPr="00AA7E27">
              <w:rPr>
                <w:rFonts w:hint="eastAsia"/>
                <w:szCs w:val="21"/>
              </w:rPr>
              <w:t>56.4</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3.8</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pacing w:val="-20"/>
                <w:szCs w:val="21"/>
              </w:rPr>
            </w:pPr>
          </w:p>
        </w:tc>
        <w:tc>
          <w:tcPr>
            <w:tcW w:w="688" w:type="dxa"/>
            <w:vMerge/>
            <w:tcBorders>
              <w:right w:val="single" w:sz="4" w:space="0" w:color="auto"/>
            </w:tcBorders>
            <w:vAlign w:val="center"/>
          </w:tcPr>
          <w:p w:rsidR="0043443B" w:rsidRPr="00AA7E27" w:rsidRDefault="0043443B" w:rsidP="00616862">
            <w:pPr>
              <w:jc w:val="center"/>
              <w:rPr>
                <w:szCs w:val="21"/>
              </w:rPr>
            </w:pPr>
          </w:p>
        </w:tc>
        <w:tc>
          <w:tcPr>
            <w:tcW w:w="672" w:type="dxa"/>
            <w:vMerge/>
            <w:tcBorders>
              <w:left w:val="single" w:sz="4" w:space="0" w:color="auto"/>
            </w:tcBorders>
            <w:vAlign w:val="center"/>
          </w:tcPr>
          <w:p w:rsidR="0043443B" w:rsidRPr="00AA7E27" w:rsidRDefault="0043443B" w:rsidP="00616862">
            <w:pPr>
              <w:jc w:val="center"/>
              <w:rPr>
                <w:rFonts w:cs="Calibri"/>
                <w:szCs w:val="21"/>
              </w:rPr>
            </w:pP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2.19</w:t>
            </w:r>
          </w:p>
        </w:tc>
        <w:tc>
          <w:tcPr>
            <w:tcW w:w="987" w:type="dxa"/>
            <w:tcBorders>
              <w:left w:val="single" w:sz="4" w:space="0" w:color="auto"/>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0.006</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0.62</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0.002</w:t>
            </w:r>
          </w:p>
        </w:tc>
        <w:tc>
          <w:tcPr>
            <w:tcW w:w="904" w:type="dxa"/>
            <w:vAlign w:val="center"/>
          </w:tcPr>
          <w:p w:rsidR="0043443B" w:rsidRPr="00AA7E27" w:rsidRDefault="0043443B" w:rsidP="00616862">
            <w:pPr>
              <w:jc w:val="center"/>
              <w:rPr>
                <w:szCs w:val="21"/>
              </w:rPr>
            </w:pPr>
            <w:r w:rsidRPr="00AA7E27">
              <w:rPr>
                <w:rFonts w:hint="eastAsia"/>
                <w:szCs w:val="21"/>
              </w:rPr>
              <w:t>68.3</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150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2.65</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rFonts w:cs="Calibri"/>
                <w:b/>
                <w:spacing w:val="-20"/>
                <w:szCs w:val="21"/>
              </w:rPr>
            </w:pPr>
          </w:p>
        </w:tc>
        <w:tc>
          <w:tcPr>
            <w:tcW w:w="688" w:type="dxa"/>
            <w:vMerge w:val="restart"/>
            <w:tcBorders>
              <w:right w:val="single" w:sz="4" w:space="0" w:color="auto"/>
            </w:tcBorders>
            <w:vAlign w:val="center"/>
          </w:tcPr>
          <w:p w:rsidR="0043443B" w:rsidRPr="00AA7E27" w:rsidRDefault="0043443B" w:rsidP="00616862">
            <w:pPr>
              <w:jc w:val="center"/>
              <w:rPr>
                <w:rFonts w:cs="Calibri"/>
                <w:b/>
                <w:szCs w:val="21"/>
              </w:rPr>
            </w:pPr>
            <w:r w:rsidRPr="00AA7E27">
              <w:rPr>
                <w:rFonts w:cs="Calibri" w:hint="eastAsia"/>
                <w:szCs w:val="21"/>
              </w:rPr>
              <w:t>黄光站</w:t>
            </w:r>
            <w:r w:rsidRPr="00AA7E27">
              <w:rPr>
                <w:rFonts w:cs="Calibri" w:hint="eastAsia"/>
                <w:szCs w:val="21"/>
              </w:rPr>
              <w:t>5#</w:t>
            </w:r>
          </w:p>
        </w:tc>
        <w:tc>
          <w:tcPr>
            <w:tcW w:w="672" w:type="dxa"/>
            <w:vMerge w:val="restart"/>
            <w:tcBorders>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25</w:t>
            </w: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VOCs</w:t>
            </w:r>
          </w:p>
        </w:tc>
        <w:tc>
          <w:tcPr>
            <w:tcW w:w="871" w:type="dxa"/>
            <w:tcBorders>
              <w:bottom w:val="single" w:sz="4" w:space="0" w:color="auto"/>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bottom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13.5</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0.056</w:t>
            </w:r>
          </w:p>
        </w:tc>
        <w:tc>
          <w:tcPr>
            <w:tcW w:w="904" w:type="dxa"/>
            <w:vAlign w:val="center"/>
          </w:tcPr>
          <w:p w:rsidR="0043443B" w:rsidRPr="00AA7E27" w:rsidRDefault="0043443B" w:rsidP="00616862">
            <w:pPr>
              <w:jc w:val="center"/>
              <w:rPr>
                <w:szCs w:val="21"/>
              </w:rPr>
            </w:pPr>
            <w:r w:rsidRPr="00AA7E27">
              <w:rPr>
                <w:rFonts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3.8</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rPr>
            </w:pPr>
          </w:p>
        </w:tc>
        <w:tc>
          <w:tcPr>
            <w:tcW w:w="688" w:type="dxa"/>
            <w:vMerge/>
            <w:tcBorders>
              <w:bottom w:val="single" w:sz="4" w:space="0" w:color="auto"/>
              <w:right w:val="single" w:sz="4" w:space="0" w:color="auto"/>
            </w:tcBorders>
            <w:vAlign w:val="center"/>
          </w:tcPr>
          <w:p w:rsidR="0043443B" w:rsidRPr="00AA7E27" w:rsidRDefault="0043443B" w:rsidP="00616862">
            <w:pPr>
              <w:jc w:val="center"/>
              <w:rPr>
                <w:szCs w:val="21"/>
              </w:rPr>
            </w:pPr>
          </w:p>
        </w:tc>
        <w:tc>
          <w:tcPr>
            <w:tcW w:w="672" w:type="dxa"/>
            <w:vMerge/>
            <w:tcBorders>
              <w:left w:val="single" w:sz="4" w:space="0" w:color="auto"/>
              <w:bottom w:val="single" w:sz="4" w:space="0" w:color="auto"/>
            </w:tcBorders>
            <w:vAlign w:val="center"/>
          </w:tcPr>
          <w:p w:rsidR="0043443B" w:rsidRPr="00AA7E27" w:rsidRDefault="0043443B" w:rsidP="00616862">
            <w:pPr>
              <w:jc w:val="center"/>
              <w:rPr>
                <w:rFonts w:cs="Calibri"/>
                <w:szCs w:val="21"/>
              </w:rPr>
            </w:pPr>
          </w:p>
        </w:tc>
        <w:tc>
          <w:tcPr>
            <w:tcW w:w="892" w:type="dxa"/>
            <w:tcBorders>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bottom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4.11</w:t>
            </w:r>
          </w:p>
        </w:tc>
        <w:tc>
          <w:tcPr>
            <w:tcW w:w="1046" w:type="dxa"/>
            <w:tcBorders>
              <w:left w:val="single" w:sz="4" w:space="0" w:color="auto"/>
            </w:tcBorders>
            <w:vAlign w:val="center"/>
          </w:tcPr>
          <w:p w:rsidR="0043443B" w:rsidRPr="00AA7E27" w:rsidRDefault="0043443B" w:rsidP="00616862">
            <w:pPr>
              <w:jc w:val="center"/>
              <w:rPr>
                <w:spacing w:val="-4"/>
                <w:szCs w:val="21"/>
              </w:rPr>
            </w:pPr>
            <w:r w:rsidRPr="00AA7E27">
              <w:rPr>
                <w:rFonts w:hint="eastAsia"/>
                <w:spacing w:val="-4"/>
                <w:szCs w:val="21"/>
              </w:rPr>
              <w:t>0.017</w:t>
            </w:r>
          </w:p>
        </w:tc>
        <w:tc>
          <w:tcPr>
            <w:tcW w:w="904" w:type="dxa"/>
            <w:vAlign w:val="center"/>
          </w:tcPr>
          <w:p w:rsidR="0043443B" w:rsidRPr="00AA7E27" w:rsidRDefault="0043443B" w:rsidP="00616862">
            <w:pPr>
              <w:jc w:val="center"/>
              <w:rPr>
                <w:szCs w:val="21"/>
              </w:rPr>
            </w:pPr>
            <w:r w:rsidRPr="00AA7E27">
              <w:rPr>
                <w:rFonts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150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2.65</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rPr>
            </w:pPr>
          </w:p>
        </w:tc>
        <w:tc>
          <w:tcPr>
            <w:tcW w:w="688" w:type="dxa"/>
            <w:vMerge w:val="restart"/>
            <w:tcBorders>
              <w:top w:val="single" w:sz="4" w:space="0" w:color="auto"/>
              <w:right w:val="single" w:sz="4" w:space="0" w:color="auto"/>
            </w:tcBorders>
            <w:vAlign w:val="center"/>
          </w:tcPr>
          <w:p w:rsidR="0043443B" w:rsidRPr="00AA7E27" w:rsidRDefault="0043443B" w:rsidP="00616862">
            <w:pPr>
              <w:jc w:val="center"/>
              <w:rPr>
                <w:szCs w:val="21"/>
              </w:rPr>
            </w:pPr>
            <w:r w:rsidRPr="00AA7E27">
              <w:rPr>
                <w:rFonts w:cs="Calibri" w:hint="eastAsia"/>
                <w:szCs w:val="21"/>
              </w:rPr>
              <w:t>黄光站</w:t>
            </w:r>
            <w:r w:rsidRPr="00AA7E27">
              <w:rPr>
                <w:rFonts w:cs="Calibri" w:hint="eastAsia"/>
                <w:szCs w:val="21"/>
              </w:rPr>
              <w:t>6#</w:t>
            </w:r>
          </w:p>
        </w:tc>
        <w:tc>
          <w:tcPr>
            <w:tcW w:w="672" w:type="dxa"/>
            <w:vMerge w:val="restart"/>
            <w:tcBorders>
              <w:top w:val="single" w:sz="4" w:space="0" w:color="auto"/>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VOCs</w:t>
            </w:r>
          </w:p>
        </w:tc>
        <w:tc>
          <w:tcPr>
            <w:tcW w:w="871" w:type="dxa"/>
            <w:tcBorders>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14.9</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0.028</w:t>
            </w:r>
          </w:p>
        </w:tc>
        <w:tc>
          <w:tcPr>
            <w:tcW w:w="904" w:type="dxa"/>
            <w:vAlign w:val="center"/>
          </w:tcPr>
          <w:p w:rsidR="0043443B" w:rsidRPr="00AA7E27" w:rsidRDefault="0043443B" w:rsidP="00616862">
            <w:pPr>
              <w:jc w:val="center"/>
              <w:rPr>
                <w:szCs w:val="21"/>
              </w:rPr>
            </w:pPr>
            <w:r w:rsidRPr="00AA7E27">
              <w:rPr>
                <w:rFonts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3.8</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rPr>
            </w:pPr>
          </w:p>
        </w:tc>
        <w:tc>
          <w:tcPr>
            <w:tcW w:w="688" w:type="dxa"/>
            <w:vMerge/>
            <w:tcBorders>
              <w:bottom w:val="single" w:sz="4" w:space="0" w:color="auto"/>
              <w:right w:val="single" w:sz="4" w:space="0" w:color="auto"/>
            </w:tcBorders>
            <w:vAlign w:val="center"/>
          </w:tcPr>
          <w:p w:rsidR="0043443B" w:rsidRPr="00AA7E27" w:rsidRDefault="0043443B" w:rsidP="00616862">
            <w:pPr>
              <w:jc w:val="center"/>
              <w:rPr>
                <w:szCs w:val="21"/>
              </w:rPr>
            </w:pPr>
          </w:p>
        </w:tc>
        <w:tc>
          <w:tcPr>
            <w:tcW w:w="672" w:type="dxa"/>
            <w:vMerge/>
            <w:tcBorders>
              <w:left w:val="single" w:sz="4" w:space="0" w:color="auto"/>
              <w:bottom w:val="single" w:sz="4" w:space="0" w:color="auto"/>
            </w:tcBorders>
            <w:vAlign w:val="center"/>
          </w:tcPr>
          <w:p w:rsidR="0043443B" w:rsidRPr="00AA7E27" w:rsidRDefault="0043443B" w:rsidP="00616862">
            <w:pPr>
              <w:jc w:val="center"/>
              <w:rPr>
                <w:rFonts w:cs="Calibri"/>
                <w:szCs w:val="21"/>
              </w:rPr>
            </w:pPr>
          </w:p>
        </w:tc>
        <w:tc>
          <w:tcPr>
            <w:tcW w:w="892" w:type="dxa"/>
            <w:tcBorders>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丙酮</w:t>
            </w:r>
          </w:p>
        </w:tc>
        <w:tc>
          <w:tcPr>
            <w:tcW w:w="871" w:type="dxa"/>
            <w:tcBorders>
              <w:right w:val="single" w:sz="4" w:space="0" w:color="auto"/>
            </w:tcBorders>
            <w:vAlign w:val="center"/>
          </w:tcPr>
          <w:p w:rsidR="0043443B" w:rsidRPr="00AA7E27" w:rsidRDefault="0043443B" w:rsidP="0041245A">
            <w:pPr>
              <w:jc w:val="center"/>
              <w:rPr>
                <w:szCs w:val="21"/>
              </w:rPr>
            </w:pPr>
            <w:r w:rsidRPr="00AA7E27">
              <w:rPr>
                <w:rFonts w:hint="eastAsia"/>
                <w:szCs w:val="21"/>
              </w:rPr>
              <w:t>/</w:t>
            </w:r>
          </w:p>
        </w:tc>
        <w:tc>
          <w:tcPr>
            <w:tcW w:w="987"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5.6</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0.011</w:t>
            </w:r>
          </w:p>
        </w:tc>
        <w:tc>
          <w:tcPr>
            <w:tcW w:w="904" w:type="dxa"/>
            <w:vAlign w:val="center"/>
          </w:tcPr>
          <w:p w:rsidR="0043443B" w:rsidRPr="00AA7E27" w:rsidRDefault="0043443B" w:rsidP="00616862">
            <w:pPr>
              <w:jc w:val="center"/>
              <w:rPr>
                <w:szCs w:val="21"/>
              </w:rPr>
            </w:pPr>
            <w:r w:rsidRPr="00AA7E27">
              <w:rPr>
                <w:rFonts w:hint="eastAsia"/>
                <w:szCs w:val="21"/>
              </w:rPr>
              <w:t>/</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150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2.65</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highlight w:val="yellow"/>
              </w:rPr>
            </w:pPr>
          </w:p>
        </w:tc>
        <w:tc>
          <w:tcPr>
            <w:tcW w:w="688" w:type="dxa"/>
            <w:vMerge w:val="restart"/>
            <w:tcBorders>
              <w:top w:val="single" w:sz="4" w:space="0" w:color="auto"/>
              <w:right w:val="single" w:sz="4" w:space="0" w:color="auto"/>
            </w:tcBorders>
            <w:vAlign w:val="center"/>
          </w:tcPr>
          <w:p w:rsidR="0043443B" w:rsidRPr="00AA7E27" w:rsidRDefault="0043443B" w:rsidP="00616862">
            <w:pPr>
              <w:jc w:val="center"/>
              <w:rPr>
                <w:szCs w:val="21"/>
                <w:highlight w:val="yellow"/>
              </w:rPr>
            </w:pPr>
            <w:r w:rsidRPr="00AA7E27">
              <w:rPr>
                <w:rFonts w:cs="Calibri" w:hint="eastAsia"/>
                <w:szCs w:val="21"/>
              </w:rPr>
              <w:t>黄光站</w:t>
            </w:r>
            <w:r w:rsidRPr="00AA7E27">
              <w:rPr>
                <w:rFonts w:cs="Calibri" w:hint="eastAsia"/>
                <w:szCs w:val="21"/>
              </w:rPr>
              <w:t>7#</w:t>
            </w:r>
          </w:p>
        </w:tc>
        <w:tc>
          <w:tcPr>
            <w:tcW w:w="672" w:type="dxa"/>
            <w:vMerge w:val="restart"/>
            <w:tcBorders>
              <w:top w:val="single" w:sz="4" w:space="0" w:color="auto"/>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25</w:t>
            </w:r>
          </w:p>
        </w:tc>
        <w:tc>
          <w:tcPr>
            <w:tcW w:w="892" w:type="dxa"/>
            <w:tcBorders>
              <w:top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VOCs</w:t>
            </w:r>
          </w:p>
        </w:tc>
        <w:tc>
          <w:tcPr>
            <w:tcW w:w="871" w:type="dxa"/>
            <w:tcBorders>
              <w:righ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29.1</w:t>
            </w:r>
          </w:p>
        </w:tc>
        <w:tc>
          <w:tcPr>
            <w:tcW w:w="987" w:type="dxa"/>
            <w:tcBorders>
              <w:lef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0.056</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14.0</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0.033</w:t>
            </w:r>
          </w:p>
        </w:tc>
        <w:tc>
          <w:tcPr>
            <w:tcW w:w="904" w:type="dxa"/>
            <w:shd w:val="clear" w:color="auto" w:fill="auto"/>
            <w:vAlign w:val="center"/>
          </w:tcPr>
          <w:p w:rsidR="0043443B" w:rsidRPr="00AA7E27" w:rsidRDefault="0043443B" w:rsidP="00616862">
            <w:pPr>
              <w:jc w:val="center"/>
              <w:rPr>
                <w:szCs w:val="21"/>
              </w:rPr>
            </w:pPr>
            <w:r w:rsidRPr="00AA7E27">
              <w:rPr>
                <w:rFonts w:hint="eastAsia"/>
                <w:szCs w:val="21"/>
              </w:rPr>
              <w:t>42.2</w:t>
            </w:r>
          </w:p>
        </w:tc>
        <w:tc>
          <w:tcPr>
            <w:tcW w:w="844" w:type="dxa"/>
            <w:tcBorders>
              <w:right w:val="single" w:sz="4" w:space="0" w:color="auto"/>
            </w:tcBorders>
            <w:shd w:val="clear" w:color="auto" w:fill="auto"/>
            <w:vAlign w:val="center"/>
          </w:tcPr>
          <w:p w:rsidR="0043443B" w:rsidRPr="00AA7E27" w:rsidRDefault="0043443B" w:rsidP="0041245A">
            <w:pPr>
              <w:jc w:val="center"/>
              <w:rPr>
                <w:rFonts w:cs="Calibri"/>
                <w:szCs w:val="21"/>
              </w:rPr>
            </w:pPr>
            <w:r w:rsidRPr="00AA7E27">
              <w:rPr>
                <w:rFonts w:cs="Calibri" w:hint="eastAsia"/>
                <w:szCs w:val="21"/>
              </w:rPr>
              <w:t>20</w:t>
            </w:r>
          </w:p>
        </w:tc>
        <w:tc>
          <w:tcPr>
            <w:tcW w:w="1085" w:type="dxa"/>
            <w:tcBorders>
              <w:left w:val="single" w:sz="4" w:space="0" w:color="auto"/>
            </w:tcBorders>
            <w:shd w:val="clear" w:color="auto" w:fill="auto"/>
            <w:vAlign w:val="center"/>
          </w:tcPr>
          <w:p w:rsidR="0043443B" w:rsidRPr="00AA7E27" w:rsidRDefault="0043443B" w:rsidP="0041245A">
            <w:pPr>
              <w:jc w:val="center"/>
              <w:rPr>
                <w:rFonts w:cs="Calibri"/>
                <w:szCs w:val="21"/>
              </w:rPr>
            </w:pPr>
            <w:r w:rsidRPr="00AA7E27">
              <w:rPr>
                <w:rFonts w:cs="Calibri" w:hint="eastAsia"/>
                <w:szCs w:val="21"/>
              </w:rPr>
              <w:t>3.8</w:t>
            </w:r>
          </w:p>
        </w:tc>
        <w:tc>
          <w:tcPr>
            <w:tcW w:w="784" w:type="dxa"/>
            <w:shd w:val="clear" w:color="auto" w:fill="auto"/>
            <w:vAlign w:val="center"/>
          </w:tcPr>
          <w:p w:rsidR="0043443B" w:rsidRPr="00AA7E27" w:rsidRDefault="0043443B" w:rsidP="00616862">
            <w:pPr>
              <w:jc w:val="center"/>
              <w:rPr>
                <w:rFonts w:cs="Calibri"/>
                <w:szCs w:val="21"/>
              </w:rPr>
            </w:pPr>
            <w:r w:rsidRPr="00AA7E27">
              <w:rPr>
                <w:rFonts w:cs="Calibri" w:hint="eastAsia"/>
                <w:szCs w:val="21"/>
              </w:rPr>
              <w:t>达标</w:t>
            </w:r>
          </w:p>
        </w:tc>
      </w:tr>
      <w:tr w:rsidR="0043443B" w:rsidRPr="00AA7E27" w:rsidTr="00B9583A">
        <w:trPr>
          <w:trHeight w:val="454"/>
          <w:jc w:val="center"/>
        </w:trPr>
        <w:tc>
          <w:tcPr>
            <w:tcW w:w="852" w:type="dxa"/>
            <w:vMerge/>
            <w:tcBorders>
              <w:right w:val="single" w:sz="4" w:space="0" w:color="auto"/>
            </w:tcBorders>
            <w:vAlign w:val="center"/>
          </w:tcPr>
          <w:p w:rsidR="0043443B" w:rsidRPr="00AA7E27" w:rsidRDefault="0043443B" w:rsidP="00616862">
            <w:pPr>
              <w:jc w:val="center"/>
              <w:rPr>
                <w:szCs w:val="21"/>
                <w:highlight w:val="yellow"/>
              </w:rPr>
            </w:pPr>
          </w:p>
        </w:tc>
        <w:tc>
          <w:tcPr>
            <w:tcW w:w="688" w:type="dxa"/>
            <w:vMerge/>
            <w:tcBorders>
              <w:right w:val="single" w:sz="4" w:space="0" w:color="auto"/>
            </w:tcBorders>
            <w:vAlign w:val="center"/>
          </w:tcPr>
          <w:p w:rsidR="0043443B" w:rsidRPr="00AA7E27" w:rsidRDefault="0043443B" w:rsidP="00616862">
            <w:pPr>
              <w:jc w:val="center"/>
              <w:rPr>
                <w:szCs w:val="21"/>
                <w:highlight w:val="yellow"/>
              </w:rPr>
            </w:pPr>
          </w:p>
        </w:tc>
        <w:tc>
          <w:tcPr>
            <w:tcW w:w="672" w:type="dxa"/>
            <w:vMerge/>
            <w:tcBorders>
              <w:left w:val="single" w:sz="4" w:space="0" w:color="auto"/>
            </w:tcBorders>
            <w:vAlign w:val="center"/>
          </w:tcPr>
          <w:p w:rsidR="0043443B" w:rsidRPr="00AA7E27" w:rsidRDefault="0043443B" w:rsidP="00616862">
            <w:pPr>
              <w:jc w:val="center"/>
              <w:rPr>
                <w:rFonts w:cs="Calibri"/>
                <w:szCs w:val="21"/>
              </w:rPr>
            </w:pPr>
          </w:p>
        </w:tc>
        <w:tc>
          <w:tcPr>
            <w:tcW w:w="892" w:type="dxa"/>
            <w:vAlign w:val="center"/>
          </w:tcPr>
          <w:p w:rsidR="0043443B" w:rsidRPr="00AA7E27" w:rsidRDefault="0043443B" w:rsidP="00616862">
            <w:pPr>
              <w:jc w:val="center"/>
              <w:rPr>
                <w:rFonts w:cs="Calibri"/>
                <w:szCs w:val="21"/>
              </w:rPr>
            </w:pPr>
            <w:r w:rsidRPr="00AA7E27">
              <w:rPr>
                <w:rFonts w:cs="Calibri" w:hint="eastAsia"/>
                <w:szCs w:val="21"/>
              </w:rPr>
              <w:t>丙酮</w:t>
            </w:r>
          </w:p>
        </w:tc>
        <w:tc>
          <w:tcPr>
            <w:tcW w:w="871" w:type="dxa"/>
            <w:tcBorders>
              <w:bottom w:val="single" w:sz="4" w:space="0" w:color="auto"/>
              <w:right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8.96</w:t>
            </w:r>
          </w:p>
        </w:tc>
        <w:tc>
          <w:tcPr>
            <w:tcW w:w="987" w:type="dxa"/>
            <w:tcBorders>
              <w:left w:val="single" w:sz="4" w:space="0" w:color="auto"/>
              <w:bottom w:val="single" w:sz="4" w:space="0" w:color="auto"/>
            </w:tcBorders>
            <w:vAlign w:val="center"/>
          </w:tcPr>
          <w:p w:rsidR="0043443B" w:rsidRPr="00AA7E27" w:rsidRDefault="0043443B" w:rsidP="00616862">
            <w:pPr>
              <w:jc w:val="center"/>
              <w:rPr>
                <w:rFonts w:cs="Calibri"/>
                <w:szCs w:val="21"/>
              </w:rPr>
            </w:pPr>
            <w:r w:rsidRPr="00AA7E27">
              <w:rPr>
                <w:rFonts w:cs="Calibri" w:hint="eastAsia"/>
                <w:szCs w:val="21"/>
              </w:rPr>
              <w:t>0.017</w:t>
            </w:r>
          </w:p>
        </w:tc>
        <w:tc>
          <w:tcPr>
            <w:tcW w:w="837" w:type="dxa"/>
            <w:tcBorders>
              <w:right w:val="single" w:sz="4" w:space="0" w:color="auto"/>
            </w:tcBorders>
            <w:vAlign w:val="center"/>
          </w:tcPr>
          <w:p w:rsidR="0043443B" w:rsidRPr="00AA7E27" w:rsidRDefault="0043443B" w:rsidP="00616862">
            <w:pPr>
              <w:jc w:val="center"/>
              <w:rPr>
                <w:szCs w:val="21"/>
              </w:rPr>
            </w:pPr>
            <w:r w:rsidRPr="00AA7E27">
              <w:rPr>
                <w:rFonts w:hint="eastAsia"/>
                <w:szCs w:val="21"/>
              </w:rPr>
              <w:t>2.99</w:t>
            </w:r>
          </w:p>
        </w:tc>
        <w:tc>
          <w:tcPr>
            <w:tcW w:w="1046" w:type="dxa"/>
            <w:tcBorders>
              <w:left w:val="single" w:sz="4" w:space="0" w:color="auto"/>
            </w:tcBorders>
            <w:vAlign w:val="center"/>
          </w:tcPr>
          <w:p w:rsidR="0043443B" w:rsidRPr="00AA7E27" w:rsidRDefault="0043443B" w:rsidP="00616862">
            <w:pPr>
              <w:jc w:val="center"/>
              <w:rPr>
                <w:szCs w:val="21"/>
              </w:rPr>
            </w:pPr>
            <w:r w:rsidRPr="00AA7E27">
              <w:rPr>
                <w:rFonts w:hint="eastAsia"/>
                <w:szCs w:val="21"/>
              </w:rPr>
              <w:t>0.007</w:t>
            </w:r>
          </w:p>
        </w:tc>
        <w:tc>
          <w:tcPr>
            <w:tcW w:w="904" w:type="dxa"/>
            <w:vAlign w:val="center"/>
          </w:tcPr>
          <w:p w:rsidR="0043443B" w:rsidRPr="00AA7E27" w:rsidRDefault="0043443B" w:rsidP="00616862">
            <w:pPr>
              <w:jc w:val="center"/>
              <w:rPr>
                <w:szCs w:val="21"/>
              </w:rPr>
            </w:pPr>
            <w:r w:rsidRPr="00AA7E27">
              <w:rPr>
                <w:rFonts w:hint="eastAsia"/>
                <w:szCs w:val="21"/>
              </w:rPr>
              <w:t>59.9</w:t>
            </w:r>
          </w:p>
        </w:tc>
        <w:tc>
          <w:tcPr>
            <w:tcW w:w="844" w:type="dxa"/>
            <w:tcBorders>
              <w:righ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150</w:t>
            </w:r>
          </w:p>
        </w:tc>
        <w:tc>
          <w:tcPr>
            <w:tcW w:w="1085" w:type="dxa"/>
            <w:tcBorders>
              <w:left w:val="single" w:sz="4" w:space="0" w:color="auto"/>
            </w:tcBorders>
            <w:vAlign w:val="center"/>
          </w:tcPr>
          <w:p w:rsidR="0043443B" w:rsidRPr="00AA7E27" w:rsidRDefault="0043443B" w:rsidP="0041245A">
            <w:pPr>
              <w:jc w:val="center"/>
              <w:rPr>
                <w:rFonts w:cs="Calibri"/>
                <w:szCs w:val="21"/>
              </w:rPr>
            </w:pPr>
            <w:r w:rsidRPr="00AA7E27">
              <w:rPr>
                <w:rFonts w:cs="Calibri" w:hint="eastAsia"/>
                <w:szCs w:val="21"/>
              </w:rPr>
              <w:t>2.65</w:t>
            </w:r>
          </w:p>
        </w:tc>
        <w:tc>
          <w:tcPr>
            <w:tcW w:w="784" w:type="dxa"/>
            <w:vAlign w:val="center"/>
          </w:tcPr>
          <w:p w:rsidR="0043443B" w:rsidRPr="00AA7E27" w:rsidRDefault="0043443B" w:rsidP="00616862">
            <w:pPr>
              <w:jc w:val="center"/>
              <w:rPr>
                <w:rFonts w:cs="Calibri"/>
                <w:szCs w:val="21"/>
              </w:rPr>
            </w:pPr>
            <w:r w:rsidRPr="00AA7E27">
              <w:rPr>
                <w:rFonts w:cs="Calibri" w:hint="eastAsia"/>
                <w:szCs w:val="21"/>
              </w:rPr>
              <w:t>达标</w:t>
            </w:r>
          </w:p>
        </w:tc>
      </w:tr>
    </w:tbl>
    <w:p w:rsidR="00686CB5" w:rsidRPr="00AA7E27" w:rsidRDefault="00DD37D1" w:rsidP="00BB7F16">
      <w:pPr>
        <w:spacing w:beforeLines="50" w:line="360" w:lineRule="auto"/>
        <w:ind w:firstLineChars="200" w:firstLine="480"/>
        <w:jc w:val="left"/>
        <w:rPr>
          <w:rFonts w:hAnsi="Calibri"/>
          <w:sz w:val="24"/>
        </w:rPr>
      </w:pPr>
      <w:r w:rsidRPr="00AA7E27">
        <w:rPr>
          <w:rFonts w:hAnsi="Calibri"/>
          <w:sz w:val="24"/>
        </w:rPr>
        <w:t>以上监测结果表明，两个验收监测周期内，</w:t>
      </w:r>
      <w:r w:rsidR="00CA0AB2" w:rsidRPr="00AA7E27">
        <w:rPr>
          <w:rFonts w:hAnsi="Calibri" w:hint="eastAsia"/>
          <w:sz w:val="24"/>
        </w:rPr>
        <w:t>项目配套的各废气处理设施</w:t>
      </w:r>
      <w:r w:rsidR="006053A9" w:rsidRPr="00AA7E27">
        <w:rPr>
          <w:rFonts w:hAnsi="Calibri" w:hint="eastAsia"/>
          <w:sz w:val="24"/>
        </w:rPr>
        <w:t>对特征污染物的</w:t>
      </w:r>
      <w:r w:rsidR="00CA0AB2" w:rsidRPr="00AA7E27">
        <w:rPr>
          <w:rFonts w:hAnsi="Calibri" w:hint="eastAsia"/>
          <w:sz w:val="24"/>
        </w:rPr>
        <w:t>处理效果比较明显，</w:t>
      </w:r>
      <w:r w:rsidR="006053A9" w:rsidRPr="00AA7E27">
        <w:rPr>
          <w:rFonts w:hAnsi="Calibri" w:hint="eastAsia"/>
          <w:sz w:val="24"/>
        </w:rPr>
        <w:t>各处理设施排放的废气特征污染物氯化氢、氟化物、硫酸雾</w:t>
      </w:r>
      <w:r w:rsidR="00686CB5" w:rsidRPr="00AA7E27">
        <w:rPr>
          <w:rFonts w:hAnsi="Calibri" w:hint="eastAsia"/>
          <w:sz w:val="24"/>
        </w:rPr>
        <w:t>的排放浓度和排放速率均满足</w:t>
      </w:r>
      <w:r w:rsidR="00686CB5" w:rsidRPr="00AA7E27">
        <w:rPr>
          <w:rFonts w:hAnsi="宋体"/>
          <w:sz w:val="24"/>
        </w:rPr>
        <w:t>《大气污染物综合排放标准》（</w:t>
      </w:r>
      <w:r w:rsidR="00686CB5" w:rsidRPr="00AA7E27">
        <w:rPr>
          <w:sz w:val="24"/>
        </w:rPr>
        <w:t>GB16297-1996</w:t>
      </w:r>
      <w:r w:rsidR="00686CB5" w:rsidRPr="00AA7E27">
        <w:rPr>
          <w:rFonts w:hAnsi="宋体"/>
          <w:sz w:val="24"/>
        </w:rPr>
        <w:t>）表</w:t>
      </w:r>
      <w:r w:rsidR="00686CB5" w:rsidRPr="00AA7E27">
        <w:rPr>
          <w:sz w:val="24"/>
        </w:rPr>
        <w:t>2</w:t>
      </w:r>
      <w:r w:rsidR="00686CB5" w:rsidRPr="00AA7E27">
        <w:rPr>
          <w:rFonts w:hAnsi="宋体"/>
          <w:sz w:val="24"/>
        </w:rPr>
        <w:t>二级标准</w:t>
      </w:r>
      <w:r w:rsidR="00686CB5" w:rsidRPr="00AA7E27">
        <w:rPr>
          <w:rFonts w:hAnsi="宋体" w:hint="eastAsia"/>
          <w:sz w:val="24"/>
        </w:rPr>
        <w:t>要求，特征污染物</w:t>
      </w:r>
      <w:r w:rsidR="00686CB5" w:rsidRPr="00AA7E27">
        <w:rPr>
          <w:sz w:val="24"/>
        </w:rPr>
        <w:t>VOCs</w:t>
      </w:r>
      <w:r w:rsidR="00686CB5" w:rsidRPr="00AA7E27">
        <w:rPr>
          <w:rFonts w:hint="eastAsia"/>
          <w:sz w:val="24"/>
        </w:rPr>
        <w:t>的排放浓度和排放速率均满足</w:t>
      </w:r>
      <w:r w:rsidR="00686CB5" w:rsidRPr="00AA7E27">
        <w:rPr>
          <w:sz w:val="24"/>
        </w:rPr>
        <w:t>天津市地方标准《工业企业挥发性有机物排放控制标准》（</w:t>
      </w:r>
      <w:r w:rsidR="00686CB5" w:rsidRPr="00AA7E27">
        <w:rPr>
          <w:sz w:val="24"/>
        </w:rPr>
        <w:t>DB12/524-2014</w:t>
      </w:r>
      <w:r w:rsidR="00686CB5" w:rsidRPr="00AA7E27">
        <w:rPr>
          <w:sz w:val="24"/>
        </w:rPr>
        <w:t>）</w:t>
      </w:r>
      <w:r w:rsidR="00686CB5" w:rsidRPr="00AA7E27">
        <w:rPr>
          <w:rFonts w:hint="eastAsia"/>
          <w:sz w:val="24"/>
        </w:rPr>
        <w:t>电子</w:t>
      </w:r>
      <w:r w:rsidR="00686CB5" w:rsidRPr="00AA7E27">
        <w:rPr>
          <w:sz w:val="24"/>
        </w:rPr>
        <w:t>工业排放限值</w:t>
      </w:r>
      <w:r w:rsidR="00686CB5" w:rsidRPr="00AA7E27">
        <w:rPr>
          <w:rFonts w:hAnsi="宋体"/>
          <w:sz w:val="24"/>
        </w:rPr>
        <w:t>；</w:t>
      </w:r>
      <w:r w:rsidR="00686CB5" w:rsidRPr="00AA7E27">
        <w:rPr>
          <w:rFonts w:hAnsi="宋体" w:hint="eastAsia"/>
          <w:sz w:val="24"/>
        </w:rPr>
        <w:t>特征污染物丙酮的排放浓度和排放速率均满足《厦门市大气污染物排放标准》（</w:t>
      </w:r>
      <w:r w:rsidR="00686CB5" w:rsidRPr="00AA7E27">
        <w:rPr>
          <w:rFonts w:hAnsi="宋体" w:hint="eastAsia"/>
          <w:sz w:val="24"/>
        </w:rPr>
        <w:t>DB35/323-2011</w:t>
      </w:r>
      <w:r w:rsidR="00686CB5" w:rsidRPr="00AA7E27">
        <w:rPr>
          <w:rFonts w:hAnsi="宋体" w:hint="eastAsia"/>
          <w:sz w:val="24"/>
        </w:rPr>
        <w:t>）</w:t>
      </w:r>
      <w:r w:rsidR="00686CB5" w:rsidRPr="00AA7E27">
        <w:rPr>
          <w:rFonts w:hAnsi="宋体"/>
          <w:sz w:val="24"/>
        </w:rPr>
        <w:t>；</w:t>
      </w:r>
      <w:r w:rsidR="00686CB5" w:rsidRPr="00AA7E27">
        <w:rPr>
          <w:sz w:val="24"/>
        </w:rPr>
        <w:t>NH</w:t>
      </w:r>
      <w:r w:rsidR="00686CB5" w:rsidRPr="00AA7E27">
        <w:rPr>
          <w:sz w:val="24"/>
          <w:vertAlign w:val="subscript"/>
        </w:rPr>
        <w:t>3</w:t>
      </w:r>
      <w:r w:rsidR="00686CB5" w:rsidRPr="00AA7E27">
        <w:rPr>
          <w:rFonts w:hAnsi="宋体"/>
          <w:sz w:val="24"/>
        </w:rPr>
        <w:t>排放</w:t>
      </w:r>
      <w:r w:rsidR="009554D1" w:rsidRPr="00AA7E27">
        <w:rPr>
          <w:rFonts w:hAnsi="宋体" w:hint="eastAsia"/>
          <w:sz w:val="24"/>
        </w:rPr>
        <w:t>满足</w:t>
      </w:r>
      <w:r w:rsidR="00686CB5" w:rsidRPr="00AA7E27">
        <w:rPr>
          <w:rFonts w:hAnsi="宋体"/>
          <w:sz w:val="24"/>
        </w:rPr>
        <w:t>《恶臭污染物</w:t>
      </w:r>
      <w:r w:rsidR="00686CB5" w:rsidRPr="00AA7E27">
        <w:rPr>
          <w:rFonts w:hAnsi="宋体"/>
          <w:sz w:val="24"/>
        </w:rPr>
        <w:lastRenderedPageBreak/>
        <w:t>排放标准》（</w:t>
      </w:r>
      <w:r w:rsidR="00686CB5" w:rsidRPr="00AA7E27">
        <w:rPr>
          <w:sz w:val="24"/>
        </w:rPr>
        <w:t>GB14554-93</w:t>
      </w:r>
      <w:r w:rsidR="00686CB5" w:rsidRPr="00AA7E27">
        <w:rPr>
          <w:rFonts w:hAnsi="宋体"/>
          <w:sz w:val="24"/>
        </w:rPr>
        <w:t>）</w:t>
      </w:r>
      <w:r w:rsidR="009554D1" w:rsidRPr="00AA7E27">
        <w:rPr>
          <w:rFonts w:hAnsi="宋体" w:hint="eastAsia"/>
          <w:sz w:val="24"/>
        </w:rPr>
        <w:t>表</w:t>
      </w:r>
      <w:r w:rsidR="009554D1" w:rsidRPr="00AA7E27">
        <w:rPr>
          <w:rFonts w:hAnsi="宋体" w:hint="eastAsia"/>
          <w:sz w:val="24"/>
        </w:rPr>
        <w:t>2</w:t>
      </w:r>
      <w:r w:rsidR="00686CB5" w:rsidRPr="00AA7E27">
        <w:rPr>
          <w:rFonts w:hAnsi="宋体"/>
          <w:sz w:val="24"/>
        </w:rPr>
        <w:t>标准</w:t>
      </w:r>
      <w:r w:rsidR="009554D1" w:rsidRPr="00AA7E27">
        <w:rPr>
          <w:rFonts w:hAnsi="宋体" w:hint="eastAsia"/>
          <w:sz w:val="24"/>
        </w:rPr>
        <w:t>限值要求</w:t>
      </w:r>
      <w:r w:rsidR="00686CB5" w:rsidRPr="00AA7E27">
        <w:rPr>
          <w:rFonts w:hAnsi="Calibri" w:hint="eastAsia"/>
          <w:sz w:val="24"/>
        </w:rPr>
        <w:t>。各废气处理设施排气筒高度均</w:t>
      </w:r>
      <w:r w:rsidR="009E097A" w:rsidRPr="00AA7E27">
        <w:rPr>
          <w:rFonts w:hAnsi="Calibri" w:hint="eastAsia"/>
          <w:sz w:val="24"/>
        </w:rPr>
        <w:t>为</w:t>
      </w:r>
      <w:r w:rsidR="00686CB5" w:rsidRPr="00AA7E27">
        <w:rPr>
          <w:rFonts w:hAnsi="Calibri" w:hint="eastAsia"/>
          <w:sz w:val="24"/>
        </w:rPr>
        <w:t>25</w:t>
      </w:r>
      <w:r w:rsidR="00686CB5" w:rsidRPr="00AA7E27">
        <w:rPr>
          <w:rFonts w:hAnsi="Calibri" w:hint="eastAsia"/>
          <w:sz w:val="24"/>
        </w:rPr>
        <w:t>米，</w:t>
      </w:r>
      <w:r w:rsidR="009E097A" w:rsidRPr="00AA7E27">
        <w:rPr>
          <w:rFonts w:hAnsi="Calibri" w:hint="eastAsia"/>
          <w:sz w:val="24"/>
        </w:rPr>
        <w:t>达到环评批复中不低于</w:t>
      </w:r>
      <w:r w:rsidR="007204E4" w:rsidRPr="00AA7E27">
        <w:rPr>
          <w:rFonts w:hAnsi="Calibri" w:hint="eastAsia"/>
          <w:sz w:val="24"/>
        </w:rPr>
        <w:t>15</w:t>
      </w:r>
      <w:r w:rsidR="007204E4" w:rsidRPr="00AA7E27">
        <w:rPr>
          <w:rFonts w:hAnsi="Calibri" w:hint="eastAsia"/>
          <w:sz w:val="24"/>
        </w:rPr>
        <w:t>米</w:t>
      </w:r>
      <w:r w:rsidR="009E097A" w:rsidRPr="00AA7E27">
        <w:rPr>
          <w:rFonts w:hAnsi="Calibri" w:hint="eastAsia"/>
          <w:sz w:val="24"/>
        </w:rPr>
        <w:t>的要求，但</w:t>
      </w:r>
      <w:r w:rsidR="00686CB5" w:rsidRPr="00AA7E27">
        <w:rPr>
          <w:rFonts w:hAnsi="Calibri" w:hint="eastAsia"/>
          <w:sz w:val="24"/>
        </w:rPr>
        <w:t>未高出周围</w:t>
      </w:r>
      <w:r w:rsidR="00686CB5" w:rsidRPr="00AA7E27">
        <w:rPr>
          <w:rFonts w:hAnsi="Calibri" w:hint="eastAsia"/>
          <w:sz w:val="24"/>
        </w:rPr>
        <w:t>200</w:t>
      </w:r>
      <w:r w:rsidR="00686CB5" w:rsidRPr="00AA7E27">
        <w:rPr>
          <w:rFonts w:hAnsi="Calibri" w:hint="eastAsia"/>
          <w:sz w:val="24"/>
        </w:rPr>
        <w:t>米范围建筑</w:t>
      </w:r>
      <w:r w:rsidR="00686CB5" w:rsidRPr="00AA7E27">
        <w:rPr>
          <w:rFonts w:hAnsi="Calibri" w:hint="eastAsia"/>
          <w:sz w:val="24"/>
        </w:rPr>
        <w:t>5</w:t>
      </w:r>
      <w:r w:rsidR="00686CB5" w:rsidRPr="00AA7E27">
        <w:rPr>
          <w:rFonts w:hAnsi="Calibri" w:hint="eastAsia"/>
          <w:sz w:val="24"/>
        </w:rPr>
        <w:t>米以上，故</w:t>
      </w:r>
      <w:r w:rsidR="009E097A" w:rsidRPr="00AA7E27">
        <w:rPr>
          <w:rFonts w:hAnsi="Calibri" w:hint="eastAsia"/>
          <w:sz w:val="24"/>
        </w:rPr>
        <w:t>各</w:t>
      </w:r>
      <w:r w:rsidR="00686CB5" w:rsidRPr="00AA7E27">
        <w:rPr>
          <w:rFonts w:hAnsi="Calibri" w:hint="eastAsia"/>
          <w:sz w:val="24"/>
        </w:rPr>
        <w:t>排气筒排放速率严格</w:t>
      </w:r>
      <w:r w:rsidR="00686CB5" w:rsidRPr="00AA7E27">
        <w:rPr>
          <w:rFonts w:hAnsi="Calibri" w:hint="eastAsia"/>
          <w:sz w:val="24"/>
        </w:rPr>
        <w:t>50%</w:t>
      </w:r>
      <w:r w:rsidR="00686CB5" w:rsidRPr="00AA7E27">
        <w:rPr>
          <w:rFonts w:hAnsi="Calibri" w:hint="eastAsia"/>
          <w:sz w:val="24"/>
        </w:rPr>
        <w:t>执行。</w:t>
      </w:r>
    </w:p>
    <w:p w:rsidR="00A313A2" w:rsidRPr="00AA7E27" w:rsidRDefault="00A313A2" w:rsidP="00BB7F16">
      <w:pPr>
        <w:spacing w:beforeLines="50" w:line="360" w:lineRule="auto"/>
        <w:ind w:firstLineChars="200" w:firstLine="480"/>
        <w:jc w:val="left"/>
        <w:rPr>
          <w:rFonts w:hAnsi="宋体"/>
          <w:sz w:val="24"/>
        </w:rPr>
      </w:pPr>
      <w:r w:rsidRPr="00AA7E27">
        <w:rPr>
          <w:rFonts w:hAnsi="宋体" w:hint="eastAsia"/>
          <w:sz w:val="24"/>
        </w:rPr>
        <w:t>由于黄光站</w:t>
      </w:r>
      <w:r w:rsidRPr="00AA7E27">
        <w:rPr>
          <w:rFonts w:hAnsi="宋体" w:hint="eastAsia"/>
          <w:sz w:val="24"/>
        </w:rPr>
        <w:t>2#</w:t>
      </w:r>
      <w:r w:rsidRPr="00AA7E27">
        <w:rPr>
          <w:rFonts w:hAnsi="宋体" w:hint="eastAsia"/>
          <w:sz w:val="24"/>
        </w:rPr>
        <w:t>、</w:t>
      </w:r>
      <w:r w:rsidRPr="00AA7E27">
        <w:rPr>
          <w:rFonts w:hAnsi="宋体" w:hint="eastAsia"/>
          <w:sz w:val="24"/>
        </w:rPr>
        <w:t>3#</w:t>
      </w:r>
      <w:r w:rsidRPr="00AA7E27">
        <w:rPr>
          <w:rFonts w:hAnsi="宋体" w:hint="eastAsia"/>
          <w:sz w:val="24"/>
        </w:rPr>
        <w:t>、</w:t>
      </w:r>
      <w:r w:rsidRPr="00AA7E27">
        <w:rPr>
          <w:rFonts w:hAnsi="宋体" w:hint="eastAsia"/>
          <w:sz w:val="24"/>
        </w:rPr>
        <w:t>5#</w:t>
      </w:r>
      <w:r w:rsidRPr="00AA7E27">
        <w:rPr>
          <w:rFonts w:hAnsi="宋体" w:hint="eastAsia"/>
          <w:sz w:val="24"/>
        </w:rPr>
        <w:t>、</w:t>
      </w:r>
      <w:r w:rsidRPr="00AA7E27">
        <w:rPr>
          <w:rFonts w:hAnsi="宋体" w:hint="eastAsia"/>
          <w:sz w:val="24"/>
        </w:rPr>
        <w:t>6#</w:t>
      </w:r>
      <w:r w:rsidRPr="00AA7E27">
        <w:rPr>
          <w:rFonts w:hAnsi="宋体" w:hint="eastAsia"/>
          <w:sz w:val="24"/>
        </w:rPr>
        <w:t>废气处理设施进口以及薄膜站</w:t>
      </w:r>
      <w:r w:rsidRPr="00AA7E27">
        <w:rPr>
          <w:rFonts w:hAnsi="宋体" w:hint="eastAsia"/>
          <w:sz w:val="24"/>
        </w:rPr>
        <w:t>2#</w:t>
      </w:r>
      <w:r w:rsidRPr="00AA7E27">
        <w:rPr>
          <w:rFonts w:hAnsi="宋体" w:hint="eastAsia"/>
          <w:sz w:val="24"/>
        </w:rPr>
        <w:t>、</w:t>
      </w:r>
      <w:r w:rsidRPr="00AA7E27">
        <w:rPr>
          <w:rFonts w:hAnsi="宋体" w:hint="eastAsia"/>
          <w:sz w:val="24"/>
        </w:rPr>
        <w:t>3#</w:t>
      </w:r>
      <w:r w:rsidRPr="00AA7E27">
        <w:rPr>
          <w:rFonts w:hAnsi="宋体" w:hint="eastAsia"/>
          <w:sz w:val="24"/>
        </w:rPr>
        <w:t>、</w:t>
      </w:r>
      <w:r w:rsidRPr="00AA7E27">
        <w:rPr>
          <w:rFonts w:hAnsi="宋体" w:hint="eastAsia"/>
          <w:sz w:val="24"/>
        </w:rPr>
        <w:t>4#</w:t>
      </w:r>
      <w:r w:rsidRPr="00AA7E27">
        <w:rPr>
          <w:rFonts w:hAnsi="宋体" w:hint="eastAsia"/>
          <w:sz w:val="24"/>
        </w:rPr>
        <w:t>废气处理设施进口无法满足监测要求，未对其进口进行监测，故未对以上废气处理设施处理效率进行分析。</w:t>
      </w:r>
    </w:p>
    <w:p w:rsidR="00595A68" w:rsidRPr="00AA7E27" w:rsidRDefault="00595A68" w:rsidP="00A313A2">
      <w:pPr>
        <w:jc w:val="center"/>
        <w:rPr>
          <w:b/>
          <w:sz w:val="24"/>
        </w:rPr>
      </w:pPr>
      <w:r w:rsidRPr="00AA7E27">
        <w:rPr>
          <w:rFonts w:hint="eastAsia"/>
          <w:b/>
          <w:sz w:val="24"/>
        </w:rPr>
        <w:t>表</w:t>
      </w:r>
      <w:r w:rsidRPr="00AA7E27">
        <w:rPr>
          <w:rFonts w:hint="eastAsia"/>
          <w:b/>
          <w:sz w:val="24"/>
        </w:rPr>
        <w:t>8-</w:t>
      </w:r>
      <w:r w:rsidR="00B66AE5" w:rsidRPr="00AA7E27">
        <w:rPr>
          <w:rFonts w:hint="eastAsia"/>
          <w:b/>
          <w:sz w:val="24"/>
        </w:rPr>
        <w:t>5</w:t>
      </w:r>
      <w:r w:rsidR="00AD6284" w:rsidRPr="00AA7E27">
        <w:rPr>
          <w:rFonts w:hint="eastAsia"/>
          <w:b/>
          <w:sz w:val="24"/>
        </w:rPr>
        <w:t xml:space="preserve"> </w:t>
      </w:r>
      <w:r w:rsidRPr="00AA7E27">
        <w:rPr>
          <w:rFonts w:hint="eastAsia"/>
          <w:b/>
          <w:sz w:val="24"/>
        </w:rPr>
        <w:t>厂界无组织废气监测结果</w:t>
      </w:r>
    </w:p>
    <w:tbl>
      <w:tblPr>
        <w:tblW w:w="9923"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414"/>
        <w:gridCol w:w="142"/>
        <w:gridCol w:w="1273"/>
        <w:gridCol w:w="715"/>
        <w:gridCol w:w="848"/>
        <w:gridCol w:w="1278"/>
        <w:gridCol w:w="1277"/>
        <w:gridCol w:w="850"/>
        <w:gridCol w:w="641"/>
        <w:gridCol w:w="1485"/>
      </w:tblGrid>
      <w:tr w:rsidR="004839AA" w:rsidRPr="00AA7E27" w:rsidTr="0041245A">
        <w:trPr>
          <w:cantSplit/>
          <w:trHeight w:val="384"/>
        </w:trPr>
        <w:tc>
          <w:tcPr>
            <w:tcW w:w="1556" w:type="dxa"/>
            <w:gridSpan w:val="2"/>
            <w:vMerge w:val="restart"/>
            <w:tcBorders>
              <w:top w:val="single" w:sz="4" w:space="0" w:color="auto"/>
              <w:right w:val="single" w:sz="4" w:space="0" w:color="auto"/>
            </w:tcBorders>
            <w:vAlign w:val="center"/>
          </w:tcPr>
          <w:p w:rsidR="004839AA" w:rsidRPr="00AA7E27" w:rsidRDefault="004839AA" w:rsidP="004839AA">
            <w:pPr>
              <w:jc w:val="center"/>
              <w:rPr>
                <w:b/>
                <w:szCs w:val="21"/>
              </w:rPr>
            </w:pPr>
            <w:r w:rsidRPr="00AA7E27">
              <w:rPr>
                <w:rFonts w:hint="eastAsia"/>
                <w:b/>
                <w:szCs w:val="21"/>
              </w:rPr>
              <w:t>采样日期</w:t>
            </w:r>
          </w:p>
        </w:tc>
        <w:tc>
          <w:tcPr>
            <w:tcW w:w="1988" w:type="dxa"/>
            <w:gridSpan w:val="2"/>
            <w:vMerge w:val="restart"/>
            <w:tcBorders>
              <w:top w:val="single" w:sz="4" w:space="0" w:color="auto"/>
              <w:left w:val="single" w:sz="4" w:space="0" w:color="auto"/>
              <w:right w:val="single" w:sz="4" w:space="0" w:color="auto"/>
            </w:tcBorders>
            <w:vAlign w:val="center"/>
          </w:tcPr>
          <w:p w:rsidR="004839AA" w:rsidRPr="00AA7E27" w:rsidRDefault="004839AA" w:rsidP="004839AA">
            <w:pPr>
              <w:jc w:val="center"/>
              <w:rPr>
                <w:b/>
                <w:szCs w:val="21"/>
              </w:rPr>
            </w:pPr>
            <w:r w:rsidRPr="00AA7E27">
              <w:rPr>
                <w:rFonts w:hint="eastAsia"/>
                <w:b/>
                <w:szCs w:val="21"/>
              </w:rPr>
              <w:t>采样时间</w:t>
            </w:r>
          </w:p>
        </w:tc>
        <w:tc>
          <w:tcPr>
            <w:tcW w:w="2126" w:type="dxa"/>
            <w:gridSpan w:val="2"/>
            <w:vMerge w:val="restart"/>
            <w:tcBorders>
              <w:top w:val="single" w:sz="4" w:space="0" w:color="auto"/>
              <w:left w:val="single" w:sz="4" w:space="0" w:color="auto"/>
              <w:right w:val="single" w:sz="4" w:space="0" w:color="auto"/>
            </w:tcBorders>
            <w:vAlign w:val="center"/>
          </w:tcPr>
          <w:p w:rsidR="004839AA" w:rsidRPr="00AA7E27" w:rsidRDefault="004839AA" w:rsidP="004839AA">
            <w:pPr>
              <w:jc w:val="center"/>
              <w:rPr>
                <w:b/>
                <w:szCs w:val="21"/>
              </w:rPr>
            </w:pPr>
            <w:r w:rsidRPr="00AA7E27">
              <w:rPr>
                <w:rFonts w:hint="eastAsia"/>
                <w:b/>
                <w:szCs w:val="21"/>
              </w:rPr>
              <w:t>检测点位</w:t>
            </w:r>
          </w:p>
        </w:tc>
        <w:tc>
          <w:tcPr>
            <w:tcW w:w="4253" w:type="dxa"/>
            <w:gridSpan w:val="4"/>
            <w:tcBorders>
              <w:top w:val="single" w:sz="4" w:space="0" w:color="auto"/>
              <w:left w:val="single" w:sz="4" w:space="0" w:color="auto"/>
              <w:bottom w:val="single" w:sz="4" w:space="0" w:color="auto"/>
            </w:tcBorders>
            <w:vAlign w:val="center"/>
          </w:tcPr>
          <w:p w:rsidR="004839AA" w:rsidRPr="00AA7E27" w:rsidRDefault="004839AA" w:rsidP="004839AA">
            <w:pPr>
              <w:jc w:val="center"/>
              <w:rPr>
                <w:b/>
                <w:szCs w:val="21"/>
              </w:rPr>
            </w:pPr>
            <w:r w:rsidRPr="00AA7E27">
              <w:rPr>
                <w:rFonts w:hint="eastAsia"/>
                <w:b/>
                <w:szCs w:val="21"/>
              </w:rPr>
              <w:t>检测结果</w:t>
            </w:r>
          </w:p>
        </w:tc>
      </w:tr>
      <w:tr w:rsidR="004839AA" w:rsidRPr="00AA7E27" w:rsidTr="00A313A2">
        <w:trPr>
          <w:cantSplit/>
          <w:trHeight w:val="382"/>
        </w:trPr>
        <w:tc>
          <w:tcPr>
            <w:tcW w:w="1556" w:type="dxa"/>
            <w:gridSpan w:val="2"/>
            <w:vMerge/>
            <w:tcBorders>
              <w:right w:val="single" w:sz="4" w:space="0" w:color="auto"/>
            </w:tcBorders>
            <w:vAlign w:val="center"/>
          </w:tcPr>
          <w:p w:rsidR="004839AA" w:rsidRPr="00AA7E27" w:rsidRDefault="004839AA" w:rsidP="004839AA">
            <w:pPr>
              <w:jc w:val="center"/>
              <w:rPr>
                <w:b/>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b/>
                <w:szCs w:val="21"/>
              </w:rPr>
            </w:pPr>
          </w:p>
        </w:tc>
        <w:tc>
          <w:tcPr>
            <w:tcW w:w="2126" w:type="dxa"/>
            <w:gridSpan w:val="2"/>
            <w:vMerge/>
            <w:tcBorders>
              <w:left w:val="single" w:sz="4" w:space="0" w:color="auto"/>
              <w:right w:val="single" w:sz="4" w:space="0" w:color="auto"/>
            </w:tcBorders>
            <w:vAlign w:val="center"/>
          </w:tcPr>
          <w:p w:rsidR="004839AA" w:rsidRPr="00AA7E27" w:rsidRDefault="004839AA" w:rsidP="004839AA">
            <w:pPr>
              <w:jc w:val="center"/>
              <w:rPr>
                <w:b/>
                <w:szCs w:val="21"/>
              </w:rPr>
            </w:pPr>
          </w:p>
        </w:tc>
        <w:tc>
          <w:tcPr>
            <w:tcW w:w="2127" w:type="dxa"/>
            <w:gridSpan w:val="2"/>
            <w:tcBorders>
              <w:top w:val="single" w:sz="4" w:space="0" w:color="auto"/>
              <w:left w:val="single" w:sz="4" w:space="0" w:color="auto"/>
            </w:tcBorders>
            <w:vAlign w:val="center"/>
          </w:tcPr>
          <w:p w:rsidR="004839AA" w:rsidRPr="00AA7E27" w:rsidRDefault="004839AA" w:rsidP="00A313A2">
            <w:pPr>
              <w:spacing w:line="240" w:lineRule="exact"/>
              <w:jc w:val="center"/>
              <w:rPr>
                <w:b/>
                <w:szCs w:val="21"/>
              </w:rPr>
            </w:pPr>
            <w:r w:rsidRPr="00AA7E27">
              <w:rPr>
                <w:rFonts w:hint="eastAsia"/>
                <w:b/>
                <w:szCs w:val="21"/>
              </w:rPr>
              <w:t>氨</w:t>
            </w:r>
          </w:p>
          <w:p w:rsidR="004839AA" w:rsidRPr="00AA7E27" w:rsidRDefault="004839AA" w:rsidP="00A313A2">
            <w:pPr>
              <w:spacing w:line="240" w:lineRule="exact"/>
              <w:jc w:val="center"/>
              <w:rPr>
                <w:b/>
                <w:szCs w:val="21"/>
              </w:rPr>
            </w:pPr>
            <w:r w:rsidRPr="00AA7E27">
              <w:rPr>
                <w:b/>
                <w:szCs w:val="21"/>
              </w:rPr>
              <w:t>mg/m</w:t>
            </w:r>
            <w:r w:rsidRPr="00AA7E27">
              <w:rPr>
                <w:b/>
                <w:szCs w:val="21"/>
                <w:vertAlign w:val="superscript"/>
              </w:rPr>
              <w:t>3</w:t>
            </w:r>
          </w:p>
        </w:tc>
        <w:tc>
          <w:tcPr>
            <w:tcW w:w="2126" w:type="dxa"/>
            <w:gridSpan w:val="2"/>
            <w:tcBorders>
              <w:top w:val="single" w:sz="4" w:space="0" w:color="auto"/>
              <w:left w:val="single" w:sz="4" w:space="0" w:color="auto"/>
            </w:tcBorders>
            <w:vAlign w:val="center"/>
          </w:tcPr>
          <w:p w:rsidR="004839AA" w:rsidRPr="00AA7E27" w:rsidRDefault="004839AA" w:rsidP="00A313A2">
            <w:pPr>
              <w:spacing w:line="240" w:lineRule="exact"/>
              <w:jc w:val="center"/>
              <w:rPr>
                <w:b/>
                <w:szCs w:val="21"/>
              </w:rPr>
            </w:pPr>
            <w:r w:rsidRPr="00AA7E27">
              <w:rPr>
                <w:rFonts w:hint="eastAsia"/>
                <w:b/>
                <w:szCs w:val="21"/>
              </w:rPr>
              <w:t>硫化氢</w:t>
            </w:r>
          </w:p>
          <w:p w:rsidR="004839AA" w:rsidRPr="00AA7E27" w:rsidRDefault="004839AA" w:rsidP="00A313A2">
            <w:pPr>
              <w:spacing w:line="240" w:lineRule="exact"/>
              <w:jc w:val="center"/>
              <w:rPr>
                <w:b/>
                <w:szCs w:val="21"/>
              </w:rPr>
            </w:pPr>
            <w:r w:rsidRPr="00AA7E27">
              <w:rPr>
                <w:b/>
                <w:szCs w:val="21"/>
              </w:rPr>
              <w:t>mg/m</w:t>
            </w:r>
            <w:r w:rsidRPr="00AA7E27">
              <w:rPr>
                <w:b/>
                <w:szCs w:val="21"/>
                <w:vertAlign w:val="superscript"/>
              </w:rPr>
              <w:t>3</w:t>
            </w:r>
          </w:p>
        </w:tc>
      </w:tr>
      <w:tr w:rsidR="004839AA" w:rsidRPr="00AA7E27" w:rsidTr="00A313A2">
        <w:trPr>
          <w:cantSplit/>
          <w:trHeight w:val="369"/>
        </w:trPr>
        <w:tc>
          <w:tcPr>
            <w:tcW w:w="1556" w:type="dxa"/>
            <w:gridSpan w:val="2"/>
            <w:vMerge w:val="restart"/>
            <w:tcBorders>
              <w:top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2018</w:t>
            </w:r>
            <w:r w:rsidRPr="00AA7E27">
              <w:rPr>
                <w:rFonts w:hint="eastAsia"/>
                <w:szCs w:val="21"/>
              </w:rPr>
              <w:t>年</w:t>
            </w:r>
          </w:p>
          <w:p w:rsidR="004839AA" w:rsidRPr="00AA7E27" w:rsidRDefault="004839AA" w:rsidP="004839AA">
            <w:pPr>
              <w:jc w:val="center"/>
              <w:rPr>
                <w:szCs w:val="21"/>
              </w:rPr>
            </w:pPr>
            <w:r w:rsidRPr="00AA7E27">
              <w:rPr>
                <w:rFonts w:hint="eastAsia"/>
                <w:szCs w:val="21"/>
              </w:rPr>
              <w:t>04</w:t>
            </w:r>
            <w:r w:rsidRPr="00AA7E27">
              <w:rPr>
                <w:rFonts w:hint="eastAsia"/>
                <w:szCs w:val="21"/>
              </w:rPr>
              <w:t>月</w:t>
            </w:r>
            <w:r w:rsidRPr="00AA7E27">
              <w:rPr>
                <w:rFonts w:hint="eastAsia"/>
                <w:szCs w:val="21"/>
              </w:rPr>
              <w:t>17</w:t>
            </w:r>
            <w:r w:rsidRPr="00AA7E27">
              <w:rPr>
                <w:rFonts w:hint="eastAsia"/>
                <w:szCs w:val="21"/>
              </w:rPr>
              <w:t>日</w:t>
            </w:r>
          </w:p>
        </w:tc>
        <w:tc>
          <w:tcPr>
            <w:tcW w:w="1988" w:type="dxa"/>
            <w:gridSpan w:val="2"/>
            <w:vMerge w:val="restart"/>
            <w:tcBorders>
              <w:top w:val="single" w:sz="4" w:space="0" w:color="auto"/>
              <w:left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09:00~10:00</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上风向</w:t>
            </w:r>
            <w:r w:rsidRPr="00AA7E27">
              <w:rPr>
                <w:rFonts w:hint="eastAsia"/>
                <w:szCs w:val="21"/>
              </w:rPr>
              <w:t>1#</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0.02</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0.001</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2#</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0.06</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0.003</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3#</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0.09</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0.002</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4#</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0.04</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0.004</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val="restart"/>
            <w:tcBorders>
              <w:top w:val="single" w:sz="4" w:space="0" w:color="auto"/>
              <w:left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10:20~11:20</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上风向</w:t>
            </w:r>
            <w:r w:rsidRPr="00AA7E27">
              <w:rPr>
                <w:rFonts w:hint="eastAsia"/>
                <w:szCs w:val="21"/>
              </w:rPr>
              <w:t>1#</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0.03</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0.001</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2#</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0.06</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0.003</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3#</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0.05</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0.002</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4#</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0.11</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0.005</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val="restart"/>
            <w:tcBorders>
              <w:top w:val="single" w:sz="4" w:space="0" w:color="auto"/>
              <w:left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13:30~14:30</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上风向</w:t>
            </w:r>
            <w:r w:rsidRPr="00AA7E27">
              <w:rPr>
                <w:rFonts w:hint="eastAsia"/>
                <w:szCs w:val="21"/>
              </w:rPr>
              <w:t>1#</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0.04</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0.002</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2#</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0.12</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0.005</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3#</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0.09</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0.003</w:t>
            </w:r>
          </w:p>
        </w:tc>
      </w:tr>
      <w:tr w:rsidR="004839AA" w:rsidRPr="00AA7E27" w:rsidTr="00A313A2">
        <w:trPr>
          <w:cantSplit/>
          <w:trHeight w:val="369"/>
        </w:trPr>
        <w:tc>
          <w:tcPr>
            <w:tcW w:w="1556" w:type="dxa"/>
            <w:gridSpan w:val="2"/>
            <w:vMerge/>
            <w:tcBorders>
              <w:bottom w:val="single" w:sz="4" w:space="0" w:color="auto"/>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4#</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0.07</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0.004</w:t>
            </w:r>
          </w:p>
        </w:tc>
      </w:tr>
      <w:tr w:rsidR="004839AA" w:rsidRPr="00AA7E27" w:rsidTr="00A313A2">
        <w:trPr>
          <w:cantSplit/>
          <w:trHeight w:val="369"/>
        </w:trPr>
        <w:tc>
          <w:tcPr>
            <w:tcW w:w="1556" w:type="dxa"/>
            <w:gridSpan w:val="2"/>
            <w:vMerge w:val="restart"/>
            <w:tcBorders>
              <w:top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2018</w:t>
            </w:r>
            <w:r w:rsidRPr="00AA7E27">
              <w:rPr>
                <w:rFonts w:hint="eastAsia"/>
                <w:szCs w:val="21"/>
              </w:rPr>
              <w:t>年</w:t>
            </w:r>
          </w:p>
          <w:p w:rsidR="004839AA" w:rsidRPr="00AA7E27" w:rsidRDefault="004839AA" w:rsidP="004839AA">
            <w:pPr>
              <w:jc w:val="center"/>
              <w:rPr>
                <w:szCs w:val="21"/>
              </w:rPr>
            </w:pPr>
            <w:r w:rsidRPr="00AA7E27">
              <w:rPr>
                <w:rFonts w:hint="eastAsia"/>
                <w:szCs w:val="21"/>
              </w:rPr>
              <w:t>04</w:t>
            </w:r>
            <w:r w:rsidRPr="00AA7E27">
              <w:rPr>
                <w:rFonts w:hint="eastAsia"/>
                <w:szCs w:val="21"/>
              </w:rPr>
              <w:t>月</w:t>
            </w:r>
            <w:r w:rsidRPr="00AA7E27">
              <w:rPr>
                <w:rFonts w:hint="eastAsia"/>
                <w:szCs w:val="21"/>
              </w:rPr>
              <w:t>18</w:t>
            </w:r>
            <w:r w:rsidRPr="00AA7E27">
              <w:rPr>
                <w:rFonts w:hint="eastAsia"/>
                <w:szCs w:val="21"/>
              </w:rPr>
              <w:t>日</w:t>
            </w:r>
          </w:p>
        </w:tc>
        <w:tc>
          <w:tcPr>
            <w:tcW w:w="1988" w:type="dxa"/>
            <w:gridSpan w:val="2"/>
            <w:vMerge w:val="restart"/>
            <w:tcBorders>
              <w:top w:val="single" w:sz="4" w:space="0" w:color="auto"/>
              <w:left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08:40~09:40</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上风向</w:t>
            </w:r>
            <w:r w:rsidRPr="00AA7E27">
              <w:rPr>
                <w:rFonts w:hint="eastAsia"/>
                <w:szCs w:val="21"/>
              </w:rPr>
              <w:t>1#</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0.04</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0.002</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2#</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0.11</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0.006</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3#</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0.07</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0.003</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4#</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0.09</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0.005</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val="restart"/>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09:50~10:50</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上风向</w:t>
            </w:r>
            <w:r w:rsidRPr="00AA7E27">
              <w:rPr>
                <w:rFonts w:hint="eastAsia"/>
                <w:szCs w:val="21"/>
              </w:rPr>
              <w:t>1#</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0.03</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0.001</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2#</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0.05</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0.003</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3#</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0.08</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0.005</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4#</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0.07</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0.004</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val="restart"/>
            <w:tcBorders>
              <w:left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11:00~12:00</w:t>
            </w: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上风向</w:t>
            </w:r>
            <w:r w:rsidRPr="00AA7E27">
              <w:rPr>
                <w:rFonts w:hint="eastAsia"/>
                <w:szCs w:val="21"/>
              </w:rPr>
              <w:t>1#</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0.03</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0.002</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2#</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0.07</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0.007</w:t>
            </w:r>
          </w:p>
        </w:tc>
      </w:tr>
      <w:tr w:rsidR="004839AA" w:rsidRPr="00AA7E27" w:rsidTr="00A313A2">
        <w:trPr>
          <w:cantSplit/>
          <w:trHeight w:val="369"/>
        </w:trPr>
        <w:tc>
          <w:tcPr>
            <w:tcW w:w="1556" w:type="dxa"/>
            <w:gridSpan w:val="2"/>
            <w:vMerge/>
            <w:tcBorders>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3#</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 xml:space="preserve">0.10 </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0.006</w:t>
            </w:r>
          </w:p>
        </w:tc>
      </w:tr>
      <w:tr w:rsidR="004839AA" w:rsidRPr="00AA7E27" w:rsidTr="00A313A2">
        <w:trPr>
          <w:cantSplit/>
          <w:trHeight w:val="369"/>
        </w:trPr>
        <w:tc>
          <w:tcPr>
            <w:tcW w:w="1556" w:type="dxa"/>
            <w:gridSpan w:val="2"/>
            <w:vMerge/>
            <w:tcBorders>
              <w:bottom w:val="single" w:sz="4" w:space="0" w:color="auto"/>
              <w:right w:val="single" w:sz="4" w:space="0" w:color="auto"/>
            </w:tcBorders>
            <w:vAlign w:val="center"/>
          </w:tcPr>
          <w:p w:rsidR="004839AA" w:rsidRPr="00AA7E27" w:rsidRDefault="004839AA" w:rsidP="004839AA">
            <w:pPr>
              <w:jc w:val="center"/>
              <w:rPr>
                <w:szCs w:val="21"/>
              </w:rPr>
            </w:pPr>
          </w:p>
        </w:tc>
        <w:tc>
          <w:tcPr>
            <w:tcW w:w="1988" w:type="dxa"/>
            <w:gridSpan w:val="2"/>
            <w:vMerge/>
            <w:tcBorders>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下风向</w:t>
            </w:r>
            <w:r w:rsidRPr="00AA7E27">
              <w:rPr>
                <w:rFonts w:hint="eastAsia"/>
                <w:szCs w:val="21"/>
              </w:rPr>
              <w:t>4#</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0.06</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szCs w:val="21"/>
              </w:rPr>
              <w:t>0.003</w:t>
            </w:r>
          </w:p>
        </w:tc>
      </w:tr>
      <w:tr w:rsidR="004839AA" w:rsidRPr="00AA7E27" w:rsidTr="00CA5BC9">
        <w:trPr>
          <w:cantSplit/>
          <w:trHeight w:val="340"/>
        </w:trPr>
        <w:tc>
          <w:tcPr>
            <w:tcW w:w="5670" w:type="dxa"/>
            <w:gridSpan w:val="6"/>
            <w:tcBorders>
              <w:top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2018</w:t>
            </w:r>
            <w:r w:rsidRPr="00AA7E27">
              <w:rPr>
                <w:rFonts w:hint="eastAsia"/>
                <w:szCs w:val="21"/>
              </w:rPr>
              <w:t>年</w:t>
            </w:r>
            <w:r w:rsidRPr="00AA7E27">
              <w:rPr>
                <w:rFonts w:hint="eastAsia"/>
                <w:szCs w:val="21"/>
              </w:rPr>
              <w:t>04</w:t>
            </w:r>
            <w:r w:rsidRPr="00AA7E27">
              <w:rPr>
                <w:rFonts w:hint="eastAsia"/>
                <w:szCs w:val="21"/>
              </w:rPr>
              <w:t>月</w:t>
            </w:r>
            <w:r w:rsidRPr="00AA7E27">
              <w:rPr>
                <w:rFonts w:hint="eastAsia"/>
                <w:szCs w:val="21"/>
              </w:rPr>
              <w:t>17</w:t>
            </w:r>
            <w:r w:rsidRPr="00AA7E27">
              <w:rPr>
                <w:rFonts w:hint="eastAsia"/>
                <w:szCs w:val="21"/>
              </w:rPr>
              <w:t>日周界外浓度最高点</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rFonts w:hint="eastAsia"/>
                <w:szCs w:val="21"/>
              </w:rPr>
              <w:t>0.12</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rFonts w:hint="eastAsia"/>
                <w:szCs w:val="21"/>
              </w:rPr>
              <w:t>0.005</w:t>
            </w:r>
          </w:p>
        </w:tc>
      </w:tr>
      <w:tr w:rsidR="004839AA" w:rsidRPr="00AA7E27" w:rsidTr="00CA5BC9">
        <w:trPr>
          <w:cantSplit/>
          <w:trHeight w:val="340"/>
        </w:trPr>
        <w:tc>
          <w:tcPr>
            <w:tcW w:w="5670" w:type="dxa"/>
            <w:gridSpan w:val="6"/>
            <w:tcBorders>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2018</w:t>
            </w:r>
            <w:r w:rsidRPr="00AA7E27">
              <w:rPr>
                <w:rFonts w:hint="eastAsia"/>
                <w:szCs w:val="21"/>
              </w:rPr>
              <w:t>年</w:t>
            </w:r>
            <w:r w:rsidRPr="00AA7E27">
              <w:rPr>
                <w:rFonts w:hint="eastAsia"/>
                <w:szCs w:val="21"/>
              </w:rPr>
              <w:t>04</w:t>
            </w:r>
            <w:r w:rsidRPr="00AA7E27">
              <w:rPr>
                <w:rFonts w:hint="eastAsia"/>
                <w:szCs w:val="21"/>
              </w:rPr>
              <w:t>月</w:t>
            </w:r>
            <w:r w:rsidRPr="00AA7E27">
              <w:rPr>
                <w:rFonts w:hint="eastAsia"/>
                <w:szCs w:val="21"/>
              </w:rPr>
              <w:t>18</w:t>
            </w:r>
            <w:r w:rsidRPr="00AA7E27">
              <w:rPr>
                <w:rFonts w:hint="eastAsia"/>
                <w:szCs w:val="21"/>
              </w:rPr>
              <w:t>日周界外浓度最高点</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rFonts w:hint="eastAsia"/>
                <w:szCs w:val="21"/>
              </w:rPr>
              <w:t>0.11</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rFonts w:hint="eastAsia"/>
                <w:szCs w:val="21"/>
              </w:rPr>
              <w:t>0.007</w:t>
            </w:r>
          </w:p>
        </w:tc>
      </w:tr>
      <w:tr w:rsidR="004839AA" w:rsidRPr="00AA7E27" w:rsidTr="00CA5BC9">
        <w:trPr>
          <w:cantSplit/>
          <w:trHeight w:val="340"/>
        </w:trPr>
        <w:tc>
          <w:tcPr>
            <w:tcW w:w="5670" w:type="dxa"/>
            <w:gridSpan w:val="6"/>
            <w:tcBorders>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标准限值</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rFonts w:hint="eastAsia"/>
                <w:szCs w:val="21"/>
              </w:rPr>
              <w:t>1.5</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rFonts w:hint="eastAsia"/>
                <w:szCs w:val="21"/>
              </w:rPr>
              <w:t>0.06</w:t>
            </w:r>
          </w:p>
        </w:tc>
      </w:tr>
      <w:tr w:rsidR="004839AA" w:rsidRPr="00AA7E27" w:rsidTr="00CA5BC9">
        <w:trPr>
          <w:cantSplit/>
          <w:trHeight w:val="340"/>
        </w:trPr>
        <w:tc>
          <w:tcPr>
            <w:tcW w:w="5670" w:type="dxa"/>
            <w:gridSpan w:val="6"/>
            <w:tcBorders>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达标情况</w:t>
            </w:r>
          </w:p>
        </w:tc>
        <w:tc>
          <w:tcPr>
            <w:tcW w:w="2127"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rFonts w:hint="eastAsia"/>
                <w:szCs w:val="21"/>
              </w:rPr>
              <w:t>达标</w:t>
            </w:r>
          </w:p>
        </w:tc>
        <w:tc>
          <w:tcPr>
            <w:tcW w:w="2126" w:type="dxa"/>
            <w:gridSpan w:val="2"/>
            <w:tcBorders>
              <w:top w:val="single" w:sz="4" w:space="0" w:color="auto"/>
              <w:left w:val="single" w:sz="4" w:space="0" w:color="auto"/>
              <w:bottom w:val="single" w:sz="4" w:space="0" w:color="auto"/>
            </w:tcBorders>
            <w:vAlign w:val="center"/>
          </w:tcPr>
          <w:p w:rsidR="004839AA" w:rsidRPr="00AA7E27" w:rsidRDefault="004839AA" w:rsidP="004839AA">
            <w:pPr>
              <w:jc w:val="center"/>
              <w:rPr>
                <w:szCs w:val="21"/>
              </w:rPr>
            </w:pPr>
            <w:r w:rsidRPr="00AA7E27">
              <w:rPr>
                <w:rFonts w:hint="eastAsia"/>
                <w:szCs w:val="21"/>
              </w:rPr>
              <w:t>达标</w:t>
            </w:r>
          </w:p>
        </w:tc>
      </w:tr>
      <w:tr w:rsidR="004839AA" w:rsidRPr="00AA7E27" w:rsidTr="004839AA">
        <w:trPr>
          <w:cantSplit/>
          <w:trHeight w:val="467"/>
        </w:trPr>
        <w:tc>
          <w:tcPr>
            <w:tcW w:w="9923" w:type="dxa"/>
            <w:gridSpan w:val="10"/>
            <w:tcBorders>
              <w:top w:val="single" w:sz="4" w:space="0" w:color="auto"/>
              <w:bottom w:val="single" w:sz="4" w:space="0" w:color="auto"/>
            </w:tcBorders>
            <w:vAlign w:val="center"/>
          </w:tcPr>
          <w:p w:rsidR="004839AA" w:rsidRPr="00AA7E27" w:rsidRDefault="004839AA" w:rsidP="004839AA">
            <w:pPr>
              <w:rPr>
                <w:szCs w:val="21"/>
              </w:rPr>
            </w:pPr>
            <w:r w:rsidRPr="00AA7E27">
              <w:rPr>
                <w:rFonts w:hint="eastAsia"/>
                <w:b/>
                <w:szCs w:val="21"/>
              </w:rPr>
              <w:lastRenderedPageBreak/>
              <w:t>附：工业废气（无组织）气象参数</w:t>
            </w:r>
          </w:p>
        </w:tc>
      </w:tr>
      <w:tr w:rsidR="004839AA" w:rsidRPr="00AA7E27" w:rsidTr="004839AA">
        <w:tblPrEx>
          <w:tblBorders>
            <w:insideH w:val="single" w:sz="4" w:space="0" w:color="auto"/>
            <w:insideV w:val="single" w:sz="4" w:space="0" w:color="auto"/>
          </w:tblBorders>
        </w:tblPrEx>
        <w:trPr>
          <w:cantSplit/>
          <w:trHeight w:val="654"/>
        </w:trPr>
        <w:tc>
          <w:tcPr>
            <w:tcW w:w="1414" w:type="dxa"/>
            <w:vAlign w:val="center"/>
          </w:tcPr>
          <w:p w:rsidR="004839AA" w:rsidRPr="00AA7E27" w:rsidRDefault="004839AA" w:rsidP="004839AA">
            <w:pPr>
              <w:jc w:val="center"/>
            </w:pPr>
            <w:r w:rsidRPr="00AA7E27">
              <w:rPr>
                <w:rFonts w:hint="eastAsia"/>
                <w:szCs w:val="21"/>
              </w:rPr>
              <w:t>采样日期</w:t>
            </w:r>
          </w:p>
        </w:tc>
        <w:tc>
          <w:tcPr>
            <w:tcW w:w="1415" w:type="dxa"/>
            <w:gridSpan w:val="2"/>
            <w:vAlign w:val="center"/>
          </w:tcPr>
          <w:p w:rsidR="004839AA" w:rsidRPr="00AA7E27" w:rsidRDefault="004839AA" w:rsidP="004839AA">
            <w:pPr>
              <w:jc w:val="center"/>
            </w:pPr>
            <w:r w:rsidRPr="00AA7E27">
              <w:rPr>
                <w:rFonts w:hint="eastAsia"/>
                <w:szCs w:val="21"/>
              </w:rPr>
              <w:t>采样时间</w:t>
            </w:r>
          </w:p>
        </w:tc>
        <w:tc>
          <w:tcPr>
            <w:tcW w:w="1563" w:type="dxa"/>
            <w:gridSpan w:val="2"/>
            <w:vAlign w:val="center"/>
          </w:tcPr>
          <w:p w:rsidR="004839AA" w:rsidRPr="00AA7E27" w:rsidRDefault="004839AA" w:rsidP="004839AA">
            <w:pPr>
              <w:jc w:val="center"/>
            </w:pPr>
            <w:r w:rsidRPr="00AA7E27">
              <w:rPr>
                <w:rFonts w:hint="eastAsia"/>
              </w:rPr>
              <w:t>温度</w:t>
            </w:r>
          </w:p>
          <w:p w:rsidR="004839AA" w:rsidRPr="00AA7E27" w:rsidRDefault="004839AA" w:rsidP="004839AA">
            <w:pPr>
              <w:jc w:val="center"/>
            </w:pPr>
            <w:r w:rsidRPr="00AA7E27">
              <w:rPr>
                <w:rFonts w:ascii="宋体" w:hAnsi="宋体" w:cs="宋体" w:hint="eastAsia"/>
                <w:szCs w:val="21"/>
              </w:rPr>
              <w:t>℃</w:t>
            </w:r>
          </w:p>
        </w:tc>
        <w:tc>
          <w:tcPr>
            <w:tcW w:w="1278" w:type="dxa"/>
            <w:vAlign w:val="center"/>
          </w:tcPr>
          <w:p w:rsidR="004839AA" w:rsidRPr="00AA7E27" w:rsidRDefault="004839AA" w:rsidP="004839AA">
            <w:pPr>
              <w:jc w:val="center"/>
            </w:pPr>
            <w:r w:rsidRPr="00AA7E27">
              <w:rPr>
                <w:rFonts w:hint="eastAsia"/>
              </w:rPr>
              <w:t>气压</w:t>
            </w:r>
          </w:p>
          <w:p w:rsidR="004839AA" w:rsidRPr="00AA7E27" w:rsidRDefault="004839AA" w:rsidP="004839AA">
            <w:pPr>
              <w:jc w:val="center"/>
            </w:pPr>
            <w:r w:rsidRPr="00AA7E27">
              <w:rPr>
                <w:szCs w:val="21"/>
              </w:rPr>
              <w:t>kPa</w:t>
            </w:r>
          </w:p>
        </w:tc>
        <w:tc>
          <w:tcPr>
            <w:tcW w:w="1277" w:type="dxa"/>
            <w:vAlign w:val="center"/>
          </w:tcPr>
          <w:p w:rsidR="004839AA" w:rsidRPr="00AA7E27" w:rsidRDefault="004839AA" w:rsidP="004839AA">
            <w:pPr>
              <w:jc w:val="center"/>
            </w:pPr>
            <w:r w:rsidRPr="00AA7E27">
              <w:rPr>
                <w:rFonts w:hint="eastAsia"/>
              </w:rPr>
              <w:t>相对湿度</w:t>
            </w:r>
          </w:p>
          <w:p w:rsidR="004839AA" w:rsidRPr="00AA7E27" w:rsidRDefault="004839AA" w:rsidP="004839AA">
            <w:pPr>
              <w:jc w:val="center"/>
            </w:pPr>
            <w:r w:rsidRPr="00AA7E27">
              <w:rPr>
                <w:szCs w:val="21"/>
              </w:rPr>
              <w:t>%</w:t>
            </w:r>
          </w:p>
        </w:tc>
        <w:tc>
          <w:tcPr>
            <w:tcW w:w="1491" w:type="dxa"/>
            <w:gridSpan w:val="2"/>
            <w:vAlign w:val="center"/>
          </w:tcPr>
          <w:p w:rsidR="004839AA" w:rsidRPr="00AA7E27" w:rsidRDefault="004839AA" w:rsidP="004839AA">
            <w:pPr>
              <w:jc w:val="center"/>
            </w:pPr>
            <w:r w:rsidRPr="00AA7E27">
              <w:rPr>
                <w:rFonts w:hint="eastAsia"/>
              </w:rPr>
              <w:t>风速</w:t>
            </w:r>
          </w:p>
          <w:p w:rsidR="004839AA" w:rsidRPr="00AA7E27" w:rsidRDefault="004839AA" w:rsidP="004839AA">
            <w:pPr>
              <w:jc w:val="center"/>
            </w:pPr>
            <w:r w:rsidRPr="00AA7E27">
              <w:rPr>
                <w:szCs w:val="21"/>
              </w:rPr>
              <w:t>m/s</w:t>
            </w:r>
          </w:p>
        </w:tc>
        <w:tc>
          <w:tcPr>
            <w:tcW w:w="1485" w:type="dxa"/>
            <w:vAlign w:val="center"/>
          </w:tcPr>
          <w:p w:rsidR="004839AA" w:rsidRPr="00AA7E27" w:rsidRDefault="004839AA" w:rsidP="004839AA">
            <w:pPr>
              <w:jc w:val="center"/>
            </w:pPr>
            <w:r w:rsidRPr="00AA7E27">
              <w:rPr>
                <w:rFonts w:hint="eastAsia"/>
              </w:rPr>
              <w:t>风向</w:t>
            </w:r>
          </w:p>
          <w:p w:rsidR="004839AA" w:rsidRPr="00AA7E27" w:rsidRDefault="004839AA" w:rsidP="004839AA">
            <w:pPr>
              <w:jc w:val="center"/>
            </w:pPr>
            <w:r w:rsidRPr="00AA7E27">
              <w:rPr>
                <w:rFonts w:hint="eastAsia"/>
              </w:rPr>
              <w:t>（风）</w:t>
            </w:r>
          </w:p>
        </w:tc>
      </w:tr>
      <w:tr w:rsidR="004839AA" w:rsidRPr="00AA7E27" w:rsidTr="00AE0141">
        <w:tblPrEx>
          <w:tblBorders>
            <w:insideH w:val="single" w:sz="4" w:space="0" w:color="auto"/>
            <w:insideV w:val="single" w:sz="4" w:space="0" w:color="auto"/>
          </w:tblBorders>
        </w:tblPrEx>
        <w:trPr>
          <w:cantSplit/>
          <w:trHeight w:val="567"/>
        </w:trPr>
        <w:tc>
          <w:tcPr>
            <w:tcW w:w="1414" w:type="dxa"/>
            <w:vMerge w:val="restart"/>
            <w:vAlign w:val="center"/>
          </w:tcPr>
          <w:p w:rsidR="004839AA" w:rsidRPr="00AA7E27" w:rsidRDefault="004839AA" w:rsidP="004839AA">
            <w:pPr>
              <w:jc w:val="center"/>
              <w:rPr>
                <w:szCs w:val="21"/>
              </w:rPr>
            </w:pPr>
            <w:r w:rsidRPr="00AA7E27">
              <w:rPr>
                <w:rFonts w:hint="eastAsia"/>
                <w:szCs w:val="21"/>
              </w:rPr>
              <w:t>2018</w:t>
            </w:r>
            <w:r w:rsidRPr="00AA7E27">
              <w:rPr>
                <w:rFonts w:hint="eastAsia"/>
                <w:szCs w:val="21"/>
              </w:rPr>
              <w:t>年</w:t>
            </w:r>
          </w:p>
          <w:p w:rsidR="004839AA" w:rsidRPr="00AA7E27" w:rsidRDefault="004839AA" w:rsidP="004839AA">
            <w:pPr>
              <w:jc w:val="center"/>
              <w:rPr>
                <w:szCs w:val="21"/>
              </w:rPr>
            </w:pPr>
            <w:r w:rsidRPr="00AA7E27">
              <w:rPr>
                <w:rFonts w:hint="eastAsia"/>
                <w:szCs w:val="21"/>
              </w:rPr>
              <w:t>04</w:t>
            </w:r>
            <w:r w:rsidRPr="00AA7E27">
              <w:rPr>
                <w:rFonts w:hint="eastAsia"/>
                <w:szCs w:val="21"/>
              </w:rPr>
              <w:t>月</w:t>
            </w:r>
            <w:r w:rsidRPr="00AA7E27">
              <w:rPr>
                <w:rFonts w:hint="eastAsia"/>
                <w:szCs w:val="21"/>
              </w:rPr>
              <w:t>17</w:t>
            </w:r>
            <w:r w:rsidRPr="00AA7E27">
              <w:rPr>
                <w:rFonts w:hint="eastAsia"/>
                <w:szCs w:val="21"/>
              </w:rPr>
              <w:t>日</w:t>
            </w:r>
          </w:p>
        </w:tc>
        <w:tc>
          <w:tcPr>
            <w:tcW w:w="1415" w:type="dxa"/>
            <w:gridSpan w:val="2"/>
            <w:vAlign w:val="center"/>
          </w:tcPr>
          <w:p w:rsidR="004839AA" w:rsidRPr="00AA7E27" w:rsidRDefault="004839AA" w:rsidP="004839AA">
            <w:pPr>
              <w:jc w:val="center"/>
              <w:rPr>
                <w:szCs w:val="21"/>
              </w:rPr>
            </w:pPr>
            <w:r w:rsidRPr="00AA7E27">
              <w:rPr>
                <w:rFonts w:hint="eastAsia"/>
                <w:szCs w:val="21"/>
              </w:rPr>
              <w:t>09:00~10:00</w:t>
            </w:r>
          </w:p>
        </w:tc>
        <w:tc>
          <w:tcPr>
            <w:tcW w:w="1563" w:type="dxa"/>
            <w:gridSpan w:val="2"/>
            <w:vAlign w:val="center"/>
          </w:tcPr>
          <w:p w:rsidR="004839AA" w:rsidRPr="00AA7E27" w:rsidRDefault="004839AA" w:rsidP="004839AA">
            <w:pPr>
              <w:jc w:val="center"/>
            </w:pPr>
            <w:r w:rsidRPr="00AA7E27">
              <w:rPr>
                <w:rFonts w:hint="eastAsia"/>
              </w:rPr>
              <w:t>19.6</w:t>
            </w:r>
          </w:p>
        </w:tc>
        <w:tc>
          <w:tcPr>
            <w:tcW w:w="1278" w:type="dxa"/>
            <w:vAlign w:val="center"/>
          </w:tcPr>
          <w:p w:rsidR="004839AA" w:rsidRPr="00AA7E27" w:rsidRDefault="004839AA" w:rsidP="004839AA">
            <w:pPr>
              <w:jc w:val="center"/>
            </w:pPr>
            <w:r w:rsidRPr="00AA7E27">
              <w:rPr>
                <w:rFonts w:hint="eastAsia"/>
              </w:rPr>
              <w:t>99.6</w:t>
            </w:r>
          </w:p>
        </w:tc>
        <w:tc>
          <w:tcPr>
            <w:tcW w:w="1277" w:type="dxa"/>
            <w:vAlign w:val="center"/>
          </w:tcPr>
          <w:p w:rsidR="004839AA" w:rsidRPr="00AA7E27" w:rsidRDefault="004839AA" w:rsidP="004839AA">
            <w:pPr>
              <w:jc w:val="center"/>
            </w:pPr>
            <w:r w:rsidRPr="00AA7E27">
              <w:rPr>
                <w:rFonts w:hint="eastAsia"/>
              </w:rPr>
              <w:t>70</w:t>
            </w:r>
          </w:p>
        </w:tc>
        <w:tc>
          <w:tcPr>
            <w:tcW w:w="1491" w:type="dxa"/>
            <w:gridSpan w:val="2"/>
            <w:vAlign w:val="center"/>
          </w:tcPr>
          <w:p w:rsidR="004839AA" w:rsidRPr="00AA7E27" w:rsidRDefault="004839AA" w:rsidP="004839AA">
            <w:pPr>
              <w:jc w:val="center"/>
            </w:pPr>
            <w:r w:rsidRPr="00AA7E27">
              <w:rPr>
                <w:rFonts w:hint="eastAsia"/>
              </w:rPr>
              <w:t>2.0</w:t>
            </w:r>
          </w:p>
        </w:tc>
        <w:tc>
          <w:tcPr>
            <w:tcW w:w="1485" w:type="dxa"/>
            <w:vAlign w:val="center"/>
          </w:tcPr>
          <w:p w:rsidR="004839AA" w:rsidRPr="00AA7E27" w:rsidRDefault="004839AA" w:rsidP="004839AA">
            <w:pPr>
              <w:jc w:val="center"/>
            </w:pPr>
            <w:r w:rsidRPr="00AA7E27">
              <w:rPr>
                <w:rFonts w:hint="eastAsia"/>
              </w:rPr>
              <w:t>南</w:t>
            </w:r>
          </w:p>
        </w:tc>
      </w:tr>
      <w:tr w:rsidR="004839AA" w:rsidRPr="00AA7E27" w:rsidTr="00AE0141">
        <w:tblPrEx>
          <w:tblBorders>
            <w:insideH w:val="single" w:sz="4" w:space="0" w:color="auto"/>
            <w:insideV w:val="single" w:sz="4" w:space="0" w:color="auto"/>
          </w:tblBorders>
        </w:tblPrEx>
        <w:trPr>
          <w:cantSplit/>
          <w:trHeight w:val="567"/>
        </w:trPr>
        <w:tc>
          <w:tcPr>
            <w:tcW w:w="1414" w:type="dxa"/>
            <w:vMerge/>
            <w:vAlign w:val="center"/>
          </w:tcPr>
          <w:p w:rsidR="004839AA" w:rsidRPr="00AA7E27" w:rsidRDefault="004839AA" w:rsidP="004839AA">
            <w:pPr>
              <w:jc w:val="center"/>
              <w:rPr>
                <w:szCs w:val="21"/>
              </w:rPr>
            </w:pPr>
          </w:p>
        </w:tc>
        <w:tc>
          <w:tcPr>
            <w:tcW w:w="1415" w:type="dxa"/>
            <w:gridSpan w:val="2"/>
            <w:tcBorders>
              <w:top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10:20~11:20</w:t>
            </w:r>
          </w:p>
        </w:tc>
        <w:tc>
          <w:tcPr>
            <w:tcW w:w="1563"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22.3</w:t>
            </w:r>
          </w:p>
        </w:tc>
        <w:tc>
          <w:tcPr>
            <w:tcW w:w="1278"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99.4</w:t>
            </w:r>
          </w:p>
        </w:tc>
        <w:tc>
          <w:tcPr>
            <w:tcW w:w="1277"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62</w:t>
            </w:r>
          </w:p>
        </w:tc>
        <w:tc>
          <w:tcPr>
            <w:tcW w:w="1491"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2.1</w:t>
            </w:r>
          </w:p>
        </w:tc>
        <w:tc>
          <w:tcPr>
            <w:tcW w:w="1485"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南</w:t>
            </w:r>
          </w:p>
        </w:tc>
      </w:tr>
      <w:tr w:rsidR="004839AA" w:rsidRPr="00AA7E27" w:rsidTr="00AE0141">
        <w:tblPrEx>
          <w:tblBorders>
            <w:insideH w:val="single" w:sz="4" w:space="0" w:color="auto"/>
            <w:insideV w:val="single" w:sz="4" w:space="0" w:color="auto"/>
          </w:tblBorders>
        </w:tblPrEx>
        <w:trPr>
          <w:cantSplit/>
          <w:trHeight w:val="567"/>
        </w:trPr>
        <w:tc>
          <w:tcPr>
            <w:tcW w:w="1414" w:type="dxa"/>
            <w:vMerge/>
            <w:tcBorders>
              <w:bottom w:val="single" w:sz="4" w:space="0" w:color="auto"/>
            </w:tcBorders>
            <w:vAlign w:val="center"/>
          </w:tcPr>
          <w:p w:rsidR="004839AA" w:rsidRPr="00AA7E27" w:rsidRDefault="004839AA" w:rsidP="004839AA">
            <w:pPr>
              <w:jc w:val="center"/>
              <w:rPr>
                <w:szCs w:val="21"/>
              </w:rPr>
            </w:pPr>
          </w:p>
        </w:tc>
        <w:tc>
          <w:tcPr>
            <w:tcW w:w="1415" w:type="dxa"/>
            <w:gridSpan w:val="2"/>
            <w:tcBorders>
              <w:top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13:30~14:30</w:t>
            </w:r>
          </w:p>
        </w:tc>
        <w:tc>
          <w:tcPr>
            <w:tcW w:w="1563"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26.3</w:t>
            </w:r>
          </w:p>
        </w:tc>
        <w:tc>
          <w:tcPr>
            <w:tcW w:w="1278"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99.2</w:t>
            </w:r>
          </w:p>
        </w:tc>
        <w:tc>
          <w:tcPr>
            <w:tcW w:w="1277"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50</w:t>
            </w:r>
          </w:p>
        </w:tc>
        <w:tc>
          <w:tcPr>
            <w:tcW w:w="1491"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2.1</w:t>
            </w:r>
          </w:p>
        </w:tc>
        <w:tc>
          <w:tcPr>
            <w:tcW w:w="1485"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南</w:t>
            </w:r>
          </w:p>
        </w:tc>
      </w:tr>
      <w:tr w:rsidR="004839AA" w:rsidRPr="00AA7E27" w:rsidTr="00AE0141">
        <w:tblPrEx>
          <w:tblBorders>
            <w:insideH w:val="single" w:sz="4" w:space="0" w:color="auto"/>
            <w:insideV w:val="single" w:sz="4" w:space="0" w:color="auto"/>
          </w:tblBorders>
        </w:tblPrEx>
        <w:trPr>
          <w:cantSplit/>
          <w:trHeight w:val="567"/>
        </w:trPr>
        <w:tc>
          <w:tcPr>
            <w:tcW w:w="1414" w:type="dxa"/>
            <w:vMerge w:val="restart"/>
            <w:tcBorders>
              <w:top w:val="single" w:sz="4" w:space="0" w:color="auto"/>
              <w:left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2018</w:t>
            </w:r>
            <w:r w:rsidRPr="00AA7E27">
              <w:rPr>
                <w:rFonts w:hint="eastAsia"/>
                <w:szCs w:val="21"/>
              </w:rPr>
              <w:t>年</w:t>
            </w:r>
          </w:p>
          <w:p w:rsidR="004839AA" w:rsidRPr="00AA7E27" w:rsidRDefault="004839AA" w:rsidP="004839AA">
            <w:pPr>
              <w:jc w:val="center"/>
              <w:rPr>
                <w:szCs w:val="21"/>
              </w:rPr>
            </w:pPr>
            <w:r w:rsidRPr="00AA7E27">
              <w:rPr>
                <w:rFonts w:hint="eastAsia"/>
                <w:szCs w:val="21"/>
              </w:rPr>
              <w:t>04</w:t>
            </w:r>
            <w:r w:rsidRPr="00AA7E27">
              <w:rPr>
                <w:rFonts w:hint="eastAsia"/>
                <w:szCs w:val="21"/>
              </w:rPr>
              <w:t>月</w:t>
            </w:r>
            <w:r w:rsidRPr="00AA7E27">
              <w:rPr>
                <w:rFonts w:hint="eastAsia"/>
                <w:szCs w:val="21"/>
              </w:rPr>
              <w:t>18</w:t>
            </w:r>
            <w:r w:rsidRPr="00AA7E27">
              <w:rPr>
                <w:rFonts w:hint="eastAsia"/>
                <w:szCs w:val="21"/>
              </w:rPr>
              <w:t>日</w:t>
            </w: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08:40~09:40</w:t>
            </w:r>
          </w:p>
        </w:tc>
        <w:tc>
          <w:tcPr>
            <w:tcW w:w="1563"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20.3</w:t>
            </w:r>
          </w:p>
        </w:tc>
        <w:tc>
          <w:tcPr>
            <w:tcW w:w="1278"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99.5</w:t>
            </w:r>
          </w:p>
        </w:tc>
        <w:tc>
          <w:tcPr>
            <w:tcW w:w="1277"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73</w:t>
            </w:r>
          </w:p>
        </w:tc>
        <w:tc>
          <w:tcPr>
            <w:tcW w:w="1491"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2.1</w:t>
            </w:r>
          </w:p>
        </w:tc>
        <w:tc>
          <w:tcPr>
            <w:tcW w:w="1485"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南</w:t>
            </w:r>
          </w:p>
        </w:tc>
      </w:tr>
      <w:tr w:rsidR="004839AA" w:rsidRPr="00AA7E27" w:rsidTr="00AE0141">
        <w:tblPrEx>
          <w:tblBorders>
            <w:insideH w:val="single" w:sz="4" w:space="0" w:color="auto"/>
            <w:insideV w:val="single" w:sz="4" w:space="0" w:color="auto"/>
          </w:tblBorders>
        </w:tblPrEx>
        <w:trPr>
          <w:cantSplit/>
          <w:trHeight w:val="567"/>
        </w:trPr>
        <w:tc>
          <w:tcPr>
            <w:tcW w:w="1414" w:type="dxa"/>
            <w:vMerge/>
            <w:tcBorders>
              <w:left w:val="single" w:sz="4" w:space="0" w:color="auto"/>
              <w:right w:val="single" w:sz="4" w:space="0" w:color="auto"/>
            </w:tcBorders>
            <w:vAlign w:val="center"/>
          </w:tcPr>
          <w:p w:rsidR="004839AA" w:rsidRPr="00AA7E27" w:rsidRDefault="004839AA" w:rsidP="004839AA">
            <w:pPr>
              <w:jc w:val="center"/>
              <w:rPr>
                <w:szCs w:val="21"/>
              </w:rPr>
            </w:pP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09:50~10:50</w:t>
            </w:r>
          </w:p>
        </w:tc>
        <w:tc>
          <w:tcPr>
            <w:tcW w:w="1563"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23.5</w:t>
            </w:r>
          </w:p>
        </w:tc>
        <w:tc>
          <w:tcPr>
            <w:tcW w:w="1278"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99.3</w:t>
            </w:r>
          </w:p>
        </w:tc>
        <w:tc>
          <w:tcPr>
            <w:tcW w:w="1277"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61</w:t>
            </w:r>
          </w:p>
        </w:tc>
        <w:tc>
          <w:tcPr>
            <w:tcW w:w="1491"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2.0</w:t>
            </w:r>
          </w:p>
        </w:tc>
        <w:tc>
          <w:tcPr>
            <w:tcW w:w="1485"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南</w:t>
            </w:r>
          </w:p>
        </w:tc>
      </w:tr>
      <w:tr w:rsidR="004839AA" w:rsidRPr="00AA7E27" w:rsidTr="00AE0141">
        <w:tblPrEx>
          <w:tblBorders>
            <w:insideH w:val="single" w:sz="4" w:space="0" w:color="auto"/>
            <w:insideV w:val="single" w:sz="4" w:space="0" w:color="auto"/>
          </w:tblBorders>
        </w:tblPrEx>
        <w:trPr>
          <w:cantSplit/>
          <w:trHeight w:val="567"/>
        </w:trPr>
        <w:tc>
          <w:tcPr>
            <w:tcW w:w="1414" w:type="dxa"/>
            <w:vMerge/>
            <w:tcBorders>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p>
        </w:tc>
        <w:tc>
          <w:tcPr>
            <w:tcW w:w="1415"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rPr>
                <w:szCs w:val="21"/>
              </w:rPr>
            </w:pPr>
            <w:r w:rsidRPr="00AA7E27">
              <w:rPr>
                <w:rFonts w:hint="eastAsia"/>
                <w:szCs w:val="21"/>
              </w:rPr>
              <w:t>11:00~12:00</w:t>
            </w:r>
          </w:p>
        </w:tc>
        <w:tc>
          <w:tcPr>
            <w:tcW w:w="1563"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25.8</w:t>
            </w:r>
          </w:p>
        </w:tc>
        <w:tc>
          <w:tcPr>
            <w:tcW w:w="1278"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99.2</w:t>
            </w:r>
          </w:p>
        </w:tc>
        <w:tc>
          <w:tcPr>
            <w:tcW w:w="1277"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53</w:t>
            </w:r>
          </w:p>
        </w:tc>
        <w:tc>
          <w:tcPr>
            <w:tcW w:w="1491" w:type="dxa"/>
            <w:gridSpan w:val="2"/>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2.1</w:t>
            </w:r>
          </w:p>
        </w:tc>
        <w:tc>
          <w:tcPr>
            <w:tcW w:w="1485" w:type="dxa"/>
            <w:tcBorders>
              <w:top w:val="single" w:sz="4" w:space="0" w:color="auto"/>
              <w:left w:val="single" w:sz="4" w:space="0" w:color="auto"/>
              <w:bottom w:val="single" w:sz="4" w:space="0" w:color="auto"/>
              <w:right w:val="single" w:sz="4" w:space="0" w:color="auto"/>
            </w:tcBorders>
            <w:vAlign w:val="center"/>
          </w:tcPr>
          <w:p w:rsidR="004839AA" w:rsidRPr="00AA7E27" w:rsidRDefault="004839AA" w:rsidP="004839AA">
            <w:pPr>
              <w:jc w:val="center"/>
            </w:pPr>
            <w:r w:rsidRPr="00AA7E27">
              <w:rPr>
                <w:rFonts w:hint="eastAsia"/>
              </w:rPr>
              <w:t>南</w:t>
            </w:r>
          </w:p>
        </w:tc>
      </w:tr>
      <w:tr w:rsidR="004839AA" w:rsidRPr="00AA7E27" w:rsidTr="004839AA">
        <w:tblPrEx>
          <w:tblBorders>
            <w:insideH w:val="single" w:sz="4" w:space="0" w:color="auto"/>
            <w:insideV w:val="single" w:sz="4" w:space="0" w:color="auto"/>
          </w:tblBorders>
        </w:tblPrEx>
        <w:trPr>
          <w:cantSplit/>
          <w:trHeight w:val="6980"/>
        </w:trPr>
        <w:tc>
          <w:tcPr>
            <w:tcW w:w="9923" w:type="dxa"/>
            <w:gridSpan w:val="10"/>
          </w:tcPr>
          <w:p w:rsidR="004839AA" w:rsidRPr="00AA7E27" w:rsidRDefault="00DC47A0" w:rsidP="004839AA">
            <w:r w:rsidRPr="00DC47A0">
              <w:rPr>
                <w:b/>
                <w:noProof/>
                <w:szCs w:val="21"/>
              </w:rPr>
              <w:pict>
                <v:shape id="_x0000_s12132" type="#_x0000_t202" style="position:absolute;left:0;text-align:left;margin-left:267.7pt;margin-top:11pt;width:38pt;height:23.4pt;z-index:25165465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" filled="f" stroked="f">
                  <v:textbox style="mso-next-textbox:#_x0000_s12132">
                    <w:txbxContent>
                      <w:p w:rsidR="00961625" w:rsidRPr="00186ECB" w:rsidRDefault="00961625" w:rsidP="004839AA">
                        <w:pPr>
                          <w:rPr>
                            <w:b/>
                            <w:sz w:val="18"/>
                            <w:szCs w:val="18"/>
                          </w:rPr>
                        </w:pPr>
                        <w:r>
                          <w:rPr>
                            <w:rFonts w:ascii="宋体" w:hAnsi="宋体" w:hint="eastAsia"/>
                            <w:sz w:val="18"/>
                            <w:szCs w:val="18"/>
                          </w:rPr>
                          <w:t>○</w:t>
                        </w:r>
                        <w:r>
                          <w:rPr>
                            <w:rFonts w:hint="eastAsia"/>
                            <w:b/>
                            <w:sz w:val="18"/>
                            <w:szCs w:val="18"/>
                          </w:rPr>
                          <w:t>2</w:t>
                        </w:r>
                        <w:r w:rsidRPr="009323CC">
                          <w:rPr>
                            <w:b/>
                            <w:sz w:val="18"/>
                            <w:szCs w:val="18"/>
                          </w:rPr>
                          <w:t>#</w:t>
                        </w:r>
                      </w:p>
                    </w:txbxContent>
                  </v:textbox>
                </v:shape>
              </w:pict>
            </w:r>
            <w:r w:rsidRPr="00DC47A0">
              <w:rPr>
                <w:b/>
                <w:noProof/>
                <w:szCs w:val="21"/>
              </w:rPr>
              <w:pict>
                <v:shape id="_x0000_s12134" type="#_x0000_t202" style="position:absolute;left:0;text-align:left;margin-left:389.35pt;margin-top:14pt;width:38pt;height:23.4pt;z-index:2516567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" filled="f" stroked="f">
                  <v:textbox style="mso-next-textbox:#_x0000_s12134">
                    <w:txbxContent>
                      <w:p w:rsidR="00961625" w:rsidRPr="00186ECB" w:rsidRDefault="00961625" w:rsidP="004839AA">
                        <w:pPr>
                          <w:rPr>
                            <w:b/>
                            <w:sz w:val="18"/>
                            <w:szCs w:val="18"/>
                          </w:rPr>
                        </w:pPr>
                        <w:r>
                          <w:rPr>
                            <w:rFonts w:ascii="宋体" w:hAnsi="宋体" w:hint="eastAsia"/>
                            <w:sz w:val="18"/>
                            <w:szCs w:val="18"/>
                          </w:rPr>
                          <w:t>○</w:t>
                        </w:r>
                        <w:r>
                          <w:rPr>
                            <w:rFonts w:hint="eastAsia"/>
                            <w:b/>
                            <w:sz w:val="18"/>
                            <w:szCs w:val="18"/>
                          </w:rPr>
                          <w:t>3</w:t>
                        </w:r>
                        <w:r w:rsidRPr="009323CC">
                          <w:rPr>
                            <w:b/>
                            <w:sz w:val="18"/>
                            <w:szCs w:val="18"/>
                          </w:rPr>
                          <w:t>#</w:t>
                        </w:r>
                      </w:p>
                    </w:txbxContent>
                  </v:textbox>
                </v:shape>
              </w:pict>
            </w:r>
            <w:r w:rsidR="004839AA" w:rsidRPr="00AA7E27">
              <w:rPr>
                <w:rFonts w:hint="eastAsia"/>
                <w:b/>
                <w:szCs w:val="21"/>
              </w:rPr>
              <w:t>附</w:t>
            </w:r>
            <w:r w:rsidR="004839AA" w:rsidRPr="00AA7E27">
              <w:rPr>
                <w:b/>
                <w:szCs w:val="21"/>
              </w:rPr>
              <w:t>:</w:t>
            </w:r>
            <w:r w:rsidR="004839AA" w:rsidRPr="00AA7E27">
              <w:rPr>
                <w:rFonts w:hint="eastAsia"/>
                <w:b/>
                <w:szCs w:val="21"/>
              </w:rPr>
              <w:t>工业废气（无组织）测点示意图</w:t>
            </w:r>
          </w:p>
          <w:p w:rsidR="004839AA" w:rsidRPr="00AA7E27" w:rsidRDefault="00DC47A0" w:rsidP="004839AA">
            <w:pPr>
              <w:rPr>
                <w:b/>
                <w:szCs w:val="21"/>
              </w:rPr>
            </w:pPr>
            <w:r w:rsidRPr="00DC47A0">
              <w:rPr>
                <w:noProof/>
                <w:szCs w:val="21"/>
              </w:rPr>
              <w:pict>
                <v:shape id="_x0000_s12135" type="#_x0000_t202" style="position:absolute;left:0;text-align:left;margin-left:420.75pt;margin-top:22.9pt;width:22.3pt;height:29.1pt;z-index:251657728" filled="f" stroked="f">
                  <v:textbox style="mso-next-textbox:#_x0000_s12135">
                    <w:txbxContent>
                      <w:p w:rsidR="00961625" w:rsidRPr="00875C0D" w:rsidRDefault="00961625" w:rsidP="004839AA">
                        <w:pPr>
                          <w:rPr>
                            <w:b/>
                            <w:szCs w:val="21"/>
                          </w:rPr>
                        </w:pPr>
                        <w:r w:rsidRPr="00875C0D">
                          <w:rPr>
                            <w:b/>
                            <w:szCs w:val="21"/>
                          </w:rPr>
                          <w:t>N</w:t>
                        </w:r>
                      </w:p>
                    </w:txbxContent>
                  </v:textbox>
                </v:shape>
              </w:pict>
            </w:r>
            <w:r w:rsidRPr="00DC47A0">
              <w:rPr>
                <w:noProof/>
                <w:szCs w:val="21"/>
              </w:rPr>
              <w:pict>
                <v:line id="_x0000_s12131" style="position:absolute;left:0;text-align:left;flip:y;z-index:251653632;visibility:visible" from="413.4pt,18.8pt" to="431.85pt,52pt"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w:pict>
            </w:r>
            <w:r w:rsidRPr="00DC47A0">
              <w:rPr>
                <w:noProof/>
                <w:szCs w:val="21"/>
              </w:rPr>
              <w:pict>
                <v:shape id="_x0000_s12136" type="#_x0000_t202" style="position:absolute;left:0;text-align:left;margin-left:420.75pt;margin-top:78.1pt;width:44.55pt;height:26.8pt;z-index:251658752" filled="f" stroked="f">
                  <v:textbox style="mso-next-textbox:#_x0000_s12136">
                    <w:txbxContent>
                      <w:p w:rsidR="00961625" w:rsidRPr="00DA2088" w:rsidRDefault="00961625" w:rsidP="004839AA">
                        <w:pPr>
                          <w:rPr>
                            <w:szCs w:val="21"/>
                          </w:rPr>
                        </w:pPr>
                        <w:r w:rsidRPr="00DA2088">
                          <w:rPr>
                            <w:rFonts w:hint="eastAsia"/>
                            <w:szCs w:val="21"/>
                          </w:rPr>
                          <w:t>风向</w:t>
                        </w:r>
                      </w:p>
                    </w:txbxContent>
                  </v:textbox>
                </v:shape>
              </w:pict>
            </w:r>
            <w:r w:rsidRPr="00DC47A0">
              <w:rPr>
                <w:noProof/>
                <w:szCs w:val="21"/>
              </w:rPr>
              <w:pict>
                <v:shape id="AutoShape 11" o:spid="_x0000_s12130" type="#_x0000_t32" style="position:absolute;left:0;text-align:left;margin-left:414.05pt;margin-top:62pt;width:26.6pt;height:33.6pt;flip:y;z-index:2516526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IL8AAAADbAAAADwAAAGRycy9kb3ducmV2LnhtbERPS2vCQBC+C/0Pywi96UahVqJraAMF&#10;6aX4gPY4ZMdkaXY2ZNds/PddQehtPr7nbIvRtmKg3hvHChbzDARx5bThWsH59DFbg/ABWWPrmBTc&#10;yEOxe5psMdcu8oGGY6hFCmGfo4ImhC6X0lcNWfRz1xEn7uJ6iyHBvpa6x5jCbSuXWbaSFg2nhgY7&#10;Khuqfo9Xq8DELzN0+zK+f37/eB3J3F6cUep5Or5tQAQaw7/44d7rNP8V7r+kA+Tu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DiTiC/AAAAA2wAAAA8AAAAAAAAAAAAAAAAA&#10;oQIAAGRycy9kb3ducmV2LnhtbFBLBQYAAAAABAAEAPkAAACOAwAAAAA=&#10;">
                  <v:stroke endarrow="block"/>
                </v:shape>
              </w:pict>
            </w:r>
            <w:r w:rsidRPr="00DC47A0">
              <w:rPr>
                <w:rFonts w:ascii="Calibri" w:hAnsi="Calibri"/>
                <w:noProof/>
                <w:szCs w:val="3276"/>
                <w:lang w:eastAsia="en-US"/>
              </w:rPr>
              <w:pict>
                <v:shape id="_x0000_s12129" type="#_x0000_t202" style="position:absolute;left:0;text-align:left;margin-left:393.85pt;margin-top:141.65pt;width:38pt;height:23.4pt;z-index:251651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" filled="f" stroked="f">
                  <v:textbox style="mso-next-textbox:#_x0000_s12129">
                    <w:txbxContent>
                      <w:p w:rsidR="00961625" w:rsidRPr="00186ECB" w:rsidRDefault="00961625" w:rsidP="004839AA">
                        <w:pPr>
                          <w:rPr>
                            <w:b/>
                            <w:sz w:val="18"/>
                            <w:szCs w:val="18"/>
                          </w:rPr>
                        </w:pPr>
                        <w:r>
                          <w:rPr>
                            <w:rFonts w:ascii="宋体" w:hAnsi="宋体" w:hint="eastAsia"/>
                            <w:sz w:val="18"/>
                            <w:szCs w:val="18"/>
                          </w:rPr>
                          <w:t>○</w:t>
                        </w:r>
                        <w:r w:rsidRPr="009323CC">
                          <w:rPr>
                            <w:b/>
                            <w:sz w:val="18"/>
                            <w:szCs w:val="18"/>
                          </w:rPr>
                          <w:t>4#</w:t>
                        </w:r>
                      </w:p>
                    </w:txbxContent>
                  </v:textbox>
                </v:shape>
              </w:pict>
            </w:r>
            <w:r>
              <w:rPr>
                <w:b/>
                <w:noProof/>
                <w:szCs w:val="21"/>
              </w:rPr>
              <w:pict>
                <v:shape id="_x0000_s12133" type="#_x0000_t202" style="position:absolute;left:0;text-align:left;margin-left:123pt;margin-top:135.55pt;width:38pt;height:23.4pt;z-index:251655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" filled="f" stroked="f">
                  <v:textbox style="mso-next-textbox:#_x0000_s12133">
                    <w:txbxContent>
                      <w:p w:rsidR="00961625" w:rsidRPr="00186ECB" w:rsidRDefault="00961625" w:rsidP="004839AA">
                        <w:pPr>
                          <w:rPr>
                            <w:b/>
                            <w:sz w:val="18"/>
                            <w:szCs w:val="18"/>
                          </w:rPr>
                        </w:pPr>
                        <w:r>
                          <w:rPr>
                            <w:rFonts w:ascii="宋体" w:hAnsi="宋体" w:hint="eastAsia"/>
                            <w:sz w:val="18"/>
                            <w:szCs w:val="18"/>
                          </w:rPr>
                          <w:t>○</w:t>
                        </w:r>
                        <w:r>
                          <w:rPr>
                            <w:rFonts w:hint="eastAsia"/>
                            <w:b/>
                            <w:sz w:val="18"/>
                            <w:szCs w:val="18"/>
                          </w:rPr>
                          <w:t>1</w:t>
                        </w:r>
                        <w:r w:rsidRPr="009323CC">
                          <w:rPr>
                            <w:b/>
                            <w:sz w:val="18"/>
                            <w:szCs w:val="18"/>
                          </w:rPr>
                          <w:t>#</w:t>
                        </w:r>
                      </w:p>
                    </w:txbxContent>
                  </v:textbox>
                </v:shape>
              </w:pict>
            </w:r>
            <w:r w:rsidR="004B0123">
              <w:rPr>
                <w:b/>
                <w:noProof/>
                <w:szCs w:val="21"/>
              </w:rPr>
              <w:drawing>
                <wp:inline distT="0" distB="0" distL="0" distR="0">
                  <wp:extent cx="5343525" cy="4047490"/>
                  <wp:effectExtent l="19050" t="0" r="9525" b="0"/>
                  <wp:docPr id="22" name="图片 14" descr="C:\Users\user-10002\Documents\Tencent Files\2286059439\Image\C2C\1[D~J()5_GP(@62CNEXMN$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C:\Users\user-10002\Documents\Tencent Files\2286059439\Image\C2C\1[D~J()5_GP(@62CNEXMN$R.jpg"/>
                          <pic:cNvPicPr>
                            <a:picLocks noChangeAspect="1" noChangeArrowheads="1"/>
                          </pic:cNvPicPr>
                        </pic:nvPicPr>
                        <pic:blipFill>
                          <a:blip r:embed="rId40" cstate="email"/>
                          <a:srcRect/>
                          <a:stretch>
                            <a:fillRect/>
                          </a:stretch>
                        </pic:blipFill>
                        <pic:spPr bwMode="auto">
                          <a:xfrm>
                            <a:off x="0" y="0"/>
                            <a:ext cx="5343525" cy="4047490"/>
                          </a:xfrm>
                          <a:prstGeom prst="rect">
                            <a:avLst/>
                          </a:prstGeom>
                          <a:noFill/>
                          <a:ln w="9525">
                            <a:noFill/>
                            <a:miter lim="800000"/>
                            <a:headEnd/>
                            <a:tailEnd/>
                          </a:ln>
                        </pic:spPr>
                      </pic:pic>
                    </a:graphicData>
                  </a:graphic>
                </wp:inline>
              </w:drawing>
            </w:r>
          </w:p>
        </w:tc>
      </w:tr>
    </w:tbl>
    <w:p w:rsidR="00DD37D1" w:rsidRPr="00AA7E27" w:rsidRDefault="00DD37D1" w:rsidP="00BB7F16">
      <w:pPr>
        <w:spacing w:beforeLines="50" w:line="360" w:lineRule="auto"/>
        <w:jc w:val="left"/>
        <w:rPr>
          <w:b/>
          <w:sz w:val="24"/>
        </w:rPr>
      </w:pPr>
      <w:r w:rsidRPr="00AA7E27">
        <w:rPr>
          <w:rFonts w:hAnsi="Calibri" w:hint="eastAsia"/>
          <w:sz w:val="24"/>
        </w:rPr>
        <w:t xml:space="preserve">    </w:t>
      </w:r>
      <w:r w:rsidRPr="00AA7E27">
        <w:rPr>
          <w:rFonts w:hAnsi="Calibri" w:hint="eastAsia"/>
          <w:sz w:val="24"/>
        </w:rPr>
        <w:t>以上监测结果表明，项目</w:t>
      </w:r>
      <w:r w:rsidR="0003443E" w:rsidRPr="00AA7E27">
        <w:rPr>
          <w:rFonts w:hAnsi="Calibri" w:hint="eastAsia"/>
          <w:sz w:val="24"/>
        </w:rPr>
        <w:t>1#</w:t>
      </w:r>
      <w:r w:rsidR="0003443E" w:rsidRPr="00AA7E27">
        <w:rPr>
          <w:rFonts w:hAnsi="Calibri" w:hint="eastAsia"/>
          <w:sz w:val="24"/>
        </w:rPr>
        <w:t>污水站</w:t>
      </w:r>
      <w:r w:rsidRPr="00AA7E27">
        <w:rPr>
          <w:rFonts w:hAnsi="Calibri" w:hint="eastAsia"/>
          <w:sz w:val="24"/>
        </w:rPr>
        <w:t>和</w:t>
      </w:r>
      <w:r w:rsidR="0003443E" w:rsidRPr="00AA7E27">
        <w:rPr>
          <w:rFonts w:hAnsi="Calibri" w:hint="eastAsia"/>
          <w:sz w:val="24"/>
        </w:rPr>
        <w:t>2#</w:t>
      </w:r>
      <w:r w:rsidRPr="00AA7E27">
        <w:rPr>
          <w:rFonts w:hAnsi="Calibri" w:hint="eastAsia"/>
          <w:sz w:val="24"/>
        </w:rPr>
        <w:t>污水站无组织排放的恶臭气体主要污染物氨、硫化氢及均满足（</w:t>
      </w:r>
      <w:r w:rsidRPr="00AA7E27">
        <w:rPr>
          <w:rFonts w:hAnsi="Calibri" w:hint="eastAsia"/>
          <w:sz w:val="24"/>
        </w:rPr>
        <w:t>GB14554-93</w:t>
      </w:r>
      <w:r w:rsidRPr="00AA7E27">
        <w:rPr>
          <w:rFonts w:hAnsi="Calibri" w:hint="eastAsia"/>
          <w:sz w:val="24"/>
        </w:rPr>
        <w:t>）《恶臭污染物排放标准》表</w:t>
      </w:r>
      <w:r w:rsidRPr="00AA7E27">
        <w:rPr>
          <w:rFonts w:hAnsi="Calibri" w:hint="eastAsia"/>
          <w:sz w:val="24"/>
        </w:rPr>
        <w:t>1</w:t>
      </w:r>
      <w:r w:rsidRPr="00AA7E27">
        <w:rPr>
          <w:rFonts w:hAnsi="Calibri" w:hint="eastAsia"/>
          <w:sz w:val="24"/>
        </w:rPr>
        <w:t>二级“新改扩建”标准</w:t>
      </w:r>
      <w:r w:rsidRPr="00AA7E27">
        <w:rPr>
          <w:rFonts w:ascii="宋体" w:hAnsi="宋体" w:hint="eastAsia"/>
          <w:bCs/>
          <w:sz w:val="24"/>
        </w:rPr>
        <w:t>要求</w:t>
      </w:r>
      <w:r w:rsidR="0003443E" w:rsidRPr="00AA7E27">
        <w:rPr>
          <w:rFonts w:ascii="宋体" w:hAnsi="宋体" w:hint="eastAsia"/>
          <w:bCs/>
          <w:sz w:val="24"/>
        </w:rPr>
        <w:t>。</w:t>
      </w:r>
    </w:p>
    <w:p w:rsidR="004555D9" w:rsidRPr="00AA7E27" w:rsidRDefault="004555D9" w:rsidP="00BB7F16">
      <w:pPr>
        <w:spacing w:beforeLines="50" w:line="360" w:lineRule="auto"/>
        <w:outlineLvl w:val="1"/>
        <w:rPr>
          <w:b/>
          <w:sz w:val="32"/>
          <w:szCs w:val="32"/>
        </w:rPr>
      </w:pPr>
      <w:bookmarkStart w:id="113" w:name="_Toc354241654"/>
      <w:bookmarkStart w:id="114" w:name="_Toc516659352"/>
      <w:bookmarkEnd w:id="28"/>
      <w:bookmarkEnd w:id="29"/>
      <w:r w:rsidRPr="00AA7E27">
        <w:rPr>
          <w:rFonts w:hint="eastAsia"/>
          <w:b/>
          <w:sz w:val="32"/>
          <w:szCs w:val="32"/>
        </w:rPr>
        <w:t>8</w:t>
      </w:r>
      <w:r w:rsidRPr="00AA7E27">
        <w:rPr>
          <w:b/>
          <w:sz w:val="32"/>
          <w:szCs w:val="32"/>
        </w:rPr>
        <w:t>.</w:t>
      </w:r>
      <w:r w:rsidRPr="00AA7E27">
        <w:rPr>
          <w:rFonts w:hint="eastAsia"/>
          <w:b/>
          <w:sz w:val="32"/>
          <w:szCs w:val="32"/>
        </w:rPr>
        <w:t xml:space="preserve">4 </w:t>
      </w:r>
      <w:r w:rsidRPr="00AA7E27">
        <w:rPr>
          <w:rFonts w:hint="eastAsia"/>
          <w:b/>
          <w:sz w:val="32"/>
          <w:szCs w:val="32"/>
        </w:rPr>
        <w:t>噪声监测结果及分析</w:t>
      </w:r>
      <w:bookmarkEnd w:id="113"/>
      <w:bookmarkEnd w:id="114"/>
    </w:p>
    <w:p w:rsidR="00F83515" w:rsidRPr="00AA7E27" w:rsidRDefault="004555D9" w:rsidP="00F83515">
      <w:pPr>
        <w:pStyle w:val="42"/>
        <w:rPr>
          <w:color w:val="auto"/>
          <w:kern w:val="0"/>
        </w:rPr>
      </w:pPr>
      <w:r w:rsidRPr="00AA7E27">
        <w:rPr>
          <w:rFonts w:hint="eastAsia"/>
          <w:color w:val="auto"/>
          <w:kern w:val="0"/>
        </w:rPr>
        <w:t>项目验收期间沿厂界周围共布设了</w:t>
      </w:r>
      <w:r w:rsidR="003E070E" w:rsidRPr="00AA7E27">
        <w:rPr>
          <w:rFonts w:hint="eastAsia"/>
          <w:color w:val="auto"/>
          <w:kern w:val="0"/>
        </w:rPr>
        <w:t>8</w:t>
      </w:r>
      <w:r w:rsidR="002572AA" w:rsidRPr="00AA7E27">
        <w:rPr>
          <w:rFonts w:hint="eastAsia"/>
          <w:color w:val="auto"/>
          <w:kern w:val="0"/>
        </w:rPr>
        <w:t>个</w:t>
      </w:r>
      <w:r w:rsidRPr="00AA7E27">
        <w:rPr>
          <w:rFonts w:hint="eastAsia"/>
          <w:color w:val="auto"/>
          <w:kern w:val="0"/>
        </w:rPr>
        <w:t>噪声监测点位</w:t>
      </w:r>
      <w:r w:rsidR="002572AA" w:rsidRPr="00AA7E27">
        <w:rPr>
          <w:rFonts w:hint="eastAsia"/>
          <w:color w:val="auto"/>
          <w:kern w:val="0"/>
        </w:rPr>
        <w:t>，</w:t>
      </w:r>
      <w:r w:rsidRPr="00AA7E27">
        <w:rPr>
          <w:rFonts w:hint="eastAsia"/>
          <w:color w:val="auto"/>
          <w:kern w:val="0"/>
        </w:rPr>
        <w:t>监测</w:t>
      </w:r>
      <w:r w:rsidR="00C526EA" w:rsidRPr="00AA7E27">
        <w:rPr>
          <w:rFonts w:hint="eastAsia"/>
          <w:color w:val="auto"/>
          <w:kern w:val="0"/>
        </w:rPr>
        <w:t>全厂</w:t>
      </w:r>
      <w:r w:rsidRPr="00AA7E27">
        <w:rPr>
          <w:rFonts w:hint="eastAsia"/>
          <w:color w:val="auto"/>
          <w:kern w:val="0"/>
        </w:rPr>
        <w:t>厂界昼间</w:t>
      </w:r>
      <w:r w:rsidR="003E070E" w:rsidRPr="00AA7E27">
        <w:rPr>
          <w:rFonts w:hint="eastAsia"/>
          <w:color w:val="auto"/>
          <w:kern w:val="0"/>
        </w:rPr>
        <w:t>和夜间</w:t>
      </w:r>
      <w:r w:rsidR="00C947A2" w:rsidRPr="00AA7E27">
        <w:rPr>
          <w:rFonts w:hint="eastAsia"/>
          <w:color w:val="auto"/>
          <w:kern w:val="0"/>
        </w:rPr>
        <w:t>噪声</w:t>
      </w:r>
      <w:r w:rsidR="00F83515" w:rsidRPr="00AA7E27">
        <w:rPr>
          <w:rFonts w:hint="eastAsia"/>
          <w:color w:val="auto"/>
          <w:kern w:val="0"/>
        </w:rPr>
        <w:t>。噪声监测结果见表</w:t>
      </w:r>
      <w:r w:rsidR="00F83515" w:rsidRPr="00AA7E27">
        <w:rPr>
          <w:rFonts w:hint="eastAsia"/>
          <w:color w:val="auto"/>
          <w:kern w:val="0"/>
        </w:rPr>
        <w:t>8-</w:t>
      </w:r>
      <w:r w:rsidR="0003443E" w:rsidRPr="00AA7E27">
        <w:rPr>
          <w:rFonts w:hint="eastAsia"/>
          <w:color w:val="auto"/>
          <w:kern w:val="0"/>
        </w:rPr>
        <w:t>6</w:t>
      </w:r>
      <w:r w:rsidR="00F83515" w:rsidRPr="00AA7E27">
        <w:rPr>
          <w:rFonts w:hint="eastAsia"/>
          <w:color w:val="auto"/>
          <w:kern w:val="0"/>
        </w:rPr>
        <w:t>。</w:t>
      </w:r>
    </w:p>
    <w:p w:rsidR="00AE0141" w:rsidRPr="00AA7E27" w:rsidRDefault="00AE0141">
      <w:pPr>
        <w:jc w:val="center"/>
        <w:rPr>
          <w:b/>
          <w:sz w:val="24"/>
        </w:rPr>
      </w:pPr>
    </w:p>
    <w:p w:rsidR="004555D9" w:rsidRPr="00AA7E27" w:rsidRDefault="004555D9">
      <w:pPr>
        <w:jc w:val="center"/>
        <w:rPr>
          <w:b/>
          <w:sz w:val="24"/>
        </w:rPr>
      </w:pPr>
      <w:r w:rsidRPr="00AA7E27">
        <w:rPr>
          <w:rFonts w:hint="eastAsia"/>
          <w:b/>
          <w:sz w:val="24"/>
        </w:rPr>
        <w:lastRenderedPageBreak/>
        <w:t>表</w:t>
      </w:r>
      <w:r w:rsidRPr="00AA7E27">
        <w:rPr>
          <w:rFonts w:hint="eastAsia"/>
          <w:b/>
          <w:sz w:val="24"/>
        </w:rPr>
        <w:t>8</w:t>
      </w:r>
      <w:r w:rsidRPr="00AA7E27">
        <w:rPr>
          <w:b/>
          <w:sz w:val="24"/>
        </w:rPr>
        <w:t>-</w:t>
      </w:r>
      <w:r w:rsidR="00B66AE5" w:rsidRPr="00AA7E27">
        <w:rPr>
          <w:rFonts w:hint="eastAsia"/>
          <w:b/>
          <w:sz w:val="24"/>
        </w:rPr>
        <w:t>6</w:t>
      </w:r>
      <w:r w:rsidRPr="00AA7E27">
        <w:rPr>
          <w:rFonts w:hint="eastAsia"/>
          <w:b/>
          <w:sz w:val="24"/>
        </w:rPr>
        <w:t xml:space="preserve"> </w:t>
      </w:r>
      <w:r w:rsidRPr="00AA7E27">
        <w:rPr>
          <w:rFonts w:hint="eastAsia"/>
          <w:b/>
          <w:sz w:val="24"/>
        </w:rPr>
        <w:t>噪声监测结果</w:t>
      </w:r>
    </w:p>
    <w:tbl>
      <w:tblPr>
        <w:tblW w:w="9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07"/>
        <w:gridCol w:w="1299"/>
        <w:gridCol w:w="1556"/>
        <w:gridCol w:w="856"/>
        <w:gridCol w:w="992"/>
        <w:gridCol w:w="993"/>
        <w:gridCol w:w="1009"/>
        <w:gridCol w:w="1133"/>
        <w:gridCol w:w="706"/>
      </w:tblGrid>
      <w:tr w:rsidR="00F3787F" w:rsidRPr="00AA7E27" w:rsidTr="00B54E85">
        <w:trPr>
          <w:cantSplit/>
          <w:trHeight w:val="347"/>
        </w:trPr>
        <w:tc>
          <w:tcPr>
            <w:tcW w:w="1207" w:type="dxa"/>
            <w:vMerge w:val="restart"/>
            <w:vAlign w:val="center"/>
          </w:tcPr>
          <w:p w:rsidR="00F3787F" w:rsidRPr="00AA7E27" w:rsidRDefault="00F3787F" w:rsidP="00B62F9F">
            <w:pPr>
              <w:jc w:val="center"/>
              <w:rPr>
                <w:b/>
                <w:spacing w:val="-5"/>
                <w:szCs w:val="21"/>
                <w:lang w:bidi="he-IL"/>
              </w:rPr>
            </w:pPr>
            <w:r w:rsidRPr="00AA7E27">
              <w:rPr>
                <w:rFonts w:hint="eastAsia"/>
                <w:b/>
                <w:spacing w:val="-5"/>
                <w:szCs w:val="21"/>
                <w:lang w:bidi="he-IL"/>
              </w:rPr>
              <w:t>检测日期</w:t>
            </w:r>
          </w:p>
        </w:tc>
        <w:tc>
          <w:tcPr>
            <w:tcW w:w="1299" w:type="dxa"/>
            <w:vMerge w:val="restart"/>
            <w:vAlign w:val="center"/>
          </w:tcPr>
          <w:p w:rsidR="00F3787F" w:rsidRPr="00AA7E27" w:rsidRDefault="00F3787F" w:rsidP="00B62F9F">
            <w:pPr>
              <w:jc w:val="center"/>
              <w:rPr>
                <w:b/>
                <w:spacing w:val="-5"/>
                <w:szCs w:val="21"/>
                <w:lang w:bidi="he-IL"/>
              </w:rPr>
            </w:pPr>
            <w:r w:rsidRPr="00AA7E27">
              <w:rPr>
                <w:rFonts w:hint="eastAsia"/>
                <w:b/>
                <w:spacing w:val="-5"/>
                <w:szCs w:val="21"/>
                <w:lang w:bidi="he-IL"/>
              </w:rPr>
              <w:t>检测点位</w:t>
            </w:r>
          </w:p>
        </w:tc>
        <w:tc>
          <w:tcPr>
            <w:tcW w:w="1556" w:type="dxa"/>
            <w:vMerge w:val="restart"/>
            <w:vAlign w:val="center"/>
          </w:tcPr>
          <w:p w:rsidR="00F3787F" w:rsidRPr="00AA7E27" w:rsidRDefault="00F3787F" w:rsidP="00B62F9F">
            <w:pPr>
              <w:jc w:val="center"/>
              <w:rPr>
                <w:b/>
                <w:szCs w:val="21"/>
              </w:rPr>
            </w:pPr>
            <w:r w:rsidRPr="00AA7E27">
              <w:rPr>
                <w:rFonts w:hint="eastAsia"/>
                <w:b/>
                <w:szCs w:val="21"/>
              </w:rPr>
              <w:t>主要声源</w:t>
            </w:r>
          </w:p>
        </w:tc>
        <w:tc>
          <w:tcPr>
            <w:tcW w:w="3850" w:type="dxa"/>
            <w:gridSpan w:val="4"/>
            <w:vAlign w:val="center"/>
          </w:tcPr>
          <w:p w:rsidR="00F3787F" w:rsidRPr="00AA7E27" w:rsidRDefault="00F3787F" w:rsidP="00B62F9F">
            <w:pPr>
              <w:jc w:val="center"/>
              <w:rPr>
                <w:b/>
                <w:spacing w:val="-20"/>
                <w:position w:val="6"/>
                <w:szCs w:val="21"/>
              </w:rPr>
            </w:pPr>
            <w:r w:rsidRPr="00AA7E27">
              <w:rPr>
                <w:rFonts w:hint="eastAsia"/>
                <w:b/>
                <w:szCs w:val="21"/>
              </w:rPr>
              <w:t>检测结果</w:t>
            </w:r>
            <w:r w:rsidRPr="00AA7E27">
              <w:rPr>
                <w:b/>
                <w:szCs w:val="21"/>
              </w:rPr>
              <w:t>L</w:t>
            </w:r>
            <w:r w:rsidRPr="00AA7E27">
              <w:rPr>
                <w:b/>
                <w:szCs w:val="21"/>
                <w:vertAlign w:val="subscript"/>
              </w:rPr>
              <w:t>eq</w:t>
            </w:r>
            <w:r w:rsidRPr="00AA7E27">
              <w:rPr>
                <w:rFonts w:hint="eastAsia"/>
                <w:b/>
                <w:szCs w:val="21"/>
                <w:vertAlign w:val="subscript"/>
              </w:rPr>
              <w:t xml:space="preserve"> </w:t>
            </w:r>
            <w:r w:rsidRPr="00AA7E27">
              <w:rPr>
                <w:rFonts w:hint="eastAsia"/>
                <w:b/>
                <w:szCs w:val="21"/>
              </w:rPr>
              <w:t>(</w:t>
            </w:r>
            <w:r w:rsidRPr="00AA7E27">
              <w:rPr>
                <w:b/>
                <w:szCs w:val="21"/>
              </w:rPr>
              <w:t>dB(A)</w:t>
            </w:r>
            <w:r w:rsidRPr="00AA7E27">
              <w:rPr>
                <w:rFonts w:hint="eastAsia"/>
                <w:b/>
                <w:szCs w:val="21"/>
              </w:rPr>
              <w:t>)</w:t>
            </w:r>
          </w:p>
        </w:tc>
        <w:tc>
          <w:tcPr>
            <w:tcW w:w="1133" w:type="dxa"/>
            <w:vMerge w:val="restart"/>
            <w:vAlign w:val="center"/>
          </w:tcPr>
          <w:p w:rsidR="00F3787F" w:rsidRPr="00AA7E27" w:rsidRDefault="00F3787F" w:rsidP="00B62F9F">
            <w:pPr>
              <w:jc w:val="center"/>
              <w:rPr>
                <w:b/>
                <w:spacing w:val="-20"/>
                <w:position w:val="6"/>
                <w:szCs w:val="21"/>
              </w:rPr>
            </w:pPr>
            <w:r w:rsidRPr="00AA7E27">
              <w:rPr>
                <w:b/>
                <w:spacing w:val="-20"/>
                <w:position w:val="6"/>
                <w:szCs w:val="21"/>
              </w:rPr>
              <w:t>标准</w:t>
            </w:r>
            <w:r w:rsidRPr="00AA7E27">
              <w:rPr>
                <w:rFonts w:hint="eastAsia"/>
                <w:b/>
                <w:spacing w:val="-20"/>
                <w:position w:val="6"/>
                <w:szCs w:val="21"/>
              </w:rPr>
              <w:t>限值</w:t>
            </w:r>
          </w:p>
          <w:p w:rsidR="00F3787F" w:rsidRPr="00AA7E27" w:rsidRDefault="00F3787F" w:rsidP="00B62F9F">
            <w:pPr>
              <w:jc w:val="center"/>
              <w:rPr>
                <w:b/>
                <w:spacing w:val="-20"/>
                <w:position w:val="6"/>
                <w:szCs w:val="21"/>
              </w:rPr>
            </w:pPr>
            <w:r w:rsidRPr="00AA7E27">
              <w:rPr>
                <w:rFonts w:hint="eastAsia"/>
                <w:b/>
                <w:szCs w:val="21"/>
              </w:rPr>
              <w:t>dB(A)</w:t>
            </w:r>
          </w:p>
        </w:tc>
        <w:tc>
          <w:tcPr>
            <w:tcW w:w="706" w:type="dxa"/>
            <w:vMerge w:val="restart"/>
            <w:vAlign w:val="center"/>
          </w:tcPr>
          <w:p w:rsidR="00F3787F" w:rsidRPr="00AA7E27" w:rsidRDefault="00F3787F" w:rsidP="00B62F9F">
            <w:pPr>
              <w:jc w:val="center"/>
              <w:rPr>
                <w:b/>
                <w:spacing w:val="-20"/>
                <w:position w:val="6"/>
                <w:szCs w:val="21"/>
              </w:rPr>
            </w:pPr>
            <w:r w:rsidRPr="00AA7E27">
              <w:rPr>
                <w:rFonts w:hint="eastAsia"/>
                <w:b/>
                <w:spacing w:val="-20"/>
                <w:position w:val="6"/>
                <w:szCs w:val="21"/>
              </w:rPr>
              <w:t>达标</w:t>
            </w:r>
            <w:r w:rsidR="00362656" w:rsidRPr="00AA7E27">
              <w:rPr>
                <w:rFonts w:hint="eastAsia"/>
                <w:b/>
                <w:spacing w:val="-20"/>
                <w:position w:val="6"/>
                <w:szCs w:val="21"/>
              </w:rPr>
              <w:t>情况</w:t>
            </w:r>
          </w:p>
        </w:tc>
      </w:tr>
      <w:tr w:rsidR="00F3787F" w:rsidRPr="00AA7E27" w:rsidTr="00AE0141">
        <w:trPr>
          <w:cantSplit/>
          <w:trHeight w:val="355"/>
        </w:trPr>
        <w:tc>
          <w:tcPr>
            <w:tcW w:w="1207" w:type="dxa"/>
            <w:vMerge/>
            <w:vAlign w:val="center"/>
          </w:tcPr>
          <w:p w:rsidR="00F3787F" w:rsidRPr="00AA7E27" w:rsidRDefault="00F3787F" w:rsidP="00B62F9F">
            <w:pPr>
              <w:jc w:val="center"/>
              <w:rPr>
                <w:b/>
                <w:spacing w:val="-5"/>
                <w:szCs w:val="21"/>
                <w:lang w:bidi="he-IL"/>
              </w:rPr>
            </w:pPr>
          </w:p>
        </w:tc>
        <w:tc>
          <w:tcPr>
            <w:tcW w:w="1299" w:type="dxa"/>
            <w:vMerge/>
            <w:vAlign w:val="center"/>
          </w:tcPr>
          <w:p w:rsidR="00F3787F" w:rsidRPr="00AA7E27" w:rsidRDefault="00F3787F" w:rsidP="00B62F9F">
            <w:pPr>
              <w:jc w:val="center"/>
              <w:rPr>
                <w:b/>
                <w:spacing w:val="-5"/>
                <w:szCs w:val="21"/>
                <w:lang w:bidi="he-IL"/>
              </w:rPr>
            </w:pPr>
          </w:p>
        </w:tc>
        <w:tc>
          <w:tcPr>
            <w:tcW w:w="1556" w:type="dxa"/>
            <w:vMerge/>
            <w:vAlign w:val="center"/>
          </w:tcPr>
          <w:p w:rsidR="00F3787F" w:rsidRPr="00AA7E27" w:rsidRDefault="00F3787F" w:rsidP="00B62F9F">
            <w:pPr>
              <w:jc w:val="center"/>
              <w:rPr>
                <w:b/>
                <w:szCs w:val="21"/>
              </w:rPr>
            </w:pPr>
          </w:p>
        </w:tc>
        <w:tc>
          <w:tcPr>
            <w:tcW w:w="856" w:type="dxa"/>
            <w:vAlign w:val="center"/>
          </w:tcPr>
          <w:p w:rsidR="00F3787F" w:rsidRPr="00AA7E27" w:rsidRDefault="00F3787F" w:rsidP="00B62F9F">
            <w:pPr>
              <w:jc w:val="center"/>
              <w:rPr>
                <w:b/>
                <w:szCs w:val="21"/>
              </w:rPr>
            </w:pPr>
            <w:r w:rsidRPr="00AA7E27">
              <w:rPr>
                <w:rFonts w:hint="eastAsia"/>
                <w:b/>
                <w:szCs w:val="21"/>
              </w:rPr>
              <w:t>昼</w:t>
            </w:r>
            <w:r w:rsidRPr="00AA7E27">
              <w:rPr>
                <w:rFonts w:hint="eastAsia"/>
                <w:b/>
                <w:szCs w:val="21"/>
              </w:rPr>
              <w:t>/</w:t>
            </w:r>
            <w:r w:rsidRPr="00AA7E27">
              <w:rPr>
                <w:rFonts w:hint="eastAsia"/>
                <w:b/>
                <w:szCs w:val="21"/>
              </w:rPr>
              <w:t>夜</w:t>
            </w:r>
          </w:p>
        </w:tc>
        <w:tc>
          <w:tcPr>
            <w:tcW w:w="992" w:type="dxa"/>
            <w:vAlign w:val="center"/>
          </w:tcPr>
          <w:p w:rsidR="00F3787F" w:rsidRPr="00AA7E27" w:rsidRDefault="00F3787F" w:rsidP="00B62F9F">
            <w:pPr>
              <w:jc w:val="center"/>
              <w:rPr>
                <w:b/>
                <w:szCs w:val="21"/>
              </w:rPr>
            </w:pPr>
            <w:r w:rsidRPr="00AA7E27">
              <w:rPr>
                <w:rFonts w:hint="eastAsia"/>
                <w:b/>
                <w:szCs w:val="21"/>
              </w:rPr>
              <w:t>测量值</w:t>
            </w:r>
          </w:p>
        </w:tc>
        <w:tc>
          <w:tcPr>
            <w:tcW w:w="993" w:type="dxa"/>
            <w:vAlign w:val="center"/>
          </w:tcPr>
          <w:p w:rsidR="00F3787F" w:rsidRPr="00AA7E27" w:rsidRDefault="00F3787F" w:rsidP="00B62F9F">
            <w:pPr>
              <w:jc w:val="center"/>
              <w:rPr>
                <w:b/>
                <w:szCs w:val="21"/>
              </w:rPr>
            </w:pPr>
            <w:r w:rsidRPr="00AA7E27">
              <w:rPr>
                <w:rFonts w:hint="eastAsia"/>
                <w:b/>
                <w:szCs w:val="21"/>
              </w:rPr>
              <w:t>背景值</w:t>
            </w:r>
          </w:p>
        </w:tc>
        <w:tc>
          <w:tcPr>
            <w:tcW w:w="1009" w:type="dxa"/>
            <w:vAlign w:val="center"/>
          </w:tcPr>
          <w:p w:rsidR="00F3787F" w:rsidRPr="00AA7E27" w:rsidRDefault="00F3787F" w:rsidP="00B62F9F">
            <w:pPr>
              <w:jc w:val="center"/>
              <w:rPr>
                <w:b/>
                <w:szCs w:val="21"/>
              </w:rPr>
            </w:pPr>
            <w:r w:rsidRPr="00AA7E27">
              <w:rPr>
                <w:rFonts w:hint="eastAsia"/>
                <w:b/>
                <w:szCs w:val="21"/>
              </w:rPr>
              <w:t>结果值</w:t>
            </w:r>
          </w:p>
        </w:tc>
        <w:tc>
          <w:tcPr>
            <w:tcW w:w="1133" w:type="dxa"/>
            <w:vMerge/>
            <w:vAlign w:val="center"/>
          </w:tcPr>
          <w:p w:rsidR="00F3787F" w:rsidRPr="00AA7E27" w:rsidRDefault="00F3787F" w:rsidP="00B62F9F">
            <w:pPr>
              <w:jc w:val="center"/>
              <w:rPr>
                <w:b/>
                <w:spacing w:val="-20"/>
                <w:position w:val="6"/>
                <w:szCs w:val="21"/>
              </w:rPr>
            </w:pPr>
          </w:p>
        </w:tc>
        <w:tc>
          <w:tcPr>
            <w:tcW w:w="706" w:type="dxa"/>
            <w:vMerge/>
            <w:vAlign w:val="center"/>
          </w:tcPr>
          <w:p w:rsidR="00F3787F" w:rsidRPr="00AA7E27" w:rsidRDefault="00F3787F" w:rsidP="00B62F9F">
            <w:pPr>
              <w:jc w:val="center"/>
              <w:rPr>
                <w:b/>
                <w:spacing w:val="-20"/>
                <w:position w:val="6"/>
                <w:szCs w:val="21"/>
              </w:rPr>
            </w:pPr>
          </w:p>
        </w:tc>
      </w:tr>
      <w:tr w:rsidR="0041245A" w:rsidRPr="00AA7E27" w:rsidTr="00AE0141">
        <w:trPr>
          <w:cantSplit/>
          <w:trHeight w:hRule="exact" w:val="425"/>
        </w:trPr>
        <w:tc>
          <w:tcPr>
            <w:tcW w:w="1207" w:type="dxa"/>
            <w:vMerge w:val="restart"/>
            <w:vAlign w:val="center"/>
          </w:tcPr>
          <w:p w:rsidR="0041245A" w:rsidRPr="00AA7E27" w:rsidRDefault="0041245A" w:rsidP="005452D9">
            <w:pPr>
              <w:jc w:val="center"/>
            </w:pPr>
            <w:r w:rsidRPr="00AA7E27">
              <w:rPr>
                <w:rFonts w:hint="eastAsia"/>
              </w:rPr>
              <w:t>2018</w:t>
            </w:r>
            <w:r w:rsidRPr="00AA7E27">
              <w:rPr>
                <w:rFonts w:hint="eastAsia"/>
              </w:rPr>
              <w:t>年</w:t>
            </w:r>
          </w:p>
          <w:p w:rsidR="0041245A" w:rsidRPr="00AA7E27" w:rsidRDefault="0041245A" w:rsidP="0041245A">
            <w:pPr>
              <w:jc w:val="center"/>
              <w:rPr>
                <w:szCs w:val="21"/>
              </w:rPr>
            </w:pPr>
            <w:r w:rsidRPr="00AA7E27">
              <w:rPr>
                <w:rFonts w:hint="eastAsia"/>
              </w:rPr>
              <w:t>04</w:t>
            </w:r>
            <w:r w:rsidRPr="00AA7E27">
              <w:rPr>
                <w:rFonts w:hint="eastAsia"/>
              </w:rPr>
              <w:t>月</w:t>
            </w:r>
            <w:r w:rsidRPr="00AA7E27">
              <w:rPr>
                <w:rFonts w:hint="eastAsia"/>
              </w:rPr>
              <w:t>19</w:t>
            </w:r>
            <w:r w:rsidRPr="00AA7E27">
              <w:rPr>
                <w:rFonts w:hint="eastAsia"/>
              </w:rPr>
              <w:t>日</w:t>
            </w:r>
          </w:p>
        </w:tc>
        <w:tc>
          <w:tcPr>
            <w:tcW w:w="1299" w:type="dxa"/>
            <w:vMerge w:val="restart"/>
            <w:vAlign w:val="center"/>
          </w:tcPr>
          <w:p w:rsidR="0041245A" w:rsidRPr="00AA7E27" w:rsidRDefault="0041245A" w:rsidP="005452D9">
            <w:pPr>
              <w:jc w:val="center"/>
              <w:rPr>
                <w:szCs w:val="21"/>
              </w:rPr>
            </w:pPr>
            <w:r w:rsidRPr="00AA7E27">
              <w:rPr>
                <w:rFonts w:hint="eastAsia"/>
                <w:szCs w:val="21"/>
              </w:rPr>
              <w:t>厂界</w:t>
            </w:r>
            <w:r w:rsidRPr="00AA7E27">
              <w:rPr>
                <w:rFonts w:hint="eastAsia"/>
                <w:szCs w:val="21"/>
              </w:rPr>
              <w:t>1#</w:t>
            </w:r>
          </w:p>
        </w:tc>
        <w:tc>
          <w:tcPr>
            <w:tcW w:w="1556" w:type="dxa"/>
            <w:vAlign w:val="center"/>
          </w:tcPr>
          <w:p w:rsidR="0041245A" w:rsidRPr="00AA7E27" w:rsidRDefault="0041245A" w:rsidP="005452D9">
            <w:pPr>
              <w:jc w:val="center"/>
              <w:rPr>
                <w:szCs w:val="21"/>
              </w:rPr>
            </w:pPr>
            <w:r w:rsidRPr="00AA7E27">
              <w:rPr>
                <w:rFonts w:hint="eastAsia"/>
                <w:szCs w:val="21"/>
              </w:rPr>
              <w:t>风机噪声</w:t>
            </w:r>
          </w:p>
        </w:tc>
        <w:tc>
          <w:tcPr>
            <w:tcW w:w="856" w:type="dxa"/>
            <w:vAlign w:val="center"/>
          </w:tcPr>
          <w:p w:rsidR="0041245A" w:rsidRPr="00AA7E27" w:rsidRDefault="0041245A" w:rsidP="005452D9">
            <w:pPr>
              <w:jc w:val="center"/>
              <w:rPr>
                <w:szCs w:val="21"/>
              </w:rPr>
            </w:pPr>
            <w:r w:rsidRPr="00AA7E27">
              <w:rPr>
                <w:rFonts w:hint="eastAsia"/>
                <w:szCs w:val="21"/>
              </w:rPr>
              <w:t>昼间</w:t>
            </w:r>
          </w:p>
        </w:tc>
        <w:tc>
          <w:tcPr>
            <w:tcW w:w="992" w:type="dxa"/>
            <w:vAlign w:val="center"/>
          </w:tcPr>
          <w:p w:rsidR="0041245A" w:rsidRPr="00AA7E27" w:rsidRDefault="0041245A" w:rsidP="005452D9">
            <w:pPr>
              <w:jc w:val="center"/>
              <w:rPr>
                <w:szCs w:val="21"/>
              </w:rPr>
            </w:pPr>
            <w:r w:rsidRPr="00AA7E27">
              <w:rPr>
                <w:rFonts w:hint="eastAsia"/>
                <w:szCs w:val="21"/>
              </w:rPr>
              <w:t>57.1</w:t>
            </w:r>
          </w:p>
        </w:tc>
        <w:tc>
          <w:tcPr>
            <w:tcW w:w="993" w:type="dxa"/>
            <w:vAlign w:val="center"/>
          </w:tcPr>
          <w:p w:rsidR="0041245A" w:rsidRPr="00AA7E27" w:rsidRDefault="0041245A" w:rsidP="005452D9">
            <w:pPr>
              <w:jc w:val="center"/>
              <w:rPr>
                <w:szCs w:val="21"/>
              </w:rPr>
            </w:pPr>
            <w:r w:rsidRPr="00AA7E27">
              <w:rPr>
                <w:rFonts w:hint="eastAsia"/>
                <w:szCs w:val="21"/>
              </w:rPr>
              <w:t>53.2</w:t>
            </w:r>
          </w:p>
        </w:tc>
        <w:tc>
          <w:tcPr>
            <w:tcW w:w="1009" w:type="dxa"/>
            <w:vAlign w:val="center"/>
          </w:tcPr>
          <w:p w:rsidR="0041245A" w:rsidRPr="00AA7E27" w:rsidRDefault="0041245A" w:rsidP="005452D9">
            <w:pPr>
              <w:jc w:val="center"/>
              <w:rPr>
                <w:szCs w:val="21"/>
              </w:rPr>
            </w:pPr>
            <w:r w:rsidRPr="00AA7E27">
              <w:rPr>
                <w:rFonts w:hint="eastAsia"/>
                <w:szCs w:val="21"/>
              </w:rPr>
              <w:t>55</w:t>
            </w:r>
          </w:p>
        </w:tc>
        <w:tc>
          <w:tcPr>
            <w:tcW w:w="1133" w:type="dxa"/>
            <w:vAlign w:val="center"/>
          </w:tcPr>
          <w:p w:rsidR="0041245A" w:rsidRPr="00AA7E27" w:rsidRDefault="0041245A" w:rsidP="00B62F9F">
            <w:pPr>
              <w:jc w:val="center"/>
              <w:rPr>
                <w:szCs w:val="21"/>
              </w:rPr>
            </w:pPr>
            <w:r w:rsidRPr="00AA7E27">
              <w:rPr>
                <w:rFonts w:hint="eastAsia"/>
                <w:szCs w:val="21"/>
              </w:rPr>
              <w:t>70</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F24040">
            <w:pPr>
              <w:jc w:val="center"/>
              <w:rPr>
                <w:szCs w:val="21"/>
              </w:rPr>
            </w:pPr>
          </w:p>
        </w:tc>
        <w:tc>
          <w:tcPr>
            <w:tcW w:w="1299" w:type="dxa"/>
            <w:vMerge/>
            <w:vAlign w:val="center"/>
          </w:tcPr>
          <w:p w:rsidR="0041245A" w:rsidRPr="00AA7E27" w:rsidRDefault="0041245A" w:rsidP="008D1060">
            <w:pPr>
              <w:jc w:val="center"/>
              <w:rPr>
                <w:szCs w:val="21"/>
              </w:rPr>
            </w:pPr>
          </w:p>
        </w:tc>
        <w:tc>
          <w:tcPr>
            <w:tcW w:w="1556" w:type="dxa"/>
            <w:vAlign w:val="center"/>
          </w:tcPr>
          <w:p w:rsidR="0041245A" w:rsidRPr="00AA7E27" w:rsidRDefault="0041245A" w:rsidP="008D1060">
            <w:pPr>
              <w:jc w:val="center"/>
              <w:rPr>
                <w:szCs w:val="21"/>
              </w:rPr>
            </w:pPr>
            <w:r w:rsidRPr="00AA7E27">
              <w:rPr>
                <w:rFonts w:hint="eastAsia"/>
                <w:szCs w:val="21"/>
              </w:rPr>
              <w:t>风机噪声</w:t>
            </w:r>
          </w:p>
        </w:tc>
        <w:tc>
          <w:tcPr>
            <w:tcW w:w="856" w:type="dxa"/>
            <w:vAlign w:val="center"/>
          </w:tcPr>
          <w:p w:rsidR="0041245A" w:rsidRPr="00AA7E27" w:rsidRDefault="0041245A" w:rsidP="005452D9">
            <w:pPr>
              <w:jc w:val="center"/>
              <w:rPr>
                <w:szCs w:val="21"/>
              </w:rPr>
            </w:pPr>
            <w:r w:rsidRPr="00AA7E27">
              <w:rPr>
                <w:rFonts w:hint="eastAsia"/>
                <w:szCs w:val="21"/>
              </w:rPr>
              <w:t>夜间</w:t>
            </w:r>
          </w:p>
        </w:tc>
        <w:tc>
          <w:tcPr>
            <w:tcW w:w="992" w:type="dxa"/>
            <w:vAlign w:val="center"/>
          </w:tcPr>
          <w:p w:rsidR="0041245A" w:rsidRPr="00AA7E27" w:rsidRDefault="0041245A" w:rsidP="005452D9">
            <w:pPr>
              <w:jc w:val="center"/>
              <w:rPr>
                <w:szCs w:val="21"/>
              </w:rPr>
            </w:pPr>
            <w:r w:rsidRPr="00AA7E27">
              <w:rPr>
                <w:rFonts w:hint="eastAsia"/>
                <w:szCs w:val="21"/>
              </w:rPr>
              <w:t>54.4</w:t>
            </w:r>
          </w:p>
        </w:tc>
        <w:tc>
          <w:tcPr>
            <w:tcW w:w="993" w:type="dxa"/>
            <w:vAlign w:val="center"/>
          </w:tcPr>
          <w:p w:rsidR="0041245A" w:rsidRPr="00AA7E27" w:rsidRDefault="0041245A" w:rsidP="005452D9">
            <w:pPr>
              <w:jc w:val="center"/>
              <w:rPr>
                <w:szCs w:val="21"/>
              </w:rPr>
            </w:pPr>
            <w:r w:rsidRPr="00AA7E27">
              <w:rPr>
                <w:rFonts w:hint="eastAsia"/>
                <w:szCs w:val="21"/>
              </w:rPr>
              <w:t>46.8</w:t>
            </w:r>
          </w:p>
        </w:tc>
        <w:tc>
          <w:tcPr>
            <w:tcW w:w="1009" w:type="dxa"/>
            <w:vAlign w:val="center"/>
          </w:tcPr>
          <w:p w:rsidR="0041245A" w:rsidRPr="00AA7E27" w:rsidRDefault="0041245A" w:rsidP="005452D9">
            <w:pPr>
              <w:jc w:val="center"/>
              <w:rPr>
                <w:szCs w:val="21"/>
              </w:rPr>
            </w:pPr>
            <w:r w:rsidRPr="00AA7E27">
              <w:rPr>
                <w:rFonts w:hint="eastAsia"/>
                <w:szCs w:val="21"/>
              </w:rPr>
              <w:t>53</w:t>
            </w:r>
          </w:p>
        </w:tc>
        <w:tc>
          <w:tcPr>
            <w:tcW w:w="1133" w:type="dxa"/>
            <w:vAlign w:val="center"/>
          </w:tcPr>
          <w:p w:rsidR="0041245A" w:rsidRPr="00AA7E27" w:rsidRDefault="0041245A" w:rsidP="00B62F9F">
            <w:pPr>
              <w:jc w:val="center"/>
              <w:rPr>
                <w:szCs w:val="21"/>
              </w:rPr>
            </w:pPr>
            <w:r w:rsidRPr="00AA7E27">
              <w:rPr>
                <w:rFonts w:hint="eastAsia"/>
                <w:szCs w:val="21"/>
              </w:rPr>
              <w:t>55</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F24040">
            <w:pPr>
              <w:jc w:val="center"/>
              <w:rPr>
                <w:szCs w:val="21"/>
              </w:rPr>
            </w:pPr>
          </w:p>
        </w:tc>
        <w:tc>
          <w:tcPr>
            <w:tcW w:w="1299" w:type="dxa"/>
            <w:vMerge w:val="restart"/>
            <w:vAlign w:val="center"/>
          </w:tcPr>
          <w:p w:rsidR="0041245A" w:rsidRPr="00AA7E27" w:rsidRDefault="0041245A" w:rsidP="00B62F9F">
            <w:pPr>
              <w:jc w:val="center"/>
              <w:rPr>
                <w:szCs w:val="21"/>
              </w:rPr>
            </w:pPr>
            <w:r w:rsidRPr="00AA7E27">
              <w:rPr>
                <w:rFonts w:hint="eastAsia"/>
                <w:szCs w:val="21"/>
              </w:rPr>
              <w:t>厂界</w:t>
            </w:r>
            <w:r w:rsidRPr="00AA7E27">
              <w:rPr>
                <w:rFonts w:hint="eastAsia"/>
                <w:szCs w:val="21"/>
              </w:rPr>
              <w:t>2#</w:t>
            </w:r>
          </w:p>
        </w:tc>
        <w:tc>
          <w:tcPr>
            <w:tcW w:w="1556" w:type="dxa"/>
            <w:vAlign w:val="center"/>
          </w:tcPr>
          <w:p w:rsidR="0041245A" w:rsidRPr="00AA7E27" w:rsidRDefault="0041245A" w:rsidP="00B62F9F">
            <w:pPr>
              <w:jc w:val="center"/>
              <w:rPr>
                <w:szCs w:val="21"/>
              </w:rPr>
            </w:pPr>
            <w:r w:rsidRPr="00AA7E27">
              <w:rPr>
                <w:rFonts w:hint="eastAsia"/>
                <w:szCs w:val="21"/>
              </w:rPr>
              <w:t>交通噪声</w:t>
            </w:r>
          </w:p>
        </w:tc>
        <w:tc>
          <w:tcPr>
            <w:tcW w:w="856" w:type="dxa"/>
            <w:vAlign w:val="center"/>
          </w:tcPr>
          <w:p w:rsidR="0041245A" w:rsidRPr="00AA7E27" w:rsidRDefault="0041245A" w:rsidP="005452D9">
            <w:pPr>
              <w:jc w:val="center"/>
              <w:rPr>
                <w:szCs w:val="21"/>
              </w:rPr>
            </w:pPr>
            <w:r w:rsidRPr="00AA7E27">
              <w:rPr>
                <w:rFonts w:hint="eastAsia"/>
                <w:szCs w:val="21"/>
              </w:rPr>
              <w:t>昼间</w:t>
            </w:r>
          </w:p>
        </w:tc>
        <w:tc>
          <w:tcPr>
            <w:tcW w:w="992" w:type="dxa"/>
            <w:vAlign w:val="center"/>
          </w:tcPr>
          <w:p w:rsidR="0041245A" w:rsidRPr="00AA7E27" w:rsidRDefault="0041245A" w:rsidP="005452D9">
            <w:pPr>
              <w:jc w:val="center"/>
              <w:rPr>
                <w:szCs w:val="21"/>
              </w:rPr>
            </w:pPr>
            <w:r w:rsidRPr="00AA7E27">
              <w:rPr>
                <w:rFonts w:hint="eastAsia"/>
                <w:szCs w:val="21"/>
              </w:rPr>
              <w:t>53.9</w:t>
            </w:r>
          </w:p>
        </w:tc>
        <w:tc>
          <w:tcPr>
            <w:tcW w:w="993" w:type="dxa"/>
            <w:vAlign w:val="center"/>
          </w:tcPr>
          <w:p w:rsidR="0041245A" w:rsidRPr="00AA7E27" w:rsidRDefault="0041245A" w:rsidP="005452D9">
            <w:pPr>
              <w:jc w:val="center"/>
              <w:rPr>
                <w:szCs w:val="21"/>
              </w:rP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54</w:t>
            </w:r>
          </w:p>
        </w:tc>
        <w:tc>
          <w:tcPr>
            <w:tcW w:w="1133" w:type="dxa"/>
            <w:vAlign w:val="center"/>
          </w:tcPr>
          <w:p w:rsidR="0041245A" w:rsidRPr="00AA7E27" w:rsidRDefault="0041245A" w:rsidP="00BC197E">
            <w:pPr>
              <w:jc w:val="center"/>
            </w:pPr>
            <w:r w:rsidRPr="00AA7E27">
              <w:rPr>
                <w:rFonts w:hint="eastAsia"/>
                <w:szCs w:val="21"/>
              </w:rPr>
              <w:t>70</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F24040">
            <w:pPr>
              <w:jc w:val="center"/>
              <w:rPr>
                <w:szCs w:val="21"/>
              </w:rPr>
            </w:pPr>
          </w:p>
        </w:tc>
        <w:tc>
          <w:tcPr>
            <w:tcW w:w="1299" w:type="dxa"/>
            <w:vMerge/>
            <w:vAlign w:val="center"/>
          </w:tcPr>
          <w:p w:rsidR="0041245A" w:rsidRPr="00AA7E27" w:rsidRDefault="0041245A" w:rsidP="00B62F9F">
            <w:pPr>
              <w:jc w:val="center"/>
              <w:rPr>
                <w:szCs w:val="21"/>
              </w:rPr>
            </w:pPr>
          </w:p>
        </w:tc>
        <w:tc>
          <w:tcPr>
            <w:tcW w:w="1556" w:type="dxa"/>
            <w:vAlign w:val="center"/>
          </w:tcPr>
          <w:p w:rsidR="0041245A" w:rsidRPr="00AA7E27" w:rsidRDefault="0041245A" w:rsidP="008D1060">
            <w:pPr>
              <w:jc w:val="center"/>
              <w:rPr>
                <w:szCs w:val="21"/>
              </w:rPr>
            </w:pPr>
            <w:r w:rsidRPr="00AA7E27">
              <w:rPr>
                <w:rFonts w:hint="eastAsia"/>
                <w:szCs w:val="21"/>
              </w:rPr>
              <w:t>环境噪声</w:t>
            </w:r>
          </w:p>
        </w:tc>
        <w:tc>
          <w:tcPr>
            <w:tcW w:w="856" w:type="dxa"/>
            <w:vAlign w:val="center"/>
          </w:tcPr>
          <w:p w:rsidR="0041245A" w:rsidRPr="00AA7E27" w:rsidRDefault="0041245A" w:rsidP="005452D9">
            <w:pPr>
              <w:jc w:val="center"/>
              <w:rPr>
                <w:szCs w:val="21"/>
              </w:rPr>
            </w:pPr>
            <w:r w:rsidRPr="00AA7E27">
              <w:rPr>
                <w:rFonts w:hint="eastAsia"/>
                <w:szCs w:val="21"/>
              </w:rPr>
              <w:t>夜间</w:t>
            </w:r>
          </w:p>
        </w:tc>
        <w:tc>
          <w:tcPr>
            <w:tcW w:w="992" w:type="dxa"/>
            <w:vAlign w:val="center"/>
          </w:tcPr>
          <w:p w:rsidR="0041245A" w:rsidRPr="00AA7E27" w:rsidRDefault="0041245A" w:rsidP="005452D9">
            <w:pPr>
              <w:jc w:val="center"/>
              <w:rPr>
                <w:szCs w:val="21"/>
              </w:rPr>
            </w:pPr>
            <w:r w:rsidRPr="00AA7E27">
              <w:rPr>
                <w:rFonts w:hint="eastAsia"/>
                <w:szCs w:val="21"/>
              </w:rPr>
              <w:t>47.1</w:t>
            </w:r>
          </w:p>
        </w:tc>
        <w:tc>
          <w:tcPr>
            <w:tcW w:w="993" w:type="dxa"/>
          </w:tcPr>
          <w:p w:rsidR="0041245A" w:rsidRPr="00AA7E27" w:rsidRDefault="0041245A" w:rsidP="005452D9">
            <w:pPr>
              <w:jc w:val="cente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47</w:t>
            </w:r>
          </w:p>
        </w:tc>
        <w:tc>
          <w:tcPr>
            <w:tcW w:w="1133" w:type="dxa"/>
            <w:vAlign w:val="center"/>
          </w:tcPr>
          <w:p w:rsidR="0041245A" w:rsidRPr="00AA7E27" w:rsidRDefault="0041245A" w:rsidP="00BC197E">
            <w:pPr>
              <w:jc w:val="center"/>
              <w:rPr>
                <w:szCs w:val="21"/>
              </w:rPr>
            </w:pPr>
            <w:r w:rsidRPr="00AA7E27">
              <w:rPr>
                <w:rFonts w:hint="eastAsia"/>
                <w:szCs w:val="21"/>
              </w:rPr>
              <w:t>55</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F24040">
            <w:pPr>
              <w:jc w:val="center"/>
              <w:rPr>
                <w:szCs w:val="21"/>
              </w:rPr>
            </w:pPr>
          </w:p>
        </w:tc>
        <w:tc>
          <w:tcPr>
            <w:tcW w:w="1299" w:type="dxa"/>
            <w:vMerge w:val="restart"/>
            <w:vAlign w:val="center"/>
          </w:tcPr>
          <w:p w:rsidR="0041245A" w:rsidRPr="00AA7E27" w:rsidRDefault="0041245A" w:rsidP="00B62F9F">
            <w:pPr>
              <w:jc w:val="center"/>
              <w:rPr>
                <w:szCs w:val="21"/>
              </w:rPr>
            </w:pPr>
            <w:r w:rsidRPr="00AA7E27">
              <w:rPr>
                <w:rFonts w:hint="eastAsia"/>
                <w:szCs w:val="21"/>
              </w:rPr>
              <w:t>厂界</w:t>
            </w:r>
            <w:r w:rsidRPr="00AA7E27">
              <w:rPr>
                <w:rFonts w:hint="eastAsia"/>
                <w:szCs w:val="21"/>
              </w:rPr>
              <w:t>3#</w:t>
            </w:r>
          </w:p>
        </w:tc>
        <w:tc>
          <w:tcPr>
            <w:tcW w:w="1556" w:type="dxa"/>
            <w:vAlign w:val="center"/>
          </w:tcPr>
          <w:p w:rsidR="0041245A" w:rsidRPr="00AA7E27" w:rsidRDefault="0041245A" w:rsidP="00B62F9F">
            <w:pPr>
              <w:jc w:val="center"/>
              <w:rPr>
                <w:szCs w:val="21"/>
              </w:rPr>
            </w:pPr>
            <w:r w:rsidRPr="00AA7E27">
              <w:rPr>
                <w:rFonts w:hint="eastAsia"/>
                <w:szCs w:val="21"/>
              </w:rPr>
              <w:t>环境噪声</w:t>
            </w:r>
          </w:p>
        </w:tc>
        <w:tc>
          <w:tcPr>
            <w:tcW w:w="856" w:type="dxa"/>
            <w:vAlign w:val="center"/>
          </w:tcPr>
          <w:p w:rsidR="0041245A" w:rsidRPr="00AA7E27" w:rsidRDefault="0041245A" w:rsidP="005452D9">
            <w:pPr>
              <w:jc w:val="center"/>
              <w:rPr>
                <w:szCs w:val="21"/>
              </w:rPr>
            </w:pPr>
            <w:r w:rsidRPr="00AA7E27">
              <w:rPr>
                <w:rFonts w:hint="eastAsia"/>
                <w:szCs w:val="21"/>
              </w:rPr>
              <w:t>昼间</w:t>
            </w:r>
          </w:p>
        </w:tc>
        <w:tc>
          <w:tcPr>
            <w:tcW w:w="992" w:type="dxa"/>
            <w:vAlign w:val="center"/>
          </w:tcPr>
          <w:p w:rsidR="0041245A" w:rsidRPr="00AA7E27" w:rsidRDefault="0041245A" w:rsidP="005452D9">
            <w:pPr>
              <w:jc w:val="center"/>
              <w:rPr>
                <w:szCs w:val="21"/>
              </w:rPr>
            </w:pPr>
            <w:r w:rsidRPr="00AA7E27">
              <w:rPr>
                <w:rFonts w:hint="eastAsia"/>
                <w:szCs w:val="21"/>
              </w:rPr>
              <w:t>47.9</w:t>
            </w:r>
          </w:p>
        </w:tc>
        <w:tc>
          <w:tcPr>
            <w:tcW w:w="993" w:type="dxa"/>
          </w:tcPr>
          <w:p w:rsidR="0041245A" w:rsidRPr="00AA7E27" w:rsidRDefault="0041245A" w:rsidP="005452D9">
            <w:pPr>
              <w:jc w:val="cente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48</w:t>
            </w:r>
          </w:p>
        </w:tc>
        <w:tc>
          <w:tcPr>
            <w:tcW w:w="1133" w:type="dxa"/>
            <w:vAlign w:val="center"/>
          </w:tcPr>
          <w:p w:rsidR="0041245A" w:rsidRPr="00AA7E27" w:rsidRDefault="0041245A" w:rsidP="00362656">
            <w:pPr>
              <w:jc w:val="center"/>
            </w:pPr>
            <w:r w:rsidRPr="00AA7E27">
              <w:rPr>
                <w:rFonts w:hint="eastAsia"/>
                <w:szCs w:val="21"/>
              </w:rPr>
              <w:t>65</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F24040">
            <w:pPr>
              <w:jc w:val="center"/>
              <w:rPr>
                <w:szCs w:val="21"/>
              </w:rPr>
            </w:pPr>
          </w:p>
        </w:tc>
        <w:tc>
          <w:tcPr>
            <w:tcW w:w="1299" w:type="dxa"/>
            <w:vMerge/>
            <w:vAlign w:val="center"/>
          </w:tcPr>
          <w:p w:rsidR="0041245A" w:rsidRPr="00AA7E27" w:rsidRDefault="0041245A" w:rsidP="00B62F9F">
            <w:pPr>
              <w:jc w:val="center"/>
              <w:rPr>
                <w:szCs w:val="21"/>
              </w:rPr>
            </w:pPr>
          </w:p>
        </w:tc>
        <w:tc>
          <w:tcPr>
            <w:tcW w:w="1556" w:type="dxa"/>
            <w:vAlign w:val="center"/>
          </w:tcPr>
          <w:p w:rsidR="0041245A" w:rsidRPr="00AA7E27" w:rsidRDefault="0041245A" w:rsidP="00B62F9F">
            <w:pPr>
              <w:jc w:val="center"/>
              <w:rPr>
                <w:szCs w:val="21"/>
              </w:rPr>
            </w:pPr>
            <w:r w:rsidRPr="00AA7E27">
              <w:rPr>
                <w:rFonts w:hint="eastAsia"/>
                <w:szCs w:val="21"/>
              </w:rPr>
              <w:t>环境噪声</w:t>
            </w:r>
          </w:p>
        </w:tc>
        <w:tc>
          <w:tcPr>
            <w:tcW w:w="856" w:type="dxa"/>
            <w:vAlign w:val="center"/>
          </w:tcPr>
          <w:p w:rsidR="0041245A" w:rsidRPr="00AA7E27" w:rsidRDefault="0041245A" w:rsidP="005452D9">
            <w:pPr>
              <w:jc w:val="center"/>
              <w:rPr>
                <w:szCs w:val="21"/>
              </w:rPr>
            </w:pPr>
            <w:r w:rsidRPr="00AA7E27">
              <w:rPr>
                <w:rFonts w:hint="eastAsia"/>
                <w:szCs w:val="21"/>
              </w:rPr>
              <w:t>夜间</w:t>
            </w:r>
          </w:p>
        </w:tc>
        <w:tc>
          <w:tcPr>
            <w:tcW w:w="992" w:type="dxa"/>
            <w:vAlign w:val="center"/>
          </w:tcPr>
          <w:p w:rsidR="0041245A" w:rsidRPr="00AA7E27" w:rsidRDefault="0041245A" w:rsidP="005452D9">
            <w:pPr>
              <w:jc w:val="center"/>
              <w:rPr>
                <w:szCs w:val="21"/>
              </w:rPr>
            </w:pPr>
            <w:r w:rsidRPr="00AA7E27">
              <w:rPr>
                <w:rFonts w:hint="eastAsia"/>
                <w:szCs w:val="21"/>
              </w:rPr>
              <w:t>46.7</w:t>
            </w:r>
          </w:p>
        </w:tc>
        <w:tc>
          <w:tcPr>
            <w:tcW w:w="993" w:type="dxa"/>
          </w:tcPr>
          <w:p w:rsidR="0041245A" w:rsidRPr="00AA7E27" w:rsidRDefault="0041245A" w:rsidP="005452D9">
            <w:pPr>
              <w:jc w:val="cente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47</w:t>
            </w:r>
          </w:p>
        </w:tc>
        <w:tc>
          <w:tcPr>
            <w:tcW w:w="1133" w:type="dxa"/>
            <w:vAlign w:val="center"/>
          </w:tcPr>
          <w:p w:rsidR="0041245A" w:rsidRPr="00AA7E27" w:rsidRDefault="0041245A" w:rsidP="00BC197E">
            <w:pPr>
              <w:jc w:val="center"/>
              <w:rPr>
                <w:szCs w:val="21"/>
              </w:rPr>
            </w:pPr>
            <w:r w:rsidRPr="00AA7E27">
              <w:rPr>
                <w:rFonts w:hint="eastAsia"/>
                <w:szCs w:val="21"/>
              </w:rPr>
              <w:t>55</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F24040">
            <w:pPr>
              <w:jc w:val="center"/>
              <w:rPr>
                <w:szCs w:val="21"/>
              </w:rPr>
            </w:pPr>
          </w:p>
        </w:tc>
        <w:tc>
          <w:tcPr>
            <w:tcW w:w="1299" w:type="dxa"/>
            <w:vMerge w:val="restart"/>
            <w:vAlign w:val="center"/>
          </w:tcPr>
          <w:p w:rsidR="0041245A" w:rsidRPr="00AA7E27" w:rsidRDefault="0041245A" w:rsidP="00B62F9F">
            <w:pPr>
              <w:jc w:val="center"/>
              <w:rPr>
                <w:szCs w:val="21"/>
              </w:rPr>
            </w:pPr>
            <w:r w:rsidRPr="00AA7E27">
              <w:rPr>
                <w:rFonts w:hint="eastAsia"/>
                <w:szCs w:val="21"/>
              </w:rPr>
              <w:t>厂界</w:t>
            </w:r>
            <w:r w:rsidRPr="00AA7E27">
              <w:rPr>
                <w:rFonts w:hint="eastAsia"/>
                <w:szCs w:val="21"/>
              </w:rPr>
              <w:t>4#</w:t>
            </w:r>
          </w:p>
        </w:tc>
        <w:tc>
          <w:tcPr>
            <w:tcW w:w="1556" w:type="dxa"/>
            <w:vAlign w:val="center"/>
          </w:tcPr>
          <w:p w:rsidR="0041245A" w:rsidRPr="00AA7E27" w:rsidRDefault="0041245A" w:rsidP="00B62F9F">
            <w:pPr>
              <w:jc w:val="center"/>
              <w:rPr>
                <w:szCs w:val="21"/>
              </w:rPr>
            </w:pPr>
            <w:r w:rsidRPr="00AA7E27">
              <w:rPr>
                <w:rFonts w:hint="eastAsia"/>
                <w:szCs w:val="21"/>
              </w:rPr>
              <w:t>环境噪声</w:t>
            </w:r>
          </w:p>
        </w:tc>
        <w:tc>
          <w:tcPr>
            <w:tcW w:w="856" w:type="dxa"/>
            <w:vAlign w:val="center"/>
          </w:tcPr>
          <w:p w:rsidR="0041245A" w:rsidRPr="00AA7E27" w:rsidRDefault="0041245A" w:rsidP="005452D9">
            <w:pPr>
              <w:jc w:val="center"/>
              <w:rPr>
                <w:szCs w:val="21"/>
              </w:rPr>
            </w:pPr>
            <w:r w:rsidRPr="00AA7E27">
              <w:rPr>
                <w:rFonts w:hint="eastAsia"/>
                <w:szCs w:val="21"/>
              </w:rPr>
              <w:t>昼间</w:t>
            </w:r>
          </w:p>
        </w:tc>
        <w:tc>
          <w:tcPr>
            <w:tcW w:w="992" w:type="dxa"/>
            <w:vAlign w:val="center"/>
          </w:tcPr>
          <w:p w:rsidR="0041245A" w:rsidRPr="00AA7E27" w:rsidRDefault="0041245A" w:rsidP="005452D9">
            <w:pPr>
              <w:jc w:val="center"/>
              <w:rPr>
                <w:szCs w:val="21"/>
              </w:rPr>
            </w:pPr>
            <w:r w:rsidRPr="00AA7E27">
              <w:rPr>
                <w:rFonts w:hint="eastAsia"/>
                <w:szCs w:val="21"/>
              </w:rPr>
              <w:t>48.2</w:t>
            </w:r>
          </w:p>
        </w:tc>
        <w:tc>
          <w:tcPr>
            <w:tcW w:w="993" w:type="dxa"/>
          </w:tcPr>
          <w:p w:rsidR="0041245A" w:rsidRPr="00AA7E27" w:rsidRDefault="0041245A" w:rsidP="005452D9">
            <w:pPr>
              <w:jc w:val="cente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48</w:t>
            </w:r>
          </w:p>
        </w:tc>
        <w:tc>
          <w:tcPr>
            <w:tcW w:w="1133" w:type="dxa"/>
            <w:vAlign w:val="center"/>
          </w:tcPr>
          <w:p w:rsidR="0041245A" w:rsidRPr="00AA7E27" w:rsidRDefault="0041245A" w:rsidP="00362656">
            <w:pPr>
              <w:jc w:val="center"/>
            </w:pPr>
            <w:r w:rsidRPr="00AA7E27">
              <w:rPr>
                <w:rFonts w:hint="eastAsia"/>
                <w:szCs w:val="21"/>
              </w:rPr>
              <w:t>65</w:t>
            </w:r>
          </w:p>
        </w:tc>
        <w:tc>
          <w:tcPr>
            <w:tcW w:w="706" w:type="dxa"/>
            <w:vAlign w:val="center"/>
          </w:tcPr>
          <w:p w:rsidR="0041245A" w:rsidRPr="00AA7E27" w:rsidRDefault="0041245A" w:rsidP="00B62F9F">
            <w:pPr>
              <w:jc w:val="cente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8D1060">
            <w:pPr>
              <w:jc w:val="center"/>
              <w:rPr>
                <w:szCs w:val="21"/>
              </w:rPr>
            </w:pPr>
          </w:p>
        </w:tc>
        <w:tc>
          <w:tcPr>
            <w:tcW w:w="1299" w:type="dxa"/>
            <w:vMerge/>
            <w:vAlign w:val="center"/>
          </w:tcPr>
          <w:p w:rsidR="0041245A" w:rsidRPr="00AA7E27" w:rsidRDefault="0041245A" w:rsidP="00B62F9F">
            <w:pPr>
              <w:jc w:val="center"/>
              <w:rPr>
                <w:szCs w:val="21"/>
              </w:rPr>
            </w:pPr>
          </w:p>
        </w:tc>
        <w:tc>
          <w:tcPr>
            <w:tcW w:w="1556" w:type="dxa"/>
            <w:vAlign w:val="center"/>
          </w:tcPr>
          <w:p w:rsidR="0041245A" w:rsidRPr="00AA7E27" w:rsidRDefault="0041245A" w:rsidP="00B62F9F">
            <w:pPr>
              <w:jc w:val="center"/>
              <w:rPr>
                <w:szCs w:val="21"/>
              </w:rPr>
            </w:pPr>
            <w:r w:rsidRPr="00AA7E27">
              <w:rPr>
                <w:rFonts w:hint="eastAsia"/>
                <w:szCs w:val="21"/>
              </w:rPr>
              <w:t>环境噪声</w:t>
            </w:r>
          </w:p>
        </w:tc>
        <w:tc>
          <w:tcPr>
            <w:tcW w:w="856" w:type="dxa"/>
            <w:vAlign w:val="center"/>
          </w:tcPr>
          <w:p w:rsidR="0041245A" w:rsidRPr="00AA7E27" w:rsidRDefault="0041245A" w:rsidP="005452D9">
            <w:pPr>
              <w:jc w:val="center"/>
              <w:rPr>
                <w:szCs w:val="21"/>
              </w:rPr>
            </w:pPr>
            <w:r w:rsidRPr="00AA7E27">
              <w:rPr>
                <w:rFonts w:hint="eastAsia"/>
                <w:szCs w:val="21"/>
              </w:rPr>
              <w:t>夜间</w:t>
            </w:r>
          </w:p>
        </w:tc>
        <w:tc>
          <w:tcPr>
            <w:tcW w:w="992" w:type="dxa"/>
            <w:vAlign w:val="center"/>
          </w:tcPr>
          <w:p w:rsidR="0041245A" w:rsidRPr="00AA7E27" w:rsidRDefault="0041245A" w:rsidP="005452D9">
            <w:pPr>
              <w:jc w:val="center"/>
              <w:rPr>
                <w:szCs w:val="21"/>
              </w:rPr>
            </w:pPr>
            <w:r w:rsidRPr="00AA7E27">
              <w:rPr>
                <w:rFonts w:hint="eastAsia"/>
                <w:szCs w:val="21"/>
              </w:rPr>
              <w:t>46.5</w:t>
            </w:r>
          </w:p>
        </w:tc>
        <w:tc>
          <w:tcPr>
            <w:tcW w:w="993" w:type="dxa"/>
          </w:tcPr>
          <w:p w:rsidR="0041245A" w:rsidRPr="00AA7E27" w:rsidRDefault="0041245A" w:rsidP="005452D9">
            <w:pPr>
              <w:jc w:val="cente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46</w:t>
            </w:r>
          </w:p>
        </w:tc>
        <w:tc>
          <w:tcPr>
            <w:tcW w:w="1133" w:type="dxa"/>
            <w:vAlign w:val="center"/>
          </w:tcPr>
          <w:p w:rsidR="0041245A" w:rsidRPr="00AA7E27" w:rsidRDefault="0041245A" w:rsidP="00BC197E">
            <w:pPr>
              <w:jc w:val="center"/>
              <w:rPr>
                <w:szCs w:val="21"/>
              </w:rPr>
            </w:pPr>
            <w:r w:rsidRPr="00AA7E27">
              <w:rPr>
                <w:rFonts w:hint="eastAsia"/>
                <w:szCs w:val="21"/>
              </w:rPr>
              <w:t>55</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8D1060">
            <w:pPr>
              <w:jc w:val="center"/>
              <w:rPr>
                <w:szCs w:val="21"/>
              </w:rPr>
            </w:pPr>
          </w:p>
        </w:tc>
        <w:tc>
          <w:tcPr>
            <w:tcW w:w="1299" w:type="dxa"/>
            <w:vMerge w:val="restart"/>
            <w:vAlign w:val="center"/>
          </w:tcPr>
          <w:p w:rsidR="0041245A" w:rsidRPr="00AA7E27" w:rsidRDefault="0041245A" w:rsidP="00362656">
            <w:pPr>
              <w:jc w:val="center"/>
              <w:rPr>
                <w:szCs w:val="21"/>
              </w:rPr>
            </w:pPr>
            <w:r w:rsidRPr="00AA7E27">
              <w:rPr>
                <w:rFonts w:hint="eastAsia"/>
                <w:szCs w:val="21"/>
              </w:rPr>
              <w:t>厂界</w:t>
            </w:r>
            <w:r w:rsidRPr="00AA7E27">
              <w:rPr>
                <w:rFonts w:hint="eastAsia"/>
                <w:szCs w:val="21"/>
              </w:rPr>
              <w:t>5#</w:t>
            </w:r>
          </w:p>
        </w:tc>
        <w:tc>
          <w:tcPr>
            <w:tcW w:w="1556" w:type="dxa"/>
            <w:vAlign w:val="center"/>
          </w:tcPr>
          <w:p w:rsidR="0041245A" w:rsidRPr="00AA7E27" w:rsidRDefault="0041245A" w:rsidP="008D1060">
            <w:pPr>
              <w:jc w:val="center"/>
              <w:rPr>
                <w:szCs w:val="21"/>
              </w:rPr>
            </w:pPr>
            <w:r w:rsidRPr="00AA7E27">
              <w:rPr>
                <w:rFonts w:hint="eastAsia"/>
                <w:szCs w:val="21"/>
              </w:rPr>
              <w:t>交通噪声</w:t>
            </w:r>
          </w:p>
        </w:tc>
        <w:tc>
          <w:tcPr>
            <w:tcW w:w="856" w:type="dxa"/>
            <w:vAlign w:val="center"/>
          </w:tcPr>
          <w:p w:rsidR="0041245A" w:rsidRPr="00AA7E27" w:rsidRDefault="0041245A" w:rsidP="005452D9">
            <w:pPr>
              <w:jc w:val="center"/>
              <w:rPr>
                <w:szCs w:val="21"/>
              </w:rPr>
            </w:pPr>
            <w:r w:rsidRPr="00AA7E27">
              <w:rPr>
                <w:rFonts w:hint="eastAsia"/>
                <w:szCs w:val="21"/>
              </w:rPr>
              <w:t>昼间</w:t>
            </w:r>
          </w:p>
        </w:tc>
        <w:tc>
          <w:tcPr>
            <w:tcW w:w="992" w:type="dxa"/>
            <w:vAlign w:val="center"/>
          </w:tcPr>
          <w:p w:rsidR="0041245A" w:rsidRPr="00AA7E27" w:rsidRDefault="0041245A" w:rsidP="005452D9">
            <w:pPr>
              <w:jc w:val="center"/>
              <w:rPr>
                <w:szCs w:val="21"/>
              </w:rPr>
            </w:pPr>
            <w:r w:rsidRPr="00AA7E27">
              <w:rPr>
                <w:rFonts w:hint="eastAsia"/>
                <w:szCs w:val="21"/>
              </w:rPr>
              <w:t>52.8</w:t>
            </w:r>
          </w:p>
        </w:tc>
        <w:tc>
          <w:tcPr>
            <w:tcW w:w="993" w:type="dxa"/>
          </w:tcPr>
          <w:p w:rsidR="0041245A" w:rsidRPr="00AA7E27" w:rsidRDefault="0041245A" w:rsidP="005452D9">
            <w:pPr>
              <w:jc w:val="cente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53</w:t>
            </w:r>
          </w:p>
        </w:tc>
        <w:tc>
          <w:tcPr>
            <w:tcW w:w="1133" w:type="dxa"/>
            <w:vAlign w:val="center"/>
          </w:tcPr>
          <w:p w:rsidR="0041245A" w:rsidRPr="00AA7E27" w:rsidRDefault="0041245A" w:rsidP="00362656">
            <w:pPr>
              <w:jc w:val="center"/>
            </w:pPr>
            <w:r w:rsidRPr="00AA7E27">
              <w:rPr>
                <w:rFonts w:hint="eastAsia"/>
                <w:szCs w:val="21"/>
              </w:rPr>
              <w:t>65</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8D1060">
            <w:pPr>
              <w:jc w:val="center"/>
              <w:rPr>
                <w:szCs w:val="21"/>
              </w:rPr>
            </w:pPr>
          </w:p>
        </w:tc>
        <w:tc>
          <w:tcPr>
            <w:tcW w:w="1299" w:type="dxa"/>
            <w:vMerge/>
            <w:vAlign w:val="center"/>
          </w:tcPr>
          <w:p w:rsidR="0041245A" w:rsidRPr="00AA7E27" w:rsidRDefault="0041245A" w:rsidP="008D1060">
            <w:pPr>
              <w:jc w:val="center"/>
              <w:rPr>
                <w:szCs w:val="21"/>
              </w:rPr>
            </w:pPr>
          </w:p>
        </w:tc>
        <w:tc>
          <w:tcPr>
            <w:tcW w:w="1556" w:type="dxa"/>
            <w:vAlign w:val="center"/>
          </w:tcPr>
          <w:p w:rsidR="0041245A" w:rsidRPr="00AA7E27" w:rsidRDefault="0041245A" w:rsidP="008D1060">
            <w:pPr>
              <w:jc w:val="center"/>
              <w:rPr>
                <w:szCs w:val="21"/>
              </w:rPr>
            </w:pPr>
            <w:r w:rsidRPr="00AA7E27">
              <w:rPr>
                <w:rFonts w:hint="eastAsia"/>
                <w:szCs w:val="21"/>
              </w:rPr>
              <w:t>环境噪声</w:t>
            </w:r>
          </w:p>
        </w:tc>
        <w:tc>
          <w:tcPr>
            <w:tcW w:w="856" w:type="dxa"/>
            <w:vAlign w:val="center"/>
          </w:tcPr>
          <w:p w:rsidR="0041245A" w:rsidRPr="00AA7E27" w:rsidRDefault="0041245A" w:rsidP="005452D9">
            <w:pPr>
              <w:jc w:val="center"/>
              <w:rPr>
                <w:szCs w:val="21"/>
              </w:rPr>
            </w:pPr>
            <w:r w:rsidRPr="00AA7E27">
              <w:rPr>
                <w:rFonts w:hint="eastAsia"/>
                <w:szCs w:val="21"/>
              </w:rPr>
              <w:t>夜间</w:t>
            </w:r>
          </w:p>
        </w:tc>
        <w:tc>
          <w:tcPr>
            <w:tcW w:w="992" w:type="dxa"/>
            <w:vAlign w:val="center"/>
          </w:tcPr>
          <w:p w:rsidR="0041245A" w:rsidRPr="00AA7E27" w:rsidRDefault="0041245A" w:rsidP="005452D9">
            <w:pPr>
              <w:jc w:val="center"/>
              <w:rPr>
                <w:szCs w:val="21"/>
              </w:rPr>
            </w:pPr>
            <w:r w:rsidRPr="00AA7E27">
              <w:rPr>
                <w:rFonts w:hint="eastAsia"/>
                <w:szCs w:val="21"/>
              </w:rPr>
              <w:t>46.2</w:t>
            </w:r>
          </w:p>
        </w:tc>
        <w:tc>
          <w:tcPr>
            <w:tcW w:w="993" w:type="dxa"/>
          </w:tcPr>
          <w:p w:rsidR="0041245A" w:rsidRPr="00AA7E27" w:rsidRDefault="0041245A" w:rsidP="005452D9">
            <w:pPr>
              <w:jc w:val="cente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46</w:t>
            </w:r>
          </w:p>
        </w:tc>
        <w:tc>
          <w:tcPr>
            <w:tcW w:w="1133" w:type="dxa"/>
            <w:vAlign w:val="center"/>
          </w:tcPr>
          <w:p w:rsidR="0041245A" w:rsidRPr="00AA7E27" w:rsidRDefault="0041245A" w:rsidP="00BC197E">
            <w:pPr>
              <w:jc w:val="center"/>
              <w:rPr>
                <w:szCs w:val="21"/>
              </w:rPr>
            </w:pPr>
            <w:r w:rsidRPr="00AA7E27">
              <w:rPr>
                <w:rFonts w:hint="eastAsia"/>
                <w:szCs w:val="21"/>
              </w:rPr>
              <w:t>55</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B62F9F">
            <w:pPr>
              <w:jc w:val="center"/>
              <w:rPr>
                <w:szCs w:val="21"/>
              </w:rPr>
            </w:pPr>
          </w:p>
        </w:tc>
        <w:tc>
          <w:tcPr>
            <w:tcW w:w="1299" w:type="dxa"/>
            <w:vMerge w:val="restart"/>
            <w:vAlign w:val="center"/>
          </w:tcPr>
          <w:p w:rsidR="0041245A" w:rsidRPr="00AA7E27" w:rsidRDefault="0041245A" w:rsidP="00362656">
            <w:pPr>
              <w:jc w:val="center"/>
              <w:rPr>
                <w:szCs w:val="21"/>
              </w:rPr>
            </w:pPr>
            <w:r w:rsidRPr="00AA7E27">
              <w:rPr>
                <w:rFonts w:hint="eastAsia"/>
                <w:szCs w:val="21"/>
              </w:rPr>
              <w:t>厂界</w:t>
            </w:r>
            <w:r w:rsidRPr="00AA7E27">
              <w:rPr>
                <w:rFonts w:hint="eastAsia"/>
                <w:szCs w:val="21"/>
              </w:rPr>
              <w:t>6#</w:t>
            </w:r>
          </w:p>
        </w:tc>
        <w:tc>
          <w:tcPr>
            <w:tcW w:w="1556" w:type="dxa"/>
            <w:vAlign w:val="center"/>
          </w:tcPr>
          <w:p w:rsidR="0041245A" w:rsidRPr="00AA7E27" w:rsidRDefault="0041245A" w:rsidP="00B62F9F">
            <w:pPr>
              <w:jc w:val="center"/>
              <w:rPr>
                <w:szCs w:val="21"/>
              </w:rPr>
            </w:pPr>
            <w:r w:rsidRPr="00AA7E27">
              <w:rPr>
                <w:rFonts w:hint="eastAsia"/>
                <w:szCs w:val="21"/>
              </w:rPr>
              <w:t>交通噪声</w:t>
            </w:r>
          </w:p>
        </w:tc>
        <w:tc>
          <w:tcPr>
            <w:tcW w:w="856" w:type="dxa"/>
            <w:vAlign w:val="center"/>
          </w:tcPr>
          <w:p w:rsidR="0041245A" w:rsidRPr="00AA7E27" w:rsidRDefault="0041245A" w:rsidP="005452D9">
            <w:pPr>
              <w:jc w:val="center"/>
              <w:rPr>
                <w:szCs w:val="21"/>
              </w:rPr>
            </w:pPr>
            <w:r w:rsidRPr="00AA7E27">
              <w:rPr>
                <w:rFonts w:hint="eastAsia"/>
                <w:szCs w:val="21"/>
              </w:rPr>
              <w:t>昼间</w:t>
            </w:r>
          </w:p>
        </w:tc>
        <w:tc>
          <w:tcPr>
            <w:tcW w:w="992" w:type="dxa"/>
            <w:vAlign w:val="center"/>
          </w:tcPr>
          <w:p w:rsidR="0041245A" w:rsidRPr="00AA7E27" w:rsidRDefault="0041245A" w:rsidP="005452D9">
            <w:pPr>
              <w:jc w:val="center"/>
              <w:rPr>
                <w:szCs w:val="21"/>
              </w:rPr>
            </w:pPr>
            <w:r w:rsidRPr="00AA7E27">
              <w:rPr>
                <w:rFonts w:hint="eastAsia"/>
                <w:szCs w:val="21"/>
              </w:rPr>
              <w:t>53.2</w:t>
            </w:r>
          </w:p>
        </w:tc>
        <w:tc>
          <w:tcPr>
            <w:tcW w:w="993" w:type="dxa"/>
          </w:tcPr>
          <w:p w:rsidR="0041245A" w:rsidRPr="00AA7E27" w:rsidRDefault="0041245A" w:rsidP="005452D9">
            <w:pPr>
              <w:jc w:val="cente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53</w:t>
            </w:r>
          </w:p>
        </w:tc>
        <w:tc>
          <w:tcPr>
            <w:tcW w:w="1133" w:type="dxa"/>
            <w:vAlign w:val="center"/>
          </w:tcPr>
          <w:p w:rsidR="0041245A" w:rsidRPr="00AA7E27" w:rsidRDefault="0041245A" w:rsidP="00362656">
            <w:pPr>
              <w:jc w:val="center"/>
            </w:pPr>
            <w:r w:rsidRPr="00AA7E27">
              <w:rPr>
                <w:rFonts w:hint="eastAsia"/>
                <w:szCs w:val="21"/>
              </w:rPr>
              <w:t>65</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B62F9F">
            <w:pPr>
              <w:jc w:val="center"/>
              <w:rPr>
                <w:szCs w:val="21"/>
              </w:rPr>
            </w:pPr>
          </w:p>
        </w:tc>
        <w:tc>
          <w:tcPr>
            <w:tcW w:w="1299" w:type="dxa"/>
            <w:vMerge/>
            <w:vAlign w:val="center"/>
          </w:tcPr>
          <w:p w:rsidR="0041245A" w:rsidRPr="00AA7E27" w:rsidRDefault="0041245A" w:rsidP="00B62F9F">
            <w:pPr>
              <w:jc w:val="center"/>
              <w:rPr>
                <w:szCs w:val="21"/>
              </w:rPr>
            </w:pPr>
          </w:p>
        </w:tc>
        <w:tc>
          <w:tcPr>
            <w:tcW w:w="1556" w:type="dxa"/>
            <w:vAlign w:val="center"/>
          </w:tcPr>
          <w:p w:rsidR="0041245A" w:rsidRPr="00AA7E27" w:rsidRDefault="0041245A" w:rsidP="008D1060">
            <w:pPr>
              <w:jc w:val="center"/>
              <w:rPr>
                <w:szCs w:val="21"/>
              </w:rPr>
            </w:pPr>
            <w:r w:rsidRPr="00AA7E27">
              <w:rPr>
                <w:rFonts w:hint="eastAsia"/>
                <w:szCs w:val="21"/>
              </w:rPr>
              <w:t>环境噪声</w:t>
            </w:r>
          </w:p>
        </w:tc>
        <w:tc>
          <w:tcPr>
            <w:tcW w:w="856" w:type="dxa"/>
            <w:vAlign w:val="center"/>
          </w:tcPr>
          <w:p w:rsidR="0041245A" w:rsidRPr="00AA7E27" w:rsidRDefault="0041245A" w:rsidP="005452D9">
            <w:pPr>
              <w:jc w:val="center"/>
              <w:rPr>
                <w:szCs w:val="21"/>
              </w:rPr>
            </w:pPr>
            <w:r w:rsidRPr="00AA7E27">
              <w:rPr>
                <w:rFonts w:hint="eastAsia"/>
                <w:szCs w:val="21"/>
              </w:rPr>
              <w:t>夜间</w:t>
            </w:r>
          </w:p>
        </w:tc>
        <w:tc>
          <w:tcPr>
            <w:tcW w:w="992" w:type="dxa"/>
            <w:vAlign w:val="center"/>
          </w:tcPr>
          <w:p w:rsidR="0041245A" w:rsidRPr="00AA7E27" w:rsidRDefault="0041245A" w:rsidP="005452D9">
            <w:pPr>
              <w:jc w:val="center"/>
              <w:rPr>
                <w:szCs w:val="21"/>
              </w:rPr>
            </w:pPr>
            <w:r w:rsidRPr="00AA7E27">
              <w:rPr>
                <w:rFonts w:hint="eastAsia"/>
                <w:szCs w:val="21"/>
              </w:rPr>
              <w:t>46.8</w:t>
            </w:r>
          </w:p>
        </w:tc>
        <w:tc>
          <w:tcPr>
            <w:tcW w:w="993" w:type="dxa"/>
          </w:tcPr>
          <w:p w:rsidR="0041245A" w:rsidRPr="00AA7E27" w:rsidRDefault="0041245A" w:rsidP="005452D9">
            <w:pPr>
              <w:jc w:val="center"/>
            </w:pPr>
            <w:r w:rsidRPr="00AA7E27">
              <w:rPr>
                <w:szCs w:val="21"/>
              </w:rPr>
              <w:t>—</w:t>
            </w:r>
          </w:p>
        </w:tc>
        <w:tc>
          <w:tcPr>
            <w:tcW w:w="1009" w:type="dxa"/>
            <w:vAlign w:val="center"/>
          </w:tcPr>
          <w:p w:rsidR="0041245A" w:rsidRPr="00AA7E27" w:rsidRDefault="0041245A" w:rsidP="005452D9">
            <w:pPr>
              <w:jc w:val="center"/>
              <w:rPr>
                <w:szCs w:val="21"/>
              </w:rPr>
            </w:pPr>
            <w:r w:rsidRPr="00AA7E27">
              <w:rPr>
                <w:rFonts w:hint="eastAsia"/>
                <w:szCs w:val="21"/>
              </w:rPr>
              <w:t>47</w:t>
            </w:r>
          </w:p>
        </w:tc>
        <w:tc>
          <w:tcPr>
            <w:tcW w:w="1133" w:type="dxa"/>
            <w:vAlign w:val="center"/>
          </w:tcPr>
          <w:p w:rsidR="0041245A" w:rsidRPr="00AA7E27" w:rsidRDefault="0041245A" w:rsidP="00BC197E">
            <w:pPr>
              <w:jc w:val="center"/>
              <w:rPr>
                <w:szCs w:val="21"/>
              </w:rPr>
            </w:pPr>
            <w:r w:rsidRPr="00AA7E27">
              <w:rPr>
                <w:rFonts w:hint="eastAsia"/>
                <w:szCs w:val="21"/>
              </w:rPr>
              <w:t>55</w:t>
            </w:r>
          </w:p>
        </w:tc>
        <w:tc>
          <w:tcPr>
            <w:tcW w:w="706" w:type="dxa"/>
            <w:vAlign w:val="center"/>
          </w:tcPr>
          <w:p w:rsidR="0041245A" w:rsidRPr="00AA7E27" w:rsidRDefault="0041245A" w:rsidP="00B62F9F">
            <w:pPr>
              <w:jc w:val="center"/>
              <w:rPr>
                <w:szCs w:val="21"/>
              </w:rPr>
            </w:pPr>
            <w:r w:rsidRPr="00AA7E27">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B62F9F">
            <w:pPr>
              <w:jc w:val="center"/>
              <w:rPr>
                <w:szCs w:val="21"/>
              </w:rPr>
            </w:pPr>
          </w:p>
        </w:tc>
        <w:tc>
          <w:tcPr>
            <w:tcW w:w="1299" w:type="dxa"/>
            <w:vMerge w:val="restart"/>
            <w:vAlign w:val="center"/>
          </w:tcPr>
          <w:p w:rsidR="0041245A" w:rsidRPr="00AA7E27" w:rsidRDefault="0041245A" w:rsidP="00362656">
            <w:pPr>
              <w:jc w:val="center"/>
              <w:rPr>
                <w:szCs w:val="21"/>
              </w:rPr>
            </w:pPr>
            <w:r w:rsidRPr="00AA7E27">
              <w:rPr>
                <w:rFonts w:hint="eastAsia"/>
                <w:szCs w:val="21"/>
              </w:rPr>
              <w:t>厂界</w:t>
            </w:r>
            <w:r w:rsidRPr="00AA7E27">
              <w:rPr>
                <w:rFonts w:hint="eastAsia"/>
                <w:szCs w:val="21"/>
              </w:rPr>
              <w:t>7#</w:t>
            </w:r>
          </w:p>
        </w:tc>
        <w:tc>
          <w:tcPr>
            <w:tcW w:w="1556" w:type="dxa"/>
            <w:vAlign w:val="center"/>
          </w:tcPr>
          <w:p w:rsidR="0041245A" w:rsidRPr="00AA7E27" w:rsidRDefault="0041245A" w:rsidP="00B62F9F">
            <w:pPr>
              <w:jc w:val="center"/>
              <w:rPr>
                <w:szCs w:val="21"/>
              </w:rPr>
            </w:pPr>
            <w:r w:rsidRPr="00AA7E27">
              <w:rPr>
                <w:rFonts w:hint="eastAsia"/>
                <w:szCs w:val="21"/>
              </w:rPr>
              <w:t>风机噪声</w:t>
            </w:r>
          </w:p>
        </w:tc>
        <w:tc>
          <w:tcPr>
            <w:tcW w:w="856" w:type="dxa"/>
            <w:vAlign w:val="center"/>
          </w:tcPr>
          <w:p w:rsidR="0041245A" w:rsidRPr="00AA7E27" w:rsidRDefault="0041245A" w:rsidP="005452D9">
            <w:pPr>
              <w:jc w:val="center"/>
              <w:rPr>
                <w:szCs w:val="21"/>
              </w:rPr>
            </w:pPr>
            <w:r w:rsidRPr="00AA7E27">
              <w:rPr>
                <w:rFonts w:hint="eastAsia"/>
                <w:szCs w:val="21"/>
              </w:rPr>
              <w:t>昼间</w:t>
            </w:r>
          </w:p>
        </w:tc>
        <w:tc>
          <w:tcPr>
            <w:tcW w:w="992" w:type="dxa"/>
            <w:vAlign w:val="center"/>
          </w:tcPr>
          <w:p w:rsidR="0041245A" w:rsidRPr="00097223" w:rsidRDefault="0041245A" w:rsidP="005452D9">
            <w:pPr>
              <w:jc w:val="center"/>
              <w:rPr>
                <w:szCs w:val="21"/>
              </w:rPr>
            </w:pPr>
            <w:r w:rsidRPr="00097223">
              <w:rPr>
                <w:rFonts w:hint="eastAsia"/>
                <w:szCs w:val="21"/>
              </w:rPr>
              <w:t>54.6</w:t>
            </w:r>
          </w:p>
        </w:tc>
        <w:tc>
          <w:tcPr>
            <w:tcW w:w="993" w:type="dxa"/>
            <w:vAlign w:val="center"/>
          </w:tcPr>
          <w:p w:rsidR="0041245A" w:rsidRPr="00097223" w:rsidRDefault="0041245A" w:rsidP="005452D9">
            <w:pPr>
              <w:jc w:val="center"/>
              <w:rPr>
                <w:szCs w:val="21"/>
              </w:rPr>
            </w:pPr>
            <w:r w:rsidRPr="00097223">
              <w:rPr>
                <w:rFonts w:hint="eastAsia"/>
                <w:szCs w:val="21"/>
              </w:rPr>
              <w:t>46.8</w:t>
            </w:r>
          </w:p>
        </w:tc>
        <w:tc>
          <w:tcPr>
            <w:tcW w:w="1009" w:type="dxa"/>
            <w:vAlign w:val="center"/>
          </w:tcPr>
          <w:p w:rsidR="0041245A" w:rsidRPr="00097223" w:rsidRDefault="0041245A" w:rsidP="005452D9">
            <w:pPr>
              <w:jc w:val="center"/>
              <w:rPr>
                <w:szCs w:val="21"/>
              </w:rPr>
            </w:pPr>
            <w:r w:rsidRPr="00097223">
              <w:rPr>
                <w:rFonts w:hint="eastAsia"/>
                <w:szCs w:val="21"/>
              </w:rPr>
              <w:t>54</w:t>
            </w:r>
          </w:p>
        </w:tc>
        <w:tc>
          <w:tcPr>
            <w:tcW w:w="1133" w:type="dxa"/>
            <w:vAlign w:val="center"/>
          </w:tcPr>
          <w:p w:rsidR="0041245A" w:rsidRPr="00097223" w:rsidRDefault="0041245A" w:rsidP="005452D9">
            <w:pPr>
              <w:jc w:val="center"/>
              <w:rPr>
                <w:szCs w:val="21"/>
              </w:rPr>
            </w:pPr>
            <w:r w:rsidRPr="00097223">
              <w:rPr>
                <w:rFonts w:hint="eastAsia"/>
                <w:szCs w:val="21"/>
              </w:rPr>
              <w:t>70</w:t>
            </w:r>
          </w:p>
        </w:tc>
        <w:tc>
          <w:tcPr>
            <w:tcW w:w="706" w:type="dxa"/>
            <w:vAlign w:val="center"/>
          </w:tcPr>
          <w:p w:rsidR="0041245A" w:rsidRPr="00097223" w:rsidRDefault="0041245A" w:rsidP="00B62F9F">
            <w:pPr>
              <w:jc w:val="center"/>
              <w:rPr>
                <w:szCs w:val="21"/>
              </w:rPr>
            </w:pPr>
            <w:r w:rsidRPr="00097223">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B62F9F">
            <w:pPr>
              <w:jc w:val="center"/>
              <w:rPr>
                <w:szCs w:val="21"/>
              </w:rPr>
            </w:pPr>
          </w:p>
        </w:tc>
        <w:tc>
          <w:tcPr>
            <w:tcW w:w="1299" w:type="dxa"/>
            <w:vMerge/>
            <w:vAlign w:val="center"/>
          </w:tcPr>
          <w:p w:rsidR="0041245A" w:rsidRPr="00AA7E27" w:rsidRDefault="0041245A" w:rsidP="00B62F9F">
            <w:pPr>
              <w:jc w:val="center"/>
              <w:rPr>
                <w:szCs w:val="21"/>
              </w:rPr>
            </w:pPr>
          </w:p>
        </w:tc>
        <w:tc>
          <w:tcPr>
            <w:tcW w:w="1556" w:type="dxa"/>
            <w:vAlign w:val="center"/>
          </w:tcPr>
          <w:p w:rsidR="0041245A" w:rsidRPr="00AA7E27" w:rsidRDefault="0041245A" w:rsidP="00B62F9F">
            <w:pPr>
              <w:jc w:val="center"/>
              <w:rPr>
                <w:szCs w:val="21"/>
              </w:rPr>
            </w:pPr>
            <w:r w:rsidRPr="00AA7E27">
              <w:rPr>
                <w:rFonts w:hint="eastAsia"/>
                <w:szCs w:val="21"/>
              </w:rPr>
              <w:t>风机噪声</w:t>
            </w:r>
          </w:p>
        </w:tc>
        <w:tc>
          <w:tcPr>
            <w:tcW w:w="856" w:type="dxa"/>
            <w:vAlign w:val="center"/>
          </w:tcPr>
          <w:p w:rsidR="0041245A" w:rsidRPr="00AA7E27" w:rsidRDefault="0041245A" w:rsidP="005452D9">
            <w:pPr>
              <w:jc w:val="center"/>
              <w:rPr>
                <w:szCs w:val="21"/>
              </w:rPr>
            </w:pPr>
            <w:r w:rsidRPr="00AA7E27">
              <w:rPr>
                <w:rFonts w:hint="eastAsia"/>
                <w:szCs w:val="21"/>
              </w:rPr>
              <w:t>夜间</w:t>
            </w:r>
          </w:p>
        </w:tc>
        <w:tc>
          <w:tcPr>
            <w:tcW w:w="992" w:type="dxa"/>
            <w:vAlign w:val="center"/>
          </w:tcPr>
          <w:p w:rsidR="0041245A" w:rsidRPr="00097223" w:rsidRDefault="0041245A" w:rsidP="005452D9">
            <w:pPr>
              <w:jc w:val="center"/>
              <w:rPr>
                <w:szCs w:val="21"/>
              </w:rPr>
            </w:pPr>
            <w:r w:rsidRPr="00097223">
              <w:rPr>
                <w:rFonts w:hint="eastAsia"/>
                <w:szCs w:val="21"/>
              </w:rPr>
              <w:t>52.9</w:t>
            </w:r>
          </w:p>
        </w:tc>
        <w:tc>
          <w:tcPr>
            <w:tcW w:w="993" w:type="dxa"/>
            <w:vAlign w:val="center"/>
          </w:tcPr>
          <w:p w:rsidR="0041245A" w:rsidRPr="00097223" w:rsidRDefault="0041245A" w:rsidP="005452D9">
            <w:pPr>
              <w:jc w:val="center"/>
              <w:rPr>
                <w:szCs w:val="21"/>
              </w:rPr>
            </w:pPr>
            <w:r w:rsidRPr="00097223">
              <w:rPr>
                <w:rFonts w:hint="eastAsia"/>
                <w:szCs w:val="21"/>
              </w:rPr>
              <w:t>46.9</w:t>
            </w:r>
          </w:p>
        </w:tc>
        <w:tc>
          <w:tcPr>
            <w:tcW w:w="1009" w:type="dxa"/>
            <w:vAlign w:val="center"/>
          </w:tcPr>
          <w:p w:rsidR="0041245A" w:rsidRPr="00097223" w:rsidRDefault="0041245A" w:rsidP="005452D9">
            <w:pPr>
              <w:jc w:val="center"/>
              <w:rPr>
                <w:szCs w:val="21"/>
              </w:rPr>
            </w:pPr>
            <w:r w:rsidRPr="00097223">
              <w:rPr>
                <w:rFonts w:hint="eastAsia"/>
                <w:szCs w:val="21"/>
              </w:rPr>
              <w:t>52</w:t>
            </w:r>
          </w:p>
        </w:tc>
        <w:tc>
          <w:tcPr>
            <w:tcW w:w="1133" w:type="dxa"/>
            <w:vAlign w:val="center"/>
          </w:tcPr>
          <w:p w:rsidR="0041245A" w:rsidRPr="00097223" w:rsidRDefault="0041245A" w:rsidP="005452D9">
            <w:pPr>
              <w:jc w:val="center"/>
              <w:rPr>
                <w:szCs w:val="21"/>
              </w:rPr>
            </w:pPr>
            <w:r w:rsidRPr="00097223">
              <w:rPr>
                <w:rFonts w:hint="eastAsia"/>
                <w:szCs w:val="21"/>
              </w:rPr>
              <w:t>55</w:t>
            </w:r>
          </w:p>
        </w:tc>
        <w:tc>
          <w:tcPr>
            <w:tcW w:w="706" w:type="dxa"/>
            <w:vAlign w:val="center"/>
          </w:tcPr>
          <w:p w:rsidR="0041245A" w:rsidRPr="00097223" w:rsidRDefault="0041245A" w:rsidP="00B62F9F">
            <w:pPr>
              <w:jc w:val="center"/>
              <w:rPr>
                <w:szCs w:val="21"/>
              </w:rPr>
            </w:pPr>
            <w:r w:rsidRPr="00097223">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B62F9F">
            <w:pPr>
              <w:jc w:val="center"/>
              <w:rPr>
                <w:szCs w:val="21"/>
              </w:rPr>
            </w:pPr>
          </w:p>
        </w:tc>
        <w:tc>
          <w:tcPr>
            <w:tcW w:w="1299" w:type="dxa"/>
            <w:vMerge w:val="restart"/>
            <w:vAlign w:val="center"/>
          </w:tcPr>
          <w:p w:rsidR="0041245A" w:rsidRPr="00AA7E27" w:rsidRDefault="0041245A" w:rsidP="00362656">
            <w:pPr>
              <w:jc w:val="center"/>
              <w:rPr>
                <w:szCs w:val="21"/>
              </w:rPr>
            </w:pPr>
            <w:r w:rsidRPr="00AA7E27">
              <w:rPr>
                <w:rFonts w:hint="eastAsia"/>
                <w:szCs w:val="21"/>
              </w:rPr>
              <w:t>厂界</w:t>
            </w:r>
            <w:r w:rsidRPr="00AA7E27">
              <w:rPr>
                <w:rFonts w:hint="eastAsia"/>
                <w:szCs w:val="21"/>
              </w:rPr>
              <w:t>8#</w:t>
            </w:r>
          </w:p>
        </w:tc>
        <w:tc>
          <w:tcPr>
            <w:tcW w:w="1556" w:type="dxa"/>
            <w:vAlign w:val="center"/>
          </w:tcPr>
          <w:p w:rsidR="0041245A" w:rsidRPr="00AA7E27" w:rsidRDefault="0041245A" w:rsidP="00B62F9F">
            <w:pPr>
              <w:jc w:val="center"/>
              <w:rPr>
                <w:szCs w:val="21"/>
              </w:rPr>
            </w:pPr>
            <w:r w:rsidRPr="00AA7E27">
              <w:rPr>
                <w:rFonts w:hint="eastAsia"/>
                <w:szCs w:val="21"/>
              </w:rPr>
              <w:t>风机噪声</w:t>
            </w:r>
          </w:p>
        </w:tc>
        <w:tc>
          <w:tcPr>
            <w:tcW w:w="856" w:type="dxa"/>
            <w:vAlign w:val="center"/>
          </w:tcPr>
          <w:p w:rsidR="0041245A" w:rsidRPr="00AA7E27" w:rsidRDefault="0041245A" w:rsidP="005452D9">
            <w:pPr>
              <w:jc w:val="center"/>
              <w:rPr>
                <w:szCs w:val="21"/>
              </w:rPr>
            </w:pPr>
            <w:r w:rsidRPr="00AA7E27">
              <w:rPr>
                <w:rFonts w:hint="eastAsia"/>
                <w:szCs w:val="21"/>
              </w:rPr>
              <w:t>昼间</w:t>
            </w:r>
          </w:p>
        </w:tc>
        <w:tc>
          <w:tcPr>
            <w:tcW w:w="992" w:type="dxa"/>
            <w:vAlign w:val="center"/>
          </w:tcPr>
          <w:p w:rsidR="0041245A" w:rsidRPr="00097223" w:rsidRDefault="0041245A" w:rsidP="00097223">
            <w:pPr>
              <w:jc w:val="center"/>
              <w:rPr>
                <w:szCs w:val="21"/>
              </w:rPr>
            </w:pPr>
            <w:r w:rsidRPr="00097223">
              <w:rPr>
                <w:rFonts w:hint="eastAsia"/>
                <w:szCs w:val="21"/>
              </w:rPr>
              <w:t>6</w:t>
            </w:r>
            <w:r w:rsidR="00097223" w:rsidRPr="00097223">
              <w:rPr>
                <w:rFonts w:hint="eastAsia"/>
                <w:szCs w:val="21"/>
              </w:rPr>
              <w:t>1</w:t>
            </w:r>
            <w:r w:rsidRPr="00097223">
              <w:rPr>
                <w:rFonts w:hint="eastAsia"/>
                <w:szCs w:val="21"/>
              </w:rPr>
              <w:t>.4</w:t>
            </w:r>
          </w:p>
        </w:tc>
        <w:tc>
          <w:tcPr>
            <w:tcW w:w="993" w:type="dxa"/>
            <w:vAlign w:val="center"/>
          </w:tcPr>
          <w:p w:rsidR="0041245A" w:rsidRPr="00097223" w:rsidRDefault="0041245A" w:rsidP="005452D9">
            <w:pPr>
              <w:jc w:val="center"/>
              <w:rPr>
                <w:szCs w:val="21"/>
              </w:rPr>
            </w:pPr>
            <w:r w:rsidRPr="00097223">
              <w:rPr>
                <w:rFonts w:hint="eastAsia"/>
                <w:szCs w:val="21"/>
              </w:rPr>
              <w:t>47.4</w:t>
            </w:r>
          </w:p>
        </w:tc>
        <w:tc>
          <w:tcPr>
            <w:tcW w:w="1009" w:type="dxa"/>
            <w:vAlign w:val="center"/>
          </w:tcPr>
          <w:p w:rsidR="0041245A" w:rsidRPr="00097223" w:rsidRDefault="0041245A" w:rsidP="00097223">
            <w:pPr>
              <w:jc w:val="center"/>
              <w:rPr>
                <w:szCs w:val="21"/>
              </w:rPr>
            </w:pPr>
            <w:r w:rsidRPr="00097223">
              <w:rPr>
                <w:rFonts w:hint="eastAsia"/>
                <w:szCs w:val="21"/>
              </w:rPr>
              <w:t>6</w:t>
            </w:r>
            <w:r w:rsidR="00097223" w:rsidRPr="00097223">
              <w:rPr>
                <w:rFonts w:hint="eastAsia"/>
                <w:szCs w:val="21"/>
              </w:rPr>
              <w:t>1</w:t>
            </w:r>
          </w:p>
        </w:tc>
        <w:tc>
          <w:tcPr>
            <w:tcW w:w="1133" w:type="dxa"/>
            <w:vAlign w:val="center"/>
          </w:tcPr>
          <w:p w:rsidR="0041245A" w:rsidRPr="00097223" w:rsidRDefault="0041245A" w:rsidP="005452D9">
            <w:pPr>
              <w:jc w:val="center"/>
              <w:rPr>
                <w:szCs w:val="21"/>
              </w:rPr>
            </w:pPr>
            <w:r w:rsidRPr="00097223">
              <w:rPr>
                <w:rFonts w:hint="eastAsia"/>
                <w:szCs w:val="21"/>
              </w:rPr>
              <w:t>70</w:t>
            </w:r>
          </w:p>
        </w:tc>
        <w:tc>
          <w:tcPr>
            <w:tcW w:w="706" w:type="dxa"/>
            <w:vAlign w:val="center"/>
          </w:tcPr>
          <w:p w:rsidR="0041245A" w:rsidRPr="00097223" w:rsidRDefault="0041245A" w:rsidP="00B62F9F">
            <w:pPr>
              <w:jc w:val="center"/>
            </w:pPr>
            <w:r w:rsidRPr="00097223">
              <w:rPr>
                <w:rFonts w:hint="eastAsia"/>
                <w:szCs w:val="21"/>
              </w:rPr>
              <w:t>达标</w:t>
            </w:r>
          </w:p>
        </w:tc>
      </w:tr>
      <w:tr w:rsidR="0041245A" w:rsidRPr="00AA7E27" w:rsidTr="00AE0141">
        <w:trPr>
          <w:cantSplit/>
          <w:trHeight w:hRule="exact" w:val="425"/>
        </w:trPr>
        <w:tc>
          <w:tcPr>
            <w:tcW w:w="1207" w:type="dxa"/>
            <w:vMerge/>
            <w:vAlign w:val="center"/>
          </w:tcPr>
          <w:p w:rsidR="0041245A" w:rsidRPr="00AA7E27" w:rsidRDefault="0041245A" w:rsidP="00B62F9F">
            <w:pPr>
              <w:jc w:val="center"/>
              <w:rPr>
                <w:szCs w:val="21"/>
              </w:rPr>
            </w:pPr>
          </w:p>
        </w:tc>
        <w:tc>
          <w:tcPr>
            <w:tcW w:w="1299" w:type="dxa"/>
            <w:vMerge/>
            <w:vAlign w:val="center"/>
          </w:tcPr>
          <w:p w:rsidR="0041245A" w:rsidRPr="00AA7E27" w:rsidRDefault="0041245A" w:rsidP="00B62F9F">
            <w:pPr>
              <w:jc w:val="center"/>
              <w:rPr>
                <w:szCs w:val="21"/>
              </w:rPr>
            </w:pPr>
          </w:p>
        </w:tc>
        <w:tc>
          <w:tcPr>
            <w:tcW w:w="1556" w:type="dxa"/>
            <w:vAlign w:val="center"/>
          </w:tcPr>
          <w:p w:rsidR="0041245A" w:rsidRPr="00AA7E27" w:rsidRDefault="0041245A" w:rsidP="00B62F9F">
            <w:pPr>
              <w:jc w:val="center"/>
              <w:rPr>
                <w:szCs w:val="21"/>
              </w:rPr>
            </w:pPr>
            <w:r w:rsidRPr="00AA7E27">
              <w:rPr>
                <w:rFonts w:hint="eastAsia"/>
                <w:szCs w:val="21"/>
              </w:rPr>
              <w:t>风机噪声</w:t>
            </w:r>
          </w:p>
        </w:tc>
        <w:tc>
          <w:tcPr>
            <w:tcW w:w="856" w:type="dxa"/>
            <w:vAlign w:val="center"/>
          </w:tcPr>
          <w:p w:rsidR="0041245A" w:rsidRPr="00AA7E27" w:rsidRDefault="0041245A" w:rsidP="005452D9">
            <w:pPr>
              <w:jc w:val="center"/>
              <w:rPr>
                <w:szCs w:val="21"/>
              </w:rPr>
            </w:pPr>
            <w:r w:rsidRPr="00AA7E27">
              <w:rPr>
                <w:rFonts w:hint="eastAsia"/>
                <w:szCs w:val="21"/>
              </w:rPr>
              <w:t>夜间</w:t>
            </w:r>
          </w:p>
        </w:tc>
        <w:tc>
          <w:tcPr>
            <w:tcW w:w="992" w:type="dxa"/>
            <w:vAlign w:val="center"/>
          </w:tcPr>
          <w:p w:rsidR="0041245A" w:rsidRPr="00097223" w:rsidRDefault="00097223" w:rsidP="00097223">
            <w:pPr>
              <w:jc w:val="center"/>
              <w:rPr>
                <w:szCs w:val="21"/>
              </w:rPr>
            </w:pPr>
            <w:r w:rsidRPr="00097223">
              <w:rPr>
                <w:rFonts w:hint="eastAsia"/>
                <w:szCs w:val="21"/>
              </w:rPr>
              <w:t>55.3</w:t>
            </w:r>
          </w:p>
        </w:tc>
        <w:tc>
          <w:tcPr>
            <w:tcW w:w="993" w:type="dxa"/>
            <w:vAlign w:val="center"/>
          </w:tcPr>
          <w:p w:rsidR="0041245A" w:rsidRPr="00097223" w:rsidRDefault="0041245A" w:rsidP="005452D9">
            <w:pPr>
              <w:jc w:val="center"/>
              <w:rPr>
                <w:szCs w:val="21"/>
              </w:rPr>
            </w:pPr>
            <w:r w:rsidRPr="00097223">
              <w:rPr>
                <w:rFonts w:hint="eastAsia"/>
                <w:szCs w:val="21"/>
              </w:rPr>
              <w:t>47.3</w:t>
            </w:r>
          </w:p>
        </w:tc>
        <w:tc>
          <w:tcPr>
            <w:tcW w:w="1009" w:type="dxa"/>
            <w:vAlign w:val="center"/>
          </w:tcPr>
          <w:p w:rsidR="0041245A" w:rsidRPr="00097223" w:rsidRDefault="00097223" w:rsidP="00097223">
            <w:pPr>
              <w:jc w:val="center"/>
              <w:rPr>
                <w:szCs w:val="21"/>
              </w:rPr>
            </w:pPr>
            <w:r w:rsidRPr="00097223">
              <w:rPr>
                <w:rFonts w:hint="eastAsia"/>
                <w:szCs w:val="21"/>
              </w:rPr>
              <w:t>54</w:t>
            </w:r>
          </w:p>
        </w:tc>
        <w:tc>
          <w:tcPr>
            <w:tcW w:w="1133" w:type="dxa"/>
            <w:vAlign w:val="center"/>
          </w:tcPr>
          <w:p w:rsidR="0041245A" w:rsidRPr="00097223" w:rsidRDefault="0041245A" w:rsidP="005452D9">
            <w:pPr>
              <w:jc w:val="center"/>
              <w:rPr>
                <w:szCs w:val="21"/>
              </w:rPr>
            </w:pPr>
            <w:r w:rsidRPr="00097223">
              <w:rPr>
                <w:rFonts w:hint="eastAsia"/>
                <w:szCs w:val="21"/>
              </w:rPr>
              <w:t>55</w:t>
            </w:r>
          </w:p>
        </w:tc>
        <w:tc>
          <w:tcPr>
            <w:tcW w:w="706" w:type="dxa"/>
            <w:vAlign w:val="center"/>
          </w:tcPr>
          <w:p w:rsidR="0041245A" w:rsidRPr="00097223" w:rsidRDefault="0041245A" w:rsidP="00B62F9F">
            <w:pPr>
              <w:jc w:val="center"/>
              <w:rPr>
                <w:szCs w:val="21"/>
              </w:rPr>
            </w:pPr>
            <w:r w:rsidRPr="00097223">
              <w:rPr>
                <w:rFonts w:hint="eastAsia"/>
                <w:szCs w:val="21"/>
              </w:rPr>
              <w:t>达标</w:t>
            </w:r>
          </w:p>
        </w:tc>
      </w:tr>
      <w:tr w:rsidR="002572AA" w:rsidRPr="00AA7E27" w:rsidTr="00AE0141">
        <w:trPr>
          <w:cantSplit/>
          <w:trHeight w:hRule="exact" w:val="425"/>
        </w:trPr>
        <w:tc>
          <w:tcPr>
            <w:tcW w:w="1207" w:type="dxa"/>
            <w:vMerge w:val="restart"/>
            <w:vAlign w:val="center"/>
          </w:tcPr>
          <w:p w:rsidR="002572AA" w:rsidRPr="00AA7E27" w:rsidRDefault="002572AA" w:rsidP="00B54E85">
            <w:pPr>
              <w:jc w:val="center"/>
            </w:pPr>
            <w:r w:rsidRPr="00AA7E27">
              <w:rPr>
                <w:rFonts w:hint="eastAsia"/>
              </w:rPr>
              <w:t>2018</w:t>
            </w:r>
            <w:r w:rsidRPr="00AA7E27">
              <w:rPr>
                <w:rFonts w:hint="eastAsia"/>
              </w:rPr>
              <w:t>年</w:t>
            </w:r>
          </w:p>
          <w:p w:rsidR="002572AA" w:rsidRPr="00AA7E27" w:rsidRDefault="002572AA" w:rsidP="00B54E85">
            <w:pPr>
              <w:jc w:val="center"/>
              <w:rPr>
                <w:szCs w:val="21"/>
              </w:rPr>
            </w:pPr>
            <w:r w:rsidRPr="00AA7E27">
              <w:rPr>
                <w:rFonts w:hint="eastAsia"/>
              </w:rPr>
              <w:t>04</w:t>
            </w:r>
            <w:r w:rsidRPr="00AA7E27">
              <w:rPr>
                <w:rFonts w:hint="eastAsia"/>
              </w:rPr>
              <w:t>月</w:t>
            </w:r>
            <w:r w:rsidRPr="00AA7E27">
              <w:rPr>
                <w:rFonts w:hint="eastAsia"/>
              </w:rPr>
              <w:t>20</w:t>
            </w:r>
            <w:r w:rsidRPr="00AA7E27">
              <w:rPr>
                <w:rFonts w:hint="eastAsia"/>
              </w:rPr>
              <w:t>日</w:t>
            </w:r>
          </w:p>
        </w:tc>
        <w:tc>
          <w:tcPr>
            <w:tcW w:w="1299" w:type="dxa"/>
            <w:vMerge w:val="restart"/>
            <w:vAlign w:val="center"/>
          </w:tcPr>
          <w:p w:rsidR="002572AA" w:rsidRPr="00AA7E27" w:rsidRDefault="002572AA" w:rsidP="005452D9">
            <w:pPr>
              <w:jc w:val="center"/>
              <w:rPr>
                <w:szCs w:val="21"/>
              </w:rPr>
            </w:pPr>
            <w:r w:rsidRPr="00AA7E27">
              <w:rPr>
                <w:rFonts w:hint="eastAsia"/>
                <w:szCs w:val="21"/>
              </w:rPr>
              <w:t>厂界</w:t>
            </w:r>
            <w:r w:rsidRPr="00AA7E27">
              <w:rPr>
                <w:rFonts w:hint="eastAsia"/>
                <w:szCs w:val="21"/>
              </w:rPr>
              <w:t>1#</w:t>
            </w:r>
          </w:p>
        </w:tc>
        <w:tc>
          <w:tcPr>
            <w:tcW w:w="1556" w:type="dxa"/>
            <w:vAlign w:val="center"/>
          </w:tcPr>
          <w:p w:rsidR="002572AA" w:rsidRPr="00AA7E27" w:rsidRDefault="002572AA" w:rsidP="005452D9">
            <w:pPr>
              <w:jc w:val="center"/>
              <w:rPr>
                <w:szCs w:val="21"/>
              </w:rPr>
            </w:pPr>
            <w:r w:rsidRPr="00AA7E27">
              <w:rPr>
                <w:rFonts w:hint="eastAsia"/>
                <w:szCs w:val="21"/>
              </w:rPr>
              <w:t>风机噪声</w:t>
            </w:r>
          </w:p>
        </w:tc>
        <w:tc>
          <w:tcPr>
            <w:tcW w:w="856" w:type="dxa"/>
            <w:vAlign w:val="center"/>
          </w:tcPr>
          <w:p w:rsidR="002572AA" w:rsidRPr="00AA7E27" w:rsidRDefault="002572AA" w:rsidP="005452D9">
            <w:pPr>
              <w:jc w:val="center"/>
              <w:rPr>
                <w:szCs w:val="21"/>
              </w:rPr>
            </w:pPr>
            <w:r w:rsidRPr="00AA7E27">
              <w:rPr>
                <w:rFonts w:hint="eastAsia"/>
                <w:szCs w:val="21"/>
              </w:rPr>
              <w:t>昼间</w:t>
            </w:r>
          </w:p>
        </w:tc>
        <w:tc>
          <w:tcPr>
            <w:tcW w:w="992" w:type="dxa"/>
            <w:vAlign w:val="center"/>
          </w:tcPr>
          <w:p w:rsidR="002572AA" w:rsidRPr="00AA7E27" w:rsidRDefault="002572AA" w:rsidP="005452D9">
            <w:pPr>
              <w:jc w:val="center"/>
              <w:rPr>
                <w:szCs w:val="21"/>
              </w:rPr>
            </w:pPr>
            <w:r w:rsidRPr="00AA7E27">
              <w:rPr>
                <w:rFonts w:hint="eastAsia"/>
                <w:szCs w:val="21"/>
              </w:rPr>
              <w:t>57.8</w:t>
            </w:r>
          </w:p>
        </w:tc>
        <w:tc>
          <w:tcPr>
            <w:tcW w:w="993" w:type="dxa"/>
            <w:vAlign w:val="center"/>
          </w:tcPr>
          <w:p w:rsidR="002572AA" w:rsidRPr="00AA7E27" w:rsidRDefault="002572AA" w:rsidP="005452D9">
            <w:pPr>
              <w:jc w:val="center"/>
              <w:rPr>
                <w:szCs w:val="21"/>
              </w:rPr>
            </w:pPr>
            <w:r w:rsidRPr="00AA7E27">
              <w:rPr>
                <w:rFonts w:hint="eastAsia"/>
                <w:szCs w:val="21"/>
              </w:rPr>
              <w:t>53.5</w:t>
            </w:r>
          </w:p>
        </w:tc>
        <w:tc>
          <w:tcPr>
            <w:tcW w:w="1009" w:type="dxa"/>
            <w:vAlign w:val="center"/>
          </w:tcPr>
          <w:p w:rsidR="002572AA" w:rsidRPr="00AA7E27" w:rsidRDefault="002572AA" w:rsidP="005452D9">
            <w:pPr>
              <w:jc w:val="center"/>
              <w:rPr>
                <w:szCs w:val="21"/>
              </w:rPr>
            </w:pPr>
            <w:r w:rsidRPr="00AA7E27">
              <w:rPr>
                <w:rFonts w:hint="eastAsia"/>
                <w:szCs w:val="21"/>
              </w:rPr>
              <w:t>56</w:t>
            </w:r>
          </w:p>
        </w:tc>
        <w:tc>
          <w:tcPr>
            <w:tcW w:w="1133" w:type="dxa"/>
            <w:vAlign w:val="center"/>
          </w:tcPr>
          <w:p w:rsidR="002572AA" w:rsidRPr="00AA7E27" w:rsidRDefault="002572AA" w:rsidP="005452D9">
            <w:pPr>
              <w:jc w:val="center"/>
              <w:rPr>
                <w:szCs w:val="21"/>
              </w:rPr>
            </w:pPr>
            <w:r w:rsidRPr="00AA7E27">
              <w:rPr>
                <w:rFonts w:hint="eastAsia"/>
                <w:szCs w:val="21"/>
              </w:rPr>
              <w:t>70</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B54E85">
            <w:pPr>
              <w:jc w:val="center"/>
              <w:rPr>
                <w:szCs w:val="21"/>
              </w:rPr>
            </w:pPr>
          </w:p>
        </w:tc>
        <w:tc>
          <w:tcPr>
            <w:tcW w:w="1299" w:type="dxa"/>
            <w:vMerge/>
            <w:vAlign w:val="center"/>
          </w:tcPr>
          <w:p w:rsidR="002572AA" w:rsidRPr="00AA7E27" w:rsidRDefault="002572AA" w:rsidP="005452D9">
            <w:pPr>
              <w:jc w:val="center"/>
              <w:rPr>
                <w:szCs w:val="21"/>
              </w:rPr>
            </w:pPr>
          </w:p>
        </w:tc>
        <w:tc>
          <w:tcPr>
            <w:tcW w:w="1556" w:type="dxa"/>
            <w:vAlign w:val="center"/>
          </w:tcPr>
          <w:p w:rsidR="002572AA" w:rsidRPr="00AA7E27" w:rsidRDefault="002572AA" w:rsidP="005452D9">
            <w:pPr>
              <w:jc w:val="center"/>
              <w:rPr>
                <w:szCs w:val="21"/>
              </w:rPr>
            </w:pPr>
            <w:r w:rsidRPr="00AA7E27">
              <w:rPr>
                <w:rFonts w:hint="eastAsia"/>
                <w:szCs w:val="21"/>
              </w:rPr>
              <w:t>风机噪声</w:t>
            </w:r>
          </w:p>
        </w:tc>
        <w:tc>
          <w:tcPr>
            <w:tcW w:w="856" w:type="dxa"/>
            <w:vAlign w:val="center"/>
          </w:tcPr>
          <w:p w:rsidR="002572AA" w:rsidRPr="00AA7E27" w:rsidRDefault="002572AA" w:rsidP="005452D9">
            <w:pPr>
              <w:jc w:val="center"/>
              <w:rPr>
                <w:szCs w:val="21"/>
              </w:rPr>
            </w:pPr>
            <w:r w:rsidRPr="00AA7E27">
              <w:rPr>
                <w:rFonts w:hint="eastAsia"/>
                <w:szCs w:val="21"/>
              </w:rPr>
              <w:t>夜间</w:t>
            </w:r>
          </w:p>
        </w:tc>
        <w:tc>
          <w:tcPr>
            <w:tcW w:w="992" w:type="dxa"/>
            <w:vAlign w:val="center"/>
          </w:tcPr>
          <w:p w:rsidR="002572AA" w:rsidRPr="00AA7E27" w:rsidRDefault="002572AA" w:rsidP="005452D9">
            <w:pPr>
              <w:jc w:val="center"/>
              <w:rPr>
                <w:szCs w:val="21"/>
              </w:rPr>
            </w:pPr>
            <w:r w:rsidRPr="00AA7E27">
              <w:rPr>
                <w:rFonts w:hint="eastAsia"/>
                <w:szCs w:val="21"/>
              </w:rPr>
              <w:t>54.2</w:t>
            </w:r>
          </w:p>
        </w:tc>
        <w:tc>
          <w:tcPr>
            <w:tcW w:w="993" w:type="dxa"/>
            <w:vAlign w:val="center"/>
          </w:tcPr>
          <w:p w:rsidR="002572AA" w:rsidRPr="00AA7E27" w:rsidRDefault="002572AA" w:rsidP="005452D9">
            <w:pPr>
              <w:jc w:val="center"/>
              <w:rPr>
                <w:szCs w:val="21"/>
              </w:rPr>
            </w:pPr>
            <w:r w:rsidRPr="00AA7E27">
              <w:rPr>
                <w:rFonts w:hint="eastAsia"/>
                <w:szCs w:val="21"/>
              </w:rPr>
              <w:t>46.6</w:t>
            </w:r>
          </w:p>
        </w:tc>
        <w:tc>
          <w:tcPr>
            <w:tcW w:w="1009" w:type="dxa"/>
            <w:vAlign w:val="center"/>
          </w:tcPr>
          <w:p w:rsidR="002572AA" w:rsidRPr="00AA7E27" w:rsidRDefault="002572AA" w:rsidP="005452D9">
            <w:pPr>
              <w:jc w:val="center"/>
              <w:rPr>
                <w:szCs w:val="21"/>
              </w:rPr>
            </w:pPr>
            <w:r w:rsidRPr="00AA7E27">
              <w:rPr>
                <w:rFonts w:hint="eastAsia"/>
                <w:szCs w:val="21"/>
              </w:rPr>
              <w:t>53</w:t>
            </w:r>
          </w:p>
        </w:tc>
        <w:tc>
          <w:tcPr>
            <w:tcW w:w="1133" w:type="dxa"/>
            <w:vAlign w:val="center"/>
          </w:tcPr>
          <w:p w:rsidR="002572AA" w:rsidRPr="00AA7E27" w:rsidRDefault="002572AA" w:rsidP="005452D9">
            <w:pPr>
              <w:jc w:val="center"/>
              <w:rPr>
                <w:szCs w:val="21"/>
              </w:rPr>
            </w:pPr>
            <w:r w:rsidRPr="00AA7E27">
              <w:rPr>
                <w:rFonts w:hint="eastAsia"/>
                <w:szCs w:val="21"/>
              </w:rPr>
              <w:t>55</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B54E85">
            <w:pPr>
              <w:jc w:val="center"/>
              <w:rPr>
                <w:szCs w:val="21"/>
              </w:rPr>
            </w:pPr>
          </w:p>
        </w:tc>
        <w:tc>
          <w:tcPr>
            <w:tcW w:w="1299" w:type="dxa"/>
            <w:vMerge w:val="restart"/>
            <w:vAlign w:val="center"/>
          </w:tcPr>
          <w:p w:rsidR="002572AA" w:rsidRPr="00AA7E27" w:rsidRDefault="002572AA" w:rsidP="005452D9">
            <w:pPr>
              <w:jc w:val="center"/>
              <w:rPr>
                <w:szCs w:val="21"/>
              </w:rPr>
            </w:pPr>
            <w:r w:rsidRPr="00AA7E27">
              <w:rPr>
                <w:rFonts w:hint="eastAsia"/>
                <w:szCs w:val="21"/>
              </w:rPr>
              <w:t>厂界</w:t>
            </w:r>
            <w:r w:rsidRPr="00AA7E27">
              <w:rPr>
                <w:rFonts w:hint="eastAsia"/>
                <w:szCs w:val="21"/>
              </w:rPr>
              <w:t>2#</w:t>
            </w:r>
          </w:p>
        </w:tc>
        <w:tc>
          <w:tcPr>
            <w:tcW w:w="1556" w:type="dxa"/>
            <w:vAlign w:val="center"/>
          </w:tcPr>
          <w:p w:rsidR="002572AA" w:rsidRPr="00AA7E27" w:rsidRDefault="002572AA" w:rsidP="005452D9">
            <w:pPr>
              <w:jc w:val="center"/>
              <w:rPr>
                <w:szCs w:val="21"/>
              </w:rPr>
            </w:pPr>
            <w:r w:rsidRPr="00AA7E27">
              <w:rPr>
                <w:rFonts w:hint="eastAsia"/>
                <w:szCs w:val="21"/>
              </w:rPr>
              <w:t>交通噪声</w:t>
            </w:r>
          </w:p>
        </w:tc>
        <w:tc>
          <w:tcPr>
            <w:tcW w:w="856" w:type="dxa"/>
            <w:vAlign w:val="center"/>
          </w:tcPr>
          <w:p w:rsidR="002572AA" w:rsidRPr="00AA7E27" w:rsidRDefault="002572AA" w:rsidP="005452D9">
            <w:pPr>
              <w:jc w:val="center"/>
              <w:rPr>
                <w:szCs w:val="21"/>
              </w:rPr>
            </w:pPr>
            <w:r w:rsidRPr="00AA7E27">
              <w:rPr>
                <w:rFonts w:hint="eastAsia"/>
                <w:szCs w:val="21"/>
              </w:rPr>
              <w:t>昼间</w:t>
            </w:r>
          </w:p>
        </w:tc>
        <w:tc>
          <w:tcPr>
            <w:tcW w:w="992" w:type="dxa"/>
            <w:vAlign w:val="center"/>
          </w:tcPr>
          <w:p w:rsidR="002572AA" w:rsidRPr="00AA7E27" w:rsidRDefault="002572AA" w:rsidP="005452D9">
            <w:pPr>
              <w:jc w:val="center"/>
              <w:rPr>
                <w:szCs w:val="21"/>
              </w:rPr>
            </w:pPr>
            <w:r w:rsidRPr="00AA7E27">
              <w:rPr>
                <w:rFonts w:hint="eastAsia"/>
                <w:szCs w:val="21"/>
              </w:rPr>
              <w:t>52.6</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53</w:t>
            </w:r>
          </w:p>
        </w:tc>
        <w:tc>
          <w:tcPr>
            <w:tcW w:w="1133" w:type="dxa"/>
            <w:vAlign w:val="center"/>
          </w:tcPr>
          <w:p w:rsidR="002572AA" w:rsidRPr="00AA7E27" w:rsidRDefault="002572AA" w:rsidP="005452D9">
            <w:pPr>
              <w:jc w:val="center"/>
              <w:rPr>
                <w:szCs w:val="21"/>
              </w:rPr>
            </w:pPr>
            <w:r w:rsidRPr="00AA7E27">
              <w:rPr>
                <w:rFonts w:hint="eastAsia"/>
                <w:szCs w:val="21"/>
              </w:rPr>
              <w:t>70</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B54E85">
            <w:pPr>
              <w:jc w:val="center"/>
              <w:rPr>
                <w:szCs w:val="21"/>
              </w:rPr>
            </w:pPr>
          </w:p>
        </w:tc>
        <w:tc>
          <w:tcPr>
            <w:tcW w:w="1299" w:type="dxa"/>
            <w:vMerge/>
            <w:vAlign w:val="center"/>
          </w:tcPr>
          <w:p w:rsidR="002572AA" w:rsidRPr="00AA7E27" w:rsidRDefault="002572AA" w:rsidP="005452D9">
            <w:pPr>
              <w:jc w:val="center"/>
              <w:rPr>
                <w:szCs w:val="21"/>
              </w:rPr>
            </w:pPr>
          </w:p>
        </w:tc>
        <w:tc>
          <w:tcPr>
            <w:tcW w:w="1556" w:type="dxa"/>
            <w:vAlign w:val="center"/>
          </w:tcPr>
          <w:p w:rsidR="002572AA" w:rsidRPr="00AA7E27" w:rsidRDefault="002572AA" w:rsidP="005452D9">
            <w:pPr>
              <w:jc w:val="center"/>
              <w:rPr>
                <w:szCs w:val="21"/>
              </w:rPr>
            </w:pPr>
            <w:r w:rsidRPr="00AA7E27">
              <w:rPr>
                <w:rFonts w:hint="eastAsia"/>
                <w:szCs w:val="21"/>
              </w:rPr>
              <w:t>环境噪声</w:t>
            </w:r>
          </w:p>
        </w:tc>
        <w:tc>
          <w:tcPr>
            <w:tcW w:w="856" w:type="dxa"/>
            <w:vAlign w:val="center"/>
          </w:tcPr>
          <w:p w:rsidR="002572AA" w:rsidRPr="00AA7E27" w:rsidRDefault="002572AA" w:rsidP="005452D9">
            <w:pPr>
              <w:jc w:val="center"/>
              <w:rPr>
                <w:szCs w:val="21"/>
              </w:rPr>
            </w:pPr>
            <w:r w:rsidRPr="00AA7E27">
              <w:rPr>
                <w:rFonts w:hint="eastAsia"/>
                <w:szCs w:val="21"/>
              </w:rPr>
              <w:t>夜间</w:t>
            </w:r>
          </w:p>
        </w:tc>
        <w:tc>
          <w:tcPr>
            <w:tcW w:w="992" w:type="dxa"/>
            <w:vAlign w:val="center"/>
          </w:tcPr>
          <w:p w:rsidR="002572AA" w:rsidRPr="00AA7E27" w:rsidRDefault="002572AA" w:rsidP="005452D9">
            <w:pPr>
              <w:jc w:val="center"/>
              <w:rPr>
                <w:szCs w:val="21"/>
              </w:rPr>
            </w:pPr>
            <w:r w:rsidRPr="00AA7E27">
              <w:rPr>
                <w:rFonts w:hint="eastAsia"/>
                <w:szCs w:val="21"/>
              </w:rPr>
              <w:t>48.6</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49</w:t>
            </w:r>
          </w:p>
        </w:tc>
        <w:tc>
          <w:tcPr>
            <w:tcW w:w="1133" w:type="dxa"/>
            <w:vAlign w:val="center"/>
          </w:tcPr>
          <w:p w:rsidR="002572AA" w:rsidRPr="00AA7E27" w:rsidRDefault="002572AA" w:rsidP="005452D9">
            <w:pPr>
              <w:jc w:val="center"/>
              <w:rPr>
                <w:szCs w:val="21"/>
              </w:rPr>
            </w:pPr>
            <w:r w:rsidRPr="00AA7E27">
              <w:rPr>
                <w:rFonts w:hint="eastAsia"/>
                <w:szCs w:val="21"/>
              </w:rPr>
              <w:t>55</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B54E85">
            <w:pPr>
              <w:jc w:val="center"/>
              <w:rPr>
                <w:szCs w:val="21"/>
              </w:rPr>
            </w:pPr>
          </w:p>
        </w:tc>
        <w:tc>
          <w:tcPr>
            <w:tcW w:w="1299" w:type="dxa"/>
            <w:vMerge w:val="restart"/>
            <w:vAlign w:val="center"/>
          </w:tcPr>
          <w:p w:rsidR="002572AA" w:rsidRPr="00AA7E27" w:rsidRDefault="002572AA" w:rsidP="005452D9">
            <w:pPr>
              <w:jc w:val="center"/>
              <w:rPr>
                <w:szCs w:val="21"/>
              </w:rPr>
            </w:pPr>
            <w:r w:rsidRPr="00AA7E27">
              <w:rPr>
                <w:rFonts w:hint="eastAsia"/>
                <w:szCs w:val="21"/>
              </w:rPr>
              <w:t>厂界</w:t>
            </w:r>
            <w:r w:rsidRPr="00AA7E27">
              <w:rPr>
                <w:rFonts w:hint="eastAsia"/>
                <w:szCs w:val="21"/>
              </w:rPr>
              <w:t>3#</w:t>
            </w:r>
          </w:p>
        </w:tc>
        <w:tc>
          <w:tcPr>
            <w:tcW w:w="1556" w:type="dxa"/>
            <w:vAlign w:val="center"/>
          </w:tcPr>
          <w:p w:rsidR="002572AA" w:rsidRPr="00AA7E27" w:rsidRDefault="002572AA" w:rsidP="005452D9">
            <w:pPr>
              <w:jc w:val="center"/>
              <w:rPr>
                <w:szCs w:val="21"/>
              </w:rPr>
            </w:pPr>
            <w:r w:rsidRPr="00AA7E27">
              <w:rPr>
                <w:rFonts w:hint="eastAsia"/>
                <w:szCs w:val="21"/>
              </w:rPr>
              <w:t>环境噪声</w:t>
            </w:r>
          </w:p>
        </w:tc>
        <w:tc>
          <w:tcPr>
            <w:tcW w:w="856" w:type="dxa"/>
            <w:vAlign w:val="center"/>
          </w:tcPr>
          <w:p w:rsidR="002572AA" w:rsidRPr="00AA7E27" w:rsidRDefault="002572AA" w:rsidP="005452D9">
            <w:pPr>
              <w:jc w:val="center"/>
              <w:rPr>
                <w:szCs w:val="21"/>
              </w:rPr>
            </w:pPr>
            <w:r w:rsidRPr="00AA7E27">
              <w:rPr>
                <w:rFonts w:hint="eastAsia"/>
                <w:szCs w:val="21"/>
              </w:rPr>
              <w:t>昼间</w:t>
            </w:r>
          </w:p>
        </w:tc>
        <w:tc>
          <w:tcPr>
            <w:tcW w:w="992" w:type="dxa"/>
            <w:vAlign w:val="center"/>
          </w:tcPr>
          <w:p w:rsidR="002572AA" w:rsidRPr="00AA7E27" w:rsidRDefault="002572AA" w:rsidP="005452D9">
            <w:pPr>
              <w:jc w:val="center"/>
              <w:rPr>
                <w:szCs w:val="21"/>
              </w:rPr>
            </w:pPr>
            <w:r w:rsidRPr="00AA7E27">
              <w:rPr>
                <w:rFonts w:hint="eastAsia"/>
                <w:szCs w:val="21"/>
              </w:rPr>
              <w:t>47.4</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47</w:t>
            </w:r>
          </w:p>
        </w:tc>
        <w:tc>
          <w:tcPr>
            <w:tcW w:w="1133" w:type="dxa"/>
            <w:vAlign w:val="center"/>
          </w:tcPr>
          <w:p w:rsidR="002572AA" w:rsidRPr="00AA7E27" w:rsidRDefault="002572AA" w:rsidP="00362656">
            <w:pPr>
              <w:jc w:val="center"/>
            </w:pPr>
            <w:r w:rsidRPr="00AA7E27">
              <w:rPr>
                <w:rFonts w:hint="eastAsia"/>
                <w:szCs w:val="21"/>
              </w:rPr>
              <w:t>65</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B54E85">
            <w:pPr>
              <w:jc w:val="center"/>
              <w:rPr>
                <w:szCs w:val="21"/>
              </w:rPr>
            </w:pPr>
          </w:p>
        </w:tc>
        <w:tc>
          <w:tcPr>
            <w:tcW w:w="1299" w:type="dxa"/>
            <w:vMerge/>
            <w:vAlign w:val="center"/>
          </w:tcPr>
          <w:p w:rsidR="002572AA" w:rsidRPr="00AA7E27" w:rsidRDefault="002572AA" w:rsidP="005452D9">
            <w:pPr>
              <w:jc w:val="center"/>
              <w:rPr>
                <w:szCs w:val="21"/>
              </w:rPr>
            </w:pPr>
          </w:p>
        </w:tc>
        <w:tc>
          <w:tcPr>
            <w:tcW w:w="1556" w:type="dxa"/>
            <w:vAlign w:val="center"/>
          </w:tcPr>
          <w:p w:rsidR="002572AA" w:rsidRPr="00AA7E27" w:rsidRDefault="002572AA" w:rsidP="005452D9">
            <w:pPr>
              <w:jc w:val="center"/>
              <w:rPr>
                <w:szCs w:val="21"/>
              </w:rPr>
            </w:pPr>
            <w:r w:rsidRPr="00AA7E27">
              <w:rPr>
                <w:rFonts w:hint="eastAsia"/>
                <w:szCs w:val="21"/>
              </w:rPr>
              <w:t>环境噪声</w:t>
            </w:r>
          </w:p>
        </w:tc>
        <w:tc>
          <w:tcPr>
            <w:tcW w:w="856" w:type="dxa"/>
            <w:vAlign w:val="center"/>
          </w:tcPr>
          <w:p w:rsidR="002572AA" w:rsidRPr="00AA7E27" w:rsidRDefault="002572AA" w:rsidP="005452D9">
            <w:pPr>
              <w:jc w:val="center"/>
              <w:rPr>
                <w:szCs w:val="21"/>
              </w:rPr>
            </w:pPr>
            <w:r w:rsidRPr="00AA7E27">
              <w:rPr>
                <w:rFonts w:hint="eastAsia"/>
                <w:szCs w:val="21"/>
              </w:rPr>
              <w:t>夜间</w:t>
            </w:r>
          </w:p>
        </w:tc>
        <w:tc>
          <w:tcPr>
            <w:tcW w:w="992" w:type="dxa"/>
            <w:vAlign w:val="center"/>
          </w:tcPr>
          <w:p w:rsidR="002572AA" w:rsidRPr="00AA7E27" w:rsidRDefault="002572AA" w:rsidP="005452D9">
            <w:pPr>
              <w:jc w:val="center"/>
              <w:rPr>
                <w:szCs w:val="21"/>
              </w:rPr>
            </w:pPr>
            <w:r w:rsidRPr="00AA7E27">
              <w:rPr>
                <w:rFonts w:hint="eastAsia"/>
                <w:szCs w:val="21"/>
              </w:rPr>
              <w:t>46.7</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47</w:t>
            </w:r>
          </w:p>
        </w:tc>
        <w:tc>
          <w:tcPr>
            <w:tcW w:w="1133" w:type="dxa"/>
            <w:vAlign w:val="center"/>
          </w:tcPr>
          <w:p w:rsidR="002572AA" w:rsidRPr="00AA7E27" w:rsidRDefault="002572AA" w:rsidP="005452D9">
            <w:pPr>
              <w:jc w:val="center"/>
              <w:rPr>
                <w:szCs w:val="21"/>
              </w:rPr>
            </w:pPr>
            <w:r w:rsidRPr="00AA7E27">
              <w:rPr>
                <w:rFonts w:hint="eastAsia"/>
                <w:szCs w:val="21"/>
              </w:rPr>
              <w:t>55</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B54E85">
            <w:pPr>
              <w:jc w:val="center"/>
              <w:rPr>
                <w:szCs w:val="21"/>
              </w:rPr>
            </w:pPr>
          </w:p>
        </w:tc>
        <w:tc>
          <w:tcPr>
            <w:tcW w:w="1299" w:type="dxa"/>
            <w:vMerge w:val="restart"/>
            <w:vAlign w:val="center"/>
          </w:tcPr>
          <w:p w:rsidR="002572AA" w:rsidRPr="00AA7E27" w:rsidRDefault="002572AA" w:rsidP="005452D9">
            <w:pPr>
              <w:jc w:val="center"/>
              <w:rPr>
                <w:szCs w:val="21"/>
              </w:rPr>
            </w:pPr>
            <w:r w:rsidRPr="00AA7E27">
              <w:rPr>
                <w:rFonts w:hint="eastAsia"/>
                <w:szCs w:val="21"/>
              </w:rPr>
              <w:t>厂界</w:t>
            </w:r>
            <w:r w:rsidRPr="00AA7E27">
              <w:rPr>
                <w:rFonts w:hint="eastAsia"/>
                <w:szCs w:val="21"/>
              </w:rPr>
              <w:t>4#</w:t>
            </w:r>
          </w:p>
        </w:tc>
        <w:tc>
          <w:tcPr>
            <w:tcW w:w="1556" w:type="dxa"/>
            <w:vAlign w:val="center"/>
          </w:tcPr>
          <w:p w:rsidR="002572AA" w:rsidRPr="00AA7E27" w:rsidRDefault="002572AA" w:rsidP="005452D9">
            <w:pPr>
              <w:jc w:val="center"/>
              <w:rPr>
                <w:szCs w:val="21"/>
              </w:rPr>
            </w:pPr>
            <w:r w:rsidRPr="00AA7E27">
              <w:rPr>
                <w:rFonts w:hint="eastAsia"/>
                <w:szCs w:val="21"/>
              </w:rPr>
              <w:t>环境噪声</w:t>
            </w:r>
          </w:p>
        </w:tc>
        <w:tc>
          <w:tcPr>
            <w:tcW w:w="856" w:type="dxa"/>
            <w:vAlign w:val="center"/>
          </w:tcPr>
          <w:p w:rsidR="002572AA" w:rsidRPr="00AA7E27" w:rsidRDefault="002572AA" w:rsidP="005452D9">
            <w:pPr>
              <w:jc w:val="center"/>
              <w:rPr>
                <w:szCs w:val="21"/>
              </w:rPr>
            </w:pPr>
            <w:r w:rsidRPr="00AA7E27">
              <w:rPr>
                <w:rFonts w:hint="eastAsia"/>
                <w:szCs w:val="21"/>
              </w:rPr>
              <w:t>昼间</w:t>
            </w:r>
          </w:p>
        </w:tc>
        <w:tc>
          <w:tcPr>
            <w:tcW w:w="992" w:type="dxa"/>
            <w:vAlign w:val="center"/>
          </w:tcPr>
          <w:p w:rsidR="002572AA" w:rsidRPr="00AA7E27" w:rsidRDefault="002572AA" w:rsidP="005452D9">
            <w:pPr>
              <w:jc w:val="center"/>
              <w:rPr>
                <w:szCs w:val="21"/>
              </w:rPr>
            </w:pPr>
            <w:r w:rsidRPr="00AA7E27">
              <w:rPr>
                <w:rFonts w:hint="eastAsia"/>
                <w:szCs w:val="21"/>
              </w:rPr>
              <w:t>47.9</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48</w:t>
            </w:r>
          </w:p>
        </w:tc>
        <w:tc>
          <w:tcPr>
            <w:tcW w:w="1133" w:type="dxa"/>
            <w:vAlign w:val="center"/>
          </w:tcPr>
          <w:p w:rsidR="002572AA" w:rsidRPr="00AA7E27" w:rsidRDefault="002572AA" w:rsidP="00362656">
            <w:pPr>
              <w:jc w:val="center"/>
            </w:pPr>
            <w:r w:rsidRPr="00AA7E27">
              <w:rPr>
                <w:rFonts w:hint="eastAsia"/>
                <w:szCs w:val="21"/>
              </w:rPr>
              <w:t>65</w:t>
            </w:r>
          </w:p>
        </w:tc>
        <w:tc>
          <w:tcPr>
            <w:tcW w:w="706" w:type="dxa"/>
            <w:vAlign w:val="center"/>
          </w:tcPr>
          <w:p w:rsidR="002572AA" w:rsidRPr="00AA7E27" w:rsidRDefault="002572AA" w:rsidP="005452D9">
            <w:pPr>
              <w:jc w:val="cente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5452D9">
            <w:pPr>
              <w:jc w:val="center"/>
              <w:rPr>
                <w:szCs w:val="21"/>
              </w:rPr>
            </w:pPr>
          </w:p>
        </w:tc>
        <w:tc>
          <w:tcPr>
            <w:tcW w:w="1299" w:type="dxa"/>
            <w:vMerge/>
            <w:vAlign w:val="center"/>
          </w:tcPr>
          <w:p w:rsidR="002572AA" w:rsidRPr="00AA7E27" w:rsidRDefault="002572AA" w:rsidP="005452D9">
            <w:pPr>
              <w:jc w:val="center"/>
              <w:rPr>
                <w:szCs w:val="21"/>
              </w:rPr>
            </w:pPr>
          </w:p>
        </w:tc>
        <w:tc>
          <w:tcPr>
            <w:tcW w:w="1556" w:type="dxa"/>
            <w:vAlign w:val="center"/>
          </w:tcPr>
          <w:p w:rsidR="002572AA" w:rsidRPr="00AA7E27" w:rsidRDefault="002572AA" w:rsidP="005452D9">
            <w:pPr>
              <w:jc w:val="center"/>
              <w:rPr>
                <w:szCs w:val="21"/>
              </w:rPr>
            </w:pPr>
            <w:r w:rsidRPr="00AA7E27">
              <w:rPr>
                <w:rFonts w:hint="eastAsia"/>
                <w:szCs w:val="21"/>
              </w:rPr>
              <w:t>环境噪声</w:t>
            </w:r>
          </w:p>
        </w:tc>
        <w:tc>
          <w:tcPr>
            <w:tcW w:w="856" w:type="dxa"/>
            <w:vAlign w:val="center"/>
          </w:tcPr>
          <w:p w:rsidR="002572AA" w:rsidRPr="00AA7E27" w:rsidRDefault="002572AA" w:rsidP="005452D9">
            <w:pPr>
              <w:jc w:val="center"/>
              <w:rPr>
                <w:szCs w:val="21"/>
              </w:rPr>
            </w:pPr>
            <w:r w:rsidRPr="00AA7E27">
              <w:rPr>
                <w:rFonts w:hint="eastAsia"/>
                <w:szCs w:val="21"/>
              </w:rPr>
              <w:t>夜间</w:t>
            </w:r>
          </w:p>
        </w:tc>
        <w:tc>
          <w:tcPr>
            <w:tcW w:w="992" w:type="dxa"/>
            <w:vAlign w:val="center"/>
          </w:tcPr>
          <w:p w:rsidR="002572AA" w:rsidRPr="00AA7E27" w:rsidRDefault="002572AA" w:rsidP="005452D9">
            <w:pPr>
              <w:jc w:val="center"/>
              <w:rPr>
                <w:szCs w:val="21"/>
              </w:rPr>
            </w:pPr>
            <w:r w:rsidRPr="00AA7E27">
              <w:rPr>
                <w:rFonts w:hint="eastAsia"/>
                <w:szCs w:val="21"/>
              </w:rPr>
              <w:t>46.4</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46</w:t>
            </w:r>
          </w:p>
        </w:tc>
        <w:tc>
          <w:tcPr>
            <w:tcW w:w="1133" w:type="dxa"/>
            <w:vAlign w:val="center"/>
          </w:tcPr>
          <w:p w:rsidR="002572AA" w:rsidRPr="00AA7E27" w:rsidRDefault="002572AA" w:rsidP="005452D9">
            <w:pPr>
              <w:jc w:val="center"/>
              <w:rPr>
                <w:szCs w:val="21"/>
              </w:rPr>
            </w:pPr>
            <w:r w:rsidRPr="00AA7E27">
              <w:rPr>
                <w:rFonts w:hint="eastAsia"/>
                <w:szCs w:val="21"/>
              </w:rPr>
              <w:t>55</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5452D9">
            <w:pPr>
              <w:jc w:val="center"/>
              <w:rPr>
                <w:szCs w:val="21"/>
              </w:rPr>
            </w:pPr>
          </w:p>
        </w:tc>
        <w:tc>
          <w:tcPr>
            <w:tcW w:w="1299" w:type="dxa"/>
            <w:vMerge w:val="restart"/>
            <w:vAlign w:val="center"/>
          </w:tcPr>
          <w:p w:rsidR="002572AA" w:rsidRPr="00AA7E27" w:rsidRDefault="002572AA" w:rsidP="005452D9">
            <w:pPr>
              <w:jc w:val="center"/>
              <w:rPr>
                <w:szCs w:val="21"/>
              </w:rPr>
            </w:pPr>
            <w:r w:rsidRPr="00AA7E27">
              <w:rPr>
                <w:rFonts w:hint="eastAsia"/>
                <w:szCs w:val="21"/>
              </w:rPr>
              <w:t>厂界</w:t>
            </w:r>
            <w:r w:rsidRPr="00AA7E27">
              <w:rPr>
                <w:rFonts w:hint="eastAsia"/>
                <w:szCs w:val="21"/>
              </w:rPr>
              <w:t>5#</w:t>
            </w:r>
          </w:p>
        </w:tc>
        <w:tc>
          <w:tcPr>
            <w:tcW w:w="1556" w:type="dxa"/>
            <w:vAlign w:val="center"/>
          </w:tcPr>
          <w:p w:rsidR="002572AA" w:rsidRPr="00AA7E27" w:rsidRDefault="002572AA" w:rsidP="005452D9">
            <w:pPr>
              <w:jc w:val="center"/>
              <w:rPr>
                <w:szCs w:val="21"/>
              </w:rPr>
            </w:pPr>
            <w:r w:rsidRPr="00AA7E27">
              <w:rPr>
                <w:rFonts w:hint="eastAsia"/>
                <w:szCs w:val="21"/>
              </w:rPr>
              <w:t>交通噪声</w:t>
            </w:r>
          </w:p>
        </w:tc>
        <w:tc>
          <w:tcPr>
            <w:tcW w:w="856" w:type="dxa"/>
            <w:vAlign w:val="center"/>
          </w:tcPr>
          <w:p w:rsidR="002572AA" w:rsidRPr="00AA7E27" w:rsidRDefault="002572AA" w:rsidP="005452D9">
            <w:pPr>
              <w:jc w:val="center"/>
              <w:rPr>
                <w:szCs w:val="21"/>
              </w:rPr>
            </w:pPr>
            <w:r w:rsidRPr="00AA7E27">
              <w:rPr>
                <w:rFonts w:hint="eastAsia"/>
                <w:szCs w:val="21"/>
              </w:rPr>
              <w:t>昼间</w:t>
            </w:r>
          </w:p>
        </w:tc>
        <w:tc>
          <w:tcPr>
            <w:tcW w:w="992" w:type="dxa"/>
            <w:vAlign w:val="center"/>
          </w:tcPr>
          <w:p w:rsidR="002572AA" w:rsidRPr="00AA7E27" w:rsidRDefault="002572AA" w:rsidP="005452D9">
            <w:pPr>
              <w:jc w:val="center"/>
              <w:rPr>
                <w:szCs w:val="21"/>
              </w:rPr>
            </w:pPr>
            <w:r w:rsidRPr="00AA7E27">
              <w:rPr>
                <w:rFonts w:hint="eastAsia"/>
                <w:szCs w:val="21"/>
              </w:rPr>
              <w:t>53.6</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54</w:t>
            </w:r>
          </w:p>
        </w:tc>
        <w:tc>
          <w:tcPr>
            <w:tcW w:w="1133" w:type="dxa"/>
            <w:vAlign w:val="center"/>
          </w:tcPr>
          <w:p w:rsidR="002572AA" w:rsidRPr="00AA7E27" w:rsidRDefault="002572AA" w:rsidP="00362656">
            <w:pPr>
              <w:jc w:val="center"/>
            </w:pPr>
            <w:r w:rsidRPr="00AA7E27">
              <w:rPr>
                <w:rFonts w:hint="eastAsia"/>
                <w:szCs w:val="21"/>
              </w:rPr>
              <w:t>65</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5452D9">
            <w:pPr>
              <w:jc w:val="center"/>
              <w:rPr>
                <w:szCs w:val="21"/>
              </w:rPr>
            </w:pPr>
          </w:p>
        </w:tc>
        <w:tc>
          <w:tcPr>
            <w:tcW w:w="1299" w:type="dxa"/>
            <w:vMerge/>
            <w:vAlign w:val="center"/>
          </w:tcPr>
          <w:p w:rsidR="002572AA" w:rsidRPr="00AA7E27" w:rsidRDefault="002572AA" w:rsidP="005452D9">
            <w:pPr>
              <w:jc w:val="center"/>
              <w:rPr>
                <w:szCs w:val="21"/>
              </w:rPr>
            </w:pPr>
          </w:p>
        </w:tc>
        <w:tc>
          <w:tcPr>
            <w:tcW w:w="1556" w:type="dxa"/>
            <w:vAlign w:val="center"/>
          </w:tcPr>
          <w:p w:rsidR="002572AA" w:rsidRPr="00AA7E27" w:rsidRDefault="002572AA" w:rsidP="005452D9">
            <w:pPr>
              <w:jc w:val="center"/>
              <w:rPr>
                <w:szCs w:val="21"/>
              </w:rPr>
            </w:pPr>
            <w:r w:rsidRPr="00AA7E27">
              <w:rPr>
                <w:rFonts w:hint="eastAsia"/>
                <w:szCs w:val="21"/>
              </w:rPr>
              <w:t>环境噪声</w:t>
            </w:r>
          </w:p>
        </w:tc>
        <w:tc>
          <w:tcPr>
            <w:tcW w:w="856" w:type="dxa"/>
            <w:vAlign w:val="center"/>
          </w:tcPr>
          <w:p w:rsidR="002572AA" w:rsidRPr="00AA7E27" w:rsidRDefault="002572AA" w:rsidP="005452D9">
            <w:pPr>
              <w:jc w:val="center"/>
              <w:rPr>
                <w:szCs w:val="21"/>
              </w:rPr>
            </w:pPr>
            <w:r w:rsidRPr="00AA7E27">
              <w:rPr>
                <w:rFonts w:hint="eastAsia"/>
                <w:szCs w:val="21"/>
              </w:rPr>
              <w:t>夜间</w:t>
            </w:r>
          </w:p>
        </w:tc>
        <w:tc>
          <w:tcPr>
            <w:tcW w:w="992" w:type="dxa"/>
            <w:vAlign w:val="center"/>
          </w:tcPr>
          <w:p w:rsidR="002572AA" w:rsidRPr="00AA7E27" w:rsidRDefault="002572AA" w:rsidP="005452D9">
            <w:pPr>
              <w:jc w:val="center"/>
              <w:rPr>
                <w:szCs w:val="21"/>
              </w:rPr>
            </w:pPr>
            <w:r w:rsidRPr="00AA7E27">
              <w:rPr>
                <w:rFonts w:hint="eastAsia"/>
                <w:szCs w:val="21"/>
              </w:rPr>
              <w:t>47.8</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48</w:t>
            </w:r>
          </w:p>
        </w:tc>
        <w:tc>
          <w:tcPr>
            <w:tcW w:w="1133" w:type="dxa"/>
            <w:vAlign w:val="center"/>
          </w:tcPr>
          <w:p w:rsidR="002572AA" w:rsidRPr="00AA7E27" w:rsidRDefault="002572AA" w:rsidP="005452D9">
            <w:pPr>
              <w:jc w:val="center"/>
              <w:rPr>
                <w:szCs w:val="21"/>
              </w:rPr>
            </w:pPr>
            <w:r w:rsidRPr="00AA7E27">
              <w:rPr>
                <w:rFonts w:hint="eastAsia"/>
                <w:szCs w:val="21"/>
              </w:rPr>
              <w:t>55</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5452D9">
            <w:pPr>
              <w:jc w:val="center"/>
              <w:rPr>
                <w:szCs w:val="21"/>
              </w:rPr>
            </w:pPr>
          </w:p>
        </w:tc>
        <w:tc>
          <w:tcPr>
            <w:tcW w:w="1299" w:type="dxa"/>
            <w:vMerge w:val="restart"/>
            <w:vAlign w:val="center"/>
          </w:tcPr>
          <w:p w:rsidR="002572AA" w:rsidRPr="00AA7E27" w:rsidRDefault="002572AA" w:rsidP="005452D9">
            <w:pPr>
              <w:jc w:val="center"/>
              <w:rPr>
                <w:szCs w:val="21"/>
              </w:rPr>
            </w:pPr>
            <w:r w:rsidRPr="00AA7E27">
              <w:rPr>
                <w:rFonts w:hint="eastAsia"/>
                <w:szCs w:val="21"/>
              </w:rPr>
              <w:t>厂界</w:t>
            </w:r>
            <w:r w:rsidRPr="00AA7E27">
              <w:rPr>
                <w:rFonts w:hint="eastAsia"/>
                <w:szCs w:val="21"/>
              </w:rPr>
              <w:t>6#</w:t>
            </w:r>
          </w:p>
        </w:tc>
        <w:tc>
          <w:tcPr>
            <w:tcW w:w="1556" w:type="dxa"/>
            <w:vAlign w:val="center"/>
          </w:tcPr>
          <w:p w:rsidR="002572AA" w:rsidRPr="00AA7E27" w:rsidRDefault="002572AA" w:rsidP="005452D9">
            <w:pPr>
              <w:jc w:val="center"/>
              <w:rPr>
                <w:szCs w:val="21"/>
              </w:rPr>
            </w:pPr>
            <w:r w:rsidRPr="00AA7E27">
              <w:rPr>
                <w:rFonts w:hint="eastAsia"/>
                <w:szCs w:val="21"/>
              </w:rPr>
              <w:t>交通噪声</w:t>
            </w:r>
          </w:p>
        </w:tc>
        <w:tc>
          <w:tcPr>
            <w:tcW w:w="856" w:type="dxa"/>
            <w:vAlign w:val="center"/>
          </w:tcPr>
          <w:p w:rsidR="002572AA" w:rsidRPr="00AA7E27" w:rsidRDefault="002572AA" w:rsidP="005452D9">
            <w:pPr>
              <w:jc w:val="center"/>
              <w:rPr>
                <w:szCs w:val="21"/>
              </w:rPr>
            </w:pPr>
            <w:r w:rsidRPr="00AA7E27">
              <w:rPr>
                <w:rFonts w:hint="eastAsia"/>
                <w:szCs w:val="21"/>
              </w:rPr>
              <w:t>昼间</w:t>
            </w:r>
          </w:p>
        </w:tc>
        <w:tc>
          <w:tcPr>
            <w:tcW w:w="992" w:type="dxa"/>
            <w:vAlign w:val="center"/>
          </w:tcPr>
          <w:p w:rsidR="002572AA" w:rsidRPr="00AA7E27" w:rsidRDefault="002572AA" w:rsidP="005452D9">
            <w:pPr>
              <w:jc w:val="center"/>
              <w:rPr>
                <w:szCs w:val="21"/>
              </w:rPr>
            </w:pPr>
            <w:r w:rsidRPr="00AA7E27">
              <w:rPr>
                <w:rFonts w:hint="eastAsia"/>
                <w:szCs w:val="21"/>
              </w:rPr>
              <w:t>54.1</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54</w:t>
            </w:r>
          </w:p>
        </w:tc>
        <w:tc>
          <w:tcPr>
            <w:tcW w:w="1133" w:type="dxa"/>
            <w:vAlign w:val="center"/>
          </w:tcPr>
          <w:p w:rsidR="002572AA" w:rsidRPr="00AA7E27" w:rsidRDefault="002572AA" w:rsidP="00362656">
            <w:pPr>
              <w:jc w:val="center"/>
            </w:pPr>
            <w:r w:rsidRPr="00AA7E27">
              <w:rPr>
                <w:rFonts w:hint="eastAsia"/>
                <w:szCs w:val="21"/>
              </w:rPr>
              <w:t>65</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5452D9">
            <w:pPr>
              <w:jc w:val="center"/>
              <w:rPr>
                <w:szCs w:val="21"/>
              </w:rPr>
            </w:pPr>
          </w:p>
        </w:tc>
        <w:tc>
          <w:tcPr>
            <w:tcW w:w="1299" w:type="dxa"/>
            <w:vMerge/>
            <w:vAlign w:val="center"/>
          </w:tcPr>
          <w:p w:rsidR="002572AA" w:rsidRPr="00AA7E27" w:rsidRDefault="002572AA" w:rsidP="005452D9">
            <w:pPr>
              <w:jc w:val="center"/>
              <w:rPr>
                <w:szCs w:val="21"/>
              </w:rPr>
            </w:pPr>
          </w:p>
        </w:tc>
        <w:tc>
          <w:tcPr>
            <w:tcW w:w="1556" w:type="dxa"/>
            <w:vAlign w:val="center"/>
          </w:tcPr>
          <w:p w:rsidR="002572AA" w:rsidRPr="00AA7E27" w:rsidRDefault="002572AA" w:rsidP="005452D9">
            <w:pPr>
              <w:jc w:val="center"/>
              <w:rPr>
                <w:szCs w:val="21"/>
              </w:rPr>
            </w:pPr>
            <w:r w:rsidRPr="00AA7E27">
              <w:rPr>
                <w:rFonts w:hint="eastAsia"/>
                <w:szCs w:val="21"/>
              </w:rPr>
              <w:t>环境噪声</w:t>
            </w:r>
          </w:p>
        </w:tc>
        <w:tc>
          <w:tcPr>
            <w:tcW w:w="856" w:type="dxa"/>
            <w:vAlign w:val="center"/>
          </w:tcPr>
          <w:p w:rsidR="002572AA" w:rsidRPr="00AA7E27" w:rsidRDefault="002572AA" w:rsidP="005452D9">
            <w:pPr>
              <w:jc w:val="center"/>
              <w:rPr>
                <w:szCs w:val="21"/>
              </w:rPr>
            </w:pPr>
            <w:r w:rsidRPr="00AA7E27">
              <w:rPr>
                <w:rFonts w:hint="eastAsia"/>
                <w:szCs w:val="21"/>
              </w:rPr>
              <w:t>夜间</w:t>
            </w:r>
          </w:p>
        </w:tc>
        <w:tc>
          <w:tcPr>
            <w:tcW w:w="992" w:type="dxa"/>
            <w:vAlign w:val="center"/>
          </w:tcPr>
          <w:p w:rsidR="002572AA" w:rsidRPr="00AA7E27" w:rsidRDefault="002572AA" w:rsidP="005452D9">
            <w:pPr>
              <w:jc w:val="center"/>
              <w:rPr>
                <w:szCs w:val="21"/>
              </w:rPr>
            </w:pPr>
            <w:r w:rsidRPr="00AA7E27">
              <w:rPr>
                <w:rFonts w:hint="eastAsia"/>
                <w:szCs w:val="21"/>
              </w:rPr>
              <w:t>46.3</w:t>
            </w:r>
          </w:p>
        </w:tc>
        <w:tc>
          <w:tcPr>
            <w:tcW w:w="993" w:type="dxa"/>
          </w:tcPr>
          <w:p w:rsidR="002572AA" w:rsidRPr="00AA7E27" w:rsidRDefault="002572AA" w:rsidP="005452D9">
            <w:pPr>
              <w:jc w:val="center"/>
            </w:pPr>
            <w:r w:rsidRPr="00AA7E27">
              <w:rPr>
                <w:szCs w:val="21"/>
              </w:rPr>
              <w:t>—</w:t>
            </w:r>
          </w:p>
        </w:tc>
        <w:tc>
          <w:tcPr>
            <w:tcW w:w="1009" w:type="dxa"/>
            <w:vAlign w:val="center"/>
          </w:tcPr>
          <w:p w:rsidR="002572AA" w:rsidRPr="00AA7E27" w:rsidRDefault="002572AA" w:rsidP="005452D9">
            <w:pPr>
              <w:jc w:val="center"/>
              <w:rPr>
                <w:szCs w:val="21"/>
              </w:rPr>
            </w:pPr>
            <w:r w:rsidRPr="00AA7E27">
              <w:rPr>
                <w:rFonts w:hint="eastAsia"/>
                <w:szCs w:val="21"/>
              </w:rPr>
              <w:t>46</w:t>
            </w:r>
          </w:p>
        </w:tc>
        <w:tc>
          <w:tcPr>
            <w:tcW w:w="1133" w:type="dxa"/>
            <w:vAlign w:val="center"/>
          </w:tcPr>
          <w:p w:rsidR="002572AA" w:rsidRPr="00AA7E27" w:rsidRDefault="002572AA" w:rsidP="005452D9">
            <w:pPr>
              <w:jc w:val="center"/>
              <w:rPr>
                <w:szCs w:val="21"/>
              </w:rPr>
            </w:pPr>
            <w:r w:rsidRPr="00AA7E27">
              <w:rPr>
                <w:rFonts w:hint="eastAsia"/>
                <w:szCs w:val="21"/>
              </w:rPr>
              <w:t>55</w:t>
            </w:r>
          </w:p>
        </w:tc>
        <w:tc>
          <w:tcPr>
            <w:tcW w:w="706" w:type="dxa"/>
            <w:vAlign w:val="center"/>
          </w:tcPr>
          <w:p w:rsidR="002572AA" w:rsidRPr="00AA7E27" w:rsidRDefault="002572AA" w:rsidP="005452D9">
            <w:pPr>
              <w:jc w:val="center"/>
              <w:rPr>
                <w:szCs w:val="21"/>
              </w:rPr>
            </w:pPr>
            <w:r w:rsidRPr="00AA7E27">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5452D9">
            <w:pPr>
              <w:jc w:val="center"/>
              <w:rPr>
                <w:szCs w:val="21"/>
              </w:rPr>
            </w:pPr>
          </w:p>
        </w:tc>
        <w:tc>
          <w:tcPr>
            <w:tcW w:w="1299" w:type="dxa"/>
            <w:vMerge w:val="restart"/>
            <w:vAlign w:val="center"/>
          </w:tcPr>
          <w:p w:rsidR="002572AA" w:rsidRPr="00AA7E27" w:rsidRDefault="002572AA" w:rsidP="005452D9">
            <w:pPr>
              <w:jc w:val="center"/>
              <w:rPr>
                <w:szCs w:val="21"/>
              </w:rPr>
            </w:pPr>
            <w:r w:rsidRPr="00AA7E27">
              <w:rPr>
                <w:rFonts w:hint="eastAsia"/>
                <w:szCs w:val="21"/>
              </w:rPr>
              <w:t>厂界</w:t>
            </w:r>
            <w:r w:rsidRPr="00AA7E27">
              <w:rPr>
                <w:rFonts w:hint="eastAsia"/>
                <w:szCs w:val="21"/>
              </w:rPr>
              <w:t>7#</w:t>
            </w:r>
          </w:p>
        </w:tc>
        <w:tc>
          <w:tcPr>
            <w:tcW w:w="1556" w:type="dxa"/>
            <w:vAlign w:val="center"/>
          </w:tcPr>
          <w:p w:rsidR="002572AA" w:rsidRPr="00AA7E27" w:rsidRDefault="002572AA" w:rsidP="005452D9">
            <w:pPr>
              <w:jc w:val="center"/>
              <w:rPr>
                <w:szCs w:val="21"/>
              </w:rPr>
            </w:pPr>
            <w:r w:rsidRPr="00AA7E27">
              <w:rPr>
                <w:rFonts w:hint="eastAsia"/>
                <w:szCs w:val="21"/>
              </w:rPr>
              <w:t>风机噪声</w:t>
            </w:r>
          </w:p>
        </w:tc>
        <w:tc>
          <w:tcPr>
            <w:tcW w:w="856" w:type="dxa"/>
            <w:vAlign w:val="center"/>
          </w:tcPr>
          <w:p w:rsidR="002572AA" w:rsidRPr="00AA7E27" w:rsidRDefault="002572AA" w:rsidP="005452D9">
            <w:pPr>
              <w:jc w:val="center"/>
              <w:rPr>
                <w:szCs w:val="21"/>
              </w:rPr>
            </w:pPr>
            <w:r w:rsidRPr="00AA7E27">
              <w:rPr>
                <w:rFonts w:hint="eastAsia"/>
                <w:szCs w:val="21"/>
              </w:rPr>
              <w:t>昼间</w:t>
            </w:r>
          </w:p>
        </w:tc>
        <w:tc>
          <w:tcPr>
            <w:tcW w:w="992" w:type="dxa"/>
            <w:vAlign w:val="center"/>
          </w:tcPr>
          <w:p w:rsidR="002572AA" w:rsidRPr="00097223" w:rsidRDefault="002572AA" w:rsidP="005452D9">
            <w:pPr>
              <w:jc w:val="center"/>
              <w:rPr>
                <w:szCs w:val="21"/>
              </w:rPr>
            </w:pPr>
            <w:r w:rsidRPr="00097223">
              <w:rPr>
                <w:rFonts w:hint="eastAsia"/>
                <w:szCs w:val="21"/>
              </w:rPr>
              <w:t>54.9</w:t>
            </w:r>
          </w:p>
        </w:tc>
        <w:tc>
          <w:tcPr>
            <w:tcW w:w="993" w:type="dxa"/>
            <w:vAlign w:val="center"/>
          </w:tcPr>
          <w:p w:rsidR="002572AA" w:rsidRPr="00097223" w:rsidRDefault="002572AA" w:rsidP="005452D9">
            <w:pPr>
              <w:jc w:val="center"/>
              <w:rPr>
                <w:szCs w:val="21"/>
              </w:rPr>
            </w:pPr>
            <w:r w:rsidRPr="00097223">
              <w:rPr>
                <w:rFonts w:hint="eastAsia"/>
                <w:szCs w:val="21"/>
              </w:rPr>
              <w:t>46.5</w:t>
            </w:r>
          </w:p>
        </w:tc>
        <w:tc>
          <w:tcPr>
            <w:tcW w:w="1009" w:type="dxa"/>
            <w:vAlign w:val="center"/>
          </w:tcPr>
          <w:p w:rsidR="002572AA" w:rsidRPr="00097223" w:rsidRDefault="002572AA" w:rsidP="005452D9">
            <w:pPr>
              <w:jc w:val="center"/>
              <w:rPr>
                <w:szCs w:val="21"/>
              </w:rPr>
            </w:pPr>
            <w:r w:rsidRPr="00097223">
              <w:rPr>
                <w:rFonts w:hint="eastAsia"/>
                <w:szCs w:val="21"/>
              </w:rPr>
              <w:t>54</w:t>
            </w:r>
          </w:p>
        </w:tc>
        <w:tc>
          <w:tcPr>
            <w:tcW w:w="1133" w:type="dxa"/>
            <w:vAlign w:val="center"/>
          </w:tcPr>
          <w:p w:rsidR="002572AA" w:rsidRPr="00097223" w:rsidRDefault="002572AA" w:rsidP="005452D9">
            <w:pPr>
              <w:jc w:val="center"/>
              <w:rPr>
                <w:szCs w:val="21"/>
              </w:rPr>
            </w:pPr>
            <w:r w:rsidRPr="00097223">
              <w:rPr>
                <w:rFonts w:hint="eastAsia"/>
                <w:szCs w:val="21"/>
              </w:rPr>
              <w:t>70</w:t>
            </w:r>
          </w:p>
        </w:tc>
        <w:tc>
          <w:tcPr>
            <w:tcW w:w="706" w:type="dxa"/>
            <w:vAlign w:val="center"/>
          </w:tcPr>
          <w:p w:rsidR="002572AA" w:rsidRPr="00097223" w:rsidRDefault="002572AA" w:rsidP="005452D9">
            <w:pPr>
              <w:jc w:val="center"/>
              <w:rPr>
                <w:szCs w:val="21"/>
              </w:rPr>
            </w:pPr>
            <w:r w:rsidRPr="00097223">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5452D9">
            <w:pPr>
              <w:jc w:val="center"/>
              <w:rPr>
                <w:szCs w:val="21"/>
              </w:rPr>
            </w:pPr>
          </w:p>
        </w:tc>
        <w:tc>
          <w:tcPr>
            <w:tcW w:w="1299" w:type="dxa"/>
            <w:vMerge/>
            <w:vAlign w:val="center"/>
          </w:tcPr>
          <w:p w:rsidR="002572AA" w:rsidRPr="00AA7E27" w:rsidRDefault="002572AA" w:rsidP="005452D9">
            <w:pPr>
              <w:jc w:val="center"/>
              <w:rPr>
                <w:szCs w:val="21"/>
              </w:rPr>
            </w:pPr>
          </w:p>
        </w:tc>
        <w:tc>
          <w:tcPr>
            <w:tcW w:w="1556" w:type="dxa"/>
            <w:vAlign w:val="center"/>
          </w:tcPr>
          <w:p w:rsidR="002572AA" w:rsidRPr="00AA7E27" w:rsidRDefault="002572AA" w:rsidP="005452D9">
            <w:pPr>
              <w:jc w:val="center"/>
              <w:rPr>
                <w:szCs w:val="21"/>
              </w:rPr>
            </w:pPr>
            <w:r w:rsidRPr="00AA7E27">
              <w:rPr>
                <w:rFonts w:hint="eastAsia"/>
                <w:szCs w:val="21"/>
              </w:rPr>
              <w:t>风机噪声</w:t>
            </w:r>
          </w:p>
        </w:tc>
        <w:tc>
          <w:tcPr>
            <w:tcW w:w="856" w:type="dxa"/>
            <w:vAlign w:val="center"/>
          </w:tcPr>
          <w:p w:rsidR="002572AA" w:rsidRPr="00AA7E27" w:rsidRDefault="002572AA" w:rsidP="005452D9">
            <w:pPr>
              <w:jc w:val="center"/>
              <w:rPr>
                <w:szCs w:val="21"/>
              </w:rPr>
            </w:pPr>
            <w:r w:rsidRPr="00AA7E27">
              <w:rPr>
                <w:rFonts w:hint="eastAsia"/>
                <w:szCs w:val="21"/>
              </w:rPr>
              <w:t>夜间</w:t>
            </w:r>
          </w:p>
        </w:tc>
        <w:tc>
          <w:tcPr>
            <w:tcW w:w="992" w:type="dxa"/>
            <w:vAlign w:val="center"/>
          </w:tcPr>
          <w:p w:rsidR="002572AA" w:rsidRPr="00097223" w:rsidRDefault="002572AA" w:rsidP="005452D9">
            <w:pPr>
              <w:jc w:val="center"/>
              <w:rPr>
                <w:szCs w:val="21"/>
              </w:rPr>
            </w:pPr>
            <w:r w:rsidRPr="00097223">
              <w:rPr>
                <w:rFonts w:hint="eastAsia"/>
                <w:szCs w:val="21"/>
              </w:rPr>
              <w:t>53.2</w:t>
            </w:r>
          </w:p>
        </w:tc>
        <w:tc>
          <w:tcPr>
            <w:tcW w:w="993" w:type="dxa"/>
            <w:vAlign w:val="center"/>
          </w:tcPr>
          <w:p w:rsidR="002572AA" w:rsidRPr="00097223" w:rsidRDefault="002572AA" w:rsidP="005452D9">
            <w:pPr>
              <w:jc w:val="center"/>
              <w:rPr>
                <w:szCs w:val="21"/>
              </w:rPr>
            </w:pPr>
            <w:r w:rsidRPr="00097223">
              <w:rPr>
                <w:rFonts w:hint="eastAsia"/>
                <w:szCs w:val="21"/>
              </w:rPr>
              <w:t>46.6</w:t>
            </w:r>
          </w:p>
        </w:tc>
        <w:tc>
          <w:tcPr>
            <w:tcW w:w="1009" w:type="dxa"/>
            <w:vAlign w:val="center"/>
          </w:tcPr>
          <w:p w:rsidR="002572AA" w:rsidRPr="00097223" w:rsidRDefault="002572AA" w:rsidP="005452D9">
            <w:pPr>
              <w:jc w:val="center"/>
              <w:rPr>
                <w:szCs w:val="21"/>
              </w:rPr>
            </w:pPr>
            <w:r w:rsidRPr="00097223">
              <w:rPr>
                <w:rFonts w:hint="eastAsia"/>
                <w:szCs w:val="21"/>
              </w:rPr>
              <w:t>52</w:t>
            </w:r>
          </w:p>
        </w:tc>
        <w:tc>
          <w:tcPr>
            <w:tcW w:w="1133" w:type="dxa"/>
            <w:vAlign w:val="center"/>
          </w:tcPr>
          <w:p w:rsidR="002572AA" w:rsidRPr="00097223" w:rsidRDefault="002572AA" w:rsidP="005452D9">
            <w:pPr>
              <w:jc w:val="center"/>
              <w:rPr>
                <w:szCs w:val="21"/>
              </w:rPr>
            </w:pPr>
            <w:r w:rsidRPr="00097223">
              <w:rPr>
                <w:rFonts w:hint="eastAsia"/>
                <w:szCs w:val="21"/>
              </w:rPr>
              <w:t>55</w:t>
            </w:r>
          </w:p>
        </w:tc>
        <w:tc>
          <w:tcPr>
            <w:tcW w:w="706" w:type="dxa"/>
            <w:vAlign w:val="center"/>
          </w:tcPr>
          <w:p w:rsidR="002572AA" w:rsidRPr="00097223" w:rsidRDefault="002572AA" w:rsidP="005452D9">
            <w:pPr>
              <w:jc w:val="center"/>
              <w:rPr>
                <w:szCs w:val="21"/>
              </w:rPr>
            </w:pPr>
            <w:r w:rsidRPr="00097223">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5452D9">
            <w:pPr>
              <w:jc w:val="center"/>
              <w:rPr>
                <w:szCs w:val="21"/>
              </w:rPr>
            </w:pPr>
          </w:p>
        </w:tc>
        <w:tc>
          <w:tcPr>
            <w:tcW w:w="1299" w:type="dxa"/>
            <w:vMerge w:val="restart"/>
            <w:vAlign w:val="center"/>
          </w:tcPr>
          <w:p w:rsidR="002572AA" w:rsidRPr="00AA7E27" w:rsidRDefault="002572AA" w:rsidP="005452D9">
            <w:pPr>
              <w:jc w:val="center"/>
              <w:rPr>
                <w:szCs w:val="21"/>
              </w:rPr>
            </w:pPr>
            <w:r w:rsidRPr="00AA7E27">
              <w:rPr>
                <w:rFonts w:hint="eastAsia"/>
                <w:szCs w:val="21"/>
              </w:rPr>
              <w:t>厂界</w:t>
            </w:r>
            <w:r w:rsidRPr="00AA7E27">
              <w:rPr>
                <w:rFonts w:hint="eastAsia"/>
                <w:szCs w:val="21"/>
              </w:rPr>
              <w:t>8#</w:t>
            </w:r>
          </w:p>
        </w:tc>
        <w:tc>
          <w:tcPr>
            <w:tcW w:w="1556" w:type="dxa"/>
            <w:vAlign w:val="center"/>
          </w:tcPr>
          <w:p w:rsidR="002572AA" w:rsidRPr="00AA7E27" w:rsidRDefault="002572AA" w:rsidP="005452D9">
            <w:pPr>
              <w:jc w:val="center"/>
              <w:rPr>
                <w:szCs w:val="21"/>
              </w:rPr>
            </w:pPr>
            <w:r w:rsidRPr="00AA7E27">
              <w:rPr>
                <w:rFonts w:hint="eastAsia"/>
                <w:szCs w:val="21"/>
              </w:rPr>
              <w:t>风机噪声</w:t>
            </w:r>
          </w:p>
        </w:tc>
        <w:tc>
          <w:tcPr>
            <w:tcW w:w="856" w:type="dxa"/>
            <w:vAlign w:val="center"/>
          </w:tcPr>
          <w:p w:rsidR="002572AA" w:rsidRPr="00AA7E27" w:rsidRDefault="002572AA" w:rsidP="005452D9">
            <w:pPr>
              <w:jc w:val="center"/>
              <w:rPr>
                <w:szCs w:val="21"/>
              </w:rPr>
            </w:pPr>
            <w:r w:rsidRPr="00AA7E27">
              <w:rPr>
                <w:rFonts w:hint="eastAsia"/>
                <w:szCs w:val="21"/>
              </w:rPr>
              <w:t>昼间</w:t>
            </w:r>
          </w:p>
        </w:tc>
        <w:tc>
          <w:tcPr>
            <w:tcW w:w="992" w:type="dxa"/>
            <w:vAlign w:val="center"/>
          </w:tcPr>
          <w:p w:rsidR="002572AA" w:rsidRPr="00097223" w:rsidRDefault="002572AA" w:rsidP="00097223">
            <w:pPr>
              <w:jc w:val="center"/>
              <w:rPr>
                <w:szCs w:val="21"/>
              </w:rPr>
            </w:pPr>
            <w:r w:rsidRPr="00097223">
              <w:rPr>
                <w:rFonts w:hint="eastAsia"/>
                <w:szCs w:val="21"/>
              </w:rPr>
              <w:t>6</w:t>
            </w:r>
            <w:r w:rsidR="00097223" w:rsidRPr="00097223">
              <w:rPr>
                <w:rFonts w:hint="eastAsia"/>
                <w:szCs w:val="21"/>
              </w:rPr>
              <w:t>0</w:t>
            </w:r>
            <w:r w:rsidRPr="00097223">
              <w:rPr>
                <w:rFonts w:hint="eastAsia"/>
                <w:szCs w:val="21"/>
              </w:rPr>
              <w:t>.2</w:t>
            </w:r>
          </w:p>
        </w:tc>
        <w:tc>
          <w:tcPr>
            <w:tcW w:w="993" w:type="dxa"/>
            <w:vAlign w:val="center"/>
          </w:tcPr>
          <w:p w:rsidR="002572AA" w:rsidRPr="00097223" w:rsidRDefault="002572AA" w:rsidP="005452D9">
            <w:pPr>
              <w:jc w:val="center"/>
              <w:rPr>
                <w:szCs w:val="21"/>
              </w:rPr>
            </w:pPr>
            <w:r w:rsidRPr="00097223">
              <w:rPr>
                <w:rFonts w:hint="eastAsia"/>
                <w:szCs w:val="21"/>
              </w:rPr>
              <w:t>47.2</w:t>
            </w:r>
          </w:p>
        </w:tc>
        <w:tc>
          <w:tcPr>
            <w:tcW w:w="1009" w:type="dxa"/>
            <w:vAlign w:val="center"/>
          </w:tcPr>
          <w:p w:rsidR="002572AA" w:rsidRPr="00097223" w:rsidRDefault="002572AA" w:rsidP="00097223">
            <w:pPr>
              <w:jc w:val="center"/>
              <w:rPr>
                <w:szCs w:val="21"/>
              </w:rPr>
            </w:pPr>
            <w:r w:rsidRPr="00097223">
              <w:rPr>
                <w:rFonts w:hint="eastAsia"/>
                <w:szCs w:val="21"/>
              </w:rPr>
              <w:t>6</w:t>
            </w:r>
            <w:r w:rsidR="00097223" w:rsidRPr="00097223">
              <w:rPr>
                <w:rFonts w:hint="eastAsia"/>
                <w:szCs w:val="21"/>
              </w:rPr>
              <w:t>0</w:t>
            </w:r>
          </w:p>
        </w:tc>
        <w:tc>
          <w:tcPr>
            <w:tcW w:w="1133" w:type="dxa"/>
            <w:vAlign w:val="center"/>
          </w:tcPr>
          <w:p w:rsidR="002572AA" w:rsidRPr="00097223" w:rsidRDefault="002572AA" w:rsidP="005452D9">
            <w:pPr>
              <w:jc w:val="center"/>
              <w:rPr>
                <w:szCs w:val="21"/>
              </w:rPr>
            </w:pPr>
            <w:r w:rsidRPr="00097223">
              <w:rPr>
                <w:rFonts w:hint="eastAsia"/>
                <w:szCs w:val="21"/>
              </w:rPr>
              <w:t>70</w:t>
            </w:r>
          </w:p>
        </w:tc>
        <w:tc>
          <w:tcPr>
            <w:tcW w:w="706" w:type="dxa"/>
            <w:vAlign w:val="center"/>
          </w:tcPr>
          <w:p w:rsidR="002572AA" w:rsidRPr="00097223" w:rsidRDefault="002572AA" w:rsidP="005452D9">
            <w:pPr>
              <w:jc w:val="center"/>
            </w:pPr>
            <w:r w:rsidRPr="00097223">
              <w:rPr>
                <w:rFonts w:hint="eastAsia"/>
                <w:szCs w:val="21"/>
              </w:rPr>
              <w:t>达标</w:t>
            </w:r>
          </w:p>
        </w:tc>
      </w:tr>
      <w:tr w:rsidR="002572AA" w:rsidRPr="00AA7E27" w:rsidTr="00AE0141">
        <w:trPr>
          <w:cantSplit/>
          <w:trHeight w:hRule="exact" w:val="425"/>
        </w:trPr>
        <w:tc>
          <w:tcPr>
            <w:tcW w:w="1207" w:type="dxa"/>
            <w:vMerge/>
            <w:vAlign w:val="center"/>
          </w:tcPr>
          <w:p w:rsidR="002572AA" w:rsidRPr="00AA7E27" w:rsidRDefault="002572AA" w:rsidP="005452D9">
            <w:pPr>
              <w:jc w:val="center"/>
              <w:rPr>
                <w:szCs w:val="21"/>
              </w:rPr>
            </w:pPr>
          </w:p>
        </w:tc>
        <w:tc>
          <w:tcPr>
            <w:tcW w:w="1299" w:type="dxa"/>
            <w:vMerge/>
            <w:vAlign w:val="center"/>
          </w:tcPr>
          <w:p w:rsidR="002572AA" w:rsidRPr="00AA7E27" w:rsidRDefault="002572AA" w:rsidP="005452D9">
            <w:pPr>
              <w:jc w:val="center"/>
              <w:rPr>
                <w:szCs w:val="21"/>
              </w:rPr>
            </w:pPr>
          </w:p>
        </w:tc>
        <w:tc>
          <w:tcPr>
            <w:tcW w:w="1556" w:type="dxa"/>
            <w:vAlign w:val="center"/>
          </w:tcPr>
          <w:p w:rsidR="002572AA" w:rsidRPr="00AA7E27" w:rsidRDefault="002572AA" w:rsidP="005452D9">
            <w:pPr>
              <w:jc w:val="center"/>
              <w:rPr>
                <w:szCs w:val="21"/>
              </w:rPr>
            </w:pPr>
            <w:r w:rsidRPr="00AA7E27">
              <w:rPr>
                <w:rFonts w:hint="eastAsia"/>
                <w:szCs w:val="21"/>
              </w:rPr>
              <w:t>风机噪声</w:t>
            </w:r>
          </w:p>
        </w:tc>
        <w:tc>
          <w:tcPr>
            <w:tcW w:w="856" w:type="dxa"/>
            <w:vAlign w:val="center"/>
          </w:tcPr>
          <w:p w:rsidR="002572AA" w:rsidRPr="00AA7E27" w:rsidRDefault="002572AA" w:rsidP="005452D9">
            <w:pPr>
              <w:jc w:val="center"/>
              <w:rPr>
                <w:szCs w:val="21"/>
              </w:rPr>
            </w:pPr>
            <w:r w:rsidRPr="00AA7E27">
              <w:rPr>
                <w:rFonts w:hint="eastAsia"/>
                <w:szCs w:val="21"/>
              </w:rPr>
              <w:t>夜间</w:t>
            </w:r>
          </w:p>
        </w:tc>
        <w:tc>
          <w:tcPr>
            <w:tcW w:w="992" w:type="dxa"/>
            <w:vAlign w:val="center"/>
          </w:tcPr>
          <w:p w:rsidR="002572AA" w:rsidRPr="00097223" w:rsidRDefault="00097223" w:rsidP="00097223">
            <w:pPr>
              <w:jc w:val="center"/>
              <w:rPr>
                <w:szCs w:val="21"/>
              </w:rPr>
            </w:pPr>
            <w:r w:rsidRPr="00097223">
              <w:rPr>
                <w:rFonts w:hint="eastAsia"/>
                <w:szCs w:val="21"/>
              </w:rPr>
              <w:t>54.8</w:t>
            </w:r>
          </w:p>
        </w:tc>
        <w:tc>
          <w:tcPr>
            <w:tcW w:w="993" w:type="dxa"/>
            <w:vAlign w:val="center"/>
          </w:tcPr>
          <w:p w:rsidR="002572AA" w:rsidRPr="00097223" w:rsidRDefault="002572AA" w:rsidP="005452D9">
            <w:pPr>
              <w:jc w:val="center"/>
              <w:rPr>
                <w:szCs w:val="21"/>
              </w:rPr>
            </w:pPr>
            <w:r w:rsidRPr="00097223">
              <w:rPr>
                <w:rFonts w:hint="eastAsia"/>
                <w:szCs w:val="21"/>
              </w:rPr>
              <w:t>47.6</w:t>
            </w:r>
          </w:p>
        </w:tc>
        <w:tc>
          <w:tcPr>
            <w:tcW w:w="1009" w:type="dxa"/>
            <w:vAlign w:val="center"/>
          </w:tcPr>
          <w:p w:rsidR="002572AA" w:rsidRPr="00097223" w:rsidRDefault="00097223" w:rsidP="005452D9">
            <w:pPr>
              <w:jc w:val="center"/>
              <w:rPr>
                <w:szCs w:val="21"/>
              </w:rPr>
            </w:pPr>
            <w:r w:rsidRPr="00097223">
              <w:rPr>
                <w:rFonts w:hint="eastAsia"/>
                <w:szCs w:val="21"/>
              </w:rPr>
              <w:t>54</w:t>
            </w:r>
          </w:p>
        </w:tc>
        <w:tc>
          <w:tcPr>
            <w:tcW w:w="1133" w:type="dxa"/>
            <w:vAlign w:val="center"/>
          </w:tcPr>
          <w:p w:rsidR="002572AA" w:rsidRPr="00097223" w:rsidRDefault="002572AA" w:rsidP="005452D9">
            <w:pPr>
              <w:jc w:val="center"/>
              <w:rPr>
                <w:szCs w:val="21"/>
              </w:rPr>
            </w:pPr>
            <w:r w:rsidRPr="00097223">
              <w:rPr>
                <w:rFonts w:hint="eastAsia"/>
                <w:szCs w:val="21"/>
              </w:rPr>
              <w:t>55</w:t>
            </w:r>
          </w:p>
        </w:tc>
        <w:tc>
          <w:tcPr>
            <w:tcW w:w="706" w:type="dxa"/>
            <w:vAlign w:val="center"/>
          </w:tcPr>
          <w:p w:rsidR="002572AA" w:rsidRPr="00097223" w:rsidRDefault="002572AA" w:rsidP="005452D9">
            <w:pPr>
              <w:jc w:val="center"/>
              <w:rPr>
                <w:szCs w:val="21"/>
              </w:rPr>
            </w:pPr>
            <w:r w:rsidRPr="00097223">
              <w:rPr>
                <w:rFonts w:hint="eastAsia"/>
                <w:szCs w:val="21"/>
              </w:rPr>
              <w:t>达标</w:t>
            </w:r>
          </w:p>
        </w:tc>
      </w:tr>
      <w:tr w:rsidR="00362656" w:rsidRPr="00AA7E27" w:rsidTr="00AE0141">
        <w:trPr>
          <w:cantSplit/>
          <w:trHeight w:hRule="exact" w:val="7142"/>
        </w:trPr>
        <w:tc>
          <w:tcPr>
            <w:tcW w:w="9751" w:type="dxa"/>
            <w:gridSpan w:val="9"/>
            <w:vAlign w:val="center"/>
          </w:tcPr>
          <w:p w:rsidR="00362656" w:rsidRPr="00AA7E27" w:rsidRDefault="00DC47A0" w:rsidP="00362656">
            <w:pPr>
              <w:rPr>
                <w:b/>
                <w:szCs w:val="21"/>
              </w:rPr>
            </w:pPr>
            <w:r>
              <w:rPr>
                <w:b/>
                <w:noProof/>
                <w:szCs w:val="21"/>
              </w:rPr>
              <w:lastRenderedPageBreak/>
              <w:pict>
                <v:shape id="_x0000_s12162" type="#_x0000_t202" style="position:absolute;left:0;text-align:left;margin-left:322.2pt;margin-top:12.95pt;width:37.5pt;height:23.4pt;z-index:2516608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162">
                    <w:txbxContent>
                      <w:p w:rsidR="00961625" w:rsidRPr="00725D78" w:rsidRDefault="00961625" w:rsidP="00362656">
                        <w:pPr>
                          <w:rPr>
                            <w:b/>
                            <w:sz w:val="18"/>
                            <w:szCs w:val="18"/>
                          </w:rPr>
                        </w:pPr>
                        <w:r w:rsidRPr="00725D78">
                          <w:rPr>
                            <w:b/>
                            <w:sz w:val="18"/>
                            <w:szCs w:val="18"/>
                          </w:rPr>
                          <w:t>▲</w:t>
                        </w:r>
                        <w:r>
                          <w:rPr>
                            <w:rFonts w:hint="eastAsia"/>
                            <w:b/>
                            <w:sz w:val="18"/>
                            <w:szCs w:val="18"/>
                          </w:rPr>
                          <w:t>8</w:t>
                        </w:r>
                        <w:r w:rsidRPr="00725D78">
                          <w:rPr>
                            <w:b/>
                            <w:sz w:val="18"/>
                            <w:szCs w:val="18"/>
                          </w:rPr>
                          <w:t>#</w:t>
                        </w:r>
                      </w:p>
                    </w:txbxContent>
                  </v:textbox>
                </v:shape>
              </w:pict>
            </w:r>
            <w:r>
              <w:rPr>
                <w:b/>
                <w:noProof/>
                <w:szCs w:val="21"/>
              </w:rPr>
              <w:pict>
                <v:shape id="_x0000_s12163" type="#_x0000_t202" style="position:absolute;left:0;text-align:left;margin-left:186.1pt;margin-top:11.95pt;width:37.5pt;height:23.4pt;z-index:25166182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163">
                    <w:txbxContent>
                      <w:p w:rsidR="00961625" w:rsidRPr="00725D78" w:rsidRDefault="00961625" w:rsidP="00362656">
                        <w:pPr>
                          <w:rPr>
                            <w:b/>
                            <w:sz w:val="18"/>
                            <w:szCs w:val="18"/>
                          </w:rPr>
                        </w:pPr>
                        <w:r w:rsidRPr="00725D78">
                          <w:rPr>
                            <w:b/>
                            <w:sz w:val="18"/>
                            <w:szCs w:val="18"/>
                          </w:rPr>
                          <w:t>▲</w:t>
                        </w:r>
                        <w:r>
                          <w:rPr>
                            <w:rFonts w:hint="eastAsia"/>
                            <w:b/>
                            <w:sz w:val="18"/>
                            <w:szCs w:val="18"/>
                          </w:rPr>
                          <w:t>7</w:t>
                        </w:r>
                        <w:r w:rsidRPr="00725D78">
                          <w:rPr>
                            <w:b/>
                            <w:sz w:val="18"/>
                            <w:szCs w:val="18"/>
                          </w:rPr>
                          <w:t>#</w:t>
                        </w:r>
                      </w:p>
                    </w:txbxContent>
                  </v:textbox>
                </v:shape>
              </w:pict>
            </w:r>
            <w:r w:rsidR="00362656" w:rsidRPr="00AA7E27">
              <w:rPr>
                <w:rFonts w:hint="eastAsia"/>
                <w:b/>
                <w:szCs w:val="21"/>
              </w:rPr>
              <w:t>附</w:t>
            </w:r>
            <w:r w:rsidR="00362656" w:rsidRPr="00AA7E27">
              <w:rPr>
                <w:b/>
                <w:szCs w:val="21"/>
              </w:rPr>
              <w:t>:</w:t>
            </w:r>
            <w:r w:rsidR="00362656" w:rsidRPr="00AA7E27">
              <w:rPr>
                <w:rFonts w:hint="eastAsia"/>
                <w:b/>
                <w:szCs w:val="21"/>
              </w:rPr>
              <w:t>厂界噪声测点示意图</w:t>
            </w:r>
          </w:p>
          <w:p w:rsidR="00AE0141" w:rsidRPr="00AA7E27" w:rsidRDefault="00AE0141" w:rsidP="00362656">
            <w:pPr>
              <w:rPr>
                <w:b/>
                <w:szCs w:val="21"/>
              </w:rPr>
            </w:pPr>
          </w:p>
          <w:p w:rsidR="00362656" w:rsidRPr="00AA7E27" w:rsidRDefault="00DC47A0" w:rsidP="00B54E85">
            <w:pPr>
              <w:widowControl/>
              <w:jc w:val="left"/>
              <w:rPr>
                <w:rFonts w:ascii="宋体" w:hAnsi="宋体" w:cs="宋体"/>
                <w:kern w:val="0"/>
                <w:sz w:val="24"/>
              </w:rPr>
            </w:pPr>
            <w:r w:rsidRPr="00DC47A0">
              <w:rPr>
                <w:b/>
                <w:noProof/>
                <w:szCs w:val="21"/>
              </w:rPr>
              <w:pict>
                <v:shape id="_x0000_s12170" type="#_x0000_t202" style="position:absolute;margin-left:421.75pt;margin-top:54.85pt;width:32pt;height:21.7pt;z-index:251668992;mso-width-relative:margin;mso-height-relative:margin" filled="f" stroked="f">
                  <v:textbox style="mso-next-textbox:#_x0000_s12170">
                    <w:txbxContent>
                      <w:p w:rsidR="00961625" w:rsidRPr="00875C0D" w:rsidRDefault="00961625" w:rsidP="00362656">
                        <w:pPr>
                          <w:rPr>
                            <w:b/>
                            <w:szCs w:val="21"/>
                          </w:rPr>
                        </w:pPr>
                        <w:r w:rsidRPr="00875C0D">
                          <w:rPr>
                            <w:rFonts w:hint="eastAsia"/>
                            <w:b/>
                            <w:szCs w:val="21"/>
                          </w:rPr>
                          <w:t>N</w:t>
                        </w:r>
                      </w:p>
                    </w:txbxContent>
                  </v:textbox>
                </v:shape>
              </w:pict>
            </w:r>
            <w:r w:rsidRPr="00DC47A0">
              <w:rPr>
                <w:b/>
                <w:noProof/>
                <w:szCs w:val="21"/>
              </w:rPr>
              <w:pict>
                <v:line id="_x0000_s12169" style="position:absolute;flip:y;z-index:251667968;visibility:visible" from="421.75pt,40.3pt" to="431.55pt,69.05pt"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w:pict>
            </w:r>
            <w:r w:rsidRPr="00DC47A0">
              <w:rPr>
                <w:b/>
                <w:noProof/>
                <w:szCs w:val="21"/>
              </w:rPr>
              <w:pict>
                <v:shape id="_x0000_s12165" type="#_x0000_t202" style="position:absolute;margin-left:333.95pt;margin-top:311.15pt;width:37.5pt;height:23.4pt;z-index:251663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165">
                    <w:txbxContent>
                      <w:p w:rsidR="00961625" w:rsidRPr="00725D78" w:rsidRDefault="00961625" w:rsidP="00362656">
                        <w:pPr>
                          <w:rPr>
                            <w:b/>
                            <w:sz w:val="18"/>
                            <w:szCs w:val="18"/>
                          </w:rPr>
                        </w:pPr>
                        <w:r w:rsidRPr="00725D78">
                          <w:rPr>
                            <w:b/>
                            <w:sz w:val="18"/>
                            <w:szCs w:val="18"/>
                          </w:rPr>
                          <w:t>▲</w:t>
                        </w:r>
                        <w:r>
                          <w:rPr>
                            <w:rFonts w:hint="eastAsia"/>
                            <w:b/>
                            <w:sz w:val="18"/>
                            <w:szCs w:val="18"/>
                          </w:rPr>
                          <w:t>3</w:t>
                        </w:r>
                        <w:r w:rsidRPr="00725D78">
                          <w:rPr>
                            <w:b/>
                            <w:sz w:val="18"/>
                            <w:szCs w:val="18"/>
                          </w:rPr>
                          <w:t>#</w:t>
                        </w:r>
                      </w:p>
                    </w:txbxContent>
                  </v:textbox>
                </v:shape>
              </w:pict>
            </w:r>
            <w:r w:rsidRPr="00DC47A0">
              <w:rPr>
                <w:b/>
                <w:noProof/>
                <w:szCs w:val="21"/>
              </w:rPr>
              <w:pict>
                <v:shape id="_x0000_s12166" type="#_x0000_t202" style="position:absolute;margin-left:174.55pt;margin-top:258.35pt;width:37.5pt;height:23.4pt;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166">
                    <w:txbxContent>
                      <w:p w:rsidR="00961625" w:rsidRPr="00725D78" w:rsidRDefault="00961625" w:rsidP="00362656">
                        <w:pPr>
                          <w:rPr>
                            <w:b/>
                            <w:sz w:val="18"/>
                            <w:szCs w:val="18"/>
                          </w:rPr>
                        </w:pPr>
                        <w:r w:rsidRPr="00725D78">
                          <w:rPr>
                            <w:b/>
                            <w:sz w:val="18"/>
                            <w:szCs w:val="18"/>
                          </w:rPr>
                          <w:t>▲</w:t>
                        </w:r>
                        <w:r>
                          <w:rPr>
                            <w:rFonts w:hint="eastAsia"/>
                            <w:b/>
                            <w:sz w:val="18"/>
                            <w:szCs w:val="18"/>
                          </w:rPr>
                          <w:t>4</w:t>
                        </w:r>
                        <w:r w:rsidRPr="00725D78">
                          <w:rPr>
                            <w:b/>
                            <w:sz w:val="18"/>
                            <w:szCs w:val="18"/>
                          </w:rPr>
                          <w:t>#</w:t>
                        </w:r>
                      </w:p>
                    </w:txbxContent>
                  </v:textbox>
                </v:shape>
              </w:pict>
            </w:r>
            <w:r w:rsidRPr="00DC47A0">
              <w:rPr>
                <w:b/>
                <w:noProof/>
                <w:szCs w:val="21"/>
              </w:rPr>
              <w:pict>
                <v:shape id="_x0000_s12168" type="#_x0000_t202" style="position:absolute;margin-left:63.7pt;margin-top:53.15pt;width:37.5pt;height:23.4pt;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168">
                    <w:txbxContent>
                      <w:p w:rsidR="00961625" w:rsidRPr="00725D78" w:rsidRDefault="00961625" w:rsidP="00362656">
                        <w:pPr>
                          <w:rPr>
                            <w:b/>
                            <w:sz w:val="18"/>
                            <w:szCs w:val="18"/>
                          </w:rPr>
                        </w:pPr>
                        <w:r w:rsidRPr="00725D78">
                          <w:rPr>
                            <w:b/>
                            <w:sz w:val="18"/>
                            <w:szCs w:val="18"/>
                          </w:rPr>
                          <w:t>▲</w:t>
                        </w:r>
                        <w:r>
                          <w:rPr>
                            <w:rFonts w:hint="eastAsia"/>
                            <w:b/>
                            <w:sz w:val="18"/>
                            <w:szCs w:val="18"/>
                          </w:rPr>
                          <w:t>6</w:t>
                        </w:r>
                        <w:r w:rsidRPr="00725D78">
                          <w:rPr>
                            <w:b/>
                            <w:sz w:val="18"/>
                            <w:szCs w:val="18"/>
                          </w:rPr>
                          <w:t>#</w:t>
                        </w:r>
                      </w:p>
                    </w:txbxContent>
                  </v:textbox>
                </v:shape>
              </w:pict>
            </w:r>
            <w:r w:rsidRPr="00DC47A0">
              <w:rPr>
                <w:b/>
                <w:noProof/>
                <w:szCs w:val="21"/>
              </w:rPr>
              <w:pict>
                <v:shape id="_x0000_s12167" type="#_x0000_t202" style="position:absolute;margin-left:19.1pt;margin-top:166.35pt;width:37.5pt;height:23.4pt;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167">
                    <w:txbxContent>
                      <w:p w:rsidR="00961625" w:rsidRPr="00725D78" w:rsidRDefault="00961625" w:rsidP="00362656">
                        <w:pPr>
                          <w:rPr>
                            <w:b/>
                            <w:sz w:val="18"/>
                            <w:szCs w:val="18"/>
                          </w:rPr>
                        </w:pPr>
                        <w:r w:rsidRPr="00725D78">
                          <w:rPr>
                            <w:b/>
                            <w:sz w:val="18"/>
                            <w:szCs w:val="18"/>
                          </w:rPr>
                          <w:t>▲</w:t>
                        </w:r>
                        <w:r>
                          <w:rPr>
                            <w:rFonts w:hint="eastAsia"/>
                            <w:b/>
                            <w:sz w:val="18"/>
                            <w:szCs w:val="18"/>
                          </w:rPr>
                          <w:t>5</w:t>
                        </w:r>
                        <w:r w:rsidRPr="00725D78">
                          <w:rPr>
                            <w:b/>
                            <w:sz w:val="18"/>
                            <w:szCs w:val="18"/>
                          </w:rPr>
                          <w:t>#</w:t>
                        </w:r>
                      </w:p>
                    </w:txbxContent>
                  </v:textbox>
                </v:shape>
              </w:pict>
            </w:r>
            <w:r w:rsidRPr="00DC47A0">
              <w:rPr>
                <w:b/>
                <w:noProof/>
                <w:szCs w:val="21"/>
              </w:rPr>
              <w:pict>
                <v:shape id="_x0000_s12164" type="#_x0000_t202" style="position:absolute;margin-left:394.05pt;margin-top:195.5pt;width:37.5pt;height:23.4pt;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164">
                    <w:txbxContent>
                      <w:p w:rsidR="00961625" w:rsidRPr="00725D78" w:rsidRDefault="00961625" w:rsidP="00362656">
                        <w:pPr>
                          <w:rPr>
                            <w:b/>
                            <w:sz w:val="18"/>
                            <w:szCs w:val="18"/>
                          </w:rPr>
                        </w:pPr>
                        <w:r w:rsidRPr="00725D78">
                          <w:rPr>
                            <w:b/>
                            <w:sz w:val="18"/>
                            <w:szCs w:val="18"/>
                          </w:rPr>
                          <w:t>▲</w:t>
                        </w:r>
                        <w:r>
                          <w:rPr>
                            <w:rFonts w:hint="eastAsia"/>
                            <w:b/>
                            <w:sz w:val="18"/>
                            <w:szCs w:val="18"/>
                          </w:rPr>
                          <w:t>2</w:t>
                        </w:r>
                        <w:r w:rsidRPr="00725D78">
                          <w:rPr>
                            <w:b/>
                            <w:sz w:val="18"/>
                            <w:szCs w:val="18"/>
                          </w:rPr>
                          <w:t>#</w:t>
                        </w:r>
                      </w:p>
                    </w:txbxContent>
                  </v:textbox>
                </v:shape>
              </w:pict>
            </w:r>
            <w:r w:rsidRPr="00DC47A0">
              <w:rPr>
                <w:rFonts w:ascii="Calibri" w:hAnsi="Calibri"/>
                <w:noProof/>
                <w:szCs w:val="3276"/>
                <w:lang w:eastAsia="en-US"/>
              </w:rPr>
              <w:pict>
                <v:shape id="_x0000_s12161" type="#_x0000_t202" style="position:absolute;margin-left:394.05pt;margin-top:69.05pt;width:37.5pt;height:23.4pt;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161">
                    <w:txbxContent>
                      <w:p w:rsidR="00961625" w:rsidRPr="00725D78" w:rsidRDefault="00961625" w:rsidP="00362656">
                        <w:pPr>
                          <w:rPr>
                            <w:b/>
                            <w:sz w:val="18"/>
                            <w:szCs w:val="18"/>
                          </w:rPr>
                        </w:pPr>
                        <w:r w:rsidRPr="00725D78">
                          <w:rPr>
                            <w:b/>
                            <w:sz w:val="18"/>
                            <w:szCs w:val="18"/>
                          </w:rPr>
                          <w:t>▲1#</w:t>
                        </w:r>
                      </w:p>
                    </w:txbxContent>
                  </v:textbox>
                </v:shape>
              </w:pict>
            </w:r>
            <w:r w:rsidR="004B0123">
              <w:rPr>
                <w:rFonts w:ascii="宋体" w:hAnsi="宋体" w:cs="宋体"/>
                <w:noProof/>
                <w:kern w:val="0"/>
                <w:sz w:val="24"/>
              </w:rPr>
              <w:drawing>
                <wp:inline distT="0" distB="0" distL="0" distR="0">
                  <wp:extent cx="5343525" cy="4047490"/>
                  <wp:effectExtent l="19050" t="0" r="9525" b="0"/>
                  <wp:docPr id="23" name="图片 14" descr="C:\Users\user-10002\Documents\Tencent Files\2286059439\Image\C2C\1[D~J()5_GP(@62CNEXMN$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C:\Users\user-10002\Documents\Tencent Files\2286059439\Image\C2C\1[D~J()5_GP(@62CNEXMN$R.jpg"/>
                          <pic:cNvPicPr>
                            <a:picLocks noChangeAspect="1" noChangeArrowheads="1"/>
                          </pic:cNvPicPr>
                        </pic:nvPicPr>
                        <pic:blipFill>
                          <a:blip r:embed="rId40" cstate="email"/>
                          <a:srcRect/>
                          <a:stretch>
                            <a:fillRect/>
                          </a:stretch>
                        </pic:blipFill>
                        <pic:spPr bwMode="auto">
                          <a:xfrm>
                            <a:off x="0" y="0"/>
                            <a:ext cx="5343525" cy="4047490"/>
                          </a:xfrm>
                          <a:prstGeom prst="rect">
                            <a:avLst/>
                          </a:prstGeom>
                          <a:noFill/>
                          <a:ln w="9525">
                            <a:noFill/>
                            <a:miter lim="800000"/>
                            <a:headEnd/>
                            <a:tailEnd/>
                          </a:ln>
                        </pic:spPr>
                      </pic:pic>
                    </a:graphicData>
                  </a:graphic>
                </wp:inline>
              </w:drawing>
            </w:r>
          </w:p>
        </w:tc>
      </w:tr>
    </w:tbl>
    <w:p w:rsidR="00F83515" w:rsidRPr="00AA7E27" w:rsidRDefault="00F83515" w:rsidP="00BB7F16">
      <w:pPr>
        <w:spacing w:beforeLines="100" w:line="360" w:lineRule="auto"/>
        <w:ind w:firstLineChars="200" w:firstLine="504"/>
        <w:rPr>
          <w:spacing w:val="6"/>
          <w:sz w:val="24"/>
        </w:rPr>
      </w:pPr>
      <w:r w:rsidRPr="00AA7E27">
        <w:rPr>
          <w:spacing w:val="6"/>
          <w:sz w:val="24"/>
        </w:rPr>
        <w:t>从</w:t>
      </w:r>
      <w:r w:rsidRPr="00AA7E27">
        <w:rPr>
          <w:rFonts w:hint="eastAsia"/>
          <w:spacing w:val="6"/>
          <w:sz w:val="24"/>
        </w:rPr>
        <w:t>表</w:t>
      </w:r>
      <w:r w:rsidR="00784D16" w:rsidRPr="00AA7E27">
        <w:rPr>
          <w:rFonts w:hint="eastAsia"/>
          <w:spacing w:val="6"/>
          <w:sz w:val="24"/>
        </w:rPr>
        <w:t>8-</w:t>
      </w:r>
      <w:r w:rsidR="0003443E" w:rsidRPr="00AA7E27">
        <w:rPr>
          <w:rFonts w:hint="eastAsia"/>
          <w:spacing w:val="6"/>
          <w:sz w:val="24"/>
        </w:rPr>
        <w:t>6</w:t>
      </w:r>
      <w:r w:rsidRPr="00AA7E27">
        <w:rPr>
          <w:rFonts w:hint="eastAsia"/>
          <w:spacing w:val="6"/>
          <w:sz w:val="24"/>
        </w:rPr>
        <w:t>厂界噪声监测结果表</w:t>
      </w:r>
      <w:r w:rsidRPr="00AA7E27">
        <w:rPr>
          <w:spacing w:val="6"/>
          <w:sz w:val="24"/>
        </w:rPr>
        <w:t>可以</w:t>
      </w:r>
      <w:r w:rsidR="00044943" w:rsidRPr="00AA7E27">
        <w:rPr>
          <w:rFonts w:hint="eastAsia"/>
          <w:spacing w:val="6"/>
          <w:sz w:val="24"/>
        </w:rPr>
        <w:t>知</w:t>
      </w:r>
      <w:r w:rsidRPr="00AA7E27">
        <w:rPr>
          <w:spacing w:val="6"/>
          <w:sz w:val="24"/>
        </w:rPr>
        <w:t>，</w:t>
      </w:r>
      <w:r w:rsidR="00BC197E" w:rsidRPr="00AA7E27">
        <w:rPr>
          <w:rFonts w:hint="eastAsia"/>
          <w:spacing w:val="6"/>
          <w:sz w:val="24"/>
        </w:rPr>
        <w:t>项目</w:t>
      </w:r>
      <w:r w:rsidRPr="00AA7E27">
        <w:rPr>
          <w:rFonts w:hint="eastAsia"/>
          <w:spacing w:val="6"/>
          <w:sz w:val="24"/>
        </w:rPr>
        <w:t>厂界</w:t>
      </w:r>
      <w:r w:rsidR="00044943" w:rsidRPr="00AA7E27">
        <w:rPr>
          <w:rFonts w:hint="eastAsia"/>
          <w:spacing w:val="6"/>
          <w:sz w:val="24"/>
        </w:rPr>
        <w:t>东侧和厂界北侧的厂界</w:t>
      </w:r>
      <w:r w:rsidRPr="00AA7E27">
        <w:rPr>
          <w:rFonts w:hint="eastAsia"/>
          <w:spacing w:val="6"/>
          <w:sz w:val="24"/>
        </w:rPr>
        <w:t>噪声</w:t>
      </w:r>
      <w:r w:rsidR="007E41DD" w:rsidRPr="00AA7E27">
        <w:rPr>
          <w:rFonts w:hint="eastAsia"/>
          <w:spacing w:val="6"/>
          <w:sz w:val="24"/>
        </w:rPr>
        <w:t>监测结果均满足《</w:t>
      </w:r>
      <w:r w:rsidR="00044943" w:rsidRPr="00AA7E27">
        <w:rPr>
          <w:rFonts w:hint="eastAsia"/>
          <w:spacing w:val="6"/>
          <w:sz w:val="24"/>
        </w:rPr>
        <w:t>工业企业厂界环境噪声排放</w:t>
      </w:r>
      <w:r w:rsidR="007E41DD" w:rsidRPr="00AA7E27">
        <w:rPr>
          <w:rFonts w:hint="eastAsia"/>
          <w:spacing w:val="6"/>
          <w:sz w:val="24"/>
        </w:rPr>
        <w:t>标准》（</w:t>
      </w:r>
      <w:r w:rsidR="007E41DD" w:rsidRPr="00AA7E27">
        <w:rPr>
          <w:rFonts w:hint="eastAsia"/>
          <w:spacing w:val="6"/>
          <w:sz w:val="24"/>
        </w:rPr>
        <w:t>GB</w:t>
      </w:r>
      <w:r w:rsidR="00044943" w:rsidRPr="00AA7E27">
        <w:rPr>
          <w:rFonts w:hint="eastAsia"/>
          <w:spacing w:val="6"/>
          <w:sz w:val="24"/>
        </w:rPr>
        <w:t>12348</w:t>
      </w:r>
      <w:r w:rsidR="007E41DD" w:rsidRPr="00AA7E27">
        <w:rPr>
          <w:rFonts w:hint="eastAsia"/>
          <w:spacing w:val="6"/>
          <w:sz w:val="24"/>
        </w:rPr>
        <w:t>-2008</w:t>
      </w:r>
      <w:r w:rsidR="007E41DD" w:rsidRPr="00AA7E27">
        <w:rPr>
          <w:rFonts w:hint="eastAsia"/>
          <w:spacing w:val="6"/>
          <w:sz w:val="24"/>
        </w:rPr>
        <w:t>）</w:t>
      </w:r>
      <w:r w:rsidR="00044943" w:rsidRPr="00AA7E27">
        <w:rPr>
          <w:rFonts w:hint="eastAsia"/>
          <w:spacing w:val="6"/>
          <w:sz w:val="24"/>
        </w:rPr>
        <w:t>4</w:t>
      </w:r>
      <w:r w:rsidR="007E41DD" w:rsidRPr="00AA7E27">
        <w:rPr>
          <w:rFonts w:hint="eastAsia"/>
          <w:spacing w:val="6"/>
          <w:sz w:val="24"/>
        </w:rPr>
        <w:t>类标准限值要求，</w:t>
      </w:r>
      <w:r w:rsidR="00044943" w:rsidRPr="00AA7E27">
        <w:rPr>
          <w:rFonts w:hint="eastAsia"/>
          <w:spacing w:val="6"/>
          <w:sz w:val="24"/>
        </w:rPr>
        <w:t>项目厂界西侧和厂界南侧的厂界噪声监测结果均满足《工业企业厂界环境噪声排放标准》（</w:t>
      </w:r>
      <w:r w:rsidR="00044943" w:rsidRPr="00AA7E27">
        <w:rPr>
          <w:rFonts w:hint="eastAsia"/>
          <w:spacing w:val="6"/>
          <w:sz w:val="24"/>
        </w:rPr>
        <w:t>GB12348-2008</w:t>
      </w:r>
      <w:r w:rsidR="00044943" w:rsidRPr="00AA7E27">
        <w:rPr>
          <w:rFonts w:hint="eastAsia"/>
          <w:spacing w:val="6"/>
          <w:sz w:val="24"/>
        </w:rPr>
        <w:t>）</w:t>
      </w:r>
      <w:r w:rsidR="00044943" w:rsidRPr="00AA7E27">
        <w:rPr>
          <w:rFonts w:hint="eastAsia"/>
          <w:spacing w:val="6"/>
          <w:sz w:val="24"/>
        </w:rPr>
        <w:t>3</w:t>
      </w:r>
      <w:r w:rsidR="00044943" w:rsidRPr="00AA7E27">
        <w:rPr>
          <w:rFonts w:hint="eastAsia"/>
          <w:spacing w:val="6"/>
          <w:sz w:val="24"/>
        </w:rPr>
        <w:t>类标准限值要求</w:t>
      </w:r>
      <w:r w:rsidR="007E41DD" w:rsidRPr="00AA7E27">
        <w:rPr>
          <w:rFonts w:hint="eastAsia"/>
          <w:spacing w:val="6"/>
          <w:sz w:val="24"/>
        </w:rPr>
        <w:t>。</w:t>
      </w:r>
    </w:p>
    <w:p w:rsidR="00B66AE5" w:rsidRPr="00AA7E27" w:rsidRDefault="00B66AE5" w:rsidP="00BB7F16">
      <w:pPr>
        <w:spacing w:beforeLines="50" w:line="360" w:lineRule="auto"/>
        <w:outlineLvl w:val="1"/>
        <w:rPr>
          <w:b/>
          <w:sz w:val="32"/>
          <w:szCs w:val="32"/>
        </w:rPr>
      </w:pPr>
      <w:bookmarkStart w:id="115" w:name="_Toc516659353"/>
      <w:bookmarkStart w:id="116" w:name="_Toc341389053"/>
      <w:bookmarkStart w:id="117" w:name="_Toc340952431"/>
      <w:bookmarkStart w:id="118" w:name="_Toc354241656"/>
      <w:r w:rsidRPr="00AA7E27">
        <w:rPr>
          <w:rFonts w:hint="eastAsia"/>
          <w:b/>
          <w:sz w:val="32"/>
          <w:szCs w:val="32"/>
        </w:rPr>
        <w:t>8.5</w:t>
      </w:r>
      <w:r w:rsidRPr="00AA7E27">
        <w:rPr>
          <w:rFonts w:hint="eastAsia"/>
          <w:b/>
          <w:sz w:val="32"/>
          <w:szCs w:val="32"/>
        </w:rPr>
        <w:t>环境空气质量监测结果</w:t>
      </w:r>
      <w:r w:rsidR="006570BE" w:rsidRPr="00AA7E27">
        <w:rPr>
          <w:rFonts w:hint="eastAsia"/>
          <w:b/>
          <w:sz w:val="32"/>
          <w:szCs w:val="32"/>
        </w:rPr>
        <w:t>及分析</w:t>
      </w:r>
      <w:bookmarkEnd w:id="115"/>
    </w:p>
    <w:p w:rsidR="00B66AE5" w:rsidRPr="00AA7E27" w:rsidRDefault="00044943" w:rsidP="00BB7F16">
      <w:pPr>
        <w:spacing w:beforeLines="50" w:line="360" w:lineRule="auto"/>
        <w:ind w:firstLineChars="200" w:firstLine="480"/>
        <w:rPr>
          <w:b/>
          <w:sz w:val="32"/>
          <w:szCs w:val="32"/>
          <w:highlight w:val="yellow"/>
        </w:rPr>
      </w:pPr>
      <w:r w:rsidRPr="00AA7E27">
        <w:rPr>
          <w:rFonts w:hint="eastAsia"/>
          <w:kern w:val="0"/>
          <w:sz w:val="24"/>
          <w:shd w:val="clear" w:color="auto" w:fill="FFFFFF"/>
        </w:rPr>
        <w:t>项目周围敏感目标较多，主要为湖头中心小学、高山村、苦吕浦村、后溪村、横山村等，根据现场踏勘情况，本次验收选取了项目周围湖头</w:t>
      </w:r>
      <w:r w:rsidR="006526F1" w:rsidRPr="00AA7E27">
        <w:rPr>
          <w:rFonts w:hint="eastAsia"/>
          <w:kern w:val="0"/>
          <w:sz w:val="24"/>
          <w:shd w:val="clear" w:color="auto" w:fill="FFFFFF"/>
        </w:rPr>
        <w:t>第二</w:t>
      </w:r>
      <w:r w:rsidRPr="00AA7E27">
        <w:rPr>
          <w:rFonts w:hint="eastAsia"/>
          <w:kern w:val="0"/>
          <w:sz w:val="24"/>
          <w:shd w:val="clear" w:color="auto" w:fill="FFFFFF"/>
        </w:rPr>
        <w:t>中心小学、高山村、苦吕浦村</w:t>
      </w:r>
      <w:r w:rsidRPr="00AA7E27">
        <w:rPr>
          <w:rFonts w:hint="eastAsia"/>
          <w:kern w:val="0"/>
          <w:sz w:val="24"/>
          <w:shd w:val="clear" w:color="auto" w:fill="FFFFFF"/>
        </w:rPr>
        <w:t>3</w:t>
      </w:r>
      <w:r w:rsidRPr="00AA7E27">
        <w:rPr>
          <w:rFonts w:hint="eastAsia"/>
          <w:kern w:val="0"/>
          <w:sz w:val="24"/>
          <w:shd w:val="clear" w:color="auto" w:fill="FFFFFF"/>
        </w:rPr>
        <w:t>个敏感点的环境空气进行监测。敏感点环境空气监测结果详见表</w:t>
      </w:r>
      <w:r w:rsidRPr="00AA7E27">
        <w:rPr>
          <w:rFonts w:hint="eastAsia"/>
          <w:kern w:val="0"/>
          <w:sz w:val="24"/>
          <w:shd w:val="clear" w:color="auto" w:fill="FFFFFF"/>
        </w:rPr>
        <w:t>8-7.</w:t>
      </w:r>
    </w:p>
    <w:p w:rsidR="00B66AE5" w:rsidRPr="00AA7E27" w:rsidRDefault="00B66AE5" w:rsidP="00BB7F16">
      <w:pPr>
        <w:spacing w:beforeLines="50" w:line="360" w:lineRule="auto"/>
        <w:jc w:val="center"/>
        <w:rPr>
          <w:b/>
          <w:sz w:val="24"/>
        </w:rPr>
      </w:pPr>
      <w:r w:rsidRPr="00AA7E27">
        <w:rPr>
          <w:rFonts w:hint="eastAsia"/>
          <w:b/>
          <w:sz w:val="24"/>
        </w:rPr>
        <w:t>表</w:t>
      </w:r>
      <w:r w:rsidRPr="00AA7E27">
        <w:rPr>
          <w:rFonts w:hint="eastAsia"/>
          <w:b/>
          <w:sz w:val="24"/>
        </w:rPr>
        <w:t xml:space="preserve">8-7 </w:t>
      </w:r>
      <w:r w:rsidRPr="00AA7E27">
        <w:rPr>
          <w:rFonts w:hint="eastAsia"/>
          <w:b/>
          <w:sz w:val="24"/>
        </w:rPr>
        <w:t>敏感点环境空气监测结果</w:t>
      </w:r>
    </w:p>
    <w:tbl>
      <w:tblPr>
        <w:tblW w:w="97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5"/>
        <w:gridCol w:w="1602"/>
        <w:gridCol w:w="1189"/>
        <w:gridCol w:w="1366"/>
        <w:gridCol w:w="1366"/>
        <w:gridCol w:w="1366"/>
        <w:gridCol w:w="737"/>
        <w:gridCol w:w="759"/>
      </w:tblGrid>
      <w:tr w:rsidR="00B66AE5" w:rsidRPr="00AA7E27" w:rsidTr="00107A07">
        <w:trPr>
          <w:cantSplit/>
          <w:trHeight w:val="339"/>
          <w:jc w:val="center"/>
        </w:trPr>
        <w:tc>
          <w:tcPr>
            <w:tcW w:w="1365" w:type="dxa"/>
            <w:vMerge w:val="restart"/>
            <w:vAlign w:val="center"/>
          </w:tcPr>
          <w:p w:rsidR="00B66AE5" w:rsidRPr="00AA7E27" w:rsidRDefault="00B66AE5" w:rsidP="005452D9">
            <w:pPr>
              <w:jc w:val="center"/>
              <w:rPr>
                <w:b/>
              </w:rPr>
            </w:pPr>
            <w:r w:rsidRPr="00AA7E27">
              <w:rPr>
                <w:rFonts w:hint="eastAsia"/>
                <w:b/>
              </w:rPr>
              <w:t>采样日期</w:t>
            </w:r>
          </w:p>
        </w:tc>
        <w:tc>
          <w:tcPr>
            <w:tcW w:w="1602" w:type="dxa"/>
            <w:vMerge w:val="restart"/>
            <w:vAlign w:val="center"/>
          </w:tcPr>
          <w:p w:rsidR="00B66AE5" w:rsidRPr="00AA7E27" w:rsidRDefault="00B66AE5" w:rsidP="005452D9">
            <w:pPr>
              <w:jc w:val="center"/>
              <w:rPr>
                <w:b/>
              </w:rPr>
            </w:pPr>
            <w:r w:rsidRPr="00AA7E27">
              <w:rPr>
                <w:rFonts w:hint="eastAsia"/>
                <w:b/>
              </w:rPr>
              <w:t>采样时间</w:t>
            </w:r>
          </w:p>
        </w:tc>
        <w:tc>
          <w:tcPr>
            <w:tcW w:w="1189" w:type="dxa"/>
            <w:vMerge w:val="restart"/>
            <w:vAlign w:val="center"/>
          </w:tcPr>
          <w:p w:rsidR="00B66AE5" w:rsidRPr="00AA7E27" w:rsidRDefault="00B66AE5" w:rsidP="005452D9">
            <w:pPr>
              <w:jc w:val="center"/>
              <w:rPr>
                <w:b/>
              </w:rPr>
            </w:pPr>
            <w:r w:rsidRPr="00AA7E27">
              <w:rPr>
                <w:rFonts w:hint="eastAsia"/>
                <w:b/>
              </w:rPr>
              <w:t>检测项目</w:t>
            </w:r>
          </w:p>
        </w:tc>
        <w:tc>
          <w:tcPr>
            <w:tcW w:w="4098" w:type="dxa"/>
            <w:gridSpan w:val="3"/>
            <w:vAlign w:val="center"/>
          </w:tcPr>
          <w:p w:rsidR="00B66AE5" w:rsidRPr="00AA7E27" w:rsidRDefault="00B66AE5" w:rsidP="005452D9">
            <w:pPr>
              <w:jc w:val="center"/>
              <w:rPr>
                <w:b/>
              </w:rPr>
            </w:pPr>
            <w:r w:rsidRPr="00AA7E27">
              <w:rPr>
                <w:rFonts w:hint="eastAsia"/>
                <w:b/>
              </w:rPr>
              <w:t>检测结果</w:t>
            </w:r>
          </w:p>
        </w:tc>
        <w:tc>
          <w:tcPr>
            <w:tcW w:w="737" w:type="dxa"/>
            <w:vMerge w:val="restart"/>
            <w:vAlign w:val="center"/>
          </w:tcPr>
          <w:p w:rsidR="00B66AE5" w:rsidRPr="00AA7E27" w:rsidRDefault="00B66AE5" w:rsidP="005452D9">
            <w:pPr>
              <w:jc w:val="center"/>
              <w:rPr>
                <w:b/>
              </w:rPr>
            </w:pPr>
            <w:r w:rsidRPr="00AA7E27">
              <w:rPr>
                <w:rFonts w:hint="eastAsia"/>
                <w:b/>
              </w:rPr>
              <w:t>标准限值</w:t>
            </w:r>
          </w:p>
        </w:tc>
        <w:tc>
          <w:tcPr>
            <w:tcW w:w="759" w:type="dxa"/>
            <w:vMerge w:val="restart"/>
            <w:vAlign w:val="center"/>
          </w:tcPr>
          <w:p w:rsidR="00B66AE5" w:rsidRPr="00AA7E27" w:rsidRDefault="00B66AE5" w:rsidP="005452D9">
            <w:pPr>
              <w:jc w:val="center"/>
              <w:rPr>
                <w:b/>
              </w:rPr>
            </w:pPr>
            <w:r w:rsidRPr="00AA7E27">
              <w:rPr>
                <w:rFonts w:hint="eastAsia"/>
                <w:b/>
              </w:rPr>
              <w:t>达标情况</w:t>
            </w:r>
          </w:p>
        </w:tc>
      </w:tr>
      <w:tr w:rsidR="00B66AE5" w:rsidRPr="00AA7E27" w:rsidTr="00107A07">
        <w:trPr>
          <w:cantSplit/>
          <w:trHeight w:val="339"/>
          <w:jc w:val="center"/>
        </w:trPr>
        <w:tc>
          <w:tcPr>
            <w:tcW w:w="1365" w:type="dxa"/>
            <w:vMerge/>
            <w:vAlign w:val="center"/>
          </w:tcPr>
          <w:p w:rsidR="00B66AE5" w:rsidRPr="00AA7E27" w:rsidRDefault="00B66AE5" w:rsidP="005452D9">
            <w:pPr>
              <w:jc w:val="center"/>
            </w:pPr>
          </w:p>
        </w:tc>
        <w:tc>
          <w:tcPr>
            <w:tcW w:w="1602" w:type="dxa"/>
            <w:vMerge/>
            <w:vAlign w:val="center"/>
          </w:tcPr>
          <w:p w:rsidR="00B66AE5" w:rsidRPr="00AA7E27" w:rsidRDefault="00B66AE5" w:rsidP="005452D9">
            <w:pPr>
              <w:jc w:val="center"/>
            </w:pPr>
          </w:p>
        </w:tc>
        <w:tc>
          <w:tcPr>
            <w:tcW w:w="1189" w:type="dxa"/>
            <w:vMerge/>
            <w:vAlign w:val="center"/>
          </w:tcPr>
          <w:p w:rsidR="00B66AE5" w:rsidRPr="00AA7E27" w:rsidRDefault="00B66AE5" w:rsidP="005452D9">
            <w:pPr>
              <w:jc w:val="center"/>
            </w:pPr>
          </w:p>
        </w:tc>
        <w:tc>
          <w:tcPr>
            <w:tcW w:w="1366" w:type="dxa"/>
            <w:vAlign w:val="center"/>
          </w:tcPr>
          <w:p w:rsidR="00B66AE5" w:rsidRPr="00AA7E27" w:rsidRDefault="00B66AE5" w:rsidP="005452D9">
            <w:pPr>
              <w:jc w:val="center"/>
              <w:rPr>
                <w:b/>
              </w:rPr>
            </w:pPr>
            <w:r w:rsidRPr="00AA7E27">
              <w:rPr>
                <w:rFonts w:hint="eastAsia"/>
                <w:b/>
              </w:rPr>
              <w:t>湖头第二中心小学</w:t>
            </w:r>
          </w:p>
        </w:tc>
        <w:tc>
          <w:tcPr>
            <w:tcW w:w="1366" w:type="dxa"/>
            <w:vAlign w:val="center"/>
          </w:tcPr>
          <w:p w:rsidR="00B66AE5" w:rsidRPr="00AA7E27" w:rsidRDefault="00B66AE5" w:rsidP="005452D9">
            <w:pPr>
              <w:jc w:val="center"/>
              <w:rPr>
                <w:b/>
              </w:rPr>
            </w:pPr>
            <w:r w:rsidRPr="00AA7E27">
              <w:rPr>
                <w:rFonts w:hint="eastAsia"/>
                <w:b/>
              </w:rPr>
              <w:t>高山村</w:t>
            </w:r>
          </w:p>
        </w:tc>
        <w:tc>
          <w:tcPr>
            <w:tcW w:w="1366" w:type="dxa"/>
            <w:vAlign w:val="center"/>
          </w:tcPr>
          <w:p w:rsidR="00B66AE5" w:rsidRPr="00AA7E27" w:rsidRDefault="00B66AE5" w:rsidP="005452D9">
            <w:pPr>
              <w:jc w:val="center"/>
              <w:rPr>
                <w:b/>
              </w:rPr>
            </w:pPr>
            <w:r w:rsidRPr="00AA7E27">
              <w:rPr>
                <w:rFonts w:hint="eastAsia"/>
                <w:b/>
              </w:rPr>
              <w:t>苦吕埔</w:t>
            </w:r>
          </w:p>
        </w:tc>
        <w:tc>
          <w:tcPr>
            <w:tcW w:w="737" w:type="dxa"/>
            <w:vMerge/>
            <w:vAlign w:val="center"/>
          </w:tcPr>
          <w:p w:rsidR="00B66AE5" w:rsidRPr="00AA7E27" w:rsidRDefault="00B66AE5" w:rsidP="005452D9">
            <w:pPr>
              <w:jc w:val="center"/>
            </w:pPr>
          </w:p>
        </w:tc>
        <w:tc>
          <w:tcPr>
            <w:tcW w:w="759" w:type="dxa"/>
            <w:vMerge/>
            <w:vAlign w:val="center"/>
          </w:tcPr>
          <w:p w:rsidR="00B66AE5" w:rsidRPr="00AA7E27" w:rsidRDefault="00B66AE5" w:rsidP="005452D9">
            <w:pPr>
              <w:jc w:val="center"/>
            </w:pPr>
          </w:p>
        </w:tc>
      </w:tr>
      <w:tr w:rsidR="00B66AE5" w:rsidRPr="00AA7E27" w:rsidTr="00107A07">
        <w:trPr>
          <w:cantSplit/>
          <w:trHeight w:val="425"/>
          <w:jc w:val="center"/>
        </w:trPr>
        <w:tc>
          <w:tcPr>
            <w:tcW w:w="1365" w:type="dxa"/>
            <w:vMerge w:val="restart"/>
            <w:vAlign w:val="center"/>
          </w:tcPr>
          <w:p w:rsidR="00B66AE5" w:rsidRPr="00AA7E27" w:rsidRDefault="00B66AE5" w:rsidP="005452D9">
            <w:pPr>
              <w:jc w:val="center"/>
              <w:rPr>
                <w:szCs w:val="21"/>
              </w:rPr>
            </w:pPr>
            <w:r w:rsidRPr="00AA7E27">
              <w:rPr>
                <w:rFonts w:hint="eastAsia"/>
                <w:szCs w:val="21"/>
              </w:rPr>
              <w:t>2018</w:t>
            </w:r>
            <w:r w:rsidRPr="00AA7E27">
              <w:rPr>
                <w:rFonts w:hint="eastAsia"/>
                <w:szCs w:val="21"/>
              </w:rPr>
              <w:t>年</w:t>
            </w:r>
          </w:p>
          <w:p w:rsidR="00AE0141" w:rsidRPr="00AA7E27" w:rsidRDefault="00B66AE5" w:rsidP="00AE0141">
            <w:pPr>
              <w:jc w:val="center"/>
              <w:rPr>
                <w:szCs w:val="21"/>
              </w:rPr>
            </w:pPr>
            <w:r w:rsidRPr="00AA7E27">
              <w:rPr>
                <w:rFonts w:hint="eastAsia"/>
                <w:szCs w:val="21"/>
              </w:rPr>
              <w:t>04</w:t>
            </w:r>
            <w:r w:rsidRPr="00AA7E27">
              <w:rPr>
                <w:rFonts w:hint="eastAsia"/>
                <w:szCs w:val="21"/>
              </w:rPr>
              <w:t>月</w:t>
            </w:r>
            <w:r w:rsidRPr="00AA7E27">
              <w:rPr>
                <w:rFonts w:hint="eastAsia"/>
                <w:szCs w:val="21"/>
              </w:rPr>
              <w:t>19</w:t>
            </w:r>
            <w:r w:rsidRPr="00AA7E27">
              <w:rPr>
                <w:rFonts w:hint="eastAsia"/>
                <w:szCs w:val="21"/>
              </w:rPr>
              <w:t>日</w:t>
            </w:r>
          </w:p>
        </w:tc>
        <w:tc>
          <w:tcPr>
            <w:tcW w:w="1602" w:type="dxa"/>
            <w:vAlign w:val="center"/>
          </w:tcPr>
          <w:p w:rsidR="00B66AE5" w:rsidRPr="00AA7E27" w:rsidRDefault="00B66AE5" w:rsidP="00457559">
            <w:pPr>
              <w:jc w:val="center"/>
            </w:pPr>
            <w:r w:rsidRPr="00AA7E27">
              <w:rPr>
                <w:rFonts w:hint="eastAsia"/>
              </w:rPr>
              <w:t>09:00</w:t>
            </w:r>
            <w:r w:rsidRPr="00AA7E27">
              <w:t>~</w:t>
            </w:r>
            <w:r w:rsidRPr="00AA7E27">
              <w:rPr>
                <w:rFonts w:hint="eastAsia"/>
              </w:rPr>
              <w:t>10:00</w:t>
            </w:r>
          </w:p>
        </w:tc>
        <w:tc>
          <w:tcPr>
            <w:tcW w:w="1189" w:type="dxa"/>
            <w:vMerge w:val="restart"/>
            <w:vAlign w:val="center"/>
          </w:tcPr>
          <w:p w:rsidR="00B66AE5" w:rsidRPr="00AA7E27" w:rsidRDefault="00B66AE5" w:rsidP="00457559">
            <w:pPr>
              <w:jc w:val="center"/>
            </w:pPr>
            <w:r w:rsidRPr="00AA7E27">
              <w:rPr>
                <w:rFonts w:hint="eastAsia"/>
              </w:rPr>
              <w:t>氨</w:t>
            </w:r>
          </w:p>
          <w:p w:rsidR="00B66AE5" w:rsidRPr="00AA7E27" w:rsidRDefault="00B66AE5" w:rsidP="00457559">
            <w:pPr>
              <w:jc w:val="center"/>
            </w:pPr>
            <w:r w:rsidRPr="00AA7E27">
              <w:t>mg/m</w:t>
            </w:r>
            <w:r w:rsidRPr="00AA7E27">
              <w:rPr>
                <w:vertAlign w:val="superscript"/>
              </w:rPr>
              <w:t>3</w:t>
            </w:r>
          </w:p>
        </w:tc>
        <w:tc>
          <w:tcPr>
            <w:tcW w:w="1366" w:type="dxa"/>
            <w:vAlign w:val="center"/>
          </w:tcPr>
          <w:p w:rsidR="00B66AE5" w:rsidRPr="00AA7E27" w:rsidRDefault="00B66AE5" w:rsidP="00457559">
            <w:pPr>
              <w:jc w:val="center"/>
              <w:rPr>
                <w:szCs w:val="21"/>
              </w:rPr>
            </w:pPr>
            <w:r w:rsidRPr="00AA7E27">
              <w:rPr>
                <w:szCs w:val="21"/>
              </w:rPr>
              <w:t>0.02</w:t>
            </w:r>
          </w:p>
        </w:tc>
        <w:tc>
          <w:tcPr>
            <w:tcW w:w="1366" w:type="dxa"/>
            <w:vAlign w:val="center"/>
          </w:tcPr>
          <w:p w:rsidR="00B66AE5" w:rsidRPr="00AA7E27" w:rsidRDefault="00B66AE5" w:rsidP="00457559">
            <w:pPr>
              <w:jc w:val="center"/>
              <w:rPr>
                <w:szCs w:val="21"/>
              </w:rPr>
            </w:pPr>
            <w:r w:rsidRPr="00AA7E27">
              <w:rPr>
                <w:szCs w:val="21"/>
              </w:rPr>
              <w:t>0.02</w:t>
            </w:r>
          </w:p>
        </w:tc>
        <w:tc>
          <w:tcPr>
            <w:tcW w:w="1366" w:type="dxa"/>
            <w:vAlign w:val="center"/>
          </w:tcPr>
          <w:p w:rsidR="00B66AE5" w:rsidRPr="00AA7E27" w:rsidRDefault="00B66AE5" w:rsidP="00457559">
            <w:pPr>
              <w:jc w:val="center"/>
              <w:rPr>
                <w:szCs w:val="21"/>
              </w:rPr>
            </w:pPr>
            <w:r w:rsidRPr="00AA7E27">
              <w:rPr>
                <w:szCs w:val="21"/>
              </w:rPr>
              <w:t>0.03</w:t>
            </w:r>
          </w:p>
        </w:tc>
        <w:tc>
          <w:tcPr>
            <w:tcW w:w="737" w:type="dxa"/>
            <w:vMerge w:val="restart"/>
            <w:vAlign w:val="center"/>
          </w:tcPr>
          <w:p w:rsidR="00B66AE5" w:rsidRPr="00AA7E27" w:rsidRDefault="00B66AE5" w:rsidP="005452D9">
            <w:pPr>
              <w:jc w:val="center"/>
            </w:pPr>
            <w:r w:rsidRPr="00AA7E27">
              <w:rPr>
                <w:rFonts w:hint="eastAsia"/>
              </w:rPr>
              <w:t>0.20</w:t>
            </w:r>
          </w:p>
        </w:tc>
        <w:tc>
          <w:tcPr>
            <w:tcW w:w="759" w:type="dxa"/>
            <w:vMerge w:val="restart"/>
            <w:vAlign w:val="center"/>
          </w:tcPr>
          <w:p w:rsidR="00B66AE5" w:rsidRPr="00AA7E27" w:rsidRDefault="00B66AE5" w:rsidP="005452D9">
            <w:pPr>
              <w:jc w:val="center"/>
            </w:pPr>
            <w:r w:rsidRPr="00AA7E27">
              <w:rPr>
                <w:rFonts w:hint="eastAsia"/>
              </w:rPr>
              <w:t>达标</w:t>
            </w:r>
          </w:p>
        </w:tc>
      </w:tr>
      <w:tr w:rsidR="00B66AE5" w:rsidRPr="00AA7E27" w:rsidTr="00107A07">
        <w:trPr>
          <w:cantSplit/>
          <w:trHeight w:val="425"/>
          <w:jc w:val="center"/>
        </w:trPr>
        <w:tc>
          <w:tcPr>
            <w:tcW w:w="1365" w:type="dxa"/>
            <w:vMerge/>
            <w:vAlign w:val="center"/>
          </w:tcPr>
          <w:p w:rsidR="00B66AE5" w:rsidRPr="00AA7E27" w:rsidRDefault="00B66AE5" w:rsidP="005452D9">
            <w:pPr>
              <w:jc w:val="center"/>
            </w:pPr>
          </w:p>
        </w:tc>
        <w:tc>
          <w:tcPr>
            <w:tcW w:w="1602" w:type="dxa"/>
            <w:vAlign w:val="center"/>
          </w:tcPr>
          <w:p w:rsidR="00B66AE5" w:rsidRPr="00AA7E27" w:rsidRDefault="00B66AE5" w:rsidP="00457559">
            <w:pPr>
              <w:jc w:val="center"/>
            </w:pPr>
            <w:r w:rsidRPr="00AA7E27">
              <w:rPr>
                <w:rFonts w:hint="eastAsia"/>
              </w:rPr>
              <w:t>10:10</w:t>
            </w:r>
            <w:r w:rsidRPr="00AA7E27">
              <w:t>~</w:t>
            </w:r>
            <w:r w:rsidRPr="00AA7E27">
              <w:rPr>
                <w:rFonts w:hint="eastAsia"/>
              </w:rPr>
              <w:t>11:10</w:t>
            </w:r>
          </w:p>
        </w:tc>
        <w:tc>
          <w:tcPr>
            <w:tcW w:w="1189" w:type="dxa"/>
            <w:vMerge/>
            <w:vAlign w:val="center"/>
          </w:tcPr>
          <w:p w:rsidR="00B66AE5" w:rsidRPr="00AA7E27" w:rsidRDefault="00B66AE5" w:rsidP="00457559">
            <w:pPr>
              <w:jc w:val="center"/>
            </w:pPr>
          </w:p>
        </w:tc>
        <w:tc>
          <w:tcPr>
            <w:tcW w:w="1366" w:type="dxa"/>
            <w:vAlign w:val="center"/>
          </w:tcPr>
          <w:p w:rsidR="00B66AE5" w:rsidRPr="00AA7E27" w:rsidRDefault="00B66AE5" w:rsidP="00457559">
            <w:pPr>
              <w:jc w:val="center"/>
              <w:rPr>
                <w:szCs w:val="21"/>
              </w:rPr>
            </w:pPr>
            <w:r w:rsidRPr="00AA7E27">
              <w:rPr>
                <w:szCs w:val="21"/>
              </w:rPr>
              <w:t>0.03</w:t>
            </w:r>
          </w:p>
        </w:tc>
        <w:tc>
          <w:tcPr>
            <w:tcW w:w="1366" w:type="dxa"/>
            <w:vAlign w:val="center"/>
          </w:tcPr>
          <w:p w:rsidR="00B66AE5" w:rsidRPr="00AA7E27" w:rsidRDefault="00B66AE5" w:rsidP="00457559">
            <w:pPr>
              <w:jc w:val="center"/>
              <w:rPr>
                <w:szCs w:val="21"/>
              </w:rPr>
            </w:pPr>
            <w:r w:rsidRPr="00AA7E27">
              <w:rPr>
                <w:szCs w:val="21"/>
              </w:rPr>
              <w:t>0.03</w:t>
            </w:r>
          </w:p>
        </w:tc>
        <w:tc>
          <w:tcPr>
            <w:tcW w:w="1366" w:type="dxa"/>
            <w:vAlign w:val="center"/>
          </w:tcPr>
          <w:p w:rsidR="00B66AE5" w:rsidRPr="00AA7E27" w:rsidRDefault="00B66AE5" w:rsidP="00457559">
            <w:pPr>
              <w:jc w:val="center"/>
              <w:rPr>
                <w:szCs w:val="21"/>
              </w:rPr>
            </w:pPr>
            <w:r w:rsidRPr="00AA7E27">
              <w:rPr>
                <w:szCs w:val="21"/>
              </w:rPr>
              <w:t>0.03</w:t>
            </w:r>
          </w:p>
        </w:tc>
        <w:tc>
          <w:tcPr>
            <w:tcW w:w="737" w:type="dxa"/>
            <w:vMerge/>
            <w:vAlign w:val="center"/>
          </w:tcPr>
          <w:p w:rsidR="00B66AE5" w:rsidRPr="00AA7E27" w:rsidRDefault="00B66AE5" w:rsidP="005452D9">
            <w:pPr>
              <w:jc w:val="center"/>
            </w:pPr>
          </w:p>
        </w:tc>
        <w:tc>
          <w:tcPr>
            <w:tcW w:w="759" w:type="dxa"/>
            <w:vMerge/>
            <w:vAlign w:val="center"/>
          </w:tcPr>
          <w:p w:rsidR="00B66AE5" w:rsidRPr="00AA7E27" w:rsidRDefault="00B66AE5" w:rsidP="005452D9">
            <w:pPr>
              <w:jc w:val="center"/>
            </w:pPr>
          </w:p>
        </w:tc>
      </w:tr>
      <w:tr w:rsidR="00B66AE5" w:rsidRPr="00AA7E27" w:rsidTr="00107A07">
        <w:trPr>
          <w:cantSplit/>
          <w:trHeight w:val="425"/>
          <w:jc w:val="center"/>
        </w:trPr>
        <w:tc>
          <w:tcPr>
            <w:tcW w:w="1365" w:type="dxa"/>
            <w:vMerge/>
            <w:vAlign w:val="center"/>
          </w:tcPr>
          <w:p w:rsidR="00B66AE5" w:rsidRPr="00AA7E27" w:rsidRDefault="00B66AE5" w:rsidP="005452D9">
            <w:pPr>
              <w:jc w:val="center"/>
            </w:pPr>
          </w:p>
        </w:tc>
        <w:tc>
          <w:tcPr>
            <w:tcW w:w="1602" w:type="dxa"/>
            <w:vAlign w:val="center"/>
          </w:tcPr>
          <w:p w:rsidR="00B66AE5" w:rsidRPr="00AA7E27" w:rsidRDefault="00B66AE5" w:rsidP="00457559">
            <w:pPr>
              <w:jc w:val="center"/>
            </w:pPr>
            <w:r w:rsidRPr="00AA7E27">
              <w:rPr>
                <w:rFonts w:hint="eastAsia"/>
              </w:rPr>
              <w:t>11:20</w:t>
            </w:r>
            <w:r w:rsidRPr="00AA7E27">
              <w:t>~</w:t>
            </w:r>
            <w:r w:rsidRPr="00AA7E27">
              <w:rPr>
                <w:rFonts w:hint="eastAsia"/>
              </w:rPr>
              <w:t>12:20</w:t>
            </w:r>
          </w:p>
        </w:tc>
        <w:tc>
          <w:tcPr>
            <w:tcW w:w="1189" w:type="dxa"/>
            <w:vMerge/>
            <w:vAlign w:val="center"/>
          </w:tcPr>
          <w:p w:rsidR="00B66AE5" w:rsidRPr="00AA7E27" w:rsidRDefault="00B66AE5" w:rsidP="00457559">
            <w:pPr>
              <w:jc w:val="center"/>
            </w:pPr>
          </w:p>
        </w:tc>
        <w:tc>
          <w:tcPr>
            <w:tcW w:w="1366" w:type="dxa"/>
            <w:vAlign w:val="center"/>
          </w:tcPr>
          <w:p w:rsidR="00B66AE5" w:rsidRPr="00AA7E27" w:rsidRDefault="00B66AE5" w:rsidP="00457559">
            <w:pPr>
              <w:jc w:val="center"/>
              <w:rPr>
                <w:szCs w:val="21"/>
              </w:rPr>
            </w:pPr>
            <w:r w:rsidRPr="00AA7E27">
              <w:rPr>
                <w:szCs w:val="21"/>
              </w:rPr>
              <w:t>0.04</w:t>
            </w:r>
          </w:p>
        </w:tc>
        <w:tc>
          <w:tcPr>
            <w:tcW w:w="1366" w:type="dxa"/>
            <w:vAlign w:val="center"/>
          </w:tcPr>
          <w:p w:rsidR="00B66AE5" w:rsidRPr="00AA7E27" w:rsidRDefault="00B66AE5" w:rsidP="00457559">
            <w:pPr>
              <w:jc w:val="center"/>
              <w:rPr>
                <w:szCs w:val="21"/>
              </w:rPr>
            </w:pPr>
            <w:r w:rsidRPr="00AA7E27">
              <w:rPr>
                <w:szCs w:val="21"/>
              </w:rPr>
              <w:t>0.03</w:t>
            </w:r>
          </w:p>
        </w:tc>
        <w:tc>
          <w:tcPr>
            <w:tcW w:w="1366" w:type="dxa"/>
            <w:vAlign w:val="center"/>
          </w:tcPr>
          <w:p w:rsidR="00B66AE5" w:rsidRPr="00AA7E27" w:rsidRDefault="00B66AE5" w:rsidP="00457559">
            <w:pPr>
              <w:jc w:val="center"/>
              <w:rPr>
                <w:szCs w:val="21"/>
              </w:rPr>
            </w:pPr>
            <w:r w:rsidRPr="00AA7E27">
              <w:rPr>
                <w:szCs w:val="21"/>
              </w:rPr>
              <w:t>0.04</w:t>
            </w:r>
          </w:p>
        </w:tc>
        <w:tc>
          <w:tcPr>
            <w:tcW w:w="737" w:type="dxa"/>
            <w:vMerge/>
            <w:vAlign w:val="center"/>
          </w:tcPr>
          <w:p w:rsidR="00B66AE5" w:rsidRPr="00AA7E27" w:rsidRDefault="00B66AE5" w:rsidP="005452D9">
            <w:pPr>
              <w:jc w:val="center"/>
            </w:pPr>
          </w:p>
        </w:tc>
        <w:tc>
          <w:tcPr>
            <w:tcW w:w="759" w:type="dxa"/>
            <w:vMerge/>
            <w:vAlign w:val="center"/>
          </w:tcPr>
          <w:p w:rsidR="00B66AE5" w:rsidRPr="00AA7E27" w:rsidRDefault="00B66AE5" w:rsidP="005452D9">
            <w:pPr>
              <w:jc w:val="center"/>
            </w:pPr>
          </w:p>
        </w:tc>
      </w:tr>
    </w:tbl>
    <w:p w:rsidR="00AE0141" w:rsidRPr="00AA7E27" w:rsidRDefault="00AE0141"/>
    <w:tbl>
      <w:tblPr>
        <w:tblW w:w="9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1"/>
        <w:gridCol w:w="1602"/>
        <w:gridCol w:w="1189"/>
        <w:gridCol w:w="1364"/>
        <w:gridCol w:w="1364"/>
        <w:gridCol w:w="1368"/>
        <w:gridCol w:w="737"/>
        <w:gridCol w:w="761"/>
      </w:tblGrid>
      <w:tr w:rsidR="00AE0141" w:rsidRPr="00AA7E27" w:rsidTr="00107A07">
        <w:trPr>
          <w:cantSplit/>
          <w:trHeight w:val="460"/>
          <w:jc w:val="center"/>
        </w:trPr>
        <w:tc>
          <w:tcPr>
            <w:tcW w:w="1541" w:type="dxa"/>
            <w:vMerge w:val="restart"/>
            <w:vAlign w:val="center"/>
          </w:tcPr>
          <w:p w:rsidR="00AE0141" w:rsidRPr="00AA7E27" w:rsidRDefault="00AE0141" w:rsidP="004849B9">
            <w:pPr>
              <w:jc w:val="center"/>
              <w:rPr>
                <w:b/>
              </w:rPr>
            </w:pPr>
            <w:r w:rsidRPr="00AA7E27">
              <w:rPr>
                <w:rFonts w:hint="eastAsia"/>
                <w:b/>
              </w:rPr>
              <w:lastRenderedPageBreak/>
              <w:t>采样日期</w:t>
            </w:r>
          </w:p>
        </w:tc>
        <w:tc>
          <w:tcPr>
            <w:tcW w:w="1602" w:type="dxa"/>
            <w:vMerge w:val="restart"/>
            <w:vAlign w:val="center"/>
          </w:tcPr>
          <w:p w:rsidR="00AE0141" w:rsidRPr="00AA7E27" w:rsidRDefault="00AE0141" w:rsidP="004849B9">
            <w:pPr>
              <w:jc w:val="center"/>
              <w:rPr>
                <w:b/>
              </w:rPr>
            </w:pPr>
            <w:r w:rsidRPr="00AA7E27">
              <w:rPr>
                <w:rFonts w:hint="eastAsia"/>
                <w:b/>
              </w:rPr>
              <w:t>采样时间</w:t>
            </w:r>
          </w:p>
        </w:tc>
        <w:tc>
          <w:tcPr>
            <w:tcW w:w="1189" w:type="dxa"/>
            <w:vMerge w:val="restart"/>
            <w:vAlign w:val="center"/>
          </w:tcPr>
          <w:p w:rsidR="00AE0141" w:rsidRPr="00AA7E27" w:rsidRDefault="00AE0141" w:rsidP="004849B9">
            <w:pPr>
              <w:jc w:val="center"/>
              <w:rPr>
                <w:b/>
              </w:rPr>
            </w:pPr>
            <w:r w:rsidRPr="00AA7E27">
              <w:rPr>
                <w:rFonts w:hint="eastAsia"/>
                <w:b/>
              </w:rPr>
              <w:t>检测项目</w:t>
            </w:r>
          </w:p>
        </w:tc>
        <w:tc>
          <w:tcPr>
            <w:tcW w:w="4096" w:type="dxa"/>
            <w:gridSpan w:val="3"/>
            <w:vAlign w:val="center"/>
          </w:tcPr>
          <w:p w:rsidR="00AE0141" w:rsidRPr="00AA7E27" w:rsidRDefault="00AE0141" w:rsidP="004849B9">
            <w:pPr>
              <w:jc w:val="center"/>
              <w:rPr>
                <w:b/>
              </w:rPr>
            </w:pPr>
            <w:r w:rsidRPr="00AA7E27">
              <w:rPr>
                <w:rFonts w:hint="eastAsia"/>
                <w:b/>
              </w:rPr>
              <w:t>检测结果</w:t>
            </w:r>
          </w:p>
        </w:tc>
        <w:tc>
          <w:tcPr>
            <w:tcW w:w="737" w:type="dxa"/>
            <w:vMerge w:val="restart"/>
            <w:vAlign w:val="center"/>
          </w:tcPr>
          <w:p w:rsidR="00AE0141" w:rsidRPr="00AA7E27" w:rsidRDefault="00AE0141" w:rsidP="004849B9">
            <w:pPr>
              <w:jc w:val="center"/>
              <w:rPr>
                <w:b/>
              </w:rPr>
            </w:pPr>
            <w:r w:rsidRPr="00AA7E27">
              <w:rPr>
                <w:rFonts w:hint="eastAsia"/>
                <w:b/>
              </w:rPr>
              <w:t>标准限值</w:t>
            </w:r>
          </w:p>
        </w:tc>
        <w:tc>
          <w:tcPr>
            <w:tcW w:w="761" w:type="dxa"/>
            <w:vMerge w:val="restart"/>
            <w:vAlign w:val="center"/>
          </w:tcPr>
          <w:p w:rsidR="00AE0141" w:rsidRPr="00AA7E27" w:rsidRDefault="00AE0141" w:rsidP="004849B9">
            <w:pPr>
              <w:jc w:val="center"/>
              <w:rPr>
                <w:b/>
              </w:rPr>
            </w:pPr>
            <w:r w:rsidRPr="00AA7E27">
              <w:rPr>
                <w:rFonts w:hint="eastAsia"/>
                <w:b/>
              </w:rPr>
              <w:t>达标情况</w:t>
            </w:r>
          </w:p>
        </w:tc>
      </w:tr>
      <w:tr w:rsidR="00AE0141" w:rsidRPr="00AA7E27" w:rsidTr="00107A07">
        <w:trPr>
          <w:cantSplit/>
          <w:trHeight w:val="270"/>
          <w:jc w:val="center"/>
        </w:trPr>
        <w:tc>
          <w:tcPr>
            <w:tcW w:w="1541" w:type="dxa"/>
            <w:vMerge/>
            <w:vAlign w:val="center"/>
          </w:tcPr>
          <w:p w:rsidR="00AE0141" w:rsidRPr="00AA7E27" w:rsidRDefault="00AE0141" w:rsidP="004849B9">
            <w:pPr>
              <w:jc w:val="center"/>
              <w:rPr>
                <w:b/>
              </w:rPr>
            </w:pPr>
          </w:p>
        </w:tc>
        <w:tc>
          <w:tcPr>
            <w:tcW w:w="1602" w:type="dxa"/>
            <w:vMerge/>
            <w:vAlign w:val="center"/>
          </w:tcPr>
          <w:p w:rsidR="00AE0141" w:rsidRPr="00AA7E27" w:rsidRDefault="00AE0141" w:rsidP="004849B9">
            <w:pPr>
              <w:jc w:val="center"/>
              <w:rPr>
                <w:b/>
              </w:rPr>
            </w:pPr>
          </w:p>
        </w:tc>
        <w:tc>
          <w:tcPr>
            <w:tcW w:w="1189" w:type="dxa"/>
            <w:vMerge/>
            <w:vAlign w:val="center"/>
          </w:tcPr>
          <w:p w:rsidR="00AE0141" w:rsidRPr="00AA7E27" w:rsidRDefault="00AE0141" w:rsidP="004849B9">
            <w:pPr>
              <w:jc w:val="center"/>
              <w:rPr>
                <w:b/>
              </w:rPr>
            </w:pPr>
          </w:p>
        </w:tc>
        <w:tc>
          <w:tcPr>
            <w:tcW w:w="1364" w:type="dxa"/>
            <w:vAlign w:val="center"/>
          </w:tcPr>
          <w:p w:rsidR="00AE0141" w:rsidRPr="00AA7E27" w:rsidRDefault="00AE0141" w:rsidP="004849B9">
            <w:pPr>
              <w:jc w:val="center"/>
              <w:rPr>
                <w:b/>
              </w:rPr>
            </w:pPr>
            <w:r w:rsidRPr="00AA7E27">
              <w:rPr>
                <w:rFonts w:hint="eastAsia"/>
                <w:b/>
              </w:rPr>
              <w:t>湖头第二中心小学</w:t>
            </w:r>
          </w:p>
        </w:tc>
        <w:tc>
          <w:tcPr>
            <w:tcW w:w="1364" w:type="dxa"/>
            <w:vAlign w:val="center"/>
          </w:tcPr>
          <w:p w:rsidR="00AE0141" w:rsidRPr="00AA7E27" w:rsidRDefault="00AE0141" w:rsidP="004849B9">
            <w:pPr>
              <w:jc w:val="center"/>
              <w:rPr>
                <w:b/>
              </w:rPr>
            </w:pPr>
            <w:r w:rsidRPr="00AA7E27">
              <w:rPr>
                <w:rFonts w:hint="eastAsia"/>
                <w:b/>
              </w:rPr>
              <w:t>高山村</w:t>
            </w:r>
          </w:p>
        </w:tc>
        <w:tc>
          <w:tcPr>
            <w:tcW w:w="1368" w:type="dxa"/>
            <w:vAlign w:val="center"/>
          </w:tcPr>
          <w:p w:rsidR="00AE0141" w:rsidRPr="00AA7E27" w:rsidRDefault="00AE0141" w:rsidP="004849B9">
            <w:pPr>
              <w:jc w:val="center"/>
              <w:rPr>
                <w:b/>
              </w:rPr>
            </w:pPr>
            <w:r w:rsidRPr="00AA7E27">
              <w:rPr>
                <w:rFonts w:hint="eastAsia"/>
                <w:b/>
              </w:rPr>
              <w:t>苦吕埔</w:t>
            </w:r>
          </w:p>
        </w:tc>
        <w:tc>
          <w:tcPr>
            <w:tcW w:w="737" w:type="dxa"/>
            <w:vMerge/>
            <w:vAlign w:val="center"/>
          </w:tcPr>
          <w:p w:rsidR="00AE0141" w:rsidRPr="00AA7E27" w:rsidRDefault="00AE0141" w:rsidP="004849B9">
            <w:pPr>
              <w:jc w:val="center"/>
              <w:rPr>
                <w:b/>
              </w:rPr>
            </w:pPr>
          </w:p>
        </w:tc>
        <w:tc>
          <w:tcPr>
            <w:tcW w:w="761" w:type="dxa"/>
            <w:vMerge/>
            <w:vAlign w:val="center"/>
          </w:tcPr>
          <w:p w:rsidR="00AE0141" w:rsidRPr="00AA7E27" w:rsidRDefault="00AE0141" w:rsidP="004849B9">
            <w:pPr>
              <w:jc w:val="center"/>
              <w:rPr>
                <w:b/>
              </w:rPr>
            </w:pPr>
          </w:p>
        </w:tc>
      </w:tr>
      <w:tr w:rsidR="00AE0141" w:rsidRPr="00AA7E27" w:rsidTr="00107A07">
        <w:trPr>
          <w:cantSplit/>
          <w:trHeight w:val="425"/>
          <w:jc w:val="center"/>
        </w:trPr>
        <w:tc>
          <w:tcPr>
            <w:tcW w:w="1541" w:type="dxa"/>
            <w:vMerge w:val="restart"/>
            <w:vAlign w:val="center"/>
          </w:tcPr>
          <w:p w:rsidR="006526F1" w:rsidRPr="00AA7E27" w:rsidRDefault="006526F1" w:rsidP="006526F1">
            <w:pPr>
              <w:jc w:val="center"/>
              <w:rPr>
                <w:szCs w:val="21"/>
              </w:rPr>
            </w:pPr>
            <w:r w:rsidRPr="00AA7E27">
              <w:rPr>
                <w:rFonts w:hint="eastAsia"/>
                <w:szCs w:val="21"/>
              </w:rPr>
              <w:t>2018</w:t>
            </w:r>
            <w:r w:rsidRPr="00AA7E27">
              <w:rPr>
                <w:rFonts w:hint="eastAsia"/>
                <w:szCs w:val="21"/>
              </w:rPr>
              <w:t>年</w:t>
            </w:r>
          </w:p>
          <w:p w:rsidR="00AE0141" w:rsidRPr="00AA7E27" w:rsidRDefault="006526F1" w:rsidP="006526F1">
            <w:pPr>
              <w:jc w:val="center"/>
            </w:pPr>
            <w:r w:rsidRPr="00AA7E27">
              <w:rPr>
                <w:rFonts w:hint="eastAsia"/>
                <w:szCs w:val="21"/>
              </w:rPr>
              <w:t>04</w:t>
            </w:r>
            <w:r w:rsidRPr="00AA7E27">
              <w:rPr>
                <w:rFonts w:hint="eastAsia"/>
                <w:szCs w:val="21"/>
              </w:rPr>
              <w:t>月</w:t>
            </w:r>
            <w:r w:rsidRPr="00AA7E27">
              <w:rPr>
                <w:rFonts w:hint="eastAsia"/>
                <w:szCs w:val="21"/>
              </w:rPr>
              <w:t>19</w:t>
            </w:r>
            <w:r w:rsidRPr="00AA7E27">
              <w:rPr>
                <w:rFonts w:hint="eastAsia"/>
                <w:szCs w:val="21"/>
              </w:rPr>
              <w:t>日</w:t>
            </w:r>
          </w:p>
        </w:tc>
        <w:tc>
          <w:tcPr>
            <w:tcW w:w="1602" w:type="dxa"/>
            <w:vAlign w:val="center"/>
          </w:tcPr>
          <w:p w:rsidR="00AE0141" w:rsidRPr="00AA7E27" w:rsidRDefault="00AE0141" w:rsidP="005452D9">
            <w:pPr>
              <w:jc w:val="center"/>
            </w:pPr>
            <w:r w:rsidRPr="00AA7E27">
              <w:rPr>
                <w:rFonts w:hint="eastAsia"/>
              </w:rPr>
              <w:t>09:00</w:t>
            </w:r>
            <w:r w:rsidRPr="00AA7E27">
              <w:t>~</w:t>
            </w:r>
            <w:r w:rsidRPr="00AA7E27">
              <w:rPr>
                <w:rFonts w:hint="eastAsia"/>
              </w:rPr>
              <w:t>10:00</w:t>
            </w:r>
          </w:p>
        </w:tc>
        <w:tc>
          <w:tcPr>
            <w:tcW w:w="1189" w:type="dxa"/>
            <w:vMerge w:val="restart"/>
            <w:vAlign w:val="center"/>
          </w:tcPr>
          <w:p w:rsidR="00AE0141" w:rsidRPr="00AA7E27" w:rsidRDefault="00AE0141" w:rsidP="005452D9">
            <w:pPr>
              <w:jc w:val="center"/>
            </w:pPr>
            <w:r w:rsidRPr="00AA7E27">
              <w:rPr>
                <w:rFonts w:hint="eastAsia"/>
              </w:rPr>
              <w:t>硫化氢</w:t>
            </w:r>
          </w:p>
          <w:p w:rsidR="00AE0141" w:rsidRPr="00AA7E27" w:rsidRDefault="00AE0141" w:rsidP="005452D9">
            <w:pPr>
              <w:jc w:val="center"/>
            </w:pPr>
            <w:r w:rsidRPr="00AA7E27">
              <w:t>mg/m</w:t>
            </w:r>
            <w:r w:rsidRPr="00AA7E27">
              <w:rPr>
                <w:vertAlign w:val="superscript"/>
              </w:rPr>
              <w:t>3</w:t>
            </w:r>
          </w:p>
        </w:tc>
        <w:tc>
          <w:tcPr>
            <w:tcW w:w="1364" w:type="dxa"/>
            <w:vAlign w:val="center"/>
          </w:tcPr>
          <w:p w:rsidR="00AE0141" w:rsidRPr="00AA7E27" w:rsidRDefault="00AE0141" w:rsidP="00AE0141">
            <w:pPr>
              <w:jc w:val="center"/>
              <w:rPr>
                <w:szCs w:val="21"/>
              </w:rPr>
            </w:pPr>
            <w:r w:rsidRPr="00AA7E27">
              <w:rPr>
                <w:szCs w:val="21"/>
              </w:rPr>
              <w:t>0.002</w:t>
            </w:r>
          </w:p>
        </w:tc>
        <w:tc>
          <w:tcPr>
            <w:tcW w:w="1364" w:type="dxa"/>
            <w:vAlign w:val="center"/>
          </w:tcPr>
          <w:p w:rsidR="00AE0141" w:rsidRPr="00AA7E27" w:rsidRDefault="00AE0141" w:rsidP="00AE0141">
            <w:pPr>
              <w:jc w:val="center"/>
              <w:rPr>
                <w:szCs w:val="21"/>
              </w:rPr>
            </w:pPr>
            <w:r w:rsidRPr="00AA7E27">
              <w:rPr>
                <w:szCs w:val="21"/>
              </w:rPr>
              <w:t>0.002</w:t>
            </w:r>
          </w:p>
        </w:tc>
        <w:tc>
          <w:tcPr>
            <w:tcW w:w="1368" w:type="dxa"/>
            <w:vAlign w:val="center"/>
          </w:tcPr>
          <w:p w:rsidR="00AE0141" w:rsidRPr="00AA7E27" w:rsidRDefault="00AE0141" w:rsidP="00AE0141">
            <w:pPr>
              <w:jc w:val="center"/>
              <w:rPr>
                <w:szCs w:val="21"/>
              </w:rPr>
            </w:pPr>
            <w:r w:rsidRPr="00AA7E27">
              <w:rPr>
                <w:szCs w:val="21"/>
              </w:rPr>
              <w:t>0.002</w:t>
            </w:r>
          </w:p>
        </w:tc>
        <w:tc>
          <w:tcPr>
            <w:tcW w:w="737" w:type="dxa"/>
            <w:vMerge w:val="restart"/>
            <w:vAlign w:val="center"/>
          </w:tcPr>
          <w:p w:rsidR="00AE0141" w:rsidRPr="00AA7E27" w:rsidRDefault="00AE0141" w:rsidP="005452D9">
            <w:pPr>
              <w:jc w:val="center"/>
            </w:pPr>
            <w:r w:rsidRPr="00AA7E27">
              <w:rPr>
                <w:rFonts w:hint="eastAsia"/>
              </w:rPr>
              <w:t>0.01</w:t>
            </w:r>
          </w:p>
        </w:tc>
        <w:tc>
          <w:tcPr>
            <w:tcW w:w="761" w:type="dxa"/>
            <w:vMerge w:val="restart"/>
            <w:vAlign w:val="center"/>
          </w:tcPr>
          <w:p w:rsidR="00AE0141" w:rsidRPr="00AA7E27" w:rsidRDefault="00AE0141" w:rsidP="005452D9">
            <w:pPr>
              <w:jc w:val="center"/>
            </w:pPr>
            <w:r w:rsidRPr="00AA7E27">
              <w:rPr>
                <w:rFonts w:hint="eastAsia"/>
              </w:rPr>
              <w:t>达标</w:t>
            </w:r>
          </w:p>
        </w:tc>
      </w:tr>
      <w:tr w:rsidR="00AE0141" w:rsidRPr="00AA7E27" w:rsidTr="00107A07">
        <w:trPr>
          <w:cantSplit/>
          <w:trHeight w:val="425"/>
          <w:jc w:val="center"/>
        </w:trPr>
        <w:tc>
          <w:tcPr>
            <w:tcW w:w="1541" w:type="dxa"/>
            <w:vMerge/>
            <w:vAlign w:val="center"/>
          </w:tcPr>
          <w:p w:rsidR="00AE0141" w:rsidRPr="00AA7E27" w:rsidRDefault="00AE0141" w:rsidP="005452D9">
            <w:pPr>
              <w:jc w:val="center"/>
            </w:pPr>
          </w:p>
        </w:tc>
        <w:tc>
          <w:tcPr>
            <w:tcW w:w="1602" w:type="dxa"/>
            <w:vAlign w:val="center"/>
          </w:tcPr>
          <w:p w:rsidR="00AE0141" w:rsidRPr="00AA7E27" w:rsidRDefault="00AE0141" w:rsidP="005452D9">
            <w:pPr>
              <w:jc w:val="center"/>
            </w:pPr>
            <w:r w:rsidRPr="00AA7E27">
              <w:rPr>
                <w:rFonts w:hint="eastAsia"/>
              </w:rPr>
              <w:t>10:10</w:t>
            </w:r>
            <w:r w:rsidRPr="00AA7E27">
              <w:t>~</w:t>
            </w:r>
            <w:r w:rsidRPr="00AA7E27">
              <w:rPr>
                <w:rFonts w:hint="eastAsia"/>
              </w:rPr>
              <w:t>11:10</w:t>
            </w:r>
          </w:p>
        </w:tc>
        <w:tc>
          <w:tcPr>
            <w:tcW w:w="1189" w:type="dxa"/>
            <w:vMerge/>
          </w:tcPr>
          <w:p w:rsidR="00AE0141" w:rsidRPr="00AA7E27" w:rsidRDefault="00AE0141" w:rsidP="005452D9">
            <w:pPr>
              <w:jc w:val="center"/>
            </w:pPr>
          </w:p>
        </w:tc>
        <w:tc>
          <w:tcPr>
            <w:tcW w:w="1364" w:type="dxa"/>
            <w:vAlign w:val="center"/>
          </w:tcPr>
          <w:p w:rsidR="00AE0141" w:rsidRPr="00AA7E27" w:rsidRDefault="00AE0141" w:rsidP="005452D9">
            <w:pPr>
              <w:jc w:val="center"/>
              <w:rPr>
                <w:szCs w:val="21"/>
              </w:rPr>
            </w:pPr>
            <w:r w:rsidRPr="00AA7E27">
              <w:rPr>
                <w:szCs w:val="21"/>
              </w:rPr>
              <w:t>0.003</w:t>
            </w:r>
          </w:p>
        </w:tc>
        <w:tc>
          <w:tcPr>
            <w:tcW w:w="1364" w:type="dxa"/>
            <w:vAlign w:val="center"/>
          </w:tcPr>
          <w:p w:rsidR="00AE0141" w:rsidRPr="00AA7E27" w:rsidRDefault="00AE0141" w:rsidP="005452D9">
            <w:pPr>
              <w:jc w:val="center"/>
              <w:rPr>
                <w:szCs w:val="21"/>
              </w:rPr>
            </w:pPr>
            <w:r w:rsidRPr="00AA7E27">
              <w:rPr>
                <w:szCs w:val="21"/>
              </w:rPr>
              <w:t>0.001</w:t>
            </w:r>
          </w:p>
        </w:tc>
        <w:tc>
          <w:tcPr>
            <w:tcW w:w="1368" w:type="dxa"/>
            <w:vAlign w:val="center"/>
          </w:tcPr>
          <w:p w:rsidR="00AE0141" w:rsidRPr="00AA7E27" w:rsidRDefault="00AE0141" w:rsidP="005452D9">
            <w:pPr>
              <w:jc w:val="center"/>
              <w:rPr>
                <w:szCs w:val="21"/>
              </w:rPr>
            </w:pPr>
            <w:r w:rsidRPr="00AA7E27">
              <w:rPr>
                <w:szCs w:val="21"/>
              </w:rPr>
              <w:t>0.001</w:t>
            </w:r>
          </w:p>
        </w:tc>
        <w:tc>
          <w:tcPr>
            <w:tcW w:w="737" w:type="dxa"/>
            <w:vMerge/>
            <w:vAlign w:val="center"/>
          </w:tcPr>
          <w:p w:rsidR="00AE0141" w:rsidRPr="00AA7E27" w:rsidRDefault="00AE0141" w:rsidP="005452D9">
            <w:pPr>
              <w:jc w:val="center"/>
            </w:pPr>
          </w:p>
        </w:tc>
        <w:tc>
          <w:tcPr>
            <w:tcW w:w="761" w:type="dxa"/>
            <w:vMerge/>
            <w:vAlign w:val="center"/>
          </w:tcPr>
          <w:p w:rsidR="00AE0141" w:rsidRPr="00AA7E27" w:rsidRDefault="00AE0141" w:rsidP="005452D9">
            <w:pPr>
              <w:jc w:val="center"/>
            </w:pPr>
          </w:p>
        </w:tc>
      </w:tr>
      <w:tr w:rsidR="00AE0141" w:rsidRPr="00AA7E27" w:rsidTr="00107A07">
        <w:trPr>
          <w:cantSplit/>
          <w:trHeight w:val="425"/>
          <w:jc w:val="center"/>
        </w:trPr>
        <w:tc>
          <w:tcPr>
            <w:tcW w:w="1541" w:type="dxa"/>
            <w:vMerge/>
            <w:vAlign w:val="center"/>
          </w:tcPr>
          <w:p w:rsidR="00AE0141" w:rsidRPr="00AA7E27" w:rsidRDefault="00AE0141" w:rsidP="005452D9">
            <w:pPr>
              <w:jc w:val="center"/>
            </w:pPr>
          </w:p>
        </w:tc>
        <w:tc>
          <w:tcPr>
            <w:tcW w:w="1602" w:type="dxa"/>
            <w:vAlign w:val="center"/>
          </w:tcPr>
          <w:p w:rsidR="00AE0141" w:rsidRPr="00AA7E27" w:rsidRDefault="00AE0141" w:rsidP="005452D9">
            <w:pPr>
              <w:jc w:val="center"/>
            </w:pPr>
            <w:r w:rsidRPr="00AA7E27">
              <w:rPr>
                <w:rFonts w:hint="eastAsia"/>
              </w:rPr>
              <w:t>11:20</w:t>
            </w:r>
            <w:r w:rsidRPr="00AA7E27">
              <w:t>~</w:t>
            </w:r>
            <w:r w:rsidRPr="00AA7E27">
              <w:rPr>
                <w:rFonts w:hint="eastAsia"/>
              </w:rPr>
              <w:t>12:20</w:t>
            </w:r>
          </w:p>
        </w:tc>
        <w:tc>
          <w:tcPr>
            <w:tcW w:w="1189" w:type="dxa"/>
            <w:vMerge/>
          </w:tcPr>
          <w:p w:rsidR="00AE0141" w:rsidRPr="00AA7E27" w:rsidRDefault="00AE0141" w:rsidP="005452D9">
            <w:pPr>
              <w:jc w:val="center"/>
            </w:pPr>
          </w:p>
        </w:tc>
        <w:tc>
          <w:tcPr>
            <w:tcW w:w="1364" w:type="dxa"/>
            <w:vAlign w:val="center"/>
          </w:tcPr>
          <w:p w:rsidR="00AE0141" w:rsidRPr="00AA7E27" w:rsidRDefault="00AE0141" w:rsidP="005452D9">
            <w:pPr>
              <w:jc w:val="center"/>
              <w:rPr>
                <w:szCs w:val="21"/>
              </w:rPr>
            </w:pPr>
            <w:r w:rsidRPr="00AA7E27">
              <w:rPr>
                <w:szCs w:val="21"/>
              </w:rPr>
              <w:t>0.001</w:t>
            </w:r>
          </w:p>
        </w:tc>
        <w:tc>
          <w:tcPr>
            <w:tcW w:w="1364" w:type="dxa"/>
            <w:vAlign w:val="center"/>
          </w:tcPr>
          <w:p w:rsidR="00AE0141" w:rsidRPr="00AA7E27" w:rsidRDefault="00AE0141" w:rsidP="005452D9">
            <w:pPr>
              <w:jc w:val="center"/>
              <w:rPr>
                <w:szCs w:val="21"/>
              </w:rPr>
            </w:pPr>
            <w:r w:rsidRPr="00AA7E27">
              <w:rPr>
                <w:szCs w:val="21"/>
              </w:rPr>
              <w:t>0.002</w:t>
            </w:r>
          </w:p>
        </w:tc>
        <w:tc>
          <w:tcPr>
            <w:tcW w:w="1368" w:type="dxa"/>
            <w:vAlign w:val="center"/>
          </w:tcPr>
          <w:p w:rsidR="00AE0141" w:rsidRPr="00AA7E27" w:rsidRDefault="00AE0141" w:rsidP="005452D9">
            <w:pPr>
              <w:jc w:val="center"/>
              <w:rPr>
                <w:szCs w:val="21"/>
              </w:rPr>
            </w:pPr>
            <w:r w:rsidRPr="00AA7E27">
              <w:rPr>
                <w:szCs w:val="21"/>
              </w:rPr>
              <w:t>0.001</w:t>
            </w:r>
          </w:p>
        </w:tc>
        <w:tc>
          <w:tcPr>
            <w:tcW w:w="737" w:type="dxa"/>
            <w:vMerge/>
            <w:vAlign w:val="center"/>
          </w:tcPr>
          <w:p w:rsidR="00AE0141" w:rsidRPr="00AA7E27" w:rsidRDefault="00AE0141" w:rsidP="005452D9">
            <w:pPr>
              <w:jc w:val="center"/>
            </w:pPr>
          </w:p>
        </w:tc>
        <w:tc>
          <w:tcPr>
            <w:tcW w:w="761" w:type="dxa"/>
            <w:vMerge/>
            <w:vAlign w:val="center"/>
          </w:tcPr>
          <w:p w:rsidR="00AE0141" w:rsidRPr="00AA7E27" w:rsidRDefault="00AE0141" w:rsidP="005452D9">
            <w:pPr>
              <w:jc w:val="center"/>
            </w:pPr>
          </w:p>
        </w:tc>
      </w:tr>
      <w:tr w:rsidR="00AE0141" w:rsidRPr="00AA7E27" w:rsidTr="00107A07">
        <w:trPr>
          <w:cantSplit/>
          <w:trHeight w:val="425"/>
          <w:jc w:val="center"/>
        </w:trPr>
        <w:tc>
          <w:tcPr>
            <w:tcW w:w="1541" w:type="dxa"/>
            <w:vMerge w:val="restart"/>
            <w:vAlign w:val="center"/>
          </w:tcPr>
          <w:p w:rsidR="00AE0141" w:rsidRPr="00AA7E27" w:rsidRDefault="00AE0141" w:rsidP="005452D9">
            <w:pPr>
              <w:jc w:val="center"/>
              <w:rPr>
                <w:szCs w:val="21"/>
              </w:rPr>
            </w:pPr>
            <w:r w:rsidRPr="00AA7E27">
              <w:rPr>
                <w:rFonts w:hint="eastAsia"/>
                <w:szCs w:val="21"/>
              </w:rPr>
              <w:t>2018</w:t>
            </w:r>
            <w:r w:rsidRPr="00AA7E27">
              <w:rPr>
                <w:rFonts w:hint="eastAsia"/>
                <w:szCs w:val="21"/>
              </w:rPr>
              <w:t>年</w:t>
            </w:r>
          </w:p>
          <w:p w:rsidR="00AE0141" w:rsidRPr="00AA7E27" w:rsidRDefault="00AE0141" w:rsidP="005452D9">
            <w:pPr>
              <w:jc w:val="center"/>
            </w:pPr>
            <w:r w:rsidRPr="00AA7E27">
              <w:rPr>
                <w:rFonts w:hint="eastAsia"/>
                <w:szCs w:val="21"/>
              </w:rPr>
              <w:t>04</w:t>
            </w:r>
            <w:r w:rsidRPr="00AA7E27">
              <w:rPr>
                <w:rFonts w:hint="eastAsia"/>
                <w:szCs w:val="21"/>
              </w:rPr>
              <w:t>月</w:t>
            </w:r>
            <w:r w:rsidRPr="00AA7E27">
              <w:rPr>
                <w:rFonts w:hint="eastAsia"/>
                <w:szCs w:val="21"/>
              </w:rPr>
              <w:t>20</w:t>
            </w:r>
            <w:r w:rsidRPr="00AA7E27">
              <w:rPr>
                <w:rFonts w:hint="eastAsia"/>
                <w:szCs w:val="21"/>
              </w:rPr>
              <w:t>日</w:t>
            </w:r>
          </w:p>
        </w:tc>
        <w:tc>
          <w:tcPr>
            <w:tcW w:w="1602" w:type="dxa"/>
            <w:vAlign w:val="center"/>
          </w:tcPr>
          <w:p w:rsidR="00AE0141" w:rsidRPr="00AA7E27" w:rsidRDefault="00AE0141" w:rsidP="005452D9">
            <w:pPr>
              <w:jc w:val="center"/>
            </w:pPr>
            <w:r w:rsidRPr="00AA7E27">
              <w:rPr>
                <w:rFonts w:hint="eastAsia"/>
              </w:rPr>
              <w:t>13:50</w:t>
            </w:r>
            <w:r w:rsidRPr="00AA7E27">
              <w:t>~</w:t>
            </w:r>
            <w:r w:rsidRPr="00AA7E27">
              <w:rPr>
                <w:rFonts w:hint="eastAsia"/>
              </w:rPr>
              <w:t>14:50</w:t>
            </w:r>
          </w:p>
        </w:tc>
        <w:tc>
          <w:tcPr>
            <w:tcW w:w="1189" w:type="dxa"/>
            <w:vMerge w:val="restart"/>
            <w:vAlign w:val="center"/>
          </w:tcPr>
          <w:p w:rsidR="00AE0141" w:rsidRPr="00AA7E27" w:rsidRDefault="00AE0141" w:rsidP="005452D9">
            <w:pPr>
              <w:jc w:val="center"/>
            </w:pPr>
            <w:r w:rsidRPr="00AA7E27">
              <w:rPr>
                <w:rFonts w:hint="eastAsia"/>
              </w:rPr>
              <w:t>氨</w:t>
            </w:r>
          </w:p>
          <w:p w:rsidR="00AE0141" w:rsidRPr="00AA7E27" w:rsidRDefault="00AE0141" w:rsidP="005452D9">
            <w:pPr>
              <w:jc w:val="center"/>
            </w:pPr>
            <w:r w:rsidRPr="00AA7E27">
              <w:t>mg/m</w:t>
            </w:r>
            <w:r w:rsidRPr="00AA7E27">
              <w:rPr>
                <w:vertAlign w:val="superscript"/>
              </w:rPr>
              <w:t>3</w:t>
            </w:r>
          </w:p>
        </w:tc>
        <w:tc>
          <w:tcPr>
            <w:tcW w:w="1364" w:type="dxa"/>
            <w:vAlign w:val="center"/>
          </w:tcPr>
          <w:p w:rsidR="00AE0141" w:rsidRPr="00AA7E27" w:rsidRDefault="00AE0141" w:rsidP="005452D9">
            <w:pPr>
              <w:jc w:val="center"/>
              <w:rPr>
                <w:szCs w:val="21"/>
              </w:rPr>
            </w:pPr>
            <w:r w:rsidRPr="00AA7E27">
              <w:rPr>
                <w:szCs w:val="21"/>
              </w:rPr>
              <w:t>0.03</w:t>
            </w:r>
          </w:p>
        </w:tc>
        <w:tc>
          <w:tcPr>
            <w:tcW w:w="1364" w:type="dxa"/>
            <w:vAlign w:val="center"/>
          </w:tcPr>
          <w:p w:rsidR="00AE0141" w:rsidRPr="00AA7E27" w:rsidRDefault="00AE0141" w:rsidP="005452D9">
            <w:pPr>
              <w:jc w:val="center"/>
              <w:rPr>
                <w:szCs w:val="21"/>
              </w:rPr>
            </w:pPr>
            <w:r w:rsidRPr="00AA7E27">
              <w:rPr>
                <w:szCs w:val="21"/>
              </w:rPr>
              <w:t>0.02</w:t>
            </w:r>
          </w:p>
        </w:tc>
        <w:tc>
          <w:tcPr>
            <w:tcW w:w="1368" w:type="dxa"/>
            <w:vAlign w:val="center"/>
          </w:tcPr>
          <w:p w:rsidR="00AE0141" w:rsidRPr="00AA7E27" w:rsidRDefault="00AE0141" w:rsidP="005452D9">
            <w:pPr>
              <w:jc w:val="center"/>
              <w:rPr>
                <w:szCs w:val="21"/>
              </w:rPr>
            </w:pPr>
            <w:r w:rsidRPr="00AA7E27">
              <w:rPr>
                <w:szCs w:val="21"/>
              </w:rPr>
              <w:t>0.02</w:t>
            </w:r>
          </w:p>
        </w:tc>
        <w:tc>
          <w:tcPr>
            <w:tcW w:w="737" w:type="dxa"/>
            <w:vMerge w:val="restart"/>
            <w:vAlign w:val="center"/>
          </w:tcPr>
          <w:p w:rsidR="00AE0141" w:rsidRPr="00AA7E27" w:rsidRDefault="00AE0141" w:rsidP="005452D9">
            <w:pPr>
              <w:jc w:val="center"/>
            </w:pPr>
            <w:r w:rsidRPr="00AA7E27">
              <w:rPr>
                <w:rFonts w:hint="eastAsia"/>
              </w:rPr>
              <w:t>0.20</w:t>
            </w:r>
          </w:p>
        </w:tc>
        <w:tc>
          <w:tcPr>
            <w:tcW w:w="761" w:type="dxa"/>
            <w:vMerge w:val="restart"/>
            <w:vAlign w:val="center"/>
          </w:tcPr>
          <w:p w:rsidR="00AE0141" w:rsidRPr="00AA7E27" w:rsidRDefault="00AE0141" w:rsidP="005452D9">
            <w:pPr>
              <w:jc w:val="center"/>
            </w:pPr>
            <w:r w:rsidRPr="00AA7E27">
              <w:rPr>
                <w:rFonts w:hint="eastAsia"/>
              </w:rPr>
              <w:t>达标</w:t>
            </w:r>
          </w:p>
        </w:tc>
      </w:tr>
      <w:tr w:rsidR="00AE0141" w:rsidRPr="00AA7E27" w:rsidTr="00107A07">
        <w:trPr>
          <w:cantSplit/>
          <w:trHeight w:val="425"/>
          <w:jc w:val="center"/>
        </w:trPr>
        <w:tc>
          <w:tcPr>
            <w:tcW w:w="1541" w:type="dxa"/>
            <w:vMerge/>
            <w:vAlign w:val="center"/>
          </w:tcPr>
          <w:p w:rsidR="00AE0141" w:rsidRPr="00AA7E27" w:rsidRDefault="00AE0141" w:rsidP="005452D9">
            <w:pPr>
              <w:jc w:val="center"/>
            </w:pPr>
          </w:p>
        </w:tc>
        <w:tc>
          <w:tcPr>
            <w:tcW w:w="1602" w:type="dxa"/>
            <w:vAlign w:val="center"/>
          </w:tcPr>
          <w:p w:rsidR="00AE0141" w:rsidRPr="00AA7E27" w:rsidRDefault="00AE0141" w:rsidP="005452D9">
            <w:pPr>
              <w:jc w:val="center"/>
            </w:pPr>
            <w:r w:rsidRPr="00AA7E27">
              <w:rPr>
                <w:rFonts w:hint="eastAsia"/>
              </w:rPr>
              <w:t>14:55</w:t>
            </w:r>
            <w:r w:rsidRPr="00AA7E27">
              <w:t>~</w:t>
            </w:r>
            <w:r w:rsidRPr="00AA7E27">
              <w:rPr>
                <w:rFonts w:hint="eastAsia"/>
              </w:rPr>
              <w:t>15:55</w:t>
            </w:r>
          </w:p>
        </w:tc>
        <w:tc>
          <w:tcPr>
            <w:tcW w:w="1189" w:type="dxa"/>
            <w:vMerge/>
            <w:vAlign w:val="center"/>
          </w:tcPr>
          <w:p w:rsidR="00AE0141" w:rsidRPr="00AA7E27" w:rsidRDefault="00AE0141" w:rsidP="005452D9">
            <w:pPr>
              <w:jc w:val="center"/>
            </w:pPr>
          </w:p>
        </w:tc>
        <w:tc>
          <w:tcPr>
            <w:tcW w:w="1364" w:type="dxa"/>
            <w:vAlign w:val="center"/>
          </w:tcPr>
          <w:p w:rsidR="00AE0141" w:rsidRPr="00AA7E27" w:rsidRDefault="00AE0141" w:rsidP="005452D9">
            <w:pPr>
              <w:jc w:val="center"/>
              <w:rPr>
                <w:szCs w:val="21"/>
              </w:rPr>
            </w:pPr>
            <w:r w:rsidRPr="00AA7E27">
              <w:rPr>
                <w:szCs w:val="21"/>
              </w:rPr>
              <w:t>0.01</w:t>
            </w:r>
          </w:p>
        </w:tc>
        <w:tc>
          <w:tcPr>
            <w:tcW w:w="1364" w:type="dxa"/>
            <w:vAlign w:val="center"/>
          </w:tcPr>
          <w:p w:rsidR="00AE0141" w:rsidRPr="00AA7E27" w:rsidRDefault="00AE0141" w:rsidP="005452D9">
            <w:pPr>
              <w:jc w:val="center"/>
              <w:rPr>
                <w:szCs w:val="21"/>
              </w:rPr>
            </w:pPr>
            <w:r w:rsidRPr="00AA7E27">
              <w:rPr>
                <w:szCs w:val="21"/>
              </w:rPr>
              <w:t>0.03</w:t>
            </w:r>
          </w:p>
        </w:tc>
        <w:tc>
          <w:tcPr>
            <w:tcW w:w="1368" w:type="dxa"/>
            <w:vAlign w:val="center"/>
          </w:tcPr>
          <w:p w:rsidR="00AE0141" w:rsidRPr="00AA7E27" w:rsidRDefault="00AE0141" w:rsidP="005452D9">
            <w:pPr>
              <w:jc w:val="center"/>
              <w:rPr>
                <w:szCs w:val="21"/>
              </w:rPr>
            </w:pPr>
            <w:r w:rsidRPr="00AA7E27">
              <w:rPr>
                <w:szCs w:val="21"/>
              </w:rPr>
              <w:t>0.03</w:t>
            </w:r>
          </w:p>
        </w:tc>
        <w:tc>
          <w:tcPr>
            <w:tcW w:w="737" w:type="dxa"/>
            <w:vMerge/>
            <w:vAlign w:val="center"/>
          </w:tcPr>
          <w:p w:rsidR="00AE0141" w:rsidRPr="00AA7E27" w:rsidRDefault="00AE0141" w:rsidP="005452D9">
            <w:pPr>
              <w:jc w:val="center"/>
            </w:pPr>
          </w:p>
        </w:tc>
        <w:tc>
          <w:tcPr>
            <w:tcW w:w="761" w:type="dxa"/>
            <w:vMerge/>
            <w:vAlign w:val="center"/>
          </w:tcPr>
          <w:p w:rsidR="00AE0141" w:rsidRPr="00AA7E27" w:rsidRDefault="00AE0141" w:rsidP="005452D9">
            <w:pPr>
              <w:jc w:val="center"/>
            </w:pPr>
          </w:p>
        </w:tc>
      </w:tr>
      <w:tr w:rsidR="00AE0141" w:rsidRPr="00AA7E27" w:rsidTr="00107A07">
        <w:trPr>
          <w:cantSplit/>
          <w:trHeight w:val="425"/>
          <w:jc w:val="center"/>
        </w:trPr>
        <w:tc>
          <w:tcPr>
            <w:tcW w:w="1541" w:type="dxa"/>
            <w:vMerge/>
            <w:vAlign w:val="center"/>
          </w:tcPr>
          <w:p w:rsidR="00AE0141" w:rsidRPr="00AA7E27" w:rsidRDefault="00AE0141" w:rsidP="005452D9">
            <w:pPr>
              <w:jc w:val="center"/>
            </w:pPr>
          </w:p>
        </w:tc>
        <w:tc>
          <w:tcPr>
            <w:tcW w:w="1602" w:type="dxa"/>
            <w:vAlign w:val="center"/>
          </w:tcPr>
          <w:p w:rsidR="00AE0141" w:rsidRPr="00AA7E27" w:rsidRDefault="00AE0141" w:rsidP="005452D9">
            <w:pPr>
              <w:jc w:val="center"/>
            </w:pPr>
            <w:r w:rsidRPr="00AA7E27">
              <w:rPr>
                <w:rFonts w:hint="eastAsia"/>
              </w:rPr>
              <w:t>16:00</w:t>
            </w:r>
            <w:r w:rsidRPr="00AA7E27">
              <w:t>~</w:t>
            </w:r>
            <w:r w:rsidRPr="00AA7E27">
              <w:rPr>
                <w:rFonts w:hint="eastAsia"/>
              </w:rPr>
              <w:t>17:00</w:t>
            </w:r>
          </w:p>
        </w:tc>
        <w:tc>
          <w:tcPr>
            <w:tcW w:w="1189" w:type="dxa"/>
            <w:vMerge/>
            <w:vAlign w:val="center"/>
          </w:tcPr>
          <w:p w:rsidR="00AE0141" w:rsidRPr="00AA7E27" w:rsidRDefault="00AE0141" w:rsidP="005452D9">
            <w:pPr>
              <w:jc w:val="center"/>
            </w:pPr>
          </w:p>
        </w:tc>
        <w:tc>
          <w:tcPr>
            <w:tcW w:w="1364" w:type="dxa"/>
            <w:vAlign w:val="center"/>
          </w:tcPr>
          <w:p w:rsidR="00AE0141" w:rsidRPr="00AA7E27" w:rsidRDefault="00AE0141" w:rsidP="005452D9">
            <w:pPr>
              <w:jc w:val="center"/>
              <w:rPr>
                <w:szCs w:val="21"/>
              </w:rPr>
            </w:pPr>
            <w:r w:rsidRPr="00AA7E27">
              <w:rPr>
                <w:szCs w:val="21"/>
              </w:rPr>
              <w:t>0.02</w:t>
            </w:r>
          </w:p>
        </w:tc>
        <w:tc>
          <w:tcPr>
            <w:tcW w:w="1364" w:type="dxa"/>
            <w:vAlign w:val="center"/>
          </w:tcPr>
          <w:p w:rsidR="00AE0141" w:rsidRPr="00AA7E27" w:rsidRDefault="00AE0141" w:rsidP="005452D9">
            <w:pPr>
              <w:jc w:val="center"/>
              <w:rPr>
                <w:szCs w:val="21"/>
              </w:rPr>
            </w:pPr>
            <w:r w:rsidRPr="00AA7E27">
              <w:rPr>
                <w:szCs w:val="21"/>
              </w:rPr>
              <w:t>0.03</w:t>
            </w:r>
          </w:p>
        </w:tc>
        <w:tc>
          <w:tcPr>
            <w:tcW w:w="1368" w:type="dxa"/>
            <w:vAlign w:val="center"/>
          </w:tcPr>
          <w:p w:rsidR="00AE0141" w:rsidRPr="00AA7E27" w:rsidRDefault="00AE0141" w:rsidP="005452D9">
            <w:pPr>
              <w:jc w:val="center"/>
              <w:rPr>
                <w:szCs w:val="21"/>
              </w:rPr>
            </w:pPr>
            <w:r w:rsidRPr="00AA7E27">
              <w:rPr>
                <w:szCs w:val="21"/>
              </w:rPr>
              <w:t>0.02</w:t>
            </w:r>
          </w:p>
        </w:tc>
        <w:tc>
          <w:tcPr>
            <w:tcW w:w="737" w:type="dxa"/>
            <w:vMerge/>
            <w:vAlign w:val="center"/>
          </w:tcPr>
          <w:p w:rsidR="00AE0141" w:rsidRPr="00AA7E27" w:rsidRDefault="00AE0141" w:rsidP="005452D9">
            <w:pPr>
              <w:jc w:val="center"/>
            </w:pPr>
          </w:p>
        </w:tc>
        <w:tc>
          <w:tcPr>
            <w:tcW w:w="761" w:type="dxa"/>
            <w:vMerge/>
            <w:vAlign w:val="center"/>
          </w:tcPr>
          <w:p w:rsidR="00AE0141" w:rsidRPr="00AA7E27" w:rsidRDefault="00AE0141" w:rsidP="005452D9">
            <w:pPr>
              <w:jc w:val="center"/>
            </w:pPr>
          </w:p>
        </w:tc>
      </w:tr>
      <w:tr w:rsidR="00AE0141" w:rsidRPr="00AA7E27" w:rsidTr="00107A07">
        <w:trPr>
          <w:cantSplit/>
          <w:trHeight w:val="425"/>
          <w:jc w:val="center"/>
        </w:trPr>
        <w:tc>
          <w:tcPr>
            <w:tcW w:w="1541" w:type="dxa"/>
            <w:vMerge/>
            <w:vAlign w:val="center"/>
          </w:tcPr>
          <w:p w:rsidR="00AE0141" w:rsidRPr="00AA7E27" w:rsidRDefault="00AE0141" w:rsidP="005452D9">
            <w:pPr>
              <w:jc w:val="center"/>
            </w:pPr>
          </w:p>
        </w:tc>
        <w:tc>
          <w:tcPr>
            <w:tcW w:w="1602" w:type="dxa"/>
            <w:vAlign w:val="center"/>
          </w:tcPr>
          <w:p w:rsidR="00AE0141" w:rsidRPr="00AA7E27" w:rsidRDefault="00AE0141" w:rsidP="005452D9">
            <w:pPr>
              <w:jc w:val="center"/>
            </w:pPr>
            <w:r w:rsidRPr="00AA7E27">
              <w:rPr>
                <w:rFonts w:hint="eastAsia"/>
              </w:rPr>
              <w:t>13:50</w:t>
            </w:r>
            <w:r w:rsidRPr="00AA7E27">
              <w:t>~</w:t>
            </w:r>
            <w:r w:rsidRPr="00AA7E27">
              <w:rPr>
                <w:rFonts w:hint="eastAsia"/>
              </w:rPr>
              <w:t>14:50</w:t>
            </w:r>
          </w:p>
        </w:tc>
        <w:tc>
          <w:tcPr>
            <w:tcW w:w="1189" w:type="dxa"/>
            <w:vMerge w:val="restart"/>
            <w:vAlign w:val="center"/>
          </w:tcPr>
          <w:p w:rsidR="00AE0141" w:rsidRPr="00AA7E27" w:rsidRDefault="00AE0141" w:rsidP="005452D9">
            <w:pPr>
              <w:jc w:val="center"/>
            </w:pPr>
            <w:r w:rsidRPr="00AA7E27">
              <w:rPr>
                <w:rFonts w:hint="eastAsia"/>
              </w:rPr>
              <w:t>硫化氢</w:t>
            </w:r>
          </w:p>
          <w:p w:rsidR="00AE0141" w:rsidRPr="00AA7E27" w:rsidRDefault="00AE0141" w:rsidP="005452D9">
            <w:pPr>
              <w:jc w:val="center"/>
            </w:pPr>
            <w:r w:rsidRPr="00AA7E27">
              <w:t>mg/m</w:t>
            </w:r>
            <w:r w:rsidRPr="00AA7E27">
              <w:rPr>
                <w:vertAlign w:val="superscript"/>
              </w:rPr>
              <w:t>3</w:t>
            </w:r>
          </w:p>
        </w:tc>
        <w:tc>
          <w:tcPr>
            <w:tcW w:w="1364" w:type="dxa"/>
            <w:vAlign w:val="center"/>
          </w:tcPr>
          <w:p w:rsidR="00AE0141" w:rsidRPr="00AA7E27" w:rsidRDefault="00AE0141" w:rsidP="005452D9">
            <w:pPr>
              <w:jc w:val="center"/>
              <w:rPr>
                <w:szCs w:val="21"/>
              </w:rPr>
            </w:pPr>
            <w:r w:rsidRPr="00AA7E27">
              <w:rPr>
                <w:szCs w:val="21"/>
              </w:rPr>
              <w:t>0.001</w:t>
            </w:r>
          </w:p>
        </w:tc>
        <w:tc>
          <w:tcPr>
            <w:tcW w:w="1364" w:type="dxa"/>
            <w:vAlign w:val="center"/>
          </w:tcPr>
          <w:p w:rsidR="00AE0141" w:rsidRPr="00AA7E27" w:rsidRDefault="00AE0141" w:rsidP="005452D9">
            <w:pPr>
              <w:jc w:val="center"/>
              <w:rPr>
                <w:szCs w:val="21"/>
              </w:rPr>
            </w:pPr>
            <w:r w:rsidRPr="00AA7E27">
              <w:rPr>
                <w:szCs w:val="21"/>
              </w:rPr>
              <w:t>0.002</w:t>
            </w:r>
          </w:p>
        </w:tc>
        <w:tc>
          <w:tcPr>
            <w:tcW w:w="1368" w:type="dxa"/>
            <w:vAlign w:val="center"/>
          </w:tcPr>
          <w:p w:rsidR="00AE0141" w:rsidRPr="00AA7E27" w:rsidRDefault="00AE0141" w:rsidP="005452D9">
            <w:pPr>
              <w:jc w:val="center"/>
              <w:rPr>
                <w:szCs w:val="21"/>
              </w:rPr>
            </w:pPr>
            <w:r w:rsidRPr="00AA7E27">
              <w:rPr>
                <w:szCs w:val="21"/>
              </w:rPr>
              <w:t>0.001</w:t>
            </w:r>
          </w:p>
        </w:tc>
        <w:tc>
          <w:tcPr>
            <w:tcW w:w="737" w:type="dxa"/>
            <w:vMerge w:val="restart"/>
            <w:vAlign w:val="center"/>
          </w:tcPr>
          <w:p w:rsidR="00AE0141" w:rsidRPr="00AA7E27" w:rsidRDefault="00AE0141" w:rsidP="005452D9">
            <w:pPr>
              <w:jc w:val="center"/>
            </w:pPr>
            <w:r w:rsidRPr="00AA7E27">
              <w:rPr>
                <w:rFonts w:hint="eastAsia"/>
              </w:rPr>
              <w:t>0.01</w:t>
            </w:r>
          </w:p>
        </w:tc>
        <w:tc>
          <w:tcPr>
            <w:tcW w:w="761" w:type="dxa"/>
            <w:vMerge w:val="restart"/>
            <w:vAlign w:val="center"/>
          </w:tcPr>
          <w:p w:rsidR="00AE0141" w:rsidRPr="00AA7E27" w:rsidRDefault="00AE0141" w:rsidP="005452D9">
            <w:pPr>
              <w:jc w:val="center"/>
            </w:pPr>
            <w:r w:rsidRPr="00AA7E27">
              <w:rPr>
                <w:rFonts w:hint="eastAsia"/>
              </w:rPr>
              <w:t>达标</w:t>
            </w:r>
          </w:p>
        </w:tc>
      </w:tr>
      <w:tr w:rsidR="00AE0141" w:rsidRPr="00AA7E27" w:rsidTr="00107A07">
        <w:trPr>
          <w:cantSplit/>
          <w:trHeight w:val="425"/>
          <w:jc w:val="center"/>
        </w:trPr>
        <w:tc>
          <w:tcPr>
            <w:tcW w:w="1541" w:type="dxa"/>
            <w:vMerge/>
            <w:vAlign w:val="center"/>
          </w:tcPr>
          <w:p w:rsidR="00AE0141" w:rsidRPr="00AA7E27" w:rsidRDefault="00AE0141" w:rsidP="005452D9">
            <w:pPr>
              <w:jc w:val="center"/>
            </w:pPr>
          </w:p>
        </w:tc>
        <w:tc>
          <w:tcPr>
            <w:tcW w:w="1602" w:type="dxa"/>
            <w:vAlign w:val="center"/>
          </w:tcPr>
          <w:p w:rsidR="00AE0141" w:rsidRPr="00AA7E27" w:rsidRDefault="00AE0141" w:rsidP="005452D9">
            <w:pPr>
              <w:jc w:val="center"/>
            </w:pPr>
            <w:r w:rsidRPr="00AA7E27">
              <w:rPr>
                <w:rFonts w:hint="eastAsia"/>
              </w:rPr>
              <w:t>14:55</w:t>
            </w:r>
            <w:r w:rsidRPr="00AA7E27">
              <w:t>~</w:t>
            </w:r>
            <w:r w:rsidRPr="00AA7E27">
              <w:rPr>
                <w:rFonts w:hint="eastAsia"/>
              </w:rPr>
              <w:t>15:55</w:t>
            </w:r>
          </w:p>
        </w:tc>
        <w:tc>
          <w:tcPr>
            <w:tcW w:w="1189" w:type="dxa"/>
            <w:vMerge/>
          </w:tcPr>
          <w:p w:rsidR="00AE0141" w:rsidRPr="00AA7E27" w:rsidRDefault="00AE0141" w:rsidP="005452D9">
            <w:pPr>
              <w:jc w:val="center"/>
            </w:pPr>
          </w:p>
        </w:tc>
        <w:tc>
          <w:tcPr>
            <w:tcW w:w="1364" w:type="dxa"/>
            <w:vAlign w:val="center"/>
          </w:tcPr>
          <w:p w:rsidR="00AE0141" w:rsidRPr="00AA7E27" w:rsidRDefault="00AE0141" w:rsidP="005452D9">
            <w:pPr>
              <w:jc w:val="center"/>
              <w:rPr>
                <w:szCs w:val="21"/>
              </w:rPr>
            </w:pPr>
            <w:r w:rsidRPr="00AA7E27">
              <w:rPr>
                <w:szCs w:val="21"/>
              </w:rPr>
              <w:t>0.002</w:t>
            </w:r>
          </w:p>
        </w:tc>
        <w:tc>
          <w:tcPr>
            <w:tcW w:w="1364" w:type="dxa"/>
            <w:vAlign w:val="center"/>
          </w:tcPr>
          <w:p w:rsidR="00AE0141" w:rsidRPr="00AA7E27" w:rsidRDefault="00AE0141" w:rsidP="005452D9">
            <w:pPr>
              <w:jc w:val="center"/>
              <w:rPr>
                <w:szCs w:val="21"/>
              </w:rPr>
            </w:pPr>
            <w:r w:rsidRPr="00AA7E27">
              <w:rPr>
                <w:szCs w:val="21"/>
              </w:rPr>
              <w:t>0.001</w:t>
            </w:r>
          </w:p>
        </w:tc>
        <w:tc>
          <w:tcPr>
            <w:tcW w:w="1368" w:type="dxa"/>
            <w:vAlign w:val="center"/>
          </w:tcPr>
          <w:p w:rsidR="00AE0141" w:rsidRPr="00AA7E27" w:rsidRDefault="00AE0141" w:rsidP="005452D9">
            <w:pPr>
              <w:jc w:val="center"/>
              <w:rPr>
                <w:szCs w:val="21"/>
              </w:rPr>
            </w:pPr>
            <w:r w:rsidRPr="00AA7E27">
              <w:rPr>
                <w:szCs w:val="21"/>
              </w:rPr>
              <w:t>0.002</w:t>
            </w:r>
          </w:p>
        </w:tc>
        <w:tc>
          <w:tcPr>
            <w:tcW w:w="737" w:type="dxa"/>
            <w:vMerge/>
            <w:vAlign w:val="center"/>
          </w:tcPr>
          <w:p w:rsidR="00AE0141" w:rsidRPr="00AA7E27" w:rsidRDefault="00AE0141" w:rsidP="005452D9">
            <w:pPr>
              <w:jc w:val="center"/>
            </w:pPr>
          </w:p>
        </w:tc>
        <w:tc>
          <w:tcPr>
            <w:tcW w:w="761" w:type="dxa"/>
            <w:vMerge/>
            <w:vAlign w:val="center"/>
          </w:tcPr>
          <w:p w:rsidR="00AE0141" w:rsidRPr="00AA7E27" w:rsidRDefault="00AE0141" w:rsidP="005452D9">
            <w:pPr>
              <w:jc w:val="center"/>
            </w:pPr>
          </w:p>
        </w:tc>
      </w:tr>
      <w:tr w:rsidR="00AE0141" w:rsidRPr="00AA7E27" w:rsidTr="00107A07">
        <w:trPr>
          <w:cantSplit/>
          <w:trHeight w:val="425"/>
          <w:jc w:val="center"/>
        </w:trPr>
        <w:tc>
          <w:tcPr>
            <w:tcW w:w="1541" w:type="dxa"/>
            <w:vMerge/>
            <w:vAlign w:val="center"/>
          </w:tcPr>
          <w:p w:rsidR="00AE0141" w:rsidRPr="00AA7E27" w:rsidRDefault="00AE0141" w:rsidP="005452D9">
            <w:pPr>
              <w:jc w:val="center"/>
            </w:pPr>
          </w:p>
        </w:tc>
        <w:tc>
          <w:tcPr>
            <w:tcW w:w="1602" w:type="dxa"/>
            <w:vAlign w:val="center"/>
          </w:tcPr>
          <w:p w:rsidR="00AE0141" w:rsidRPr="00AA7E27" w:rsidRDefault="00AE0141" w:rsidP="005452D9">
            <w:pPr>
              <w:jc w:val="center"/>
            </w:pPr>
            <w:r w:rsidRPr="00AA7E27">
              <w:rPr>
                <w:rFonts w:hint="eastAsia"/>
              </w:rPr>
              <w:t>16:00</w:t>
            </w:r>
            <w:r w:rsidRPr="00AA7E27">
              <w:t>~</w:t>
            </w:r>
            <w:r w:rsidRPr="00AA7E27">
              <w:rPr>
                <w:rFonts w:hint="eastAsia"/>
              </w:rPr>
              <w:t>17:00</w:t>
            </w:r>
          </w:p>
        </w:tc>
        <w:tc>
          <w:tcPr>
            <w:tcW w:w="1189" w:type="dxa"/>
            <w:vMerge/>
          </w:tcPr>
          <w:p w:rsidR="00AE0141" w:rsidRPr="00AA7E27" w:rsidRDefault="00AE0141" w:rsidP="005452D9">
            <w:pPr>
              <w:jc w:val="center"/>
            </w:pPr>
          </w:p>
        </w:tc>
        <w:tc>
          <w:tcPr>
            <w:tcW w:w="1364" w:type="dxa"/>
            <w:vAlign w:val="center"/>
          </w:tcPr>
          <w:p w:rsidR="00AE0141" w:rsidRPr="00AA7E27" w:rsidRDefault="00AE0141" w:rsidP="005452D9">
            <w:pPr>
              <w:jc w:val="center"/>
              <w:rPr>
                <w:szCs w:val="21"/>
              </w:rPr>
            </w:pPr>
            <w:r w:rsidRPr="00AA7E27">
              <w:rPr>
                <w:szCs w:val="21"/>
              </w:rPr>
              <w:t>0.001</w:t>
            </w:r>
          </w:p>
        </w:tc>
        <w:tc>
          <w:tcPr>
            <w:tcW w:w="1364" w:type="dxa"/>
            <w:vAlign w:val="center"/>
          </w:tcPr>
          <w:p w:rsidR="00AE0141" w:rsidRPr="00AA7E27" w:rsidRDefault="00AE0141" w:rsidP="005452D9">
            <w:pPr>
              <w:jc w:val="center"/>
              <w:rPr>
                <w:szCs w:val="21"/>
              </w:rPr>
            </w:pPr>
            <w:r w:rsidRPr="00AA7E27">
              <w:rPr>
                <w:szCs w:val="21"/>
              </w:rPr>
              <w:t>0.002</w:t>
            </w:r>
          </w:p>
        </w:tc>
        <w:tc>
          <w:tcPr>
            <w:tcW w:w="1368" w:type="dxa"/>
            <w:vAlign w:val="center"/>
          </w:tcPr>
          <w:p w:rsidR="00AE0141" w:rsidRPr="00AA7E27" w:rsidRDefault="00AE0141" w:rsidP="005452D9">
            <w:pPr>
              <w:jc w:val="center"/>
              <w:rPr>
                <w:szCs w:val="21"/>
              </w:rPr>
            </w:pPr>
            <w:r w:rsidRPr="00AA7E27">
              <w:rPr>
                <w:szCs w:val="21"/>
              </w:rPr>
              <w:t>0.001</w:t>
            </w:r>
          </w:p>
        </w:tc>
        <w:tc>
          <w:tcPr>
            <w:tcW w:w="737" w:type="dxa"/>
            <w:vMerge/>
            <w:vAlign w:val="center"/>
          </w:tcPr>
          <w:p w:rsidR="00AE0141" w:rsidRPr="00AA7E27" w:rsidRDefault="00AE0141" w:rsidP="005452D9">
            <w:pPr>
              <w:jc w:val="center"/>
            </w:pPr>
          </w:p>
        </w:tc>
        <w:tc>
          <w:tcPr>
            <w:tcW w:w="761" w:type="dxa"/>
            <w:vMerge/>
            <w:vAlign w:val="center"/>
          </w:tcPr>
          <w:p w:rsidR="00AE0141" w:rsidRPr="00AA7E27" w:rsidRDefault="00AE0141" w:rsidP="005452D9">
            <w:pPr>
              <w:jc w:val="center"/>
            </w:pPr>
          </w:p>
        </w:tc>
      </w:tr>
      <w:tr w:rsidR="00AE0141" w:rsidRPr="00AA7E27" w:rsidTr="00107A07">
        <w:trPr>
          <w:cantSplit/>
          <w:trHeight w:val="6213"/>
          <w:jc w:val="center"/>
        </w:trPr>
        <w:tc>
          <w:tcPr>
            <w:tcW w:w="9926" w:type="dxa"/>
            <w:gridSpan w:val="8"/>
          </w:tcPr>
          <w:p w:rsidR="00AE0141" w:rsidRPr="00AA7E27" w:rsidRDefault="00AE0141" w:rsidP="005452D9">
            <w:pPr>
              <w:rPr>
                <w:b/>
                <w:szCs w:val="21"/>
              </w:rPr>
            </w:pPr>
            <w:r w:rsidRPr="00AA7E27">
              <w:rPr>
                <w:rFonts w:hint="eastAsia"/>
                <w:b/>
                <w:szCs w:val="21"/>
              </w:rPr>
              <w:t>附</w:t>
            </w:r>
            <w:r w:rsidRPr="00AA7E27">
              <w:rPr>
                <w:b/>
                <w:szCs w:val="21"/>
              </w:rPr>
              <w:t>:</w:t>
            </w:r>
            <w:r w:rsidRPr="00AA7E27">
              <w:rPr>
                <w:rFonts w:hint="eastAsia"/>
                <w:b/>
                <w:szCs w:val="21"/>
              </w:rPr>
              <w:t>环境空气测点示意图</w:t>
            </w:r>
          </w:p>
          <w:p w:rsidR="00AE0141" w:rsidRPr="00AA7E27" w:rsidRDefault="00DC47A0" w:rsidP="005452D9">
            <w:pPr>
              <w:jc w:val="center"/>
            </w:pPr>
            <w:r>
              <w:rPr>
                <w:noProof/>
              </w:rPr>
              <w:pict>
                <v:shape id="_x0000_s12181" type="#_x0000_t202" style="position:absolute;left:0;text-align:left;margin-left:439.8pt;margin-top:21.7pt;width:22pt;height:19.25pt;z-index:251674112;mso-height-percent:200;mso-height-percent:200;mso-width-relative:margin;mso-height-relative:margin" filled="f" stroked="f">
                  <v:textbox style="mso-next-textbox:#_x0000_s12181;mso-fit-shape-to-text:t">
                    <w:txbxContent>
                      <w:p w:rsidR="00961625" w:rsidRPr="00875C0D" w:rsidRDefault="00961625" w:rsidP="00B66AE5">
                        <w:pPr>
                          <w:rPr>
                            <w:b/>
                            <w:szCs w:val="21"/>
                          </w:rPr>
                        </w:pPr>
                        <w:r w:rsidRPr="00875C0D">
                          <w:rPr>
                            <w:b/>
                            <w:szCs w:val="21"/>
                          </w:rPr>
                          <w:t>N</w:t>
                        </w:r>
                      </w:p>
                    </w:txbxContent>
                  </v:textbox>
                </v:shape>
              </w:pict>
            </w:r>
            <w:r w:rsidRPr="00DC47A0">
              <w:rPr>
                <w:b/>
                <w:noProof/>
                <w:szCs w:val="21"/>
              </w:rPr>
              <w:pict>
                <v:line id="_x0000_s12180" style="position:absolute;left:0;text-align:left;flip:y;z-index:251673088;visibility:visible" from="439.8pt,17.25pt" to="439.8pt,50.45pt"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w:pict>
            </w:r>
            <w:r w:rsidRPr="00DC47A0">
              <w:rPr>
                <w:b/>
                <w:noProof/>
                <w:szCs w:val="21"/>
              </w:rPr>
              <w:pict>
                <v:shape id="_x0000_s12178" type="#_x0000_t202" style="position:absolute;left:0;text-align:left;margin-left:81.6pt;margin-top:131.95pt;width:60.95pt;height:23.4pt;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" filled="f" stroked="f">
                  <v:textbox style="mso-next-textbox:#_x0000_s12178">
                    <w:txbxContent>
                      <w:p w:rsidR="00961625" w:rsidRPr="00044943" w:rsidRDefault="00961625" w:rsidP="00B66AE5">
                        <w:pPr>
                          <w:rPr>
                            <w:b/>
                            <w:sz w:val="18"/>
                            <w:szCs w:val="18"/>
                          </w:rPr>
                        </w:pPr>
                        <w:r w:rsidRPr="00044943">
                          <w:rPr>
                            <w:rFonts w:ascii="宋体" w:hAnsi="宋体" w:hint="eastAsia"/>
                            <w:b/>
                            <w:sz w:val="18"/>
                            <w:szCs w:val="18"/>
                            <w:highlight w:val="yellow"/>
                          </w:rPr>
                          <w:t>○</w:t>
                        </w:r>
                        <w:r w:rsidRPr="00044943">
                          <w:rPr>
                            <w:rFonts w:hint="eastAsia"/>
                            <w:b/>
                            <w:sz w:val="18"/>
                            <w:szCs w:val="18"/>
                            <w:highlight w:val="yellow"/>
                          </w:rPr>
                          <w:t>高山村</w:t>
                        </w:r>
                      </w:p>
                    </w:txbxContent>
                  </v:textbox>
                </v:shape>
              </w:pict>
            </w:r>
            <w:r w:rsidRPr="00DC47A0">
              <w:rPr>
                <w:b/>
                <w:noProof/>
                <w:szCs w:val="21"/>
              </w:rPr>
              <w:pict>
                <v:shape id="_x0000_s12179" type="#_x0000_t202" style="position:absolute;left:0;text-align:left;margin-left:133.45pt;margin-top:27.05pt;width:69.65pt;height:23.4pt;z-index:251672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" filled="f" stroked="f">
                  <v:textbox style="mso-next-textbox:#_x0000_s12179">
                    <w:txbxContent>
                      <w:p w:rsidR="00961625" w:rsidRPr="00044943" w:rsidRDefault="00961625" w:rsidP="00B66AE5">
                        <w:pPr>
                          <w:rPr>
                            <w:b/>
                            <w:sz w:val="18"/>
                            <w:szCs w:val="18"/>
                          </w:rPr>
                        </w:pPr>
                        <w:r w:rsidRPr="00044943">
                          <w:rPr>
                            <w:rFonts w:ascii="宋体" w:hAnsi="宋体" w:hint="eastAsia"/>
                            <w:b/>
                            <w:sz w:val="18"/>
                            <w:szCs w:val="18"/>
                            <w:highlight w:val="yellow"/>
                          </w:rPr>
                          <w:t>○</w:t>
                        </w:r>
                        <w:r w:rsidRPr="00044943">
                          <w:rPr>
                            <w:rFonts w:hint="eastAsia"/>
                            <w:b/>
                            <w:sz w:val="18"/>
                            <w:szCs w:val="18"/>
                            <w:highlight w:val="yellow"/>
                          </w:rPr>
                          <w:t>苦吕埔</w:t>
                        </w:r>
                      </w:p>
                    </w:txbxContent>
                  </v:textbox>
                </v:shape>
              </w:pict>
            </w:r>
            <w:r w:rsidRPr="00DC47A0">
              <w:rPr>
                <w:b/>
                <w:noProof/>
                <w:szCs w:val="21"/>
              </w:rPr>
              <w:pict>
                <v:shape id="_x0000_s12177" type="#_x0000_t202" style="position:absolute;left:0;text-align:left;margin-left:279.4pt;margin-top:225.3pt;width:125.15pt;height:23.4pt;z-index:25167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" filled="f" stroked="f">
                  <v:textbox style="mso-next-textbox:#_x0000_s12177">
                    <w:txbxContent>
                      <w:p w:rsidR="00961625" w:rsidRPr="00044943" w:rsidRDefault="00961625" w:rsidP="00B66AE5">
                        <w:pPr>
                          <w:rPr>
                            <w:b/>
                            <w:sz w:val="18"/>
                            <w:szCs w:val="18"/>
                          </w:rPr>
                        </w:pPr>
                        <w:r w:rsidRPr="00044943">
                          <w:rPr>
                            <w:rFonts w:ascii="宋体" w:hAnsi="宋体" w:hint="eastAsia"/>
                            <w:b/>
                            <w:sz w:val="18"/>
                            <w:szCs w:val="18"/>
                            <w:highlight w:val="yellow"/>
                          </w:rPr>
                          <w:t>○</w:t>
                        </w:r>
                        <w:r w:rsidRPr="00044943">
                          <w:rPr>
                            <w:rFonts w:hint="eastAsia"/>
                            <w:b/>
                            <w:sz w:val="18"/>
                            <w:szCs w:val="18"/>
                            <w:highlight w:val="yellow"/>
                          </w:rPr>
                          <w:t>湖头第二中心小学</w:t>
                        </w:r>
                      </w:p>
                    </w:txbxContent>
                  </v:textbox>
                </v:shape>
              </w:pict>
            </w:r>
            <w:r w:rsidR="004B0123">
              <w:rPr>
                <w:noProof/>
              </w:rPr>
              <w:drawing>
                <wp:inline distT="0" distB="0" distL="0" distR="0">
                  <wp:extent cx="4786630" cy="3832225"/>
                  <wp:effectExtent l="19050" t="0" r="0" b="0"/>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41" cstate="email"/>
                          <a:srcRect/>
                          <a:stretch>
                            <a:fillRect/>
                          </a:stretch>
                        </pic:blipFill>
                        <pic:spPr bwMode="auto">
                          <a:xfrm>
                            <a:off x="0" y="0"/>
                            <a:ext cx="4786630" cy="3832225"/>
                          </a:xfrm>
                          <a:prstGeom prst="rect">
                            <a:avLst/>
                          </a:prstGeom>
                          <a:noFill/>
                          <a:ln w="9525">
                            <a:noFill/>
                            <a:miter lim="800000"/>
                            <a:headEnd/>
                            <a:tailEnd/>
                          </a:ln>
                        </pic:spPr>
                      </pic:pic>
                    </a:graphicData>
                  </a:graphic>
                </wp:inline>
              </w:drawing>
            </w:r>
          </w:p>
        </w:tc>
      </w:tr>
    </w:tbl>
    <w:p w:rsidR="00C9234F" w:rsidRPr="00AA7E27" w:rsidRDefault="00C9234F" w:rsidP="00C9234F">
      <w:pPr>
        <w:rPr>
          <w:b/>
          <w:szCs w:val="21"/>
        </w:rPr>
      </w:pPr>
      <w:r w:rsidRPr="00AA7E27">
        <w:rPr>
          <w:rFonts w:hint="eastAsia"/>
          <w:b/>
          <w:szCs w:val="21"/>
        </w:rPr>
        <w:t>附：环境空气气象参数</w:t>
      </w:r>
    </w:p>
    <w:p w:rsidR="00C9234F" w:rsidRPr="00AA7E27" w:rsidRDefault="00C9234F" w:rsidP="00C9234F">
      <w:r w:rsidRPr="00AA7E27">
        <w:rPr>
          <w:rFonts w:hint="eastAsia"/>
          <w:szCs w:val="21"/>
        </w:rPr>
        <w:t>（</w:t>
      </w:r>
      <w:r w:rsidRPr="00AA7E27">
        <w:rPr>
          <w:rFonts w:hint="eastAsia"/>
        </w:rPr>
        <w:t>湖头第二中心小学</w:t>
      </w:r>
      <w:r w:rsidRPr="00AA7E27">
        <w:rPr>
          <w:rFonts w:hint="eastAsia"/>
          <w:szCs w:val="21"/>
        </w:rPr>
        <w:t>）</w:t>
      </w:r>
    </w:p>
    <w:tbl>
      <w:tblPr>
        <w:tblW w:w="9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84"/>
        <w:gridCol w:w="1287"/>
        <w:gridCol w:w="1270"/>
        <w:gridCol w:w="1270"/>
        <w:gridCol w:w="1270"/>
        <w:gridCol w:w="1271"/>
        <w:gridCol w:w="1881"/>
      </w:tblGrid>
      <w:tr w:rsidR="00107A07" w:rsidRPr="00AA7E27" w:rsidTr="00C9234F">
        <w:trPr>
          <w:cantSplit/>
          <w:trHeight w:val="339"/>
        </w:trPr>
        <w:tc>
          <w:tcPr>
            <w:tcW w:w="1384" w:type="dxa"/>
            <w:tcBorders>
              <w:top w:val="single" w:sz="4" w:space="0" w:color="auto"/>
            </w:tcBorders>
            <w:vAlign w:val="center"/>
          </w:tcPr>
          <w:p w:rsidR="00107A07" w:rsidRPr="00AA7E27" w:rsidRDefault="00107A07" w:rsidP="00530945">
            <w:pPr>
              <w:jc w:val="center"/>
              <w:rPr>
                <w:b/>
                <w:szCs w:val="21"/>
              </w:rPr>
            </w:pPr>
            <w:r w:rsidRPr="00AA7E27">
              <w:rPr>
                <w:rFonts w:hint="eastAsia"/>
              </w:rPr>
              <w:t>采样日期</w:t>
            </w:r>
          </w:p>
        </w:tc>
        <w:tc>
          <w:tcPr>
            <w:tcW w:w="1287" w:type="dxa"/>
            <w:tcBorders>
              <w:top w:val="single" w:sz="4" w:space="0" w:color="auto"/>
            </w:tcBorders>
            <w:vAlign w:val="center"/>
          </w:tcPr>
          <w:p w:rsidR="00107A07" w:rsidRPr="00AA7E27" w:rsidRDefault="00107A07" w:rsidP="00530945">
            <w:pPr>
              <w:jc w:val="center"/>
              <w:rPr>
                <w:b/>
                <w:szCs w:val="21"/>
              </w:rPr>
            </w:pPr>
            <w:r w:rsidRPr="00AA7E27">
              <w:rPr>
                <w:rFonts w:hint="eastAsia"/>
              </w:rPr>
              <w:t>采样时间</w:t>
            </w:r>
          </w:p>
        </w:tc>
        <w:tc>
          <w:tcPr>
            <w:tcW w:w="1270" w:type="dxa"/>
            <w:tcBorders>
              <w:top w:val="single" w:sz="4" w:space="0" w:color="auto"/>
            </w:tcBorders>
            <w:vAlign w:val="center"/>
          </w:tcPr>
          <w:p w:rsidR="00107A07" w:rsidRPr="00AA7E27" w:rsidRDefault="00107A07" w:rsidP="00530945">
            <w:pPr>
              <w:jc w:val="center"/>
            </w:pPr>
            <w:r w:rsidRPr="00AA7E27">
              <w:rPr>
                <w:rFonts w:hint="eastAsia"/>
              </w:rPr>
              <w:t>温度</w:t>
            </w:r>
          </w:p>
          <w:p w:rsidR="00107A07" w:rsidRPr="00AA7E27" w:rsidRDefault="00107A07" w:rsidP="00530945">
            <w:pPr>
              <w:jc w:val="center"/>
            </w:pPr>
            <w:r w:rsidRPr="00AA7E27">
              <w:rPr>
                <w:rFonts w:ascii="宋体" w:hAnsi="宋体" w:cs="宋体" w:hint="eastAsia"/>
              </w:rPr>
              <w:t>℃</w:t>
            </w:r>
          </w:p>
        </w:tc>
        <w:tc>
          <w:tcPr>
            <w:tcW w:w="1270" w:type="dxa"/>
            <w:tcBorders>
              <w:top w:val="single" w:sz="4" w:space="0" w:color="auto"/>
            </w:tcBorders>
            <w:vAlign w:val="center"/>
          </w:tcPr>
          <w:p w:rsidR="00107A07" w:rsidRPr="00AA7E27" w:rsidRDefault="00107A07" w:rsidP="00530945">
            <w:pPr>
              <w:jc w:val="center"/>
            </w:pPr>
            <w:r w:rsidRPr="00AA7E27">
              <w:rPr>
                <w:rFonts w:hint="eastAsia"/>
              </w:rPr>
              <w:t>气压</w:t>
            </w:r>
          </w:p>
          <w:p w:rsidR="00107A07" w:rsidRPr="00AA7E27" w:rsidRDefault="00107A07" w:rsidP="00530945">
            <w:pPr>
              <w:jc w:val="center"/>
            </w:pPr>
            <w:r w:rsidRPr="00AA7E27">
              <w:t>kPa</w:t>
            </w:r>
          </w:p>
        </w:tc>
        <w:tc>
          <w:tcPr>
            <w:tcW w:w="1270" w:type="dxa"/>
            <w:tcBorders>
              <w:top w:val="single" w:sz="4" w:space="0" w:color="auto"/>
            </w:tcBorders>
            <w:vAlign w:val="center"/>
          </w:tcPr>
          <w:p w:rsidR="00107A07" w:rsidRPr="00AA7E27" w:rsidRDefault="00107A07" w:rsidP="00530945">
            <w:pPr>
              <w:jc w:val="center"/>
            </w:pPr>
            <w:r w:rsidRPr="00AA7E27">
              <w:rPr>
                <w:rFonts w:hint="eastAsia"/>
              </w:rPr>
              <w:t>相对湿度</w:t>
            </w:r>
          </w:p>
          <w:p w:rsidR="00107A07" w:rsidRPr="00AA7E27" w:rsidRDefault="00107A07" w:rsidP="00530945">
            <w:pPr>
              <w:jc w:val="center"/>
            </w:pPr>
            <w:r w:rsidRPr="00AA7E27">
              <w:t>%</w:t>
            </w:r>
          </w:p>
        </w:tc>
        <w:tc>
          <w:tcPr>
            <w:tcW w:w="1271" w:type="dxa"/>
            <w:tcBorders>
              <w:top w:val="single" w:sz="4" w:space="0" w:color="auto"/>
            </w:tcBorders>
            <w:vAlign w:val="center"/>
          </w:tcPr>
          <w:p w:rsidR="00107A07" w:rsidRPr="00AA7E27" w:rsidRDefault="00107A07" w:rsidP="00530945">
            <w:pPr>
              <w:jc w:val="center"/>
            </w:pPr>
            <w:r w:rsidRPr="00AA7E27">
              <w:rPr>
                <w:rFonts w:hint="eastAsia"/>
              </w:rPr>
              <w:t>风速</w:t>
            </w:r>
          </w:p>
          <w:p w:rsidR="00107A07" w:rsidRPr="00AA7E27" w:rsidRDefault="00107A07" w:rsidP="00530945">
            <w:pPr>
              <w:jc w:val="center"/>
            </w:pPr>
            <w:r w:rsidRPr="00AA7E27">
              <w:t>m/s</w:t>
            </w:r>
          </w:p>
        </w:tc>
        <w:tc>
          <w:tcPr>
            <w:tcW w:w="1881" w:type="dxa"/>
            <w:tcBorders>
              <w:top w:val="single" w:sz="4" w:space="0" w:color="auto"/>
            </w:tcBorders>
            <w:vAlign w:val="center"/>
          </w:tcPr>
          <w:p w:rsidR="00107A07" w:rsidRPr="00AA7E27" w:rsidRDefault="00107A07" w:rsidP="00530945">
            <w:pPr>
              <w:jc w:val="center"/>
            </w:pPr>
            <w:r w:rsidRPr="00AA7E27">
              <w:rPr>
                <w:rFonts w:hint="eastAsia"/>
              </w:rPr>
              <w:t>风向</w:t>
            </w:r>
          </w:p>
          <w:p w:rsidR="00107A07" w:rsidRPr="00AA7E27" w:rsidRDefault="00107A07" w:rsidP="00530945">
            <w:pPr>
              <w:jc w:val="center"/>
            </w:pPr>
            <w:r w:rsidRPr="00AA7E27">
              <w:rPr>
                <w:rFonts w:hint="eastAsia"/>
              </w:rPr>
              <w:t>（风）</w:t>
            </w:r>
          </w:p>
        </w:tc>
      </w:tr>
      <w:tr w:rsidR="00107A07" w:rsidRPr="00AA7E27" w:rsidTr="00C9234F">
        <w:trPr>
          <w:cantSplit/>
          <w:trHeight w:val="369"/>
        </w:trPr>
        <w:tc>
          <w:tcPr>
            <w:tcW w:w="1384" w:type="dxa"/>
            <w:vMerge w:val="restart"/>
            <w:vAlign w:val="center"/>
          </w:tcPr>
          <w:p w:rsidR="00107A07" w:rsidRPr="00AA7E27" w:rsidRDefault="00107A07" w:rsidP="00530945">
            <w:pPr>
              <w:jc w:val="center"/>
              <w:rPr>
                <w:szCs w:val="21"/>
              </w:rPr>
            </w:pPr>
            <w:r w:rsidRPr="00AA7E27">
              <w:rPr>
                <w:rFonts w:hint="eastAsia"/>
                <w:szCs w:val="21"/>
              </w:rPr>
              <w:t>2018</w:t>
            </w:r>
            <w:r w:rsidRPr="00AA7E27">
              <w:rPr>
                <w:rFonts w:hint="eastAsia"/>
                <w:szCs w:val="21"/>
              </w:rPr>
              <w:t>年</w:t>
            </w:r>
          </w:p>
          <w:p w:rsidR="00107A07" w:rsidRPr="00AA7E27" w:rsidRDefault="00107A07" w:rsidP="00530945">
            <w:pPr>
              <w:jc w:val="center"/>
              <w:rPr>
                <w:b/>
                <w:szCs w:val="21"/>
              </w:rPr>
            </w:pPr>
            <w:r w:rsidRPr="00AA7E27">
              <w:rPr>
                <w:rFonts w:hint="eastAsia"/>
                <w:szCs w:val="21"/>
              </w:rPr>
              <w:t>04</w:t>
            </w:r>
            <w:r w:rsidRPr="00AA7E27">
              <w:rPr>
                <w:rFonts w:hint="eastAsia"/>
                <w:szCs w:val="21"/>
              </w:rPr>
              <w:t>月</w:t>
            </w:r>
            <w:r w:rsidRPr="00AA7E27">
              <w:rPr>
                <w:rFonts w:hint="eastAsia"/>
                <w:szCs w:val="21"/>
              </w:rPr>
              <w:t>19</w:t>
            </w:r>
            <w:r w:rsidRPr="00AA7E27">
              <w:rPr>
                <w:rFonts w:hint="eastAsia"/>
                <w:szCs w:val="21"/>
              </w:rPr>
              <w:t>日</w:t>
            </w:r>
          </w:p>
        </w:tc>
        <w:tc>
          <w:tcPr>
            <w:tcW w:w="1287" w:type="dxa"/>
            <w:vAlign w:val="center"/>
          </w:tcPr>
          <w:p w:rsidR="00107A07" w:rsidRPr="00AA7E27" w:rsidRDefault="00107A07" w:rsidP="00530945">
            <w:pPr>
              <w:jc w:val="center"/>
            </w:pPr>
            <w:r w:rsidRPr="00AA7E27">
              <w:rPr>
                <w:rFonts w:hint="eastAsia"/>
              </w:rPr>
              <w:t>09:00</w:t>
            </w:r>
            <w:r w:rsidRPr="00AA7E27">
              <w:t>~</w:t>
            </w:r>
            <w:r w:rsidRPr="00AA7E27">
              <w:rPr>
                <w:rFonts w:hint="eastAsia"/>
              </w:rPr>
              <w:t>10:00</w:t>
            </w:r>
          </w:p>
        </w:tc>
        <w:tc>
          <w:tcPr>
            <w:tcW w:w="1270" w:type="dxa"/>
            <w:vAlign w:val="center"/>
          </w:tcPr>
          <w:p w:rsidR="00107A07" w:rsidRPr="00AA7E27" w:rsidRDefault="00107A07" w:rsidP="00530945">
            <w:pPr>
              <w:jc w:val="center"/>
              <w:rPr>
                <w:szCs w:val="21"/>
              </w:rPr>
            </w:pPr>
            <w:r w:rsidRPr="00AA7E27">
              <w:rPr>
                <w:rFonts w:hint="eastAsia"/>
                <w:szCs w:val="21"/>
              </w:rPr>
              <w:t>21.3</w:t>
            </w:r>
          </w:p>
        </w:tc>
        <w:tc>
          <w:tcPr>
            <w:tcW w:w="1270" w:type="dxa"/>
            <w:vAlign w:val="center"/>
          </w:tcPr>
          <w:p w:rsidR="00107A07" w:rsidRPr="00AA7E27" w:rsidRDefault="00107A07" w:rsidP="00530945">
            <w:pPr>
              <w:jc w:val="center"/>
              <w:rPr>
                <w:szCs w:val="21"/>
              </w:rPr>
            </w:pPr>
            <w:r w:rsidRPr="00AA7E27">
              <w:rPr>
                <w:rFonts w:hint="eastAsia"/>
                <w:szCs w:val="21"/>
              </w:rPr>
              <w:t>99.6</w:t>
            </w:r>
          </w:p>
        </w:tc>
        <w:tc>
          <w:tcPr>
            <w:tcW w:w="1270" w:type="dxa"/>
            <w:vAlign w:val="center"/>
          </w:tcPr>
          <w:p w:rsidR="00107A07" w:rsidRPr="00AA7E27" w:rsidRDefault="00107A07" w:rsidP="00530945">
            <w:pPr>
              <w:jc w:val="center"/>
              <w:rPr>
                <w:szCs w:val="21"/>
              </w:rPr>
            </w:pPr>
            <w:r w:rsidRPr="00AA7E27">
              <w:rPr>
                <w:rFonts w:hint="eastAsia"/>
                <w:szCs w:val="21"/>
              </w:rPr>
              <w:t>70</w:t>
            </w:r>
          </w:p>
        </w:tc>
        <w:tc>
          <w:tcPr>
            <w:tcW w:w="1271" w:type="dxa"/>
            <w:vAlign w:val="center"/>
          </w:tcPr>
          <w:p w:rsidR="00107A07" w:rsidRPr="00AA7E27" w:rsidRDefault="00107A07" w:rsidP="00530945">
            <w:pPr>
              <w:jc w:val="center"/>
              <w:rPr>
                <w:szCs w:val="21"/>
              </w:rPr>
            </w:pPr>
            <w:r w:rsidRPr="00AA7E27">
              <w:rPr>
                <w:rFonts w:hint="eastAsia"/>
                <w:szCs w:val="21"/>
              </w:rPr>
              <w:t>2.2</w:t>
            </w:r>
          </w:p>
        </w:tc>
        <w:tc>
          <w:tcPr>
            <w:tcW w:w="1881" w:type="dxa"/>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69"/>
        </w:trPr>
        <w:tc>
          <w:tcPr>
            <w:tcW w:w="1384" w:type="dxa"/>
            <w:vMerge/>
            <w:vAlign w:val="center"/>
          </w:tcPr>
          <w:p w:rsidR="00107A07" w:rsidRPr="00AA7E27" w:rsidRDefault="00107A07" w:rsidP="00530945">
            <w:pPr>
              <w:jc w:val="center"/>
              <w:rPr>
                <w:b/>
                <w:szCs w:val="21"/>
              </w:rPr>
            </w:pPr>
          </w:p>
        </w:tc>
        <w:tc>
          <w:tcPr>
            <w:tcW w:w="1287" w:type="dxa"/>
            <w:vAlign w:val="center"/>
          </w:tcPr>
          <w:p w:rsidR="00107A07" w:rsidRPr="00AA7E27" w:rsidRDefault="00107A07" w:rsidP="00530945">
            <w:pPr>
              <w:jc w:val="center"/>
            </w:pPr>
            <w:r w:rsidRPr="00AA7E27">
              <w:rPr>
                <w:rFonts w:hint="eastAsia"/>
              </w:rPr>
              <w:t>10:10</w:t>
            </w:r>
            <w:r w:rsidRPr="00AA7E27">
              <w:t>~</w:t>
            </w:r>
            <w:r w:rsidRPr="00AA7E27">
              <w:rPr>
                <w:rFonts w:hint="eastAsia"/>
              </w:rPr>
              <w:t>11:10</w:t>
            </w:r>
          </w:p>
        </w:tc>
        <w:tc>
          <w:tcPr>
            <w:tcW w:w="1270" w:type="dxa"/>
            <w:vAlign w:val="center"/>
          </w:tcPr>
          <w:p w:rsidR="00107A07" w:rsidRPr="00AA7E27" w:rsidRDefault="00107A07" w:rsidP="00530945">
            <w:pPr>
              <w:jc w:val="center"/>
              <w:rPr>
                <w:szCs w:val="21"/>
              </w:rPr>
            </w:pPr>
            <w:r w:rsidRPr="00AA7E27">
              <w:rPr>
                <w:rFonts w:hint="eastAsia"/>
                <w:szCs w:val="21"/>
              </w:rPr>
              <w:t>25.6</w:t>
            </w:r>
          </w:p>
        </w:tc>
        <w:tc>
          <w:tcPr>
            <w:tcW w:w="1270" w:type="dxa"/>
            <w:vAlign w:val="center"/>
          </w:tcPr>
          <w:p w:rsidR="00107A07" w:rsidRPr="00AA7E27" w:rsidRDefault="00107A07" w:rsidP="00530945">
            <w:pPr>
              <w:jc w:val="center"/>
              <w:rPr>
                <w:szCs w:val="21"/>
              </w:rPr>
            </w:pPr>
            <w:r w:rsidRPr="00AA7E27">
              <w:rPr>
                <w:rFonts w:hint="eastAsia"/>
                <w:szCs w:val="21"/>
              </w:rPr>
              <w:t>99.3</w:t>
            </w:r>
          </w:p>
        </w:tc>
        <w:tc>
          <w:tcPr>
            <w:tcW w:w="1270" w:type="dxa"/>
            <w:vAlign w:val="center"/>
          </w:tcPr>
          <w:p w:rsidR="00107A07" w:rsidRPr="00AA7E27" w:rsidRDefault="00107A07" w:rsidP="00530945">
            <w:pPr>
              <w:jc w:val="center"/>
              <w:rPr>
                <w:szCs w:val="21"/>
              </w:rPr>
            </w:pPr>
            <w:r w:rsidRPr="00AA7E27">
              <w:rPr>
                <w:rFonts w:hint="eastAsia"/>
                <w:szCs w:val="21"/>
              </w:rPr>
              <w:t>62</w:t>
            </w:r>
          </w:p>
        </w:tc>
        <w:tc>
          <w:tcPr>
            <w:tcW w:w="1271" w:type="dxa"/>
            <w:vAlign w:val="center"/>
          </w:tcPr>
          <w:p w:rsidR="00107A07" w:rsidRPr="00AA7E27" w:rsidRDefault="00107A07" w:rsidP="00530945">
            <w:pPr>
              <w:jc w:val="center"/>
              <w:rPr>
                <w:szCs w:val="21"/>
              </w:rPr>
            </w:pPr>
            <w:r w:rsidRPr="00AA7E27">
              <w:rPr>
                <w:rFonts w:hint="eastAsia"/>
                <w:szCs w:val="21"/>
              </w:rPr>
              <w:t>2.1</w:t>
            </w:r>
          </w:p>
        </w:tc>
        <w:tc>
          <w:tcPr>
            <w:tcW w:w="1881" w:type="dxa"/>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69"/>
        </w:trPr>
        <w:tc>
          <w:tcPr>
            <w:tcW w:w="1384" w:type="dxa"/>
            <w:vMerge/>
            <w:vAlign w:val="center"/>
          </w:tcPr>
          <w:p w:rsidR="00107A07" w:rsidRPr="00AA7E27" w:rsidRDefault="00107A07" w:rsidP="00530945">
            <w:pPr>
              <w:jc w:val="center"/>
              <w:rPr>
                <w:b/>
                <w:szCs w:val="21"/>
              </w:rPr>
            </w:pPr>
          </w:p>
        </w:tc>
        <w:tc>
          <w:tcPr>
            <w:tcW w:w="1287" w:type="dxa"/>
            <w:vAlign w:val="center"/>
          </w:tcPr>
          <w:p w:rsidR="00107A07" w:rsidRPr="00AA7E27" w:rsidRDefault="00107A07" w:rsidP="00530945">
            <w:pPr>
              <w:jc w:val="center"/>
            </w:pPr>
            <w:r w:rsidRPr="00AA7E27">
              <w:rPr>
                <w:rFonts w:hint="eastAsia"/>
              </w:rPr>
              <w:t>11:20</w:t>
            </w:r>
            <w:r w:rsidRPr="00AA7E27">
              <w:t>~</w:t>
            </w:r>
            <w:r w:rsidRPr="00AA7E27">
              <w:rPr>
                <w:rFonts w:hint="eastAsia"/>
              </w:rPr>
              <w:t>12:20</w:t>
            </w:r>
          </w:p>
        </w:tc>
        <w:tc>
          <w:tcPr>
            <w:tcW w:w="1270" w:type="dxa"/>
            <w:vAlign w:val="center"/>
          </w:tcPr>
          <w:p w:rsidR="00107A07" w:rsidRPr="00AA7E27" w:rsidRDefault="00107A07" w:rsidP="00530945">
            <w:pPr>
              <w:jc w:val="center"/>
              <w:rPr>
                <w:szCs w:val="21"/>
              </w:rPr>
            </w:pPr>
            <w:r w:rsidRPr="00AA7E27">
              <w:rPr>
                <w:rFonts w:hint="eastAsia"/>
                <w:szCs w:val="21"/>
              </w:rPr>
              <w:t>27.8</w:t>
            </w:r>
          </w:p>
        </w:tc>
        <w:tc>
          <w:tcPr>
            <w:tcW w:w="1270" w:type="dxa"/>
            <w:vAlign w:val="center"/>
          </w:tcPr>
          <w:p w:rsidR="00107A07" w:rsidRPr="00AA7E27" w:rsidRDefault="00107A07" w:rsidP="00530945">
            <w:pPr>
              <w:jc w:val="center"/>
              <w:rPr>
                <w:szCs w:val="21"/>
              </w:rPr>
            </w:pPr>
            <w:r w:rsidRPr="00AA7E27">
              <w:rPr>
                <w:rFonts w:hint="eastAsia"/>
                <w:szCs w:val="21"/>
              </w:rPr>
              <w:t>99.1</w:t>
            </w:r>
          </w:p>
        </w:tc>
        <w:tc>
          <w:tcPr>
            <w:tcW w:w="1270" w:type="dxa"/>
            <w:vAlign w:val="center"/>
          </w:tcPr>
          <w:p w:rsidR="00107A07" w:rsidRPr="00AA7E27" w:rsidRDefault="00107A07" w:rsidP="00530945">
            <w:pPr>
              <w:jc w:val="center"/>
              <w:rPr>
                <w:szCs w:val="21"/>
              </w:rPr>
            </w:pPr>
            <w:r w:rsidRPr="00AA7E27">
              <w:rPr>
                <w:rFonts w:hint="eastAsia"/>
                <w:szCs w:val="21"/>
              </w:rPr>
              <w:t>54</w:t>
            </w:r>
          </w:p>
        </w:tc>
        <w:tc>
          <w:tcPr>
            <w:tcW w:w="1271" w:type="dxa"/>
            <w:vAlign w:val="center"/>
          </w:tcPr>
          <w:p w:rsidR="00107A07" w:rsidRPr="00AA7E27" w:rsidRDefault="00107A07" w:rsidP="00530945">
            <w:pPr>
              <w:jc w:val="center"/>
              <w:rPr>
                <w:szCs w:val="21"/>
              </w:rPr>
            </w:pPr>
            <w:r w:rsidRPr="00AA7E27">
              <w:rPr>
                <w:rFonts w:hint="eastAsia"/>
                <w:szCs w:val="21"/>
              </w:rPr>
              <w:t>2.1</w:t>
            </w:r>
          </w:p>
        </w:tc>
        <w:tc>
          <w:tcPr>
            <w:tcW w:w="1881" w:type="dxa"/>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69"/>
        </w:trPr>
        <w:tc>
          <w:tcPr>
            <w:tcW w:w="1384" w:type="dxa"/>
            <w:vMerge w:val="restart"/>
            <w:vAlign w:val="center"/>
          </w:tcPr>
          <w:p w:rsidR="00107A07" w:rsidRPr="00AA7E27" w:rsidRDefault="00107A07" w:rsidP="00530945">
            <w:pPr>
              <w:jc w:val="center"/>
              <w:rPr>
                <w:szCs w:val="21"/>
              </w:rPr>
            </w:pPr>
            <w:r w:rsidRPr="00AA7E27">
              <w:rPr>
                <w:rFonts w:hint="eastAsia"/>
                <w:szCs w:val="21"/>
              </w:rPr>
              <w:t>2018</w:t>
            </w:r>
            <w:r w:rsidRPr="00AA7E27">
              <w:rPr>
                <w:rFonts w:hint="eastAsia"/>
                <w:szCs w:val="21"/>
              </w:rPr>
              <w:t>年</w:t>
            </w:r>
          </w:p>
          <w:p w:rsidR="00107A07" w:rsidRPr="00AA7E27" w:rsidRDefault="00107A07" w:rsidP="00530945">
            <w:pPr>
              <w:jc w:val="center"/>
              <w:rPr>
                <w:b/>
                <w:szCs w:val="21"/>
              </w:rPr>
            </w:pPr>
            <w:r w:rsidRPr="00AA7E27">
              <w:rPr>
                <w:rFonts w:hint="eastAsia"/>
                <w:szCs w:val="21"/>
              </w:rPr>
              <w:t>04</w:t>
            </w:r>
            <w:r w:rsidRPr="00AA7E27">
              <w:rPr>
                <w:rFonts w:hint="eastAsia"/>
                <w:szCs w:val="21"/>
              </w:rPr>
              <w:t>月</w:t>
            </w:r>
            <w:r w:rsidRPr="00AA7E27">
              <w:rPr>
                <w:rFonts w:hint="eastAsia"/>
                <w:szCs w:val="21"/>
              </w:rPr>
              <w:t>20</w:t>
            </w:r>
            <w:r w:rsidRPr="00AA7E27">
              <w:rPr>
                <w:rFonts w:hint="eastAsia"/>
                <w:szCs w:val="21"/>
              </w:rPr>
              <w:t>日</w:t>
            </w:r>
          </w:p>
        </w:tc>
        <w:tc>
          <w:tcPr>
            <w:tcW w:w="1287" w:type="dxa"/>
            <w:vAlign w:val="center"/>
          </w:tcPr>
          <w:p w:rsidR="00107A07" w:rsidRPr="00AA7E27" w:rsidRDefault="00107A07" w:rsidP="00530945">
            <w:pPr>
              <w:jc w:val="center"/>
            </w:pPr>
            <w:r w:rsidRPr="00AA7E27">
              <w:rPr>
                <w:rFonts w:hint="eastAsia"/>
              </w:rPr>
              <w:t>13:50</w:t>
            </w:r>
            <w:r w:rsidRPr="00AA7E27">
              <w:t>~</w:t>
            </w:r>
            <w:r w:rsidRPr="00AA7E27">
              <w:rPr>
                <w:rFonts w:hint="eastAsia"/>
              </w:rPr>
              <w:t>14:50</w:t>
            </w:r>
          </w:p>
        </w:tc>
        <w:tc>
          <w:tcPr>
            <w:tcW w:w="1270" w:type="dxa"/>
            <w:vAlign w:val="center"/>
          </w:tcPr>
          <w:p w:rsidR="00107A07" w:rsidRPr="00AA7E27" w:rsidRDefault="00107A07" w:rsidP="00530945">
            <w:pPr>
              <w:jc w:val="center"/>
              <w:rPr>
                <w:szCs w:val="21"/>
              </w:rPr>
            </w:pPr>
            <w:r w:rsidRPr="00AA7E27">
              <w:rPr>
                <w:rFonts w:hint="eastAsia"/>
                <w:szCs w:val="21"/>
              </w:rPr>
              <w:t>30.1</w:t>
            </w:r>
          </w:p>
        </w:tc>
        <w:tc>
          <w:tcPr>
            <w:tcW w:w="1270" w:type="dxa"/>
            <w:vAlign w:val="center"/>
          </w:tcPr>
          <w:p w:rsidR="00107A07" w:rsidRPr="00AA7E27" w:rsidRDefault="00107A07" w:rsidP="00530945">
            <w:pPr>
              <w:jc w:val="center"/>
              <w:rPr>
                <w:szCs w:val="21"/>
              </w:rPr>
            </w:pPr>
            <w:r w:rsidRPr="00AA7E27">
              <w:rPr>
                <w:rFonts w:hint="eastAsia"/>
                <w:szCs w:val="21"/>
              </w:rPr>
              <w:t>99.0</w:t>
            </w:r>
          </w:p>
        </w:tc>
        <w:tc>
          <w:tcPr>
            <w:tcW w:w="1270" w:type="dxa"/>
            <w:vAlign w:val="center"/>
          </w:tcPr>
          <w:p w:rsidR="00107A07" w:rsidRPr="00AA7E27" w:rsidRDefault="00107A07" w:rsidP="00530945">
            <w:pPr>
              <w:jc w:val="center"/>
              <w:rPr>
                <w:szCs w:val="21"/>
              </w:rPr>
            </w:pPr>
            <w:r w:rsidRPr="00AA7E27">
              <w:rPr>
                <w:rFonts w:hint="eastAsia"/>
                <w:szCs w:val="21"/>
              </w:rPr>
              <w:t>46</w:t>
            </w:r>
          </w:p>
        </w:tc>
        <w:tc>
          <w:tcPr>
            <w:tcW w:w="1271" w:type="dxa"/>
            <w:vAlign w:val="center"/>
          </w:tcPr>
          <w:p w:rsidR="00107A07" w:rsidRPr="00AA7E27" w:rsidRDefault="00107A07" w:rsidP="00530945">
            <w:pPr>
              <w:jc w:val="center"/>
              <w:rPr>
                <w:szCs w:val="21"/>
              </w:rPr>
            </w:pPr>
            <w:r w:rsidRPr="00AA7E27">
              <w:rPr>
                <w:rFonts w:hint="eastAsia"/>
                <w:szCs w:val="21"/>
              </w:rPr>
              <w:t>2.1</w:t>
            </w:r>
          </w:p>
        </w:tc>
        <w:tc>
          <w:tcPr>
            <w:tcW w:w="1881" w:type="dxa"/>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69"/>
        </w:trPr>
        <w:tc>
          <w:tcPr>
            <w:tcW w:w="1384" w:type="dxa"/>
            <w:vMerge/>
            <w:vAlign w:val="center"/>
          </w:tcPr>
          <w:p w:rsidR="00107A07" w:rsidRPr="00AA7E27" w:rsidRDefault="00107A07" w:rsidP="00530945">
            <w:pPr>
              <w:jc w:val="center"/>
              <w:rPr>
                <w:b/>
                <w:szCs w:val="21"/>
              </w:rPr>
            </w:pPr>
          </w:p>
        </w:tc>
        <w:tc>
          <w:tcPr>
            <w:tcW w:w="1287" w:type="dxa"/>
            <w:vAlign w:val="center"/>
          </w:tcPr>
          <w:p w:rsidR="00107A07" w:rsidRPr="00AA7E27" w:rsidRDefault="00107A07" w:rsidP="00530945">
            <w:pPr>
              <w:jc w:val="center"/>
            </w:pPr>
            <w:r w:rsidRPr="00AA7E27">
              <w:rPr>
                <w:rFonts w:hint="eastAsia"/>
              </w:rPr>
              <w:t>14:55</w:t>
            </w:r>
            <w:r w:rsidRPr="00AA7E27">
              <w:t>~</w:t>
            </w:r>
            <w:r w:rsidRPr="00AA7E27">
              <w:rPr>
                <w:rFonts w:hint="eastAsia"/>
              </w:rPr>
              <w:t>15:55</w:t>
            </w:r>
          </w:p>
        </w:tc>
        <w:tc>
          <w:tcPr>
            <w:tcW w:w="1270" w:type="dxa"/>
            <w:vAlign w:val="center"/>
          </w:tcPr>
          <w:p w:rsidR="00107A07" w:rsidRPr="00AA7E27" w:rsidRDefault="00107A07" w:rsidP="00530945">
            <w:pPr>
              <w:jc w:val="center"/>
              <w:rPr>
                <w:szCs w:val="21"/>
              </w:rPr>
            </w:pPr>
            <w:r w:rsidRPr="00AA7E27">
              <w:rPr>
                <w:rFonts w:hint="eastAsia"/>
                <w:szCs w:val="21"/>
              </w:rPr>
              <w:t>28.9</w:t>
            </w:r>
          </w:p>
        </w:tc>
        <w:tc>
          <w:tcPr>
            <w:tcW w:w="1270" w:type="dxa"/>
            <w:vAlign w:val="center"/>
          </w:tcPr>
          <w:p w:rsidR="00107A07" w:rsidRPr="00AA7E27" w:rsidRDefault="00107A07" w:rsidP="00530945">
            <w:pPr>
              <w:jc w:val="center"/>
              <w:rPr>
                <w:szCs w:val="21"/>
              </w:rPr>
            </w:pPr>
            <w:r w:rsidRPr="00AA7E27">
              <w:rPr>
                <w:rFonts w:hint="eastAsia"/>
                <w:szCs w:val="21"/>
              </w:rPr>
              <w:t>99.2</w:t>
            </w:r>
          </w:p>
        </w:tc>
        <w:tc>
          <w:tcPr>
            <w:tcW w:w="1270" w:type="dxa"/>
            <w:vAlign w:val="center"/>
          </w:tcPr>
          <w:p w:rsidR="00107A07" w:rsidRPr="00AA7E27" w:rsidRDefault="00107A07" w:rsidP="00530945">
            <w:pPr>
              <w:jc w:val="center"/>
              <w:rPr>
                <w:szCs w:val="21"/>
              </w:rPr>
            </w:pPr>
            <w:r w:rsidRPr="00AA7E27">
              <w:rPr>
                <w:rFonts w:hint="eastAsia"/>
                <w:szCs w:val="21"/>
              </w:rPr>
              <w:t>53</w:t>
            </w:r>
          </w:p>
        </w:tc>
        <w:tc>
          <w:tcPr>
            <w:tcW w:w="1271" w:type="dxa"/>
            <w:vAlign w:val="center"/>
          </w:tcPr>
          <w:p w:rsidR="00107A07" w:rsidRPr="00AA7E27" w:rsidRDefault="00107A07" w:rsidP="00530945">
            <w:pPr>
              <w:jc w:val="center"/>
              <w:rPr>
                <w:szCs w:val="21"/>
              </w:rPr>
            </w:pPr>
            <w:r w:rsidRPr="00AA7E27">
              <w:rPr>
                <w:rFonts w:hint="eastAsia"/>
                <w:szCs w:val="21"/>
              </w:rPr>
              <w:t>2.0</w:t>
            </w:r>
          </w:p>
        </w:tc>
        <w:tc>
          <w:tcPr>
            <w:tcW w:w="1881" w:type="dxa"/>
            <w:vAlign w:val="center"/>
          </w:tcPr>
          <w:p w:rsidR="00107A07" w:rsidRPr="00AA7E27" w:rsidRDefault="00107A07" w:rsidP="00530945">
            <w:pPr>
              <w:jc w:val="center"/>
              <w:rPr>
                <w:szCs w:val="21"/>
              </w:rPr>
            </w:pPr>
            <w:r w:rsidRPr="00AA7E27">
              <w:rPr>
                <w:rFonts w:hint="eastAsia"/>
                <w:szCs w:val="21"/>
              </w:rPr>
              <w:t>东南风</w:t>
            </w:r>
          </w:p>
        </w:tc>
      </w:tr>
      <w:tr w:rsidR="00107A07" w:rsidRPr="00AA7E27" w:rsidTr="00C9234F">
        <w:trPr>
          <w:cantSplit/>
          <w:trHeight w:val="369"/>
        </w:trPr>
        <w:tc>
          <w:tcPr>
            <w:tcW w:w="1384" w:type="dxa"/>
            <w:vMerge/>
            <w:vAlign w:val="center"/>
          </w:tcPr>
          <w:p w:rsidR="00107A07" w:rsidRPr="00AA7E27" w:rsidRDefault="00107A07" w:rsidP="00530945">
            <w:pPr>
              <w:jc w:val="center"/>
              <w:rPr>
                <w:b/>
                <w:szCs w:val="21"/>
              </w:rPr>
            </w:pPr>
          </w:p>
        </w:tc>
        <w:tc>
          <w:tcPr>
            <w:tcW w:w="1287" w:type="dxa"/>
            <w:vAlign w:val="center"/>
          </w:tcPr>
          <w:p w:rsidR="00107A07" w:rsidRPr="00AA7E27" w:rsidRDefault="00107A07" w:rsidP="00530945">
            <w:pPr>
              <w:jc w:val="center"/>
            </w:pPr>
            <w:r w:rsidRPr="00AA7E27">
              <w:rPr>
                <w:rFonts w:hint="eastAsia"/>
              </w:rPr>
              <w:t>16:00</w:t>
            </w:r>
            <w:r w:rsidRPr="00AA7E27">
              <w:t>~</w:t>
            </w:r>
            <w:r w:rsidRPr="00AA7E27">
              <w:rPr>
                <w:rFonts w:hint="eastAsia"/>
              </w:rPr>
              <w:t>17:00</w:t>
            </w:r>
          </w:p>
        </w:tc>
        <w:tc>
          <w:tcPr>
            <w:tcW w:w="1270" w:type="dxa"/>
            <w:vAlign w:val="center"/>
          </w:tcPr>
          <w:p w:rsidR="00107A07" w:rsidRPr="00AA7E27" w:rsidRDefault="00107A07" w:rsidP="00530945">
            <w:pPr>
              <w:jc w:val="center"/>
              <w:rPr>
                <w:szCs w:val="21"/>
              </w:rPr>
            </w:pPr>
            <w:r w:rsidRPr="00AA7E27">
              <w:rPr>
                <w:rFonts w:hint="eastAsia"/>
                <w:szCs w:val="21"/>
              </w:rPr>
              <w:t>27.6</w:t>
            </w:r>
          </w:p>
        </w:tc>
        <w:tc>
          <w:tcPr>
            <w:tcW w:w="1270" w:type="dxa"/>
            <w:vAlign w:val="center"/>
          </w:tcPr>
          <w:p w:rsidR="00107A07" w:rsidRPr="00AA7E27" w:rsidRDefault="00107A07" w:rsidP="00530945">
            <w:pPr>
              <w:jc w:val="center"/>
              <w:rPr>
                <w:szCs w:val="21"/>
              </w:rPr>
            </w:pPr>
            <w:r w:rsidRPr="00AA7E27">
              <w:rPr>
                <w:rFonts w:hint="eastAsia"/>
                <w:szCs w:val="21"/>
              </w:rPr>
              <w:t>99.4</w:t>
            </w:r>
          </w:p>
        </w:tc>
        <w:tc>
          <w:tcPr>
            <w:tcW w:w="1270" w:type="dxa"/>
            <w:vAlign w:val="center"/>
          </w:tcPr>
          <w:p w:rsidR="00107A07" w:rsidRPr="00AA7E27" w:rsidRDefault="00107A07" w:rsidP="00530945">
            <w:pPr>
              <w:jc w:val="center"/>
              <w:rPr>
                <w:szCs w:val="21"/>
              </w:rPr>
            </w:pPr>
            <w:r w:rsidRPr="00AA7E27">
              <w:rPr>
                <w:rFonts w:hint="eastAsia"/>
                <w:szCs w:val="21"/>
              </w:rPr>
              <w:t>62</w:t>
            </w:r>
          </w:p>
        </w:tc>
        <w:tc>
          <w:tcPr>
            <w:tcW w:w="1271" w:type="dxa"/>
            <w:vAlign w:val="center"/>
          </w:tcPr>
          <w:p w:rsidR="00107A07" w:rsidRPr="00AA7E27" w:rsidRDefault="00107A07" w:rsidP="00530945">
            <w:pPr>
              <w:jc w:val="center"/>
              <w:rPr>
                <w:szCs w:val="21"/>
              </w:rPr>
            </w:pPr>
            <w:r w:rsidRPr="00AA7E27">
              <w:rPr>
                <w:rFonts w:hint="eastAsia"/>
                <w:szCs w:val="21"/>
              </w:rPr>
              <w:t>2.0</w:t>
            </w:r>
          </w:p>
        </w:tc>
        <w:tc>
          <w:tcPr>
            <w:tcW w:w="1881" w:type="dxa"/>
            <w:vAlign w:val="center"/>
          </w:tcPr>
          <w:p w:rsidR="00107A07" w:rsidRPr="00AA7E27" w:rsidRDefault="00107A07" w:rsidP="00530945">
            <w:pPr>
              <w:jc w:val="center"/>
              <w:rPr>
                <w:szCs w:val="21"/>
              </w:rPr>
            </w:pPr>
            <w:r w:rsidRPr="00AA7E27">
              <w:rPr>
                <w:rFonts w:hint="eastAsia"/>
                <w:szCs w:val="21"/>
              </w:rPr>
              <w:t>南风</w:t>
            </w:r>
          </w:p>
        </w:tc>
      </w:tr>
    </w:tbl>
    <w:p w:rsidR="00C9234F" w:rsidRPr="00AA7E27" w:rsidRDefault="00C9234F" w:rsidP="00107A07">
      <w:pPr>
        <w:jc w:val="left"/>
        <w:rPr>
          <w:szCs w:val="21"/>
        </w:rPr>
      </w:pPr>
    </w:p>
    <w:p w:rsidR="00107A07" w:rsidRPr="00AA7E27" w:rsidRDefault="00107A07" w:rsidP="00107A07">
      <w:pPr>
        <w:jc w:val="left"/>
        <w:rPr>
          <w:b/>
          <w:sz w:val="28"/>
          <w:szCs w:val="21"/>
        </w:rPr>
      </w:pPr>
      <w:r w:rsidRPr="00AA7E27">
        <w:rPr>
          <w:rFonts w:hint="eastAsia"/>
          <w:szCs w:val="21"/>
        </w:rPr>
        <w:t>（</w:t>
      </w:r>
      <w:r w:rsidRPr="00AA7E27">
        <w:rPr>
          <w:rFonts w:hint="eastAsia"/>
        </w:rPr>
        <w:t>高山村</w:t>
      </w:r>
      <w:r w:rsidRPr="00AA7E27">
        <w:rPr>
          <w:rFonts w:hint="eastAsia"/>
          <w:szCs w:val="21"/>
        </w:rPr>
        <w:t>）</w:t>
      </w:r>
    </w:p>
    <w:tbl>
      <w:tblPr>
        <w:tblW w:w="9667"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8"/>
        <w:gridCol w:w="1287"/>
        <w:gridCol w:w="1270"/>
        <w:gridCol w:w="1270"/>
        <w:gridCol w:w="1270"/>
        <w:gridCol w:w="1271"/>
        <w:gridCol w:w="1881"/>
      </w:tblGrid>
      <w:tr w:rsidR="00107A07" w:rsidRPr="00AA7E27" w:rsidTr="00C9234F">
        <w:trPr>
          <w:cantSplit/>
          <w:trHeight w:val="339"/>
          <w:jc w:val="center"/>
        </w:trPr>
        <w:tc>
          <w:tcPr>
            <w:tcW w:w="1418"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采样日期</w:t>
            </w: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采样时间</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rPr>
              <w:t>温度</w:t>
            </w:r>
          </w:p>
          <w:p w:rsidR="00107A07" w:rsidRPr="00AA7E27" w:rsidRDefault="00107A07" w:rsidP="00530945">
            <w:pPr>
              <w:jc w:val="center"/>
            </w:pPr>
            <w:r w:rsidRPr="00AA7E27">
              <w:rPr>
                <w:rFonts w:hint="eastAsia"/>
              </w:rPr>
              <w:t>℃</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气压</w:t>
            </w:r>
          </w:p>
          <w:p w:rsidR="00107A07" w:rsidRPr="00AA7E27" w:rsidRDefault="00107A07" w:rsidP="00530945">
            <w:pPr>
              <w:jc w:val="center"/>
              <w:rPr>
                <w:szCs w:val="21"/>
              </w:rPr>
            </w:pPr>
            <w:r w:rsidRPr="00AA7E27">
              <w:rPr>
                <w:szCs w:val="21"/>
              </w:rPr>
              <w:t>kPa</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相对湿度</w:t>
            </w:r>
          </w:p>
          <w:p w:rsidR="00107A07" w:rsidRPr="00AA7E27" w:rsidRDefault="00107A07" w:rsidP="00530945">
            <w:pPr>
              <w:jc w:val="center"/>
              <w:rPr>
                <w:szCs w:val="21"/>
              </w:rPr>
            </w:pPr>
            <w:r w:rsidRPr="00AA7E27">
              <w:rPr>
                <w:szCs w:val="21"/>
              </w:rPr>
              <w:t>%</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风速</w:t>
            </w:r>
          </w:p>
          <w:p w:rsidR="00107A07" w:rsidRPr="00AA7E27" w:rsidRDefault="00107A07" w:rsidP="00530945">
            <w:pPr>
              <w:jc w:val="center"/>
              <w:rPr>
                <w:szCs w:val="21"/>
              </w:rPr>
            </w:pPr>
            <w:r w:rsidRPr="00AA7E27">
              <w:rPr>
                <w:szCs w:val="21"/>
              </w:rPr>
              <w:t>m/s</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风向</w:t>
            </w:r>
          </w:p>
          <w:p w:rsidR="00107A07" w:rsidRPr="00AA7E27" w:rsidRDefault="00107A07" w:rsidP="00530945">
            <w:pPr>
              <w:jc w:val="center"/>
              <w:rPr>
                <w:szCs w:val="21"/>
              </w:rPr>
            </w:pPr>
            <w:r w:rsidRPr="00AA7E27">
              <w:rPr>
                <w:rFonts w:hint="eastAsia"/>
                <w:szCs w:val="21"/>
              </w:rPr>
              <w:t>（风）</w:t>
            </w:r>
          </w:p>
        </w:tc>
      </w:tr>
      <w:tr w:rsidR="00107A07" w:rsidRPr="00AA7E27" w:rsidTr="00C9234F">
        <w:trPr>
          <w:cantSplit/>
          <w:trHeight w:val="397"/>
          <w:jc w:val="center"/>
        </w:trPr>
        <w:tc>
          <w:tcPr>
            <w:tcW w:w="1418" w:type="dxa"/>
            <w:vMerge w:val="restart"/>
            <w:vAlign w:val="center"/>
          </w:tcPr>
          <w:p w:rsidR="00107A07" w:rsidRPr="00AA7E27" w:rsidRDefault="00107A07" w:rsidP="00530945">
            <w:pPr>
              <w:jc w:val="center"/>
              <w:rPr>
                <w:szCs w:val="21"/>
              </w:rPr>
            </w:pPr>
            <w:r w:rsidRPr="00AA7E27">
              <w:rPr>
                <w:rFonts w:hint="eastAsia"/>
                <w:szCs w:val="21"/>
              </w:rPr>
              <w:t>2018</w:t>
            </w:r>
            <w:r w:rsidRPr="00AA7E27">
              <w:rPr>
                <w:rFonts w:hint="eastAsia"/>
                <w:szCs w:val="21"/>
              </w:rPr>
              <w:t>年</w:t>
            </w:r>
          </w:p>
          <w:p w:rsidR="00107A07" w:rsidRPr="00AA7E27" w:rsidRDefault="00107A07" w:rsidP="00107A07">
            <w:pPr>
              <w:jc w:val="center"/>
              <w:rPr>
                <w:b/>
                <w:szCs w:val="21"/>
              </w:rPr>
            </w:pPr>
            <w:r w:rsidRPr="00AA7E27">
              <w:rPr>
                <w:rFonts w:hint="eastAsia"/>
                <w:szCs w:val="21"/>
              </w:rPr>
              <w:t>04</w:t>
            </w:r>
            <w:r w:rsidRPr="00AA7E27">
              <w:rPr>
                <w:rFonts w:hint="eastAsia"/>
                <w:szCs w:val="21"/>
              </w:rPr>
              <w:t>月</w:t>
            </w:r>
            <w:r w:rsidRPr="00AA7E27">
              <w:rPr>
                <w:rFonts w:hint="eastAsia"/>
                <w:szCs w:val="21"/>
              </w:rPr>
              <w:t>19</w:t>
            </w:r>
            <w:r w:rsidRPr="00AA7E27">
              <w:rPr>
                <w:rFonts w:hint="eastAsia"/>
                <w:szCs w:val="21"/>
              </w:rPr>
              <w:t>日</w:t>
            </w: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rPr>
              <w:t>09:00</w:t>
            </w:r>
            <w:r w:rsidRPr="00AA7E27">
              <w:t>~</w:t>
            </w:r>
            <w:r w:rsidRPr="00AA7E27">
              <w:rPr>
                <w:rFonts w:hint="eastAsia"/>
              </w:rPr>
              <w:t>10:00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21.3</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99.6</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70</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2.2</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97"/>
          <w:jc w:val="center"/>
        </w:trPr>
        <w:tc>
          <w:tcPr>
            <w:tcW w:w="1418" w:type="dxa"/>
            <w:vMerge/>
            <w:vAlign w:val="center"/>
          </w:tcPr>
          <w:p w:rsidR="00107A07" w:rsidRPr="00AA7E27" w:rsidRDefault="00107A07" w:rsidP="00530945">
            <w:pPr>
              <w:jc w:val="center"/>
              <w:rPr>
                <w:b/>
                <w:szCs w:val="21"/>
              </w:rPr>
            </w:pP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rPr>
              <w:t>10:10</w:t>
            </w:r>
            <w:r w:rsidRPr="00AA7E27">
              <w:t>~</w:t>
            </w:r>
            <w:r w:rsidRPr="00AA7E27">
              <w:rPr>
                <w:rFonts w:hint="eastAsia"/>
              </w:rPr>
              <w:t>11:10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szCs w:val="21"/>
              </w:rPr>
              <w:t>25.6</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99.3</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62</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2.1</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97"/>
          <w:jc w:val="center"/>
        </w:trPr>
        <w:tc>
          <w:tcPr>
            <w:tcW w:w="1418" w:type="dxa"/>
            <w:vMerge/>
            <w:vAlign w:val="center"/>
          </w:tcPr>
          <w:p w:rsidR="00107A07" w:rsidRPr="00AA7E27" w:rsidRDefault="00107A07" w:rsidP="00530945">
            <w:pPr>
              <w:jc w:val="center"/>
              <w:rPr>
                <w:b/>
                <w:szCs w:val="21"/>
              </w:rPr>
            </w:pP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rPr>
              <w:t>11:20</w:t>
            </w:r>
            <w:r w:rsidRPr="00AA7E27">
              <w:t>~</w:t>
            </w:r>
            <w:r w:rsidRPr="00AA7E27">
              <w:rPr>
                <w:rFonts w:hint="eastAsia"/>
              </w:rPr>
              <w:t>12:20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szCs w:val="21"/>
              </w:rPr>
              <w:t>27.8</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99.1</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54</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2.1</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97"/>
          <w:jc w:val="center"/>
        </w:trPr>
        <w:tc>
          <w:tcPr>
            <w:tcW w:w="1418" w:type="dxa"/>
            <w:vMerge w:val="restart"/>
            <w:vAlign w:val="center"/>
          </w:tcPr>
          <w:p w:rsidR="00107A07" w:rsidRPr="00AA7E27" w:rsidRDefault="00107A07" w:rsidP="00530945">
            <w:pPr>
              <w:jc w:val="center"/>
              <w:rPr>
                <w:szCs w:val="21"/>
              </w:rPr>
            </w:pPr>
            <w:r w:rsidRPr="00AA7E27">
              <w:rPr>
                <w:rFonts w:hint="eastAsia"/>
                <w:szCs w:val="21"/>
              </w:rPr>
              <w:t>2018</w:t>
            </w:r>
            <w:r w:rsidRPr="00AA7E27">
              <w:rPr>
                <w:rFonts w:hint="eastAsia"/>
                <w:szCs w:val="21"/>
              </w:rPr>
              <w:t>年</w:t>
            </w:r>
          </w:p>
          <w:p w:rsidR="00107A07" w:rsidRPr="00AA7E27" w:rsidRDefault="00107A07" w:rsidP="00530945">
            <w:pPr>
              <w:jc w:val="center"/>
              <w:rPr>
                <w:b/>
                <w:szCs w:val="21"/>
              </w:rPr>
            </w:pPr>
            <w:r w:rsidRPr="00AA7E27">
              <w:rPr>
                <w:rFonts w:hint="eastAsia"/>
                <w:szCs w:val="21"/>
              </w:rPr>
              <w:t>04</w:t>
            </w:r>
            <w:r w:rsidRPr="00AA7E27">
              <w:rPr>
                <w:rFonts w:hint="eastAsia"/>
                <w:szCs w:val="21"/>
              </w:rPr>
              <w:t>月</w:t>
            </w:r>
            <w:r w:rsidRPr="00AA7E27">
              <w:rPr>
                <w:rFonts w:hint="eastAsia"/>
                <w:szCs w:val="21"/>
              </w:rPr>
              <w:t>20</w:t>
            </w:r>
            <w:r w:rsidRPr="00AA7E27">
              <w:rPr>
                <w:rFonts w:hint="eastAsia"/>
                <w:szCs w:val="21"/>
              </w:rPr>
              <w:t>日</w:t>
            </w: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rPr>
              <w:t>13:50</w:t>
            </w:r>
            <w:r w:rsidRPr="00AA7E27">
              <w:t>~</w:t>
            </w:r>
            <w:r w:rsidRPr="00AA7E27">
              <w:rPr>
                <w:rFonts w:hint="eastAsia"/>
              </w:rPr>
              <w:t>14:50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szCs w:val="21"/>
              </w:rPr>
              <w:t>30.1</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46</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2.1</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97"/>
          <w:jc w:val="center"/>
        </w:trPr>
        <w:tc>
          <w:tcPr>
            <w:tcW w:w="1418" w:type="dxa"/>
            <w:vMerge/>
            <w:vAlign w:val="center"/>
          </w:tcPr>
          <w:p w:rsidR="00107A07" w:rsidRPr="00AA7E27" w:rsidRDefault="00107A07" w:rsidP="00530945">
            <w:pPr>
              <w:jc w:val="center"/>
              <w:rPr>
                <w:b/>
                <w:szCs w:val="21"/>
              </w:rPr>
            </w:pP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rPr>
              <w:t>14:55</w:t>
            </w:r>
            <w:r w:rsidRPr="00AA7E27">
              <w:t>~</w:t>
            </w:r>
            <w:r w:rsidRPr="00AA7E27">
              <w:rPr>
                <w:rFonts w:hint="eastAsia"/>
              </w:rPr>
              <w:t>15:55</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szCs w:val="21"/>
              </w:rPr>
              <w:t>28.9</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99.2</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53</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2.0</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东南风</w:t>
            </w:r>
          </w:p>
        </w:tc>
      </w:tr>
      <w:tr w:rsidR="00107A07" w:rsidRPr="00AA7E27" w:rsidTr="00C9234F">
        <w:trPr>
          <w:cantSplit/>
          <w:trHeight w:val="397"/>
          <w:jc w:val="center"/>
        </w:trPr>
        <w:tc>
          <w:tcPr>
            <w:tcW w:w="1418" w:type="dxa"/>
            <w:vMerge/>
            <w:vAlign w:val="center"/>
          </w:tcPr>
          <w:p w:rsidR="00107A07" w:rsidRPr="00AA7E27" w:rsidRDefault="00107A07" w:rsidP="00530945">
            <w:pPr>
              <w:jc w:val="center"/>
              <w:rPr>
                <w:b/>
                <w:szCs w:val="21"/>
              </w:rPr>
            </w:pP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rPr>
              <w:t>16:00</w:t>
            </w:r>
            <w:r w:rsidRPr="00AA7E27">
              <w:t>~</w:t>
            </w:r>
            <w:r w:rsidRPr="00AA7E27">
              <w:rPr>
                <w:rFonts w:hint="eastAsia"/>
              </w:rPr>
              <w:t>17:00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szCs w:val="21"/>
              </w:rPr>
              <w:t>27.6</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99.4</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62</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2.0</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bl>
    <w:p w:rsidR="00107A07" w:rsidRPr="00AA7E27" w:rsidRDefault="00107A07" w:rsidP="00BB7F16">
      <w:pPr>
        <w:spacing w:beforeLines="50"/>
        <w:rPr>
          <w:b/>
          <w:sz w:val="24"/>
        </w:rPr>
      </w:pPr>
      <w:r w:rsidRPr="00AA7E27">
        <w:rPr>
          <w:rFonts w:hint="eastAsia"/>
          <w:szCs w:val="21"/>
        </w:rPr>
        <w:t>（</w:t>
      </w:r>
      <w:r w:rsidRPr="00AA7E27">
        <w:rPr>
          <w:rFonts w:hint="eastAsia"/>
        </w:rPr>
        <w:t>苦吕埔</w:t>
      </w:r>
      <w:r w:rsidRPr="00AA7E27">
        <w:rPr>
          <w:rFonts w:hint="eastAsia"/>
          <w:szCs w:val="21"/>
        </w:rPr>
        <w:t>）</w:t>
      </w:r>
    </w:p>
    <w:tbl>
      <w:tblPr>
        <w:tblW w:w="9667"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18"/>
        <w:gridCol w:w="1287"/>
        <w:gridCol w:w="1270"/>
        <w:gridCol w:w="1270"/>
        <w:gridCol w:w="1270"/>
        <w:gridCol w:w="1271"/>
        <w:gridCol w:w="1881"/>
      </w:tblGrid>
      <w:tr w:rsidR="00107A07" w:rsidRPr="00AA7E27" w:rsidTr="00C9234F">
        <w:trPr>
          <w:cantSplit/>
          <w:trHeight w:val="339"/>
          <w:jc w:val="center"/>
        </w:trPr>
        <w:tc>
          <w:tcPr>
            <w:tcW w:w="1418"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采样日期</w:t>
            </w: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采样时间</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rPr>
              <w:t>温度</w:t>
            </w:r>
          </w:p>
          <w:p w:rsidR="00107A07" w:rsidRPr="00AA7E27" w:rsidRDefault="00107A07" w:rsidP="00530945">
            <w:pPr>
              <w:jc w:val="center"/>
            </w:pPr>
            <w:r w:rsidRPr="00AA7E27">
              <w:rPr>
                <w:rFonts w:hint="eastAsia"/>
              </w:rPr>
              <w:t>℃</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气压</w:t>
            </w:r>
          </w:p>
          <w:p w:rsidR="00107A07" w:rsidRPr="00AA7E27" w:rsidRDefault="00107A07" w:rsidP="00530945">
            <w:pPr>
              <w:jc w:val="center"/>
              <w:rPr>
                <w:szCs w:val="21"/>
              </w:rPr>
            </w:pPr>
            <w:r w:rsidRPr="00AA7E27">
              <w:rPr>
                <w:szCs w:val="21"/>
              </w:rPr>
              <w:t>kPa</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相对湿度</w:t>
            </w:r>
          </w:p>
          <w:p w:rsidR="00107A07" w:rsidRPr="00AA7E27" w:rsidRDefault="00107A07" w:rsidP="00530945">
            <w:pPr>
              <w:jc w:val="center"/>
              <w:rPr>
                <w:szCs w:val="21"/>
              </w:rPr>
            </w:pPr>
            <w:r w:rsidRPr="00AA7E27">
              <w:rPr>
                <w:szCs w:val="21"/>
              </w:rPr>
              <w:t>%</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风速</w:t>
            </w:r>
          </w:p>
          <w:p w:rsidR="00107A07" w:rsidRPr="00AA7E27" w:rsidRDefault="00107A07" w:rsidP="00530945">
            <w:pPr>
              <w:jc w:val="center"/>
              <w:rPr>
                <w:szCs w:val="21"/>
              </w:rPr>
            </w:pPr>
            <w:r w:rsidRPr="00AA7E27">
              <w:rPr>
                <w:szCs w:val="21"/>
              </w:rPr>
              <w:t>m/s</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风向</w:t>
            </w:r>
          </w:p>
          <w:p w:rsidR="00107A07" w:rsidRPr="00AA7E27" w:rsidRDefault="00107A07" w:rsidP="00530945">
            <w:pPr>
              <w:jc w:val="center"/>
              <w:rPr>
                <w:szCs w:val="21"/>
              </w:rPr>
            </w:pPr>
            <w:r w:rsidRPr="00AA7E27">
              <w:rPr>
                <w:rFonts w:hint="eastAsia"/>
                <w:szCs w:val="21"/>
              </w:rPr>
              <w:t>（风）</w:t>
            </w:r>
          </w:p>
        </w:tc>
      </w:tr>
      <w:tr w:rsidR="00107A07" w:rsidRPr="00AA7E27" w:rsidTr="00C9234F">
        <w:trPr>
          <w:cantSplit/>
          <w:trHeight w:val="397"/>
          <w:jc w:val="center"/>
        </w:trPr>
        <w:tc>
          <w:tcPr>
            <w:tcW w:w="1418" w:type="dxa"/>
            <w:vMerge w:val="restart"/>
            <w:vAlign w:val="center"/>
          </w:tcPr>
          <w:p w:rsidR="00107A07" w:rsidRPr="00AA7E27" w:rsidRDefault="00107A07" w:rsidP="00530945">
            <w:pPr>
              <w:jc w:val="center"/>
              <w:rPr>
                <w:szCs w:val="21"/>
              </w:rPr>
            </w:pPr>
            <w:r w:rsidRPr="00AA7E27">
              <w:rPr>
                <w:rFonts w:hint="eastAsia"/>
                <w:szCs w:val="21"/>
              </w:rPr>
              <w:t>2018</w:t>
            </w:r>
            <w:r w:rsidRPr="00AA7E27">
              <w:rPr>
                <w:rFonts w:hint="eastAsia"/>
                <w:szCs w:val="21"/>
              </w:rPr>
              <w:t>年</w:t>
            </w:r>
          </w:p>
          <w:p w:rsidR="00107A07" w:rsidRPr="00AA7E27" w:rsidRDefault="00107A07" w:rsidP="00530945">
            <w:pPr>
              <w:jc w:val="center"/>
              <w:rPr>
                <w:b/>
                <w:szCs w:val="21"/>
              </w:rPr>
            </w:pPr>
            <w:r w:rsidRPr="00AA7E27">
              <w:rPr>
                <w:rFonts w:hint="eastAsia"/>
                <w:szCs w:val="21"/>
              </w:rPr>
              <w:t>04</w:t>
            </w:r>
            <w:r w:rsidRPr="00AA7E27">
              <w:rPr>
                <w:rFonts w:hint="eastAsia"/>
                <w:szCs w:val="21"/>
              </w:rPr>
              <w:t>月</w:t>
            </w:r>
            <w:r w:rsidRPr="00AA7E27">
              <w:rPr>
                <w:rFonts w:hint="eastAsia"/>
                <w:szCs w:val="21"/>
              </w:rPr>
              <w:t>19</w:t>
            </w:r>
            <w:r w:rsidRPr="00AA7E27">
              <w:rPr>
                <w:rFonts w:hint="eastAsia"/>
                <w:szCs w:val="21"/>
              </w:rPr>
              <w:t>日</w:t>
            </w: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rPr>
              <w:t>09:00</w:t>
            </w:r>
            <w:r w:rsidRPr="00AA7E27">
              <w:t>~</w:t>
            </w:r>
            <w:r w:rsidRPr="00AA7E27">
              <w:rPr>
                <w:rFonts w:hint="eastAsia"/>
              </w:rPr>
              <w:t>10:00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21.3</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99.6</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70</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2.2</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97"/>
          <w:jc w:val="center"/>
        </w:trPr>
        <w:tc>
          <w:tcPr>
            <w:tcW w:w="1418" w:type="dxa"/>
            <w:vMerge/>
            <w:vAlign w:val="center"/>
          </w:tcPr>
          <w:p w:rsidR="00107A07" w:rsidRPr="00AA7E27" w:rsidRDefault="00107A07" w:rsidP="00530945">
            <w:pPr>
              <w:jc w:val="center"/>
              <w:rPr>
                <w:b/>
                <w:szCs w:val="21"/>
              </w:rPr>
            </w:pP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rPr>
              <w:t>10:10</w:t>
            </w:r>
            <w:r w:rsidRPr="00AA7E27">
              <w:t>~</w:t>
            </w:r>
            <w:r w:rsidRPr="00AA7E27">
              <w:rPr>
                <w:rFonts w:hint="eastAsia"/>
              </w:rPr>
              <w:t>11:10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szCs w:val="21"/>
              </w:rPr>
              <w:t>25.6</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99.3</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62</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2.1</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97"/>
          <w:jc w:val="center"/>
        </w:trPr>
        <w:tc>
          <w:tcPr>
            <w:tcW w:w="1418" w:type="dxa"/>
            <w:vMerge/>
            <w:vAlign w:val="center"/>
          </w:tcPr>
          <w:p w:rsidR="00107A07" w:rsidRPr="00AA7E27" w:rsidRDefault="00107A07" w:rsidP="00530945">
            <w:pPr>
              <w:jc w:val="center"/>
              <w:rPr>
                <w:b/>
                <w:szCs w:val="21"/>
              </w:rPr>
            </w:pP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rPr>
              <w:t>11:20</w:t>
            </w:r>
            <w:r w:rsidRPr="00AA7E27">
              <w:t>~</w:t>
            </w:r>
            <w:r w:rsidRPr="00AA7E27">
              <w:rPr>
                <w:rFonts w:hint="eastAsia"/>
              </w:rPr>
              <w:t>12:20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szCs w:val="21"/>
              </w:rPr>
              <w:t>27.8</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99.1</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54</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2.1</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97"/>
          <w:jc w:val="center"/>
        </w:trPr>
        <w:tc>
          <w:tcPr>
            <w:tcW w:w="1418" w:type="dxa"/>
            <w:vMerge w:val="restart"/>
            <w:vAlign w:val="center"/>
          </w:tcPr>
          <w:p w:rsidR="00107A07" w:rsidRPr="00AA7E27" w:rsidRDefault="00107A07" w:rsidP="00530945">
            <w:pPr>
              <w:jc w:val="center"/>
              <w:rPr>
                <w:szCs w:val="21"/>
              </w:rPr>
            </w:pPr>
            <w:r w:rsidRPr="00AA7E27">
              <w:rPr>
                <w:rFonts w:hint="eastAsia"/>
                <w:szCs w:val="21"/>
              </w:rPr>
              <w:t>2018</w:t>
            </w:r>
            <w:r w:rsidRPr="00AA7E27">
              <w:rPr>
                <w:rFonts w:hint="eastAsia"/>
                <w:szCs w:val="21"/>
              </w:rPr>
              <w:t>年</w:t>
            </w:r>
          </w:p>
          <w:p w:rsidR="00107A07" w:rsidRPr="00AA7E27" w:rsidRDefault="00107A07" w:rsidP="00530945">
            <w:pPr>
              <w:jc w:val="center"/>
              <w:rPr>
                <w:b/>
                <w:szCs w:val="21"/>
              </w:rPr>
            </w:pPr>
            <w:r w:rsidRPr="00AA7E27">
              <w:rPr>
                <w:rFonts w:hint="eastAsia"/>
                <w:szCs w:val="21"/>
              </w:rPr>
              <w:t>04</w:t>
            </w:r>
            <w:r w:rsidRPr="00AA7E27">
              <w:rPr>
                <w:rFonts w:hint="eastAsia"/>
                <w:szCs w:val="21"/>
              </w:rPr>
              <w:t>月</w:t>
            </w:r>
            <w:r w:rsidRPr="00AA7E27">
              <w:rPr>
                <w:rFonts w:hint="eastAsia"/>
                <w:szCs w:val="21"/>
              </w:rPr>
              <w:t>20</w:t>
            </w:r>
            <w:r w:rsidRPr="00AA7E27">
              <w:rPr>
                <w:rFonts w:hint="eastAsia"/>
                <w:szCs w:val="21"/>
              </w:rPr>
              <w:t>日</w:t>
            </w: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rPr>
              <w:t>13:50</w:t>
            </w:r>
            <w:r w:rsidRPr="00AA7E27">
              <w:t>~</w:t>
            </w:r>
            <w:r w:rsidRPr="00AA7E27">
              <w:rPr>
                <w:rFonts w:hint="eastAsia"/>
              </w:rPr>
              <w:t>14:50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30.1</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46</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2.1</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r w:rsidR="00107A07" w:rsidRPr="00AA7E27" w:rsidTr="00C9234F">
        <w:trPr>
          <w:cantSplit/>
          <w:trHeight w:val="397"/>
          <w:jc w:val="center"/>
        </w:trPr>
        <w:tc>
          <w:tcPr>
            <w:tcW w:w="1418" w:type="dxa"/>
            <w:vMerge/>
            <w:vAlign w:val="center"/>
          </w:tcPr>
          <w:p w:rsidR="00107A07" w:rsidRPr="00AA7E27" w:rsidRDefault="00107A07" w:rsidP="00530945">
            <w:pPr>
              <w:jc w:val="center"/>
              <w:rPr>
                <w:b/>
                <w:szCs w:val="21"/>
              </w:rPr>
            </w:pP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rPr>
              <w:t>14:55</w:t>
            </w:r>
            <w:r w:rsidRPr="00AA7E27">
              <w:t>~</w:t>
            </w:r>
            <w:r w:rsidRPr="00AA7E27">
              <w:rPr>
                <w:rFonts w:hint="eastAsia"/>
              </w:rPr>
              <w:t>15:55</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szCs w:val="21"/>
              </w:rPr>
              <w:t>28.9</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99.2</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53</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2.0</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东南风</w:t>
            </w:r>
          </w:p>
        </w:tc>
      </w:tr>
      <w:tr w:rsidR="00107A07" w:rsidRPr="00AA7E27" w:rsidTr="00C9234F">
        <w:trPr>
          <w:cantSplit/>
          <w:trHeight w:val="397"/>
          <w:jc w:val="center"/>
        </w:trPr>
        <w:tc>
          <w:tcPr>
            <w:tcW w:w="1418" w:type="dxa"/>
            <w:vMerge/>
            <w:vAlign w:val="center"/>
          </w:tcPr>
          <w:p w:rsidR="00107A07" w:rsidRPr="00AA7E27" w:rsidRDefault="00107A07" w:rsidP="00530945">
            <w:pPr>
              <w:jc w:val="center"/>
              <w:rPr>
                <w:b/>
                <w:szCs w:val="21"/>
              </w:rPr>
            </w:pPr>
          </w:p>
        </w:tc>
        <w:tc>
          <w:tcPr>
            <w:tcW w:w="1287"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rPr>
              <w:t>16:00</w:t>
            </w:r>
            <w:r w:rsidRPr="00AA7E27">
              <w:t>~</w:t>
            </w:r>
            <w:r w:rsidRPr="00AA7E27">
              <w:rPr>
                <w:rFonts w:hint="eastAsia"/>
              </w:rPr>
              <w:t>17:00</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pPr>
            <w:r w:rsidRPr="00AA7E27">
              <w:rPr>
                <w:rFonts w:hint="eastAsia"/>
                <w:szCs w:val="21"/>
              </w:rPr>
              <w:t>27.6</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99.4</w:t>
            </w:r>
          </w:p>
        </w:tc>
        <w:tc>
          <w:tcPr>
            <w:tcW w:w="1270"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62</w:t>
            </w:r>
          </w:p>
        </w:tc>
        <w:tc>
          <w:tcPr>
            <w:tcW w:w="127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2.0</w:t>
            </w:r>
          </w:p>
        </w:tc>
        <w:tc>
          <w:tcPr>
            <w:tcW w:w="1881" w:type="dxa"/>
            <w:tcBorders>
              <w:top w:val="single" w:sz="4" w:space="0" w:color="auto"/>
              <w:left w:val="single" w:sz="4" w:space="0" w:color="auto"/>
              <w:bottom w:val="single" w:sz="4" w:space="0" w:color="auto"/>
              <w:right w:val="single" w:sz="4" w:space="0" w:color="auto"/>
            </w:tcBorders>
            <w:vAlign w:val="center"/>
          </w:tcPr>
          <w:p w:rsidR="00107A07" w:rsidRPr="00AA7E27" w:rsidRDefault="00107A07" w:rsidP="00530945">
            <w:pPr>
              <w:jc w:val="center"/>
              <w:rPr>
                <w:szCs w:val="21"/>
              </w:rPr>
            </w:pPr>
            <w:r w:rsidRPr="00AA7E27">
              <w:rPr>
                <w:rFonts w:hint="eastAsia"/>
                <w:szCs w:val="21"/>
              </w:rPr>
              <w:t>南风</w:t>
            </w:r>
          </w:p>
        </w:tc>
      </w:tr>
    </w:tbl>
    <w:p w:rsidR="00044943" w:rsidRPr="00AA7E27" w:rsidRDefault="00044943" w:rsidP="00BB7F16">
      <w:pPr>
        <w:spacing w:beforeLines="50" w:line="360" w:lineRule="auto"/>
        <w:ind w:firstLineChars="200" w:firstLine="480"/>
        <w:rPr>
          <w:sz w:val="24"/>
        </w:rPr>
      </w:pPr>
      <w:r w:rsidRPr="00AA7E27">
        <w:rPr>
          <w:rFonts w:hint="eastAsia"/>
          <w:kern w:val="0"/>
          <w:sz w:val="24"/>
          <w:shd w:val="clear" w:color="auto" w:fill="FFFFFF"/>
        </w:rPr>
        <w:t>由表</w:t>
      </w:r>
      <w:r w:rsidRPr="00AA7E27">
        <w:rPr>
          <w:rFonts w:hint="eastAsia"/>
          <w:kern w:val="0"/>
          <w:sz w:val="24"/>
          <w:shd w:val="clear" w:color="auto" w:fill="FFFFFF"/>
        </w:rPr>
        <w:t>8-7</w:t>
      </w:r>
      <w:r w:rsidRPr="00AA7E27">
        <w:rPr>
          <w:rFonts w:hint="eastAsia"/>
          <w:sz w:val="24"/>
        </w:rPr>
        <w:t>敏感点环境空气监测结果可知，项目周围敏感点</w:t>
      </w:r>
      <w:r w:rsidRPr="00AA7E27">
        <w:rPr>
          <w:rFonts w:hint="eastAsia"/>
          <w:kern w:val="0"/>
          <w:sz w:val="24"/>
          <w:shd w:val="clear" w:color="auto" w:fill="FFFFFF"/>
        </w:rPr>
        <w:t>湖头中心小学、高山村、苦吕浦村</w:t>
      </w:r>
      <w:r w:rsidRPr="00AA7E27">
        <w:rPr>
          <w:rFonts w:hint="eastAsia"/>
          <w:sz w:val="24"/>
        </w:rPr>
        <w:t>的环境空气中氨和硫化氢浓度均符合《工业企业设计卫生标准》（</w:t>
      </w:r>
      <w:r w:rsidRPr="00AA7E27">
        <w:rPr>
          <w:rFonts w:hint="eastAsia"/>
          <w:sz w:val="24"/>
        </w:rPr>
        <w:t>TJ36-79</w:t>
      </w:r>
      <w:r w:rsidRPr="00AA7E27">
        <w:rPr>
          <w:rFonts w:hint="eastAsia"/>
          <w:sz w:val="24"/>
        </w:rPr>
        <w:t>）“居住区大气中有害物质的最高容许浓度”标准要求。表明项目无组织排放的废气对周围敏感点环境空气的影响较小。</w:t>
      </w:r>
    </w:p>
    <w:p w:rsidR="006526F1" w:rsidRPr="00AA7E27" w:rsidRDefault="006526F1" w:rsidP="00BB7F16">
      <w:pPr>
        <w:spacing w:beforeLines="50" w:line="360" w:lineRule="auto"/>
        <w:outlineLvl w:val="1"/>
        <w:rPr>
          <w:b/>
          <w:sz w:val="32"/>
          <w:szCs w:val="32"/>
        </w:rPr>
      </w:pPr>
      <w:bookmarkStart w:id="119" w:name="_Toc516659354"/>
      <w:r w:rsidRPr="00AA7E27">
        <w:rPr>
          <w:rFonts w:hint="eastAsia"/>
          <w:b/>
          <w:sz w:val="32"/>
          <w:szCs w:val="32"/>
        </w:rPr>
        <w:t>8.6</w:t>
      </w:r>
      <w:r w:rsidRPr="00AA7E27">
        <w:rPr>
          <w:rFonts w:hint="eastAsia"/>
          <w:b/>
          <w:sz w:val="32"/>
          <w:szCs w:val="32"/>
        </w:rPr>
        <w:t>环境噪声质量监测结果及分析</w:t>
      </w:r>
      <w:bookmarkEnd w:id="119"/>
    </w:p>
    <w:p w:rsidR="006526F1" w:rsidRPr="00AA7E27" w:rsidRDefault="006526F1" w:rsidP="00BB7F16">
      <w:pPr>
        <w:spacing w:beforeLines="50" w:line="360" w:lineRule="auto"/>
        <w:ind w:firstLineChars="200" w:firstLine="480"/>
        <w:rPr>
          <w:kern w:val="0"/>
          <w:sz w:val="24"/>
          <w:shd w:val="clear" w:color="auto" w:fill="FFFFFF"/>
        </w:rPr>
      </w:pPr>
      <w:r w:rsidRPr="00AA7E27">
        <w:rPr>
          <w:rFonts w:hint="eastAsia"/>
          <w:kern w:val="0"/>
          <w:sz w:val="24"/>
          <w:shd w:val="clear" w:color="auto" w:fill="FFFFFF"/>
        </w:rPr>
        <w:t>根据现场踏勘情况，本次验收选取了项目周围环境敏感目标湖头第二中心小学、高山村、苦吕浦村</w:t>
      </w:r>
      <w:r w:rsidRPr="00AA7E27">
        <w:rPr>
          <w:rFonts w:hint="eastAsia"/>
          <w:kern w:val="0"/>
          <w:sz w:val="24"/>
          <w:shd w:val="clear" w:color="auto" w:fill="FFFFFF"/>
        </w:rPr>
        <w:t>3</w:t>
      </w:r>
      <w:r w:rsidRPr="00AA7E27">
        <w:rPr>
          <w:rFonts w:hint="eastAsia"/>
          <w:kern w:val="0"/>
          <w:sz w:val="24"/>
          <w:shd w:val="clear" w:color="auto" w:fill="FFFFFF"/>
        </w:rPr>
        <w:t>个敏感点的环境噪声进行监测。敏感点环境噪声监测结果详见表</w:t>
      </w:r>
      <w:r w:rsidRPr="00AA7E27">
        <w:rPr>
          <w:rFonts w:hint="eastAsia"/>
          <w:kern w:val="0"/>
          <w:sz w:val="24"/>
          <w:shd w:val="clear" w:color="auto" w:fill="FFFFFF"/>
        </w:rPr>
        <w:t>8-8</w:t>
      </w:r>
      <w:r w:rsidRPr="00AA7E27">
        <w:rPr>
          <w:rFonts w:hint="eastAsia"/>
          <w:kern w:val="0"/>
          <w:sz w:val="24"/>
          <w:shd w:val="clear" w:color="auto" w:fill="FFFFFF"/>
        </w:rPr>
        <w:t>。</w:t>
      </w:r>
    </w:p>
    <w:p w:rsidR="006526F1" w:rsidRPr="00AA7E27" w:rsidRDefault="006526F1" w:rsidP="00BB7F16">
      <w:pPr>
        <w:spacing w:beforeLines="50" w:line="360" w:lineRule="auto"/>
        <w:jc w:val="center"/>
        <w:rPr>
          <w:b/>
          <w:sz w:val="24"/>
        </w:rPr>
      </w:pPr>
      <w:r w:rsidRPr="00AA7E27">
        <w:rPr>
          <w:rFonts w:hint="eastAsia"/>
          <w:b/>
          <w:sz w:val="24"/>
        </w:rPr>
        <w:t>表</w:t>
      </w:r>
      <w:r w:rsidRPr="00AA7E27">
        <w:rPr>
          <w:rFonts w:hint="eastAsia"/>
          <w:b/>
          <w:sz w:val="24"/>
        </w:rPr>
        <w:t xml:space="preserve">8-8 </w:t>
      </w:r>
      <w:r w:rsidRPr="00AA7E27">
        <w:rPr>
          <w:rFonts w:hint="eastAsia"/>
          <w:b/>
          <w:sz w:val="24"/>
        </w:rPr>
        <w:t>环境噪声监测结果</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60"/>
        <w:gridCol w:w="1530"/>
        <w:gridCol w:w="1531"/>
        <w:gridCol w:w="1531"/>
        <w:gridCol w:w="1531"/>
        <w:gridCol w:w="1531"/>
      </w:tblGrid>
      <w:tr w:rsidR="006526F1" w:rsidRPr="00AA7E27" w:rsidTr="00634947">
        <w:trPr>
          <w:cantSplit/>
          <w:trHeight w:val="623"/>
          <w:tblHeader/>
        </w:trPr>
        <w:tc>
          <w:tcPr>
            <w:tcW w:w="1560" w:type="dxa"/>
            <w:vAlign w:val="center"/>
          </w:tcPr>
          <w:p w:rsidR="006526F1" w:rsidRPr="00AA7E27" w:rsidRDefault="006526F1" w:rsidP="00CD7448">
            <w:pPr>
              <w:jc w:val="center"/>
              <w:rPr>
                <w:b/>
                <w:spacing w:val="-5"/>
                <w:szCs w:val="21"/>
                <w:lang w:bidi="he-IL"/>
              </w:rPr>
            </w:pPr>
            <w:r w:rsidRPr="00AA7E27">
              <w:rPr>
                <w:rFonts w:hint="eastAsia"/>
                <w:b/>
                <w:spacing w:val="-5"/>
                <w:szCs w:val="21"/>
                <w:lang w:bidi="he-IL"/>
              </w:rPr>
              <w:t>检测日期</w:t>
            </w:r>
          </w:p>
        </w:tc>
        <w:tc>
          <w:tcPr>
            <w:tcW w:w="1530" w:type="dxa"/>
            <w:vAlign w:val="center"/>
          </w:tcPr>
          <w:p w:rsidR="006526F1" w:rsidRPr="00AA7E27" w:rsidRDefault="006526F1" w:rsidP="00CD7448">
            <w:pPr>
              <w:jc w:val="center"/>
              <w:rPr>
                <w:b/>
                <w:spacing w:val="-5"/>
                <w:szCs w:val="21"/>
                <w:lang w:bidi="he-IL"/>
              </w:rPr>
            </w:pPr>
            <w:r w:rsidRPr="00AA7E27">
              <w:rPr>
                <w:rFonts w:hAnsi="宋体" w:hint="eastAsia"/>
                <w:b/>
                <w:spacing w:val="-5"/>
                <w:szCs w:val="21"/>
                <w:lang w:bidi="he-IL"/>
              </w:rPr>
              <w:t>检测点位</w:t>
            </w:r>
          </w:p>
        </w:tc>
        <w:tc>
          <w:tcPr>
            <w:tcW w:w="1531" w:type="dxa"/>
            <w:vAlign w:val="center"/>
          </w:tcPr>
          <w:p w:rsidR="006526F1" w:rsidRPr="00AA7E27" w:rsidRDefault="006526F1" w:rsidP="00CD7448">
            <w:pPr>
              <w:jc w:val="center"/>
              <w:rPr>
                <w:b/>
                <w:spacing w:val="-5"/>
                <w:szCs w:val="21"/>
                <w:lang w:bidi="he-IL"/>
              </w:rPr>
            </w:pPr>
            <w:r w:rsidRPr="00AA7E27">
              <w:rPr>
                <w:rFonts w:hAnsi="宋体" w:hint="eastAsia"/>
                <w:b/>
                <w:spacing w:val="-5"/>
                <w:szCs w:val="21"/>
                <w:lang w:bidi="he-IL"/>
              </w:rPr>
              <w:t>主要声源</w:t>
            </w:r>
          </w:p>
        </w:tc>
        <w:tc>
          <w:tcPr>
            <w:tcW w:w="1531" w:type="dxa"/>
            <w:vAlign w:val="center"/>
          </w:tcPr>
          <w:p w:rsidR="006526F1" w:rsidRPr="00AA7E27" w:rsidRDefault="006526F1" w:rsidP="00CD7448">
            <w:pPr>
              <w:jc w:val="center"/>
              <w:rPr>
                <w:b/>
                <w:szCs w:val="21"/>
              </w:rPr>
            </w:pPr>
            <w:r w:rsidRPr="00AA7E27">
              <w:rPr>
                <w:rFonts w:hAnsi="宋体" w:hint="eastAsia"/>
                <w:b/>
                <w:szCs w:val="21"/>
              </w:rPr>
              <w:t>检测时间</w:t>
            </w:r>
          </w:p>
        </w:tc>
        <w:tc>
          <w:tcPr>
            <w:tcW w:w="1531" w:type="dxa"/>
            <w:vAlign w:val="center"/>
          </w:tcPr>
          <w:p w:rsidR="006526F1" w:rsidRPr="00AA7E27" w:rsidRDefault="006526F1" w:rsidP="00CD7448">
            <w:pPr>
              <w:jc w:val="center"/>
              <w:rPr>
                <w:b/>
                <w:szCs w:val="21"/>
                <w:vertAlign w:val="subscript"/>
              </w:rPr>
            </w:pPr>
            <w:r w:rsidRPr="00AA7E27">
              <w:rPr>
                <w:rFonts w:hAnsi="宋体" w:hint="eastAsia"/>
                <w:b/>
                <w:szCs w:val="21"/>
              </w:rPr>
              <w:t>检测结果</w:t>
            </w:r>
            <w:r w:rsidRPr="00AA7E27">
              <w:rPr>
                <w:b/>
                <w:szCs w:val="21"/>
              </w:rPr>
              <w:t>L</w:t>
            </w:r>
            <w:r w:rsidRPr="00AA7E27">
              <w:rPr>
                <w:b/>
                <w:szCs w:val="21"/>
                <w:vertAlign w:val="subscript"/>
              </w:rPr>
              <w:t>eq</w:t>
            </w:r>
          </w:p>
          <w:p w:rsidR="006526F1" w:rsidRPr="00AA7E27" w:rsidRDefault="006526F1" w:rsidP="00CD7448">
            <w:pPr>
              <w:jc w:val="center"/>
              <w:rPr>
                <w:b/>
              </w:rPr>
            </w:pPr>
            <w:r w:rsidRPr="00AA7E27">
              <w:rPr>
                <w:b/>
              </w:rPr>
              <w:t xml:space="preserve">dB(A) </w:t>
            </w:r>
          </w:p>
        </w:tc>
        <w:tc>
          <w:tcPr>
            <w:tcW w:w="1531" w:type="dxa"/>
            <w:vAlign w:val="center"/>
          </w:tcPr>
          <w:p w:rsidR="006526F1" w:rsidRPr="00AA7E27" w:rsidRDefault="006526F1" w:rsidP="00CD7448">
            <w:pPr>
              <w:jc w:val="center"/>
              <w:rPr>
                <w:b/>
                <w:kern w:val="0"/>
                <w:szCs w:val="21"/>
              </w:rPr>
            </w:pPr>
            <w:r w:rsidRPr="00AA7E27">
              <w:rPr>
                <w:b/>
                <w:kern w:val="0"/>
                <w:szCs w:val="21"/>
              </w:rPr>
              <w:t>GB 3096-2008</w:t>
            </w:r>
          </w:p>
          <w:p w:rsidR="006526F1" w:rsidRPr="00AA7E27" w:rsidRDefault="006526F1" w:rsidP="00CD7448">
            <w:pPr>
              <w:jc w:val="center"/>
              <w:rPr>
                <w:b/>
                <w:kern w:val="0"/>
                <w:szCs w:val="21"/>
              </w:rPr>
            </w:pPr>
            <w:r w:rsidRPr="00AA7E27">
              <w:rPr>
                <w:rFonts w:hint="eastAsia"/>
                <w:b/>
                <w:kern w:val="0"/>
                <w:szCs w:val="21"/>
              </w:rPr>
              <w:t>2</w:t>
            </w:r>
            <w:r w:rsidRPr="00AA7E27">
              <w:rPr>
                <w:rFonts w:hint="eastAsia"/>
                <w:b/>
                <w:kern w:val="0"/>
                <w:szCs w:val="21"/>
              </w:rPr>
              <w:t>类</w:t>
            </w:r>
          </w:p>
          <w:p w:rsidR="006526F1" w:rsidRPr="00AA7E27" w:rsidRDefault="006526F1" w:rsidP="00CD7448">
            <w:pPr>
              <w:jc w:val="center"/>
              <w:rPr>
                <w:b/>
                <w:szCs w:val="21"/>
              </w:rPr>
            </w:pPr>
            <w:r w:rsidRPr="00AA7E27">
              <w:rPr>
                <w:b/>
              </w:rPr>
              <w:t>dB(A)</w:t>
            </w:r>
          </w:p>
        </w:tc>
      </w:tr>
      <w:tr w:rsidR="006526F1" w:rsidRPr="00AA7E27" w:rsidTr="00C9234F">
        <w:trPr>
          <w:cantSplit/>
          <w:trHeight w:val="397"/>
        </w:trPr>
        <w:tc>
          <w:tcPr>
            <w:tcW w:w="1560" w:type="dxa"/>
            <w:vMerge w:val="restart"/>
            <w:vAlign w:val="center"/>
          </w:tcPr>
          <w:p w:rsidR="006526F1" w:rsidRPr="00AA7E27" w:rsidRDefault="006526F1" w:rsidP="00CD7448">
            <w:pPr>
              <w:jc w:val="center"/>
            </w:pPr>
            <w:r w:rsidRPr="00AA7E27">
              <w:rPr>
                <w:rFonts w:hint="eastAsia"/>
              </w:rPr>
              <w:t>2018</w:t>
            </w:r>
            <w:r w:rsidRPr="00AA7E27">
              <w:rPr>
                <w:rFonts w:hint="eastAsia"/>
              </w:rPr>
              <w:t>年</w:t>
            </w:r>
          </w:p>
          <w:p w:rsidR="006526F1" w:rsidRPr="00AA7E27" w:rsidRDefault="006526F1" w:rsidP="00CD7448">
            <w:pPr>
              <w:jc w:val="center"/>
            </w:pPr>
            <w:r w:rsidRPr="00AA7E27">
              <w:rPr>
                <w:rFonts w:hint="eastAsia"/>
              </w:rPr>
              <w:t>04</w:t>
            </w:r>
            <w:r w:rsidRPr="00AA7E27">
              <w:rPr>
                <w:rFonts w:hint="eastAsia"/>
              </w:rPr>
              <w:t>月</w:t>
            </w:r>
            <w:r w:rsidRPr="00AA7E27">
              <w:rPr>
                <w:rFonts w:hint="eastAsia"/>
              </w:rPr>
              <w:t>19</w:t>
            </w:r>
            <w:r w:rsidRPr="00AA7E27">
              <w:rPr>
                <w:rFonts w:hint="eastAsia"/>
              </w:rPr>
              <w:t>日</w:t>
            </w:r>
          </w:p>
        </w:tc>
        <w:tc>
          <w:tcPr>
            <w:tcW w:w="1530" w:type="dxa"/>
            <w:vMerge w:val="restart"/>
            <w:vAlign w:val="center"/>
          </w:tcPr>
          <w:p w:rsidR="006526F1" w:rsidRPr="00AA7E27" w:rsidRDefault="006526F1" w:rsidP="00CD7448">
            <w:pPr>
              <w:jc w:val="center"/>
            </w:pPr>
            <w:r w:rsidRPr="00AA7E27">
              <w:rPr>
                <w:rFonts w:hint="eastAsia"/>
              </w:rPr>
              <w:t>湖头第二中心小学</w:t>
            </w:r>
          </w:p>
        </w:tc>
        <w:tc>
          <w:tcPr>
            <w:tcW w:w="1531" w:type="dxa"/>
            <w:vAlign w:val="center"/>
          </w:tcPr>
          <w:p w:rsidR="006526F1" w:rsidRPr="00AA7E27" w:rsidRDefault="006526F1" w:rsidP="00CD7448">
            <w:pPr>
              <w:jc w:val="center"/>
            </w:pPr>
            <w:r w:rsidRPr="00AA7E27">
              <w:rPr>
                <w:rFonts w:hint="eastAsia"/>
              </w:rPr>
              <w:t>环境噪声</w:t>
            </w:r>
          </w:p>
        </w:tc>
        <w:tc>
          <w:tcPr>
            <w:tcW w:w="1531" w:type="dxa"/>
            <w:vAlign w:val="center"/>
          </w:tcPr>
          <w:p w:rsidR="006526F1" w:rsidRPr="00AA7E27" w:rsidRDefault="006526F1" w:rsidP="00CD7448">
            <w:pPr>
              <w:jc w:val="center"/>
            </w:pPr>
            <w:r w:rsidRPr="00AA7E27">
              <w:rPr>
                <w:rFonts w:hAnsi="宋体" w:hint="eastAsia"/>
                <w:szCs w:val="21"/>
              </w:rPr>
              <w:t>昼间</w:t>
            </w:r>
            <w:r w:rsidRPr="00AA7E27">
              <w:rPr>
                <w:rFonts w:hAnsi="宋体" w:hint="eastAsia"/>
                <w:szCs w:val="21"/>
              </w:rPr>
              <w:t>16:10</w:t>
            </w:r>
          </w:p>
        </w:tc>
        <w:tc>
          <w:tcPr>
            <w:tcW w:w="1531" w:type="dxa"/>
            <w:vAlign w:val="center"/>
          </w:tcPr>
          <w:p w:rsidR="006526F1" w:rsidRPr="00AA7E27" w:rsidRDefault="006526F1" w:rsidP="00CD7448">
            <w:pPr>
              <w:jc w:val="center"/>
            </w:pPr>
            <w:r w:rsidRPr="00AA7E27">
              <w:rPr>
                <w:rFonts w:hint="eastAsia"/>
              </w:rPr>
              <w:t>47.5</w:t>
            </w:r>
          </w:p>
        </w:tc>
        <w:tc>
          <w:tcPr>
            <w:tcW w:w="1531" w:type="dxa"/>
            <w:vAlign w:val="center"/>
          </w:tcPr>
          <w:p w:rsidR="006526F1" w:rsidRPr="00AA7E27" w:rsidRDefault="006526F1" w:rsidP="00CD7448">
            <w:pPr>
              <w:jc w:val="center"/>
            </w:pPr>
            <w:r w:rsidRPr="00AA7E27">
              <w:rPr>
                <w:rFonts w:hint="eastAsia"/>
              </w:rPr>
              <w:t>60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ign w:val="center"/>
          </w:tcPr>
          <w:p w:rsidR="006526F1" w:rsidRPr="00AA7E27" w:rsidRDefault="006526F1" w:rsidP="00CD7448">
            <w:pPr>
              <w:jc w:val="center"/>
              <w:rPr>
                <w:szCs w:val="21"/>
              </w:rPr>
            </w:pPr>
          </w:p>
        </w:tc>
        <w:tc>
          <w:tcPr>
            <w:tcW w:w="1531" w:type="dxa"/>
            <w:vAlign w:val="center"/>
          </w:tcPr>
          <w:p w:rsidR="006526F1" w:rsidRPr="00AA7E27" w:rsidRDefault="006526F1" w:rsidP="00CD7448">
            <w:pPr>
              <w:jc w:val="center"/>
              <w:rPr>
                <w:szCs w:val="21"/>
              </w:rPr>
            </w:pPr>
            <w:r w:rsidRPr="00AA7E27">
              <w:rPr>
                <w:rFonts w:hint="eastAsia"/>
              </w:rPr>
              <w:t>环境噪声</w:t>
            </w:r>
          </w:p>
        </w:tc>
        <w:tc>
          <w:tcPr>
            <w:tcW w:w="1531" w:type="dxa"/>
            <w:vAlign w:val="center"/>
          </w:tcPr>
          <w:p w:rsidR="006526F1" w:rsidRPr="00AA7E27" w:rsidRDefault="006526F1" w:rsidP="00CD7448">
            <w:pPr>
              <w:jc w:val="center"/>
              <w:rPr>
                <w:szCs w:val="21"/>
              </w:rPr>
            </w:pPr>
            <w:r w:rsidRPr="00AA7E27">
              <w:rPr>
                <w:rFonts w:hAnsi="宋体" w:hint="eastAsia"/>
                <w:szCs w:val="21"/>
              </w:rPr>
              <w:t>夜间</w:t>
            </w:r>
            <w:r w:rsidRPr="00AA7E27">
              <w:rPr>
                <w:rFonts w:hAnsi="宋体" w:hint="eastAsia"/>
                <w:szCs w:val="21"/>
              </w:rPr>
              <w:t>23:04</w:t>
            </w:r>
          </w:p>
        </w:tc>
        <w:tc>
          <w:tcPr>
            <w:tcW w:w="1531" w:type="dxa"/>
            <w:vAlign w:val="center"/>
          </w:tcPr>
          <w:p w:rsidR="006526F1" w:rsidRPr="00AA7E27" w:rsidRDefault="00574B75" w:rsidP="00CD7448">
            <w:pPr>
              <w:jc w:val="center"/>
            </w:pPr>
            <w:r>
              <w:rPr>
                <w:rFonts w:hint="eastAsia"/>
              </w:rPr>
              <w:t>43.8</w:t>
            </w:r>
          </w:p>
        </w:tc>
        <w:tc>
          <w:tcPr>
            <w:tcW w:w="1531" w:type="dxa"/>
            <w:vAlign w:val="center"/>
          </w:tcPr>
          <w:p w:rsidR="006526F1" w:rsidRPr="00AA7E27" w:rsidRDefault="006526F1" w:rsidP="00CD7448">
            <w:pPr>
              <w:jc w:val="center"/>
            </w:pPr>
            <w:r w:rsidRPr="00AA7E27">
              <w:rPr>
                <w:rFonts w:hint="eastAsia"/>
              </w:rPr>
              <w:t>50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restart"/>
            <w:vAlign w:val="center"/>
          </w:tcPr>
          <w:p w:rsidR="006526F1" w:rsidRPr="00AA7E27" w:rsidRDefault="006526F1" w:rsidP="00CD7448">
            <w:pPr>
              <w:jc w:val="center"/>
              <w:rPr>
                <w:szCs w:val="21"/>
              </w:rPr>
            </w:pPr>
            <w:r w:rsidRPr="00AA7E27">
              <w:rPr>
                <w:rFonts w:hint="eastAsia"/>
                <w:szCs w:val="21"/>
              </w:rPr>
              <w:t>高山村</w:t>
            </w:r>
          </w:p>
        </w:tc>
        <w:tc>
          <w:tcPr>
            <w:tcW w:w="1531" w:type="dxa"/>
            <w:vAlign w:val="center"/>
          </w:tcPr>
          <w:p w:rsidR="006526F1" w:rsidRPr="00AA7E27" w:rsidRDefault="006526F1" w:rsidP="00CD7448">
            <w:pPr>
              <w:jc w:val="center"/>
            </w:pPr>
            <w:r w:rsidRPr="00AA7E27">
              <w:rPr>
                <w:rFonts w:hint="eastAsia"/>
              </w:rPr>
              <w:t>环境噪声</w:t>
            </w:r>
          </w:p>
        </w:tc>
        <w:tc>
          <w:tcPr>
            <w:tcW w:w="1531" w:type="dxa"/>
            <w:vAlign w:val="center"/>
          </w:tcPr>
          <w:p w:rsidR="006526F1" w:rsidRPr="00AA7E27" w:rsidRDefault="006526F1" w:rsidP="00CD7448">
            <w:pPr>
              <w:jc w:val="center"/>
            </w:pPr>
            <w:r w:rsidRPr="00AA7E27">
              <w:rPr>
                <w:rFonts w:hAnsi="宋体" w:hint="eastAsia"/>
                <w:szCs w:val="21"/>
              </w:rPr>
              <w:t>昼间</w:t>
            </w:r>
            <w:r w:rsidRPr="00AA7E27">
              <w:rPr>
                <w:rFonts w:hAnsi="宋体" w:hint="eastAsia"/>
                <w:szCs w:val="21"/>
              </w:rPr>
              <w:t>16:35</w:t>
            </w:r>
          </w:p>
        </w:tc>
        <w:tc>
          <w:tcPr>
            <w:tcW w:w="1531" w:type="dxa"/>
            <w:vAlign w:val="center"/>
          </w:tcPr>
          <w:p w:rsidR="006526F1" w:rsidRPr="00AA7E27" w:rsidRDefault="006526F1" w:rsidP="00CD7448">
            <w:pPr>
              <w:jc w:val="center"/>
            </w:pPr>
            <w:r w:rsidRPr="00AA7E27">
              <w:rPr>
                <w:rFonts w:hint="eastAsia"/>
              </w:rPr>
              <w:t>48.6</w:t>
            </w:r>
          </w:p>
        </w:tc>
        <w:tc>
          <w:tcPr>
            <w:tcW w:w="1531" w:type="dxa"/>
            <w:vAlign w:val="center"/>
          </w:tcPr>
          <w:p w:rsidR="006526F1" w:rsidRPr="00AA7E27" w:rsidRDefault="006526F1" w:rsidP="00CD7448">
            <w:pPr>
              <w:jc w:val="center"/>
            </w:pPr>
            <w:r w:rsidRPr="00AA7E27">
              <w:rPr>
                <w:rFonts w:hint="eastAsia"/>
              </w:rPr>
              <w:t>60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ign w:val="center"/>
          </w:tcPr>
          <w:p w:rsidR="006526F1" w:rsidRPr="00AA7E27" w:rsidRDefault="006526F1" w:rsidP="00CD7448">
            <w:pPr>
              <w:jc w:val="center"/>
              <w:rPr>
                <w:szCs w:val="21"/>
              </w:rPr>
            </w:pPr>
          </w:p>
        </w:tc>
        <w:tc>
          <w:tcPr>
            <w:tcW w:w="1531" w:type="dxa"/>
            <w:vAlign w:val="center"/>
          </w:tcPr>
          <w:p w:rsidR="006526F1" w:rsidRPr="00AA7E27" w:rsidRDefault="006526F1" w:rsidP="00CD7448">
            <w:pPr>
              <w:jc w:val="center"/>
            </w:pPr>
            <w:r w:rsidRPr="00AA7E27">
              <w:rPr>
                <w:rFonts w:hint="eastAsia"/>
              </w:rPr>
              <w:t>环境噪声</w:t>
            </w:r>
          </w:p>
        </w:tc>
        <w:tc>
          <w:tcPr>
            <w:tcW w:w="1531" w:type="dxa"/>
            <w:vAlign w:val="center"/>
          </w:tcPr>
          <w:p w:rsidR="006526F1" w:rsidRPr="00AA7E27" w:rsidRDefault="006526F1" w:rsidP="00CD7448">
            <w:pPr>
              <w:jc w:val="center"/>
              <w:rPr>
                <w:szCs w:val="21"/>
              </w:rPr>
            </w:pPr>
            <w:r w:rsidRPr="00AA7E27">
              <w:rPr>
                <w:rFonts w:hAnsi="宋体" w:hint="eastAsia"/>
                <w:szCs w:val="21"/>
              </w:rPr>
              <w:t>夜间</w:t>
            </w:r>
            <w:r w:rsidRPr="00AA7E27">
              <w:rPr>
                <w:rFonts w:hAnsi="宋体" w:hint="eastAsia"/>
                <w:szCs w:val="21"/>
              </w:rPr>
              <w:t>23:26</w:t>
            </w:r>
          </w:p>
        </w:tc>
        <w:tc>
          <w:tcPr>
            <w:tcW w:w="1531" w:type="dxa"/>
            <w:vAlign w:val="center"/>
          </w:tcPr>
          <w:p w:rsidR="006526F1" w:rsidRPr="00AA7E27" w:rsidRDefault="006526F1" w:rsidP="00CD7448">
            <w:pPr>
              <w:jc w:val="center"/>
            </w:pPr>
            <w:r w:rsidRPr="00AA7E27">
              <w:rPr>
                <w:rFonts w:hint="eastAsia"/>
              </w:rPr>
              <w:t>46.8</w:t>
            </w:r>
          </w:p>
        </w:tc>
        <w:tc>
          <w:tcPr>
            <w:tcW w:w="1531" w:type="dxa"/>
            <w:vAlign w:val="center"/>
          </w:tcPr>
          <w:p w:rsidR="006526F1" w:rsidRPr="00AA7E27" w:rsidRDefault="006526F1" w:rsidP="00CD7448">
            <w:pPr>
              <w:jc w:val="center"/>
            </w:pPr>
            <w:r w:rsidRPr="00AA7E27">
              <w:rPr>
                <w:rFonts w:hint="eastAsia"/>
              </w:rPr>
              <w:t>50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restart"/>
            <w:vAlign w:val="center"/>
          </w:tcPr>
          <w:p w:rsidR="006526F1" w:rsidRPr="00AA7E27" w:rsidRDefault="006526F1" w:rsidP="00CD7448">
            <w:pPr>
              <w:jc w:val="center"/>
              <w:rPr>
                <w:szCs w:val="21"/>
              </w:rPr>
            </w:pPr>
            <w:r w:rsidRPr="00AA7E27">
              <w:rPr>
                <w:rFonts w:hint="eastAsia"/>
                <w:szCs w:val="21"/>
              </w:rPr>
              <w:t>苦吕埔</w:t>
            </w:r>
          </w:p>
        </w:tc>
        <w:tc>
          <w:tcPr>
            <w:tcW w:w="1531" w:type="dxa"/>
            <w:vAlign w:val="center"/>
          </w:tcPr>
          <w:p w:rsidR="006526F1" w:rsidRPr="00AA7E27" w:rsidRDefault="00F1775F" w:rsidP="00CD7448">
            <w:pPr>
              <w:jc w:val="center"/>
              <w:rPr>
                <w:szCs w:val="21"/>
              </w:rPr>
            </w:pPr>
            <w:r w:rsidRPr="00AA7E27">
              <w:rPr>
                <w:rFonts w:hint="eastAsia"/>
                <w:szCs w:val="21"/>
              </w:rPr>
              <w:t>环境</w:t>
            </w:r>
            <w:r w:rsidR="006526F1" w:rsidRPr="00AA7E27">
              <w:rPr>
                <w:rFonts w:hint="eastAsia"/>
                <w:szCs w:val="21"/>
              </w:rPr>
              <w:t>噪声</w:t>
            </w:r>
          </w:p>
        </w:tc>
        <w:tc>
          <w:tcPr>
            <w:tcW w:w="1531" w:type="dxa"/>
            <w:vAlign w:val="center"/>
          </w:tcPr>
          <w:p w:rsidR="006526F1" w:rsidRPr="00AA7E27" w:rsidRDefault="006526F1" w:rsidP="00CD7448">
            <w:pPr>
              <w:jc w:val="center"/>
            </w:pPr>
            <w:r w:rsidRPr="00AA7E27">
              <w:rPr>
                <w:rFonts w:hAnsi="宋体" w:hint="eastAsia"/>
                <w:szCs w:val="21"/>
              </w:rPr>
              <w:t>昼间</w:t>
            </w:r>
            <w:r w:rsidRPr="00AA7E27">
              <w:rPr>
                <w:rFonts w:hAnsi="宋体" w:hint="eastAsia"/>
                <w:szCs w:val="21"/>
              </w:rPr>
              <w:t>16:56</w:t>
            </w:r>
          </w:p>
        </w:tc>
        <w:tc>
          <w:tcPr>
            <w:tcW w:w="1531" w:type="dxa"/>
            <w:vAlign w:val="center"/>
          </w:tcPr>
          <w:p w:rsidR="006526F1" w:rsidRPr="00AA7E27" w:rsidRDefault="006526F1" w:rsidP="00CD7448">
            <w:pPr>
              <w:jc w:val="center"/>
            </w:pPr>
            <w:r w:rsidRPr="00AA7E27">
              <w:rPr>
                <w:rFonts w:hint="eastAsia"/>
              </w:rPr>
              <w:t>51.8</w:t>
            </w:r>
          </w:p>
        </w:tc>
        <w:tc>
          <w:tcPr>
            <w:tcW w:w="1531" w:type="dxa"/>
            <w:vAlign w:val="center"/>
          </w:tcPr>
          <w:p w:rsidR="006526F1" w:rsidRPr="00AA7E27" w:rsidRDefault="006526F1" w:rsidP="00CD7448">
            <w:pPr>
              <w:jc w:val="center"/>
            </w:pPr>
            <w:r w:rsidRPr="00AA7E27">
              <w:rPr>
                <w:rFonts w:hint="eastAsia"/>
              </w:rPr>
              <w:t>60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ign w:val="center"/>
          </w:tcPr>
          <w:p w:rsidR="006526F1" w:rsidRPr="00AA7E27" w:rsidRDefault="006526F1" w:rsidP="00CD7448">
            <w:pPr>
              <w:jc w:val="center"/>
              <w:rPr>
                <w:szCs w:val="21"/>
              </w:rPr>
            </w:pPr>
          </w:p>
        </w:tc>
        <w:tc>
          <w:tcPr>
            <w:tcW w:w="1531" w:type="dxa"/>
            <w:vAlign w:val="center"/>
          </w:tcPr>
          <w:p w:rsidR="006526F1" w:rsidRPr="00AA7E27" w:rsidRDefault="00F1775F" w:rsidP="00CD7448">
            <w:pPr>
              <w:jc w:val="center"/>
              <w:rPr>
                <w:szCs w:val="21"/>
              </w:rPr>
            </w:pPr>
            <w:r w:rsidRPr="00AA7E27">
              <w:rPr>
                <w:rFonts w:hint="eastAsia"/>
                <w:szCs w:val="21"/>
              </w:rPr>
              <w:t>环境</w:t>
            </w:r>
            <w:r w:rsidR="006526F1" w:rsidRPr="00AA7E27">
              <w:rPr>
                <w:rFonts w:hint="eastAsia"/>
                <w:szCs w:val="21"/>
              </w:rPr>
              <w:t>噪声</w:t>
            </w:r>
          </w:p>
        </w:tc>
        <w:tc>
          <w:tcPr>
            <w:tcW w:w="1531" w:type="dxa"/>
            <w:vAlign w:val="center"/>
          </w:tcPr>
          <w:p w:rsidR="006526F1" w:rsidRPr="00AA7E27" w:rsidRDefault="006526F1" w:rsidP="00CD7448">
            <w:pPr>
              <w:jc w:val="center"/>
              <w:rPr>
                <w:szCs w:val="21"/>
              </w:rPr>
            </w:pPr>
            <w:r w:rsidRPr="00AA7E27">
              <w:rPr>
                <w:rFonts w:hAnsi="宋体" w:hint="eastAsia"/>
                <w:szCs w:val="21"/>
              </w:rPr>
              <w:t>夜间</w:t>
            </w:r>
            <w:r w:rsidRPr="00AA7E27">
              <w:rPr>
                <w:rFonts w:hAnsi="宋体" w:hint="eastAsia"/>
                <w:szCs w:val="21"/>
              </w:rPr>
              <w:t>23:40</w:t>
            </w:r>
          </w:p>
        </w:tc>
        <w:tc>
          <w:tcPr>
            <w:tcW w:w="1531" w:type="dxa"/>
            <w:vAlign w:val="center"/>
          </w:tcPr>
          <w:p w:rsidR="006526F1" w:rsidRPr="00AA7E27" w:rsidRDefault="006526F1" w:rsidP="00CD7448">
            <w:pPr>
              <w:jc w:val="center"/>
            </w:pPr>
            <w:r w:rsidRPr="00AA7E27">
              <w:rPr>
                <w:rFonts w:hint="eastAsia"/>
              </w:rPr>
              <w:t>49.1</w:t>
            </w:r>
          </w:p>
        </w:tc>
        <w:tc>
          <w:tcPr>
            <w:tcW w:w="1531" w:type="dxa"/>
            <w:vAlign w:val="center"/>
          </w:tcPr>
          <w:p w:rsidR="006526F1" w:rsidRPr="00AA7E27" w:rsidRDefault="006526F1" w:rsidP="00CD7448">
            <w:pPr>
              <w:jc w:val="center"/>
            </w:pPr>
            <w:r w:rsidRPr="00AA7E27">
              <w:rPr>
                <w:rFonts w:hint="eastAsia"/>
              </w:rPr>
              <w:t>50</w:t>
            </w:r>
          </w:p>
        </w:tc>
      </w:tr>
      <w:tr w:rsidR="006526F1" w:rsidRPr="00AA7E27" w:rsidTr="00C9234F">
        <w:trPr>
          <w:cantSplit/>
          <w:trHeight w:val="397"/>
        </w:trPr>
        <w:tc>
          <w:tcPr>
            <w:tcW w:w="1560" w:type="dxa"/>
            <w:vMerge w:val="restart"/>
            <w:vAlign w:val="center"/>
          </w:tcPr>
          <w:p w:rsidR="006526F1" w:rsidRPr="00AA7E27" w:rsidRDefault="006526F1" w:rsidP="00CD7448">
            <w:pPr>
              <w:jc w:val="center"/>
            </w:pPr>
            <w:r w:rsidRPr="00AA7E27">
              <w:rPr>
                <w:rFonts w:hint="eastAsia"/>
              </w:rPr>
              <w:lastRenderedPageBreak/>
              <w:t>2018</w:t>
            </w:r>
            <w:r w:rsidRPr="00AA7E27">
              <w:rPr>
                <w:rFonts w:hint="eastAsia"/>
              </w:rPr>
              <w:t>年</w:t>
            </w:r>
          </w:p>
          <w:p w:rsidR="006526F1" w:rsidRPr="00AA7E27" w:rsidRDefault="006526F1" w:rsidP="00CD7448">
            <w:pPr>
              <w:jc w:val="center"/>
              <w:rPr>
                <w:szCs w:val="21"/>
              </w:rPr>
            </w:pPr>
            <w:r w:rsidRPr="00AA7E27">
              <w:rPr>
                <w:rFonts w:hint="eastAsia"/>
              </w:rPr>
              <w:t>04</w:t>
            </w:r>
            <w:r w:rsidRPr="00AA7E27">
              <w:rPr>
                <w:rFonts w:hint="eastAsia"/>
              </w:rPr>
              <w:t>月</w:t>
            </w:r>
            <w:r w:rsidRPr="00AA7E27">
              <w:rPr>
                <w:rFonts w:hint="eastAsia"/>
              </w:rPr>
              <w:t>20</w:t>
            </w:r>
            <w:r w:rsidRPr="00AA7E27">
              <w:rPr>
                <w:rFonts w:hint="eastAsia"/>
              </w:rPr>
              <w:t>日</w:t>
            </w:r>
          </w:p>
        </w:tc>
        <w:tc>
          <w:tcPr>
            <w:tcW w:w="1530" w:type="dxa"/>
            <w:vMerge w:val="restart"/>
            <w:vAlign w:val="center"/>
          </w:tcPr>
          <w:p w:rsidR="006526F1" w:rsidRPr="00AA7E27" w:rsidRDefault="006526F1" w:rsidP="00CD7448">
            <w:pPr>
              <w:jc w:val="center"/>
            </w:pPr>
            <w:r w:rsidRPr="00AA7E27">
              <w:rPr>
                <w:rFonts w:hint="eastAsia"/>
              </w:rPr>
              <w:t>湖头第二中心小学</w:t>
            </w:r>
          </w:p>
        </w:tc>
        <w:tc>
          <w:tcPr>
            <w:tcW w:w="1531" w:type="dxa"/>
            <w:vAlign w:val="center"/>
          </w:tcPr>
          <w:p w:rsidR="006526F1" w:rsidRPr="00AA7E27" w:rsidRDefault="006526F1" w:rsidP="00CD7448">
            <w:pPr>
              <w:jc w:val="center"/>
            </w:pPr>
            <w:r w:rsidRPr="00AA7E27">
              <w:rPr>
                <w:rFonts w:hint="eastAsia"/>
              </w:rPr>
              <w:t>环境噪声</w:t>
            </w:r>
          </w:p>
        </w:tc>
        <w:tc>
          <w:tcPr>
            <w:tcW w:w="1531" w:type="dxa"/>
            <w:vAlign w:val="center"/>
          </w:tcPr>
          <w:p w:rsidR="006526F1" w:rsidRPr="00AA7E27" w:rsidRDefault="006526F1" w:rsidP="00CD7448">
            <w:pPr>
              <w:jc w:val="center"/>
            </w:pPr>
            <w:r w:rsidRPr="00AA7E27">
              <w:rPr>
                <w:rFonts w:hAnsi="宋体" w:hint="eastAsia"/>
                <w:szCs w:val="21"/>
              </w:rPr>
              <w:t>昼间</w:t>
            </w:r>
            <w:r w:rsidRPr="00AA7E27">
              <w:rPr>
                <w:rFonts w:hAnsi="宋体" w:hint="eastAsia"/>
                <w:szCs w:val="21"/>
              </w:rPr>
              <w:t>16:01</w:t>
            </w:r>
          </w:p>
        </w:tc>
        <w:tc>
          <w:tcPr>
            <w:tcW w:w="1531" w:type="dxa"/>
            <w:vAlign w:val="center"/>
          </w:tcPr>
          <w:p w:rsidR="006526F1" w:rsidRPr="00AA7E27" w:rsidRDefault="006526F1" w:rsidP="00CD7448">
            <w:pPr>
              <w:jc w:val="center"/>
            </w:pPr>
            <w:r w:rsidRPr="00AA7E27">
              <w:rPr>
                <w:rFonts w:hint="eastAsia"/>
              </w:rPr>
              <w:t>47.8</w:t>
            </w:r>
          </w:p>
        </w:tc>
        <w:tc>
          <w:tcPr>
            <w:tcW w:w="1531" w:type="dxa"/>
            <w:vAlign w:val="center"/>
          </w:tcPr>
          <w:p w:rsidR="006526F1" w:rsidRPr="00AA7E27" w:rsidRDefault="006526F1" w:rsidP="00CD7448">
            <w:pPr>
              <w:jc w:val="center"/>
            </w:pPr>
            <w:r w:rsidRPr="00AA7E27">
              <w:rPr>
                <w:rFonts w:hint="eastAsia"/>
              </w:rPr>
              <w:t>60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ign w:val="center"/>
          </w:tcPr>
          <w:p w:rsidR="006526F1" w:rsidRPr="00AA7E27" w:rsidRDefault="006526F1" w:rsidP="00CD7448">
            <w:pPr>
              <w:jc w:val="center"/>
              <w:rPr>
                <w:szCs w:val="21"/>
              </w:rPr>
            </w:pPr>
          </w:p>
        </w:tc>
        <w:tc>
          <w:tcPr>
            <w:tcW w:w="1531" w:type="dxa"/>
            <w:vAlign w:val="center"/>
          </w:tcPr>
          <w:p w:rsidR="006526F1" w:rsidRPr="00AA7E27" w:rsidRDefault="006526F1" w:rsidP="00CD7448">
            <w:pPr>
              <w:jc w:val="center"/>
              <w:rPr>
                <w:szCs w:val="21"/>
              </w:rPr>
            </w:pPr>
            <w:r w:rsidRPr="00AA7E27">
              <w:rPr>
                <w:rFonts w:hint="eastAsia"/>
              </w:rPr>
              <w:t>环境噪声</w:t>
            </w:r>
          </w:p>
        </w:tc>
        <w:tc>
          <w:tcPr>
            <w:tcW w:w="1531" w:type="dxa"/>
            <w:vAlign w:val="center"/>
          </w:tcPr>
          <w:p w:rsidR="006526F1" w:rsidRPr="00AA7E27" w:rsidRDefault="006526F1" w:rsidP="00CD7448">
            <w:pPr>
              <w:jc w:val="center"/>
              <w:rPr>
                <w:szCs w:val="21"/>
              </w:rPr>
            </w:pPr>
            <w:r w:rsidRPr="00AA7E27">
              <w:rPr>
                <w:rFonts w:hAnsi="宋体" w:hint="eastAsia"/>
                <w:szCs w:val="21"/>
              </w:rPr>
              <w:t>夜间</w:t>
            </w:r>
            <w:r w:rsidRPr="00AA7E27">
              <w:rPr>
                <w:rFonts w:hAnsi="宋体"/>
                <w:szCs w:val="21"/>
              </w:rPr>
              <w:t>23:0</w:t>
            </w:r>
            <w:r w:rsidRPr="00AA7E27">
              <w:rPr>
                <w:rFonts w:hAnsi="宋体" w:hint="eastAsia"/>
                <w:szCs w:val="21"/>
              </w:rPr>
              <w:t>2</w:t>
            </w:r>
          </w:p>
        </w:tc>
        <w:tc>
          <w:tcPr>
            <w:tcW w:w="1531" w:type="dxa"/>
            <w:vAlign w:val="center"/>
          </w:tcPr>
          <w:p w:rsidR="006526F1" w:rsidRPr="00AA7E27" w:rsidRDefault="00574B75" w:rsidP="00574B75">
            <w:pPr>
              <w:jc w:val="center"/>
            </w:pPr>
            <w:r w:rsidRPr="00AA7E27">
              <w:rPr>
                <w:rFonts w:hint="eastAsia"/>
              </w:rPr>
              <w:t>4</w:t>
            </w:r>
            <w:r>
              <w:rPr>
                <w:rFonts w:hint="eastAsia"/>
              </w:rPr>
              <w:t>4</w:t>
            </w:r>
            <w:r w:rsidR="006526F1" w:rsidRPr="00AA7E27">
              <w:rPr>
                <w:rFonts w:hint="eastAsia"/>
              </w:rPr>
              <w:t>.2</w:t>
            </w:r>
          </w:p>
        </w:tc>
        <w:tc>
          <w:tcPr>
            <w:tcW w:w="1531" w:type="dxa"/>
            <w:vAlign w:val="center"/>
          </w:tcPr>
          <w:p w:rsidR="006526F1" w:rsidRPr="00AA7E27" w:rsidRDefault="006526F1" w:rsidP="00CD7448">
            <w:pPr>
              <w:jc w:val="center"/>
            </w:pPr>
            <w:r w:rsidRPr="00AA7E27">
              <w:rPr>
                <w:rFonts w:hint="eastAsia"/>
              </w:rPr>
              <w:t>50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restart"/>
            <w:vAlign w:val="center"/>
          </w:tcPr>
          <w:p w:rsidR="006526F1" w:rsidRPr="00AA7E27" w:rsidRDefault="006526F1" w:rsidP="00CD7448">
            <w:pPr>
              <w:jc w:val="center"/>
              <w:rPr>
                <w:szCs w:val="21"/>
              </w:rPr>
            </w:pPr>
            <w:r w:rsidRPr="00AA7E27">
              <w:rPr>
                <w:rFonts w:hint="eastAsia"/>
                <w:szCs w:val="21"/>
              </w:rPr>
              <w:t>高山村</w:t>
            </w:r>
          </w:p>
        </w:tc>
        <w:tc>
          <w:tcPr>
            <w:tcW w:w="1531" w:type="dxa"/>
            <w:vAlign w:val="center"/>
          </w:tcPr>
          <w:p w:rsidR="006526F1" w:rsidRPr="00AA7E27" w:rsidRDefault="006526F1" w:rsidP="00CD7448">
            <w:pPr>
              <w:jc w:val="center"/>
            </w:pPr>
            <w:r w:rsidRPr="00AA7E27">
              <w:rPr>
                <w:rFonts w:hint="eastAsia"/>
              </w:rPr>
              <w:t>环境噪声</w:t>
            </w:r>
          </w:p>
        </w:tc>
        <w:tc>
          <w:tcPr>
            <w:tcW w:w="1531" w:type="dxa"/>
            <w:vAlign w:val="center"/>
          </w:tcPr>
          <w:p w:rsidR="006526F1" w:rsidRPr="00AA7E27" w:rsidRDefault="006526F1" w:rsidP="00CD7448">
            <w:pPr>
              <w:jc w:val="center"/>
            </w:pPr>
            <w:r w:rsidRPr="00AA7E27">
              <w:rPr>
                <w:rFonts w:hAnsi="宋体" w:hint="eastAsia"/>
                <w:szCs w:val="21"/>
              </w:rPr>
              <w:t>昼间</w:t>
            </w:r>
            <w:r w:rsidRPr="00AA7E27">
              <w:rPr>
                <w:rFonts w:hAnsi="宋体"/>
                <w:szCs w:val="21"/>
              </w:rPr>
              <w:t>1</w:t>
            </w:r>
            <w:r w:rsidRPr="00AA7E27">
              <w:rPr>
                <w:rFonts w:hAnsi="宋体" w:hint="eastAsia"/>
                <w:szCs w:val="21"/>
              </w:rPr>
              <w:t>6:18</w:t>
            </w:r>
          </w:p>
        </w:tc>
        <w:tc>
          <w:tcPr>
            <w:tcW w:w="1531" w:type="dxa"/>
            <w:vAlign w:val="center"/>
          </w:tcPr>
          <w:p w:rsidR="006526F1" w:rsidRPr="00AA7E27" w:rsidRDefault="006526F1" w:rsidP="00CD7448">
            <w:pPr>
              <w:jc w:val="center"/>
            </w:pPr>
            <w:r w:rsidRPr="00AA7E27">
              <w:rPr>
                <w:rFonts w:hint="eastAsia"/>
              </w:rPr>
              <w:t>48.2</w:t>
            </w:r>
          </w:p>
        </w:tc>
        <w:tc>
          <w:tcPr>
            <w:tcW w:w="1531" w:type="dxa"/>
            <w:vAlign w:val="center"/>
          </w:tcPr>
          <w:p w:rsidR="006526F1" w:rsidRPr="00AA7E27" w:rsidRDefault="006526F1" w:rsidP="00CD7448">
            <w:pPr>
              <w:jc w:val="center"/>
            </w:pPr>
            <w:r w:rsidRPr="00AA7E27">
              <w:rPr>
                <w:rFonts w:hint="eastAsia"/>
              </w:rPr>
              <w:t>60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ign w:val="center"/>
          </w:tcPr>
          <w:p w:rsidR="006526F1" w:rsidRPr="00AA7E27" w:rsidRDefault="006526F1" w:rsidP="00CD7448">
            <w:pPr>
              <w:jc w:val="center"/>
              <w:rPr>
                <w:szCs w:val="21"/>
              </w:rPr>
            </w:pPr>
          </w:p>
        </w:tc>
        <w:tc>
          <w:tcPr>
            <w:tcW w:w="1531" w:type="dxa"/>
            <w:vAlign w:val="center"/>
          </w:tcPr>
          <w:p w:rsidR="006526F1" w:rsidRPr="00AA7E27" w:rsidRDefault="006526F1" w:rsidP="00CD7448">
            <w:pPr>
              <w:jc w:val="center"/>
            </w:pPr>
            <w:r w:rsidRPr="00AA7E27">
              <w:rPr>
                <w:rFonts w:hint="eastAsia"/>
              </w:rPr>
              <w:t>环境噪声</w:t>
            </w:r>
          </w:p>
        </w:tc>
        <w:tc>
          <w:tcPr>
            <w:tcW w:w="1531" w:type="dxa"/>
            <w:vAlign w:val="center"/>
          </w:tcPr>
          <w:p w:rsidR="006526F1" w:rsidRPr="00AA7E27" w:rsidRDefault="006526F1" w:rsidP="00CD7448">
            <w:pPr>
              <w:jc w:val="center"/>
              <w:rPr>
                <w:szCs w:val="21"/>
              </w:rPr>
            </w:pPr>
            <w:r w:rsidRPr="00AA7E27">
              <w:rPr>
                <w:rFonts w:hAnsi="宋体" w:hint="eastAsia"/>
                <w:szCs w:val="21"/>
              </w:rPr>
              <w:t>夜间</w:t>
            </w:r>
            <w:r w:rsidRPr="00AA7E27">
              <w:rPr>
                <w:rFonts w:hAnsi="宋体"/>
                <w:szCs w:val="21"/>
              </w:rPr>
              <w:t>23:</w:t>
            </w:r>
            <w:r w:rsidRPr="00AA7E27">
              <w:rPr>
                <w:rFonts w:hAnsi="宋体" w:hint="eastAsia"/>
                <w:szCs w:val="21"/>
              </w:rPr>
              <w:t>20</w:t>
            </w:r>
          </w:p>
        </w:tc>
        <w:tc>
          <w:tcPr>
            <w:tcW w:w="1531" w:type="dxa"/>
            <w:vAlign w:val="center"/>
          </w:tcPr>
          <w:p w:rsidR="006526F1" w:rsidRPr="00AA7E27" w:rsidRDefault="006526F1" w:rsidP="00CD7448">
            <w:pPr>
              <w:jc w:val="center"/>
            </w:pPr>
            <w:r w:rsidRPr="00AA7E27">
              <w:rPr>
                <w:rFonts w:hint="eastAsia"/>
              </w:rPr>
              <w:t>46.7</w:t>
            </w:r>
          </w:p>
        </w:tc>
        <w:tc>
          <w:tcPr>
            <w:tcW w:w="1531" w:type="dxa"/>
            <w:vAlign w:val="center"/>
          </w:tcPr>
          <w:p w:rsidR="006526F1" w:rsidRPr="00AA7E27" w:rsidRDefault="006526F1" w:rsidP="00CD7448">
            <w:pPr>
              <w:jc w:val="center"/>
            </w:pPr>
            <w:r w:rsidRPr="00AA7E27">
              <w:rPr>
                <w:rFonts w:hint="eastAsia"/>
              </w:rPr>
              <w:t>50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restart"/>
            <w:vAlign w:val="center"/>
          </w:tcPr>
          <w:p w:rsidR="006526F1" w:rsidRPr="00AA7E27" w:rsidRDefault="006526F1" w:rsidP="00CD7448">
            <w:pPr>
              <w:jc w:val="center"/>
              <w:rPr>
                <w:szCs w:val="21"/>
              </w:rPr>
            </w:pPr>
            <w:r w:rsidRPr="00AA7E27">
              <w:rPr>
                <w:rFonts w:hint="eastAsia"/>
                <w:szCs w:val="21"/>
              </w:rPr>
              <w:t>苦吕埔</w:t>
            </w:r>
          </w:p>
        </w:tc>
        <w:tc>
          <w:tcPr>
            <w:tcW w:w="1531" w:type="dxa"/>
            <w:vAlign w:val="center"/>
          </w:tcPr>
          <w:p w:rsidR="006526F1" w:rsidRPr="00AA7E27" w:rsidRDefault="00107A07" w:rsidP="00CD7448">
            <w:pPr>
              <w:jc w:val="center"/>
              <w:rPr>
                <w:szCs w:val="21"/>
              </w:rPr>
            </w:pPr>
            <w:r w:rsidRPr="00AA7E27">
              <w:rPr>
                <w:rFonts w:hint="eastAsia"/>
                <w:szCs w:val="21"/>
              </w:rPr>
              <w:t>环境</w:t>
            </w:r>
            <w:r w:rsidR="006526F1" w:rsidRPr="00AA7E27">
              <w:rPr>
                <w:rFonts w:hint="eastAsia"/>
                <w:szCs w:val="21"/>
              </w:rPr>
              <w:t>噪声</w:t>
            </w:r>
          </w:p>
        </w:tc>
        <w:tc>
          <w:tcPr>
            <w:tcW w:w="1531" w:type="dxa"/>
            <w:vAlign w:val="center"/>
          </w:tcPr>
          <w:p w:rsidR="006526F1" w:rsidRPr="00AA7E27" w:rsidRDefault="006526F1" w:rsidP="00CD7448">
            <w:pPr>
              <w:jc w:val="center"/>
            </w:pPr>
            <w:r w:rsidRPr="00AA7E27">
              <w:rPr>
                <w:rFonts w:hAnsi="宋体" w:hint="eastAsia"/>
                <w:szCs w:val="21"/>
              </w:rPr>
              <w:t>昼间</w:t>
            </w:r>
            <w:r w:rsidRPr="00AA7E27">
              <w:rPr>
                <w:rFonts w:hAnsi="宋体"/>
                <w:szCs w:val="21"/>
              </w:rPr>
              <w:t>1</w:t>
            </w:r>
            <w:r w:rsidRPr="00AA7E27">
              <w:rPr>
                <w:rFonts w:hAnsi="宋体" w:hint="eastAsia"/>
                <w:szCs w:val="21"/>
              </w:rPr>
              <w:t>6:36</w:t>
            </w:r>
          </w:p>
        </w:tc>
        <w:tc>
          <w:tcPr>
            <w:tcW w:w="1531" w:type="dxa"/>
            <w:vAlign w:val="center"/>
          </w:tcPr>
          <w:p w:rsidR="006526F1" w:rsidRPr="00AA7E27" w:rsidRDefault="006526F1" w:rsidP="00CD7448">
            <w:pPr>
              <w:jc w:val="center"/>
            </w:pPr>
            <w:r w:rsidRPr="00AA7E27">
              <w:rPr>
                <w:rFonts w:hint="eastAsia"/>
              </w:rPr>
              <w:t>50.6</w:t>
            </w:r>
          </w:p>
        </w:tc>
        <w:tc>
          <w:tcPr>
            <w:tcW w:w="1531" w:type="dxa"/>
            <w:vAlign w:val="center"/>
          </w:tcPr>
          <w:p w:rsidR="006526F1" w:rsidRPr="00AA7E27" w:rsidRDefault="006526F1" w:rsidP="00CD7448">
            <w:pPr>
              <w:jc w:val="center"/>
            </w:pPr>
            <w:r w:rsidRPr="00AA7E27">
              <w:rPr>
                <w:rFonts w:hint="eastAsia"/>
              </w:rPr>
              <w:t>60</w:t>
            </w:r>
          </w:p>
        </w:tc>
      </w:tr>
      <w:tr w:rsidR="006526F1" w:rsidRPr="00AA7E27" w:rsidTr="00C9234F">
        <w:trPr>
          <w:cantSplit/>
          <w:trHeight w:val="397"/>
        </w:trPr>
        <w:tc>
          <w:tcPr>
            <w:tcW w:w="1560" w:type="dxa"/>
            <w:vMerge/>
            <w:vAlign w:val="center"/>
          </w:tcPr>
          <w:p w:rsidR="006526F1" w:rsidRPr="00AA7E27" w:rsidRDefault="006526F1" w:rsidP="00CD7448">
            <w:pPr>
              <w:jc w:val="center"/>
              <w:rPr>
                <w:szCs w:val="21"/>
              </w:rPr>
            </w:pPr>
          </w:p>
        </w:tc>
        <w:tc>
          <w:tcPr>
            <w:tcW w:w="1530" w:type="dxa"/>
            <w:vMerge/>
            <w:vAlign w:val="center"/>
          </w:tcPr>
          <w:p w:rsidR="006526F1" w:rsidRPr="00AA7E27" w:rsidRDefault="006526F1" w:rsidP="00CD7448">
            <w:pPr>
              <w:jc w:val="center"/>
              <w:rPr>
                <w:szCs w:val="21"/>
              </w:rPr>
            </w:pPr>
          </w:p>
        </w:tc>
        <w:tc>
          <w:tcPr>
            <w:tcW w:w="1531" w:type="dxa"/>
            <w:vAlign w:val="center"/>
          </w:tcPr>
          <w:p w:rsidR="006526F1" w:rsidRPr="00AA7E27" w:rsidRDefault="00107A07" w:rsidP="00CD7448">
            <w:pPr>
              <w:jc w:val="center"/>
              <w:rPr>
                <w:szCs w:val="21"/>
              </w:rPr>
            </w:pPr>
            <w:r w:rsidRPr="00AA7E27">
              <w:rPr>
                <w:rFonts w:hint="eastAsia"/>
                <w:szCs w:val="21"/>
              </w:rPr>
              <w:t>环境</w:t>
            </w:r>
            <w:r w:rsidR="006526F1" w:rsidRPr="00AA7E27">
              <w:rPr>
                <w:rFonts w:hint="eastAsia"/>
                <w:szCs w:val="21"/>
              </w:rPr>
              <w:t>噪声</w:t>
            </w:r>
          </w:p>
        </w:tc>
        <w:tc>
          <w:tcPr>
            <w:tcW w:w="1531" w:type="dxa"/>
            <w:vAlign w:val="center"/>
          </w:tcPr>
          <w:p w:rsidR="006526F1" w:rsidRPr="00AA7E27" w:rsidRDefault="006526F1" w:rsidP="00CD7448">
            <w:pPr>
              <w:jc w:val="center"/>
              <w:rPr>
                <w:szCs w:val="21"/>
              </w:rPr>
            </w:pPr>
            <w:r w:rsidRPr="00AA7E27">
              <w:rPr>
                <w:rFonts w:hAnsi="宋体" w:hint="eastAsia"/>
                <w:szCs w:val="21"/>
              </w:rPr>
              <w:t>夜间</w:t>
            </w:r>
            <w:r w:rsidRPr="00AA7E27">
              <w:rPr>
                <w:rFonts w:hAnsi="宋体"/>
                <w:szCs w:val="21"/>
              </w:rPr>
              <w:t>23:</w:t>
            </w:r>
            <w:r w:rsidRPr="00AA7E27">
              <w:rPr>
                <w:rFonts w:hAnsi="宋体" w:hint="eastAsia"/>
                <w:szCs w:val="21"/>
              </w:rPr>
              <w:t>37</w:t>
            </w:r>
          </w:p>
        </w:tc>
        <w:tc>
          <w:tcPr>
            <w:tcW w:w="1531" w:type="dxa"/>
            <w:vAlign w:val="center"/>
          </w:tcPr>
          <w:p w:rsidR="006526F1" w:rsidRPr="00AA7E27" w:rsidRDefault="006526F1" w:rsidP="00CD7448">
            <w:pPr>
              <w:jc w:val="center"/>
            </w:pPr>
            <w:r w:rsidRPr="00AA7E27">
              <w:rPr>
                <w:rFonts w:hint="eastAsia"/>
              </w:rPr>
              <w:t>49.4</w:t>
            </w:r>
          </w:p>
        </w:tc>
        <w:tc>
          <w:tcPr>
            <w:tcW w:w="1531" w:type="dxa"/>
            <w:vAlign w:val="center"/>
          </w:tcPr>
          <w:p w:rsidR="006526F1" w:rsidRPr="00AA7E27" w:rsidRDefault="006526F1" w:rsidP="00CD7448">
            <w:pPr>
              <w:jc w:val="center"/>
            </w:pPr>
            <w:r w:rsidRPr="00AA7E27">
              <w:rPr>
                <w:rFonts w:hint="eastAsia"/>
              </w:rPr>
              <w:t>50</w:t>
            </w:r>
          </w:p>
        </w:tc>
      </w:tr>
      <w:tr w:rsidR="006526F1" w:rsidRPr="00AA7E27" w:rsidTr="006526F1">
        <w:trPr>
          <w:cantSplit/>
          <w:trHeight w:val="6428"/>
        </w:trPr>
        <w:tc>
          <w:tcPr>
            <w:tcW w:w="9214" w:type="dxa"/>
            <w:gridSpan w:val="6"/>
          </w:tcPr>
          <w:p w:rsidR="006526F1" w:rsidRPr="00AA7E27" w:rsidRDefault="006526F1" w:rsidP="00CD7448">
            <w:pPr>
              <w:rPr>
                <w:b/>
                <w:szCs w:val="21"/>
              </w:rPr>
            </w:pPr>
            <w:r w:rsidRPr="00AA7E27">
              <w:rPr>
                <w:rFonts w:hint="eastAsia"/>
                <w:b/>
                <w:szCs w:val="21"/>
              </w:rPr>
              <w:t>附</w:t>
            </w:r>
            <w:r w:rsidRPr="00AA7E27">
              <w:rPr>
                <w:b/>
                <w:szCs w:val="21"/>
              </w:rPr>
              <w:t>:</w:t>
            </w:r>
            <w:r w:rsidRPr="00AA7E27">
              <w:rPr>
                <w:rFonts w:hint="eastAsia"/>
                <w:b/>
                <w:szCs w:val="21"/>
              </w:rPr>
              <w:t>环境噪声测点示意图</w:t>
            </w:r>
          </w:p>
          <w:p w:rsidR="006526F1" w:rsidRPr="00AA7E27" w:rsidRDefault="00DC47A0" w:rsidP="00CD7448">
            <w:pPr>
              <w:jc w:val="center"/>
            </w:pPr>
            <w:r w:rsidRPr="00DC47A0">
              <w:rPr>
                <w:b/>
                <w:noProof/>
                <w:szCs w:val="21"/>
              </w:rPr>
              <w:pict>
                <v:shape id="_x0000_s12358" type="#_x0000_t202" style="position:absolute;left:0;text-align:left;margin-left:270.3pt;margin-top:225.75pt;width:100.7pt;height:23.4pt;z-index:251679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358">
                    <w:txbxContent>
                      <w:p w:rsidR="00961625" w:rsidRPr="006526F1" w:rsidRDefault="00961625" w:rsidP="006526F1">
                        <w:pPr>
                          <w:rPr>
                            <w:b/>
                            <w:color w:val="FFFFFF"/>
                            <w:sz w:val="18"/>
                            <w:szCs w:val="18"/>
                          </w:rPr>
                        </w:pPr>
                        <w:r w:rsidRPr="006526F1">
                          <w:rPr>
                            <w:rFonts w:hint="eastAsia"/>
                            <w:b/>
                            <w:color w:val="FFFFFF"/>
                            <w:sz w:val="18"/>
                            <w:szCs w:val="18"/>
                          </w:rPr>
                          <w:t>△湖头第二中心小学</w:t>
                        </w:r>
                      </w:p>
                    </w:txbxContent>
                  </v:textbox>
                </v:shape>
              </w:pict>
            </w:r>
            <w:r w:rsidRPr="00DC47A0">
              <w:rPr>
                <w:b/>
                <w:noProof/>
                <w:szCs w:val="21"/>
              </w:rPr>
              <w:pict>
                <v:shape id="_x0000_s12359" type="#_x0000_t202" style="position:absolute;left:0;text-align:left;margin-left:72.85pt;margin-top:132.1pt;width:52.3pt;height:23.4pt;z-index:251680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359">
                    <w:txbxContent>
                      <w:p w:rsidR="00961625" w:rsidRPr="006526F1" w:rsidRDefault="00961625" w:rsidP="006526F1">
                        <w:pPr>
                          <w:rPr>
                            <w:b/>
                            <w:color w:val="FFFFFF"/>
                            <w:sz w:val="18"/>
                            <w:szCs w:val="18"/>
                          </w:rPr>
                        </w:pPr>
                        <w:r w:rsidRPr="006526F1">
                          <w:rPr>
                            <w:rFonts w:hint="eastAsia"/>
                            <w:b/>
                            <w:color w:val="FFFFFF"/>
                            <w:sz w:val="18"/>
                            <w:szCs w:val="18"/>
                          </w:rPr>
                          <w:t>△高山村</w:t>
                        </w:r>
                      </w:p>
                    </w:txbxContent>
                  </v:textbox>
                </v:shape>
              </w:pict>
            </w:r>
            <w:r w:rsidRPr="00DC47A0">
              <w:rPr>
                <w:b/>
                <w:noProof/>
                <w:szCs w:val="21"/>
              </w:rPr>
              <w:pict>
                <v:shape id="_x0000_s12360" type="#_x0000_t202" style="position:absolute;left:0;text-align:left;margin-left:118.9pt;margin-top:25.15pt;width:50.7pt;height:23.4pt;z-index:251681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360">
                    <w:txbxContent>
                      <w:p w:rsidR="00961625" w:rsidRPr="006526F1" w:rsidRDefault="00961625" w:rsidP="006526F1">
                        <w:pPr>
                          <w:rPr>
                            <w:b/>
                            <w:color w:val="FFFFFF"/>
                            <w:sz w:val="18"/>
                            <w:szCs w:val="18"/>
                          </w:rPr>
                        </w:pPr>
                        <w:r w:rsidRPr="006526F1">
                          <w:rPr>
                            <w:rFonts w:hint="eastAsia"/>
                            <w:b/>
                            <w:color w:val="FFFFFF"/>
                            <w:sz w:val="18"/>
                            <w:szCs w:val="18"/>
                          </w:rPr>
                          <w:t>△苦吕埔</w:t>
                        </w:r>
                      </w:p>
                    </w:txbxContent>
                  </v:textbox>
                </v:shape>
              </w:pict>
            </w:r>
            <w:r w:rsidRPr="00DC47A0">
              <w:rPr>
                <w:b/>
                <w:noProof/>
                <w:szCs w:val="21"/>
              </w:rPr>
              <w:pict>
                <v:shape id="_x0000_s12357" type="#_x0000_t202" style="position:absolute;left:0;text-align:left;margin-left:419.45pt;margin-top:17.55pt;width:37.5pt;height:23.4pt;z-index:251678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" filled="f" stroked="f">
                  <v:textbox style="mso-next-textbox:#_x0000_s12357">
                    <w:txbxContent>
                      <w:p w:rsidR="00961625" w:rsidRPr="00142181" w:rsidRDefault="00961625" w:rsidP="006526F1">
                        <w:pPr>
                          <w:rPr>
                            <w:b/>
                            <w:szCs w:val="21"/>
                          </w:rPr>
                        </w:pPr>
                        <w:r w:rsidRPr="00142181">
                          <w:rPr>
                            <w:rFonts w:hint="eastAsia"/>
                            <w:b/>
                            <w:szCs w:val="21"/>
                          </w:rPr>
                          <w:t>N</w:t>
                        </w:r>
                      </w:p>
                    </w:txbxContent>
                  </v:textbox>
                </v:shape>
              </w:pict>
            </w:r>
            <w:r w:rsidRPr="00DC47A0">
              <w:rPr>
                <w:b/>
                <w:noProof/>
                <w:szCs w:val="21"/>
              </w:rPr>
              <w:pict>
                <v:line id="直接连接符 17" o:spid="_x0000_s12356" style="position:absolute;left:0;text-align:left;flip:y;z-index:251677184;visibility:visible" from="423.1pt,9.1pt" to="423.15pt,51.55pt"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w:pict>
            </w:r>
            <w:r w:rsidR="004B0123">
              <w:rPr>
                <w:noProof/>
              </w:rPr>
              <w:drawing>
                <wp:inline distT="0" distB="0" distL="0" distR="0">
                  <wp:extent cx="4786630" cy="3832225"/>
                  <wp:effectExtent l="19050" t="0" r="0" b="0"/>
                  <wp:docPr id="2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pic:cNvPicPr>
                            <a:picLocks noChangeAspect="1" noChangeArrowheads="1"/>
                          </pic:cNvPicPr>
                        </pic:nvPicPr>
                        <pic:blipFill>
                          <a:blip r:embed="rId41" cstate="email"/>
                          <a:srcRect/>
                          <a:stretch>
                            <a:fillRect/>
                          </a:stretch>
                        </pic:blipFill>
                        <pic:spPr bwMode="auto">
                          <a:xfrm>
                            <a:off x="0" y="0"/>
                            <a:ext cx="4786630" cy="3832225"/>
                          </a:xfrm>
                          <a:prstGeom prst="rect">
                            <a:avLst/>
                          </a:prstGeom>
                          <a:noFill/>
                          <a:ln w="9525">
                            <a:noFill/>
                            <a:miter lim="800000"/>
                            <a:headEnd/>
                            <a:tailEnd/>
                          </a:ln>
                        </pic:spPr>
                      </pic:pic>
                    </a:graphicData>
                  </a:graphic>
                </wp:inline>
              </w:drawing>
            </w:r>
          </w:p>
        </w:tc>
      </w:tr>
    </w:tbl>
    <w:p w:rsidR="00562DBC" w:rsidRDefault="006526F1" w:rsidP="00BB7F16">
      <w:pPr>
        <w:spacing w:beforeLines="50" w:line="360" w:lineRule="auto"/>
        <w:ind w:firstLineChars="200" w:firstLine="480"/>
        <w:rPr>
          <w:sz w:val="24"/>
        </w:rPr>
      </w:pPr>
      <w:r w:rsidRPr="00AA7E27">
        <w:rPr>
          <w:rFonts w:hint="eastAsia"/>
          <w:kern w:val="0"/>
          <w:sz w:val="24"/>
          <w:shd w:val="clear" w:color="auto" w:fill="FFFFFF"/>
        </w:rPr>
        <w:t>由表</w:t>
      </w:r>
      <w:r w:rsidRPr="00AA7E27">
        <w:rPr>
          <w:rFonts w:hint="eastAsia"/>
          <w:kern w:val="0"/>
          <w:sz w:val="24"/>
          <w:shd w:val="clear" w:color="auto" w:fill="FFFFFF"/>
        </w:rPr>
        <w:t>8-8</w:t>
      </w:r>
      <w:r w:rsidRPr="00AA7E27">
        <w:rPr>
          <w:rFonts w:hint="eastAsia"/>
          <w:sz w:val="24"/>
        </w:rPr>
        <w:t>敏感点环境噪声监测结果可知，项目周围敏感点</w:t>
      </w:r>
      <w:r w:rsidRPr="00AA7E27">
        <w:rPr>
          <w:rFonts w:hint="eastAsia"/>
          <w:kern w:val="0"/>
          <w:sz w:val="24"/>
          <w:shd w:val="clear" w:color="auto" w:fill="FFFFFF"/>
        </w:rPr>
        <w:t>湖头中心小学、高山村、苦吕浦</w:t>
      </w:r>
      <w:r w:rsidRPr="00AA7E27">
        <w:rPr>
          <w:rFonts w:hint="eastAsia"/>
          <w:sz w:val="24"/>
        </w:rPr>
        <w:t>的声环境符合《声环境质量标准》（</w:t>
      </w:r>
      <w:r w:rsidRPr="00AA7E27">
        <w:rPr>
          <w:rFonts w:hint="eastAsia"/>
          <w:sz w:val="24"/>
        </w:rPr>
        <w:t>GB3096-2008</w:t>
      </w:r>
      <w:r w:rsidRPr="00AA7E27">
        <w:rPr>
          <w:rFonts w:hint="eastAsia"/>
          <w:sz w:val="24"/>
        </w:rPr>
        <w:t>）</w:t>
      </w:r>
      <w:r w:rsidRPr="00AA7E27">
        <w:rPr>
          <w:rFonts w:hint="eastAsia"/>
          <w:sz w:val="24"/>
        </w:rPr>
        <w:t>2</w:t>
      </w:r>
      <w:r w:rsidRPr="00AA7E27">
        <w:rPr>
          <w:rFonts w:hint="eastAsia"/>
          <w:sz w:val="24"/>
        </w:rPr>
        <w:t>类标准要求。表明项目厂界噪声对周围敏感点的影响较小。</w:t>
      </w:r>
    </w:p>
    <w:p w:rsidR="00C238C1" w:rsidRPr="00C238C1" w:rsidRDefault="00C238C1" w:rsidP="00BB7F16">
      <w:pPr>
        <w:spacing w:beforeLines="50" w:line="360" w:lineRule="auto"/>
        <w:outlineLvl w:val="1"/>
        <w:rPr>
          <w:sz w:val="24"/>
        </w:rPr>
      </w:pPr>
      <w:bookmarkStart w:id="120" w:name="_Toc516659355"/>
      <w:r w:rsidRPr="00C238C1">
        <w:rPr>
          <w:rFonts w:hint="eastAsia"/>
          <w:sz w:val="24"/>
        </w:rPr>
        <w:t xml:space="preserve">    </w:t>
      </w:r>
      <w:r>
        <w:rPr>
          <w:rFonts w:hint="eastAsia"/>
          <w:sz w:val="24"/>
        </w:rPr>
        <w:t>通过对项目周围敏感点环境空气和环境噪声等环境质量的监测结果表明项目目前的生产规模，项目生产运行期间对周围敏感目标的影响较小。</w:t>
      </w:r>
    </w:p>
    <w:p w:rsidR="00562DBC" w:rsidRDefault="00562DBC" w:rsidP="00BB7F16">
      <w:pPr>
        <w:spacing w:beforeLines="50" w:line="360" w:lineRule="auto"/>
        <w:outlineLvl w:val="1"/>
        <w:rPr>
          <w:b/>
          <w:sz w:val="32"/>
          <w:szCs w:val="32"/>
        </w:rPr>
      </w:pPr>
      <w:r w:rsidRPr="00695A60">
        <w:rPr>
          <w:rFonts w:hint="eastAsia"/>
          <w:b/>
          <w:sz w:val="32"/>
          <w:szCs w:val="32"/>
        </w:rPr>
        <w:t>8.7</w:t>
      </w:r>
      <w:r w:rsidRPr="00695A60">
        <w:rPr>
          <w:rFonts w:hint="eastAsia"/>
          <w:b/>
          <w:sz w:val="32"/>
          <w:szCs w:val="32"/>
        </w:rPr>
        <w:t>采样点位照片</w:t>
      </w:r>
      <w:bookmarkEnd w:id="120"/>
    </w:p>
    <w:tbl>
      <w:tblPr>
        <w:tblW w:w="8897" w:type="dxa"/>
        <w:tblLayout w:type="fixed"/>
        <w:tblLook w:val="00A0"/>
      </w:tblPr>
      <w:tblGrid>
        <w:gridCol w:w="4448"/>
        <w:gridCol w:w="4449"/>
      </w:tblGrid>
      <w:tr w:rsidR="00F90BEF" w:rsidRPr="00994B60" w:rsidTr="001F2FE2">
        <w:trPr>
          <w:trHeight w:val="3537"/>
        </w:trPr>
        <w:tc>
          <w:tcPr>
            <w:tcW w:w="4448" w:type="dxa"/>
          </w:tcPr>
          <w:p w:rsidR="001F2FE2" w:rsidRDefault="001F2FE2" w:rsidP="00FF2818">
            <w:pPr>
              <w:rPr>
                <w:color w:val="000000"/>
                <w:szCs w:val="21"/>
              </w:rPr>
            </w:pPr>
          </w:p>
          <w:p w:rsidR="00F90BEF" w:rsidRPr="00994B60" w:rsidRDefault="004B0123" w:rsidP="00FF2818">
            <w:pPr>
              <w:rPr>
                <w:color w:val="000000"/>
                <w:szCs w:val="21"/>
              </w:rPr>
            </w:pPr>
            <w:r>
              <w:rPr>
                <w:noProof/>
                <w:color w:val="000000"/>
                <w:szCs w:val="21"/>
              </w:rPr>
              <w:drawing>
                <wp:inline distT="0" distB="0" distL="0" distR="0">
                  <wp:extent cx="3347720" cy="2337435"/>
                  <wp:effectExtent l="19050" t="0" r="5080" b="0"/>
                  <wp:docPr id="26" name="图片 0" descr="生活污水排放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0" descr="生活污水排放口 (2).jpg"/>
                          <pic:cNvPicPr>
                            <a:picLocks noChangeAspect="1" noChangeArrowheads="1"/>
                          </pic:cNvPicPr>
                        </pic:nvPicPr>
                        <pic:blipFill>
                          <a:blip r:embed="rId42" cstate="email"/>
                          <a:srcRect/>
                          <a:stretch>
                            <a:fillRect/>
                          </a:stretch>
                        </pic:blipFill>
                        <pic:spPr bwMode="auto">
                          <a:xfrm>
                            <a:off x="0" y="0"/>
                            <a:ext cx="3347720" cy="2337435"/>
                          </a:xfrm>
                          <a:prstGeom prst="rect">
                            <a:avLst/>
                          </a:prstGeom>
                          <a:noFill/>
                          <a:ln w="9525">
                            <a:noFill/>
                            <a:miter lim="800000"/>
                            <a:headEnd/>
                            <a:tailEnd/>
                          </a:ln>
                        </pic:spPr>
                      </pic:pic>
                    </a:graphicData>
                  </a:graphic>
                </wp:inline>
              </w:drawing>
            </w:r>
          </w:p>
        </w:tc>
        <w:tc>
          <w:tcPr>
            <w:tcW w:w="4449" w:type="dxa"/>
          </w:tcPr>
          <w:p w:rsidR="001F2FE2" w:rsidRDefault="001F2FE2" w:rsidP="00FF2818">
            <w:pPr>
              <w:rPr>
                <w:color w:val="000000"/>
                <w:szCs w:val="21"/>
              </w:rPr>
            </w:pPr>
          </w:p>
          <w:p w:rsidR="00F90BEF" w:rsidRPr="00994B60" w:rsidRDefault="004B0123" w:rsidP="00FF2818">
            <w:pPr>
              <w:rPr>
                <w:color w:val="000000"/>
                <w:szCs w:val="21"/>
              </w:rPr>
            </w:pPr>
            <w:r>
              <w:rPr>
                <w:noProof/>
                <w:color w:val="000000"/>
                <w:szCs w:val="21"/>
              </w:rPr>
              <w:drawing>
                <wp:inline distT="0" distB="0" distL="0" distR="0">
                  <wp:extent cx="3315970" cy="2337435"/>
                  <wp:effectExtent l="19050" t="0" r="0" b="0"/>
                  <wp:docPr id="27" name="图片 9" descr="1#处理厂综合废水调节池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1#处理厂综合废水调节池 (1).jpg"/>
                          <pic:cNvPicPr>
                            <a:picLocks noChangeAspect="1" noChangeArrowheads="1"/>
                          </pic:cNvPicPr>
                        </pic:nvPicPr>
                        <pic:blipFill>
                          <a:blip r:embed="rId43" cstate="email"/>
                          <a:srcRect/>
                          <a:stretch>
                            <a:fillRect/>
                          </a:stretch>
                        </pic:blipFill>
                        <pic:spPr bwMode="auto">
                          <a:xfrm>
                            <a:off x="0" y="0"/>
                            <a:ext cx="3315970" cy="2337435"/>
                          </a:xfrm>
                          <a:prstGeom prst="rect">
                            <a:avLst/>
                          </a:prstGeom>
                          <a:noFill/>
                          <a:ln w="9525">
                            <a:noFill/>
                            <a:miter lim="800000"/>
                            <a:headEnd/>
                            <a:tailEnd/>
                          </a:ln>
                        </pic:spPr>
                      </pic:pic>
                    </a:graphicData>
                  </a:graphic>
                </wp:inline>
              </w:drawing>
            </w:r>
          </w:p>
        </w:tc>
      </w:tr>
      <w:tr w:rsidR="00562DBC" w:rsidRPr="00861165" w:rsidTr="001F2FE2">
        <w:trPr>
          <w:trHeight w:val="3322"/>
        </w:trPr>
        <w:tc>
          <w:tcPr>
            <w:tcW w:w="4448" w:type="dxa"/>
          </w:tcPr>
          <w:p w:rsidR="001F2FE2" w:rsidRDefault="001F2FE2" w:rsidP="001F2FE2">
            <w:pPr>
              <w:jc w:val="center"/>
              <w:rPr>
                <w:color w:val="000000"/>
                <w:szCs w:val="21"/>
              </w:rPr>
            </w:pPr>
            <w:r>
              <w:rPr>
                <w:rFonts w:hint="eastAsia"/>
                <w:color w:val="000000"/>
                <w:szCs w:val="21"/>
              </w:rPr>
              <w:t>生活污水排放口</w:t>
            </w:r>
          </w:p>
          <w:p w:rsidR="001F2FE2" w:rsidRDefault="001F2FE2" w:rsidP="00562DBC">
            <w:pPr>
              <w:jc w:val="center"/>
              <w:rPr>
                <w:color w:val="000000"/>
                <w:szCs w:val="21"/>
              </w:rPr>
            </w:pPr>
          </w:p>
          <w:p w:rsidR="001F2FE2" w:rsidRDefault="001F2FE2" w:rsidP="00562DBC">
            <w:pPr>
              <w:jc w:val="center"/>
              <w:rPr>
                <w:color w:val="000000"/>
                <w:szCs w:val="21"/>
              </w:rPr>
            </w:pPr>
          </w:p>
          <w:p w:rsidR="00562DBC" w:rsidRDefault="004B0123" w:rsidP="00FF2818">
            <w:pPr>
              <w:rPr>
                <w:b/>
                <w:noProof/>
                <w:color w:val="000000"/>
                <w:szCs w:val="21"/>
              </w:rPr>
            </w:pPr>
            <w:r>
              <w:rPr>
                <w:b/>
                <w:noProof/>
                <w:color w:val="000000"/>
                <w:szCs w:val="21"/>
              </w:rPr>
              <w:drawing>
                <wp:inline distT="0" distB="0" distL="0" distR="0">
                  <wp:extent cx="3363595" cy="2337435"/>
                  <wp:effectExtent l="19050" t="0" r="8255" b="0"/>
                  <wp:docPr id="28" name="图片 1" descr="2#处理厂有机废水调节池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2#处理厂有机废水调节池 (2).jpg"/>
                          <pic:cNvPicPr>
                            <a:picLocks noChangeAspect="1" noChangeArrowheads="1"/>
                          </pic:cNvPicPr>
                        </pic:nvPicPr>
                        <pic:blipFill>
                          <a:blip r:embed="rId44" cstate="email"/>
                          <a:srcRect/>
                          <a:stretch>
                            <a:fillRect/>
                          </a:stretch>
                        </pic:blipFill>
                        <pic:spPr bwMode="auto">
                          <a:xfrm>
                            <a:off x="0" y="0"/>
                            <a:ext cx="3363595" cy="2337435"/>
                          </a:xfrm>
                          <a:prstGeom prst="rect">
                            <a:avLst/>
                          </a:prstGeom>
                          <a:noFill/>
                          <a:ln w="9525">
                            <a:noFill/>
                            <a:miter lim="800000"/>
                            <a:headEnd/>
                            <a:tailEnd/>
                          </a:ln>
                        </pic:spPr>
                      </pic:pic>
                    </a:graphicData>
                  </a:graphic>
                </wp:inline>
              </w:drawing>
            </w:r>
          </w:p>
          <w:p w:rsidR="001F2FE2" w:rsidRDefault="001F2FE2" w:rsidP="001F2FE2">
            <w:pPr>
              <w:jc w:val="center"/>
              <w:rPr>
                <w:color w:val="000000"/>
                <w:szCs w:val="21"/>
              </w:rPr>
            </w:pPr>
            <w:r w:rsidRPr="00994B60">
              <w:rPr>
                <w:rFonts w:hint="eastAsia"/>
                <w:color w:val="000000"/>
                <w:szCs w:val="21"/>
              </w:rPr>
              <w:t>2#</w:t>
            </w:r>
            <w:r w:rsidRPr="00994B60">
              <w:rPr>
                <w:rFonts w:hint="eastAsia"/>
                <w:color w:val="000000"/>
                <w:szCs w:val="21"/>
              </w:rPr>
              <w:t>处理厂有机废水调节池</w:t>
            </w:r>
          </w:p>
          <w:p w:rsidR="001F2FE2" w:rsidRDefault="001F2FE2" w:rsidP="001F2FE2">
            <w:pPr>
              <w:jc w:val="center"/>
              <w:rPr>
                <w:color w:val="000000"/>
                <w:szCs w:val="21"/>
              </w:rPr>
            </w:pPr>
          </w:p>
          <w:p w:rsidR="001F2FE2" w:rsidRPr="001F2FE2" w:rsidRDefault="001F2FE2" w:rsidP="001F2FE2">
            <w:pPr>
              <w:jc w:val="center"/>
              <w:rPr>
                <w:color w:val="000000"/>
                <w:szCs w:val="21"/>
              </w:rPr>
            </w:pPr>
          </w:p>
        </w:tc>
        <w:tc>
          <w:tcPr>
            <w:tcW w:w="4449" w:type="dxa"/>
          </w:tcPr>
          <w:p w:rsidR="001F2FE2" w:rsidRDefault="001F2FE2" w:rsidP="001F2FE2">
            <w:pPr>
              <w:jc w:val="center"/>
              <w:rPr>
                <w:color w:val="000000"/>
                <w:szCs w:val="21"/>
              </w:rPr>
            </w:pPr>
            <w:r w:rsidRPr="008958C4">
              <w:rPr>
                <w:rFonts w:hint="eastAsia"/>
                <w:color w:val="000000"/>
                <w:szCs w:val="21"/>
              </w:rPr>
              <w:t>1#</w:t>
            </w:r>
            <w:r w:rsidRPr="008958C4">
              <w:rPr>
                <w:rFonts w:hint="eastAsia"/>
                <w:color w:val="000000"/>
                <w:szCs w:val="21"/>
              </w:rPr>
              <w:t>处理</w:t>
            </w:r>
            <w:r>
              <w:rPr>
                <w:rFonts w:hint="eastAsia"/>
                <w:color w:val="000000"/>
                <w:szCs w:val="21"/>
              </w:rPr>
              <w:t>站进口</w:t>
            </w:r>
          </w:p>
          <w:p w:rsidR="001F2FE2" w:rsidRDefault="001F2FE2" w:rsidP="00562DBC">
            <w:pPr>
              <w:jc w:val="center"/>
              <w:rPr>
                <w:color w:val="000000"/>
                <w:szCs w:val="21"/>
              </w:rPr>
            </w:pPr>
          </w:p>
          <w:p w:rsidR="001F2FE2" w:rsidRPr="001F2FE2" w:rsidRDefault="001F2FE2" w:rsidP="00562DBC">
            <w:pPr>
              <w:jc w:val="center"/>
              <w:rPr>
                <w:color w:val="000000"/>
                <w:szCs w:val="21"/>
              </w:rPr>
            </w:pPr>
          </w:p>
          <w:p w:rsidR="00562DBC" w:rsidRDefault="004B0123" w:rsidP="00FF2818">
            <w:pPr>
              <w:rPr>
                <w:b/>
                <w:noProof/>
                <w:color w:val="000000"/>
                <w:szCs w:val="21"/>
              </w:rPr>
            </w:pPr>
            <w:r>
              <w:rPr>
                <w:b/>
                <w:noProof/>
                <w:color w:val="000000"/>
                <w:szCs w:val="21"/>
              </w:rPr>
              <w:drawing>
                <wp:inline distT="0" distB="0" distL="0" distR="0">
                  <wp:extent cx="3315970" cy="2337435"/>
                  <wp:effectExtent l="19050" t="0" r="0" b="0"/>
                  <wp:docPr id="29" name="图片 3" descr="2#处理厂酸碱废水调节池.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2#处理厂酸碱废水调节池.jpg"/>
                          <pic:cNvPicPr>
                            <a:picLocks noChangeAspect="1" noChangeArrowheads="1"/>
                          </pic:cNvPicPr>
                        </pic:nvPicPr>
                        <pic:blipFill>
                          <a:blip r:embed="rId45" cstate="email"/>
                          <a:srcRect/>
                          <a:stretch>
                            <a:fillRect/>
                          </a:stretch>
                        </pic:blipFill>
                        <pic:spPr bwMode="auto">
                          <a:xfrm>
                            <a:off x="0" y="0"/>
                            <a:ext cx="3315970" cy="2337435"/>
                          </a:xfrm>
                          <a:prstGeom prst="rect">
                            <a:avLst/>
                          </a:prstGeom>
                          <a:noFill/>
                          <a:ln w="9525">
                            <a:noFill/>
                            <a:miter lim="800000"/>
                            <a:headEnd/>
                            <a:tailEnd/>
                          </a:ln>
                        </pic:spPr>
                      </pic:pic>
                    </a:graphicData>
                  </a:graphic>
                </wp:inline>
              </w:drawing>
            </w:r>
          </w:p>
          <w:p w:rsidR="001F2FE2" w:rsidRDefault="001F2FE2" w:rsidP="001F2FE2">
            <w:pPr>
              <w:jc w:val="center"/>
              <w:rPr>
                <w:color w:val="000000"/>
                <w:szCs w:val="21"/>
              </w:rPr>
            </w:pPr>
            <w:r w:rsidRPr="00994B60">
              <w:rPr>
                <w:rFonts w:hint="eastAsia"/>
                <w:color w:val="000000"/>
                <w:szCs w:val="21"/>
              </w:rPr>
              <w:t>2#</w:t>
            </w:r>
            <w:r w:rsidRPr="00994B60">
              <w:rPr>
                <w:rFonts w:hint="eastAsia"/>
                <w:color w:val="000000"/>
                <w:szCs w:val="21"/>
              </w:rPr>
              <w:t>处理厂酸碱废水调节池</w:t>
            </w:r>
          </w:p>
          <w:p w:rsidR="001F2FE2" w:rsidRDefault="001F2FE2" w:rsidP="001F2FE2">
            <w:pPr>
              <w:jc w:val="center"/>
              <w:rPr>
                <w:color w:val="000000"/>
                <w:szCs w:val="21"/>
              </w:rPr>
            </w:pPr>
          </w:p>
          <w:p w:rsidR="001F2FE2" w:rsidRPr="00861165" w:rsidRDefault="001F2FE2" w:rsidP="00FF2818">
            <w:pPr>
              <w:rPr>
                <w:b/>
                <w:color w:val="000000"/>
                <w:szCs w:val="21"/>
              </w:rPr>
            </w:pPr>
          </w:p>
        </w:tc>
      </w:tr>
      <w:tr w:rsidR="00562DBC" w:rsidRPr="00861165" w:rsidTr="001F2FE2">
        <w:trPr>
          <w:trHeight w:val="3322"/>
        </w:trPr>
        <w:tc>
          <w:tcPr>
            <w:tcW w:w="4448" w:type="dxa"/>
          </w:tcPr>
          <w:p w:rsidR="00562DBC" w:rsidRDefault="004B0123" w:rsidP="00FF2818">
            <w:pPr>
              <w:rPr>
                <w:b/>
                <w:noProof/>
                <w:color w:val="000000"/>
                <w:szCs w:val="21"/>
              </w:rPr>
            </w:pPr>
            <w:r>
              <w:rPr>
                <w:b/>
                <w:noProof/>
                <w:color w:val="000000"/>
                <w:szCs w:val="21"/>
              </w:rPr>
              <w:drawing>
                <wp:inline distT="0" distB="0" distL="0" distR="0">
                  <wp:extent cx="3355340" cy="2337435"/>
                  <wp:effectExtent l="19050" t="0" r="0" b="0"/>
                  <wp:docPr id="30" name="图片 4" descr="1#处理厂生产废水排放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1#处理厂生产废水排放口 (2).jpg"/>
                          <pic:cNvPicPr>
                            <a:picLocks noChangeAspect="1" noChangeArrowheads="1"/>
                          </pic:cNvPicPr>
                        </pic:nvPicPr>
                        <pic:blipFill>
                          <a:blip r:embed="rId46" cstate="email"/>
                          <a:srcRect/>
                          <a:stretch>
                            <a:fillRect/>
                          </a:stretch>
                        </pic:blipFill>
                        <pic:spPr bwMode="auto">
                          <a:xfrm>
                            <a:off x="0" y="0"/>
                            <a:ext cx="3355340" cy="2337435"/>
                          </a:xfrm>
                          <a:prstGeom prst="rect">
                            <a:avLst/>
                          </a:prstGeom>
                          <a:noFill/>
                          <a:ln w="9525">
                            <a:noFill/>
                            <a:miter lim="800000"/>
                            <a:headEnd/>
                            <a:tailEnd/>
                          </a:ln>
                        </pic:spPr>
                      </pic:pic>
                    </a:graphicData>
                  </a:graphic>
                </wp:inline>
              </w:drawing>
            </w:r>
          </w:p>
          <w:p w:rsidR="001F2FE2" w:rsidRDefault="001F2FE2" w:rsidP="001F2FE2">
            <w:pPr>
              <w:jc w:val="center"/>
              <w:rPr>
                <w:color w:val="000000"/>
                <w:szCs w:val="21"/>
              </w:rPr>
            </w:pPr>
            <w:r w:rsidRPr="00994B60">
              <w:rPr>
                <w:rFonts w:hint="eastAsia"/>
                <w:color w:val="000000"/>
                <w:szCs w:val="21"/>
              </w:rPr>
              <w:t>1#</w:t>
            </w:r>
            <w:r>
              <w:rPr>
                <w:rFonts w:hint="eastAsia"/>
                <w:color w:val="000000"/>
                <w:szCs w:val="21"/>
              </w:rPr>
              <w:t>处理站排放口</w:t>
            </w:r>
          </w:p>
          <w:p w:rsidR="001F2FE2" w:rsidRPr="00861165" w:rsidRDefault="001F2FE2" w:rsidP="00FF2818">
            <w:pPr>
              <w:rPr>
                <w:b/>
                <w:color w:val="000000"/>
                <w:szCs w:val="21"/>
              </w:rPr>
            </w:pPr>
          </w:p>
        </w:tc>
        <w:tc>
          <w:tcPr>
            <w:tcW w:w="4449" w:type="dxa"/>
          </w:tcPr>
          <w:p w:rsidR="00562DBC" w:rsidRDefault="004B0123" w:rsidP="00FF2818">
            <w:pPr>
              <w:rPr>
                <w:b/>
                <w:noProof/>
                <w:color w:val="000000"/>
                <w:szCs w:val="21"/>
              </w:rPr>
            </w:pPr>
            <w:r>
              <w:rPr>
                <w:b/>
                <w:noProof/>
                <w:color w:val="000000"/>
                <w:szCs w:val="21"/>
              </w:rPr>
              <w:drawing>
                <wp:inline distT="0" distB="0" distL="0" distR="0">
                  <wp:extent cx="3283585" cy="2337435"/>
                  <wp:effectExtent l="19050" t="0" r="0" b="0"/>
                  <wp:docPr id="31" name="图片 5" descr="2#处理厂生产废水排放口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2#处理厂生产废水排放口 (3).jpg"/>
                          <pic:cNvPicPr>
                            <a:picLocks noChangeAspect="1" noChangeArrowheads="1"/>
                          </pic:cNvPicPr>
                        </pic:nvPicPr>
                        <pic:blipFill>
                          <a:blip r:embed="rId47" cstate="email"/>
                          <a:srcRect/>
                          <a:stretch>
                            <a:fillRect/>
                          </a:stretch>
                        </pic:blipFill>
                        <pic:spPr bwMode="auto">
                          <a:xfrm>
                            <a:off x="0" y="0"/>
                            <a:ext cx="3283585" cy="2337435"/>
                          </a:xfrm>
                          <a:prstGeom prst="rect">
                            <a:avLst/>
                          </a:prstGeom>
                          <a:noFill/>
                          <a:ln w="9525">
                            <a:noFill/>
                            <a:miter lim="800000"/>
                            <a:headEnd/>
                            <a:tailEnd/>
                          </a:ln>
                        </pic:spPr>
                      </pic:pic>
                    </a:graphicData>
                  </a:graphic>
                </wp:inline>
              </w:drawing>
            </w:r>
          </w:p>
          <w:p w:rsidR="001F2FE2" w:rsidRPr="001F2FE2" w:rsidRDefault="001F2FE2" w:rsidP="001F2FE2">
            <w:pPr>
              <w:jc w:val="center"/>
              <w:rPr>
                <w:color w:val="000000"/>
                <w:szCs w:val="21"/>
              </w:rPr>
            </w:pPr>
            <w:r w:rsidRPr="00994B60">
              <w:rPr>
                <w:rFonts w:hint="eastAsia"/>
                <w:color w:val="000000"/>
                <w:szCs w:val="21"/>
              </w:rPr>
              <w:t>2#</w:t>
            </w:r>
            <w:r>
              <w:rPr>
                <w:rFonts w:hint="eastAsia"/>
                <w:color w:val="000000"/>
                <w:szCs w:val="21"/>
              </w:rPr>
              <w:t>处理站排放口</w:t>
            </w:r>
          </w:p>
        </w:tc>
      </w:tr>
      <w:tr w:rsidR="00562DBC" w:rsidRPr="00861165" w:rsidTr="001F2FE2">
        <w:trPr>
          <w:trHeight w:val="3322"/>
        </w:trPr>
        <w:tc>
          <w:tcPr>
            <w:tcW w:w="4448" w:type="dxa"/>
          </w:tcPr>
          <w:p w:rsidR="00562DBC" w:rsidRPr="00562DBC" w:rsidRDefault="00562DBC" w:rsidP="00562DBC">
            <w:pPr>
              <w:jc w:val="center"/>
              <w:rPr>
                <w:color w:val="000000"/>
                <w:szCs w:val="21"/>
              </w:rPr>
            </w:pPr>
          </w:p>
          <w:p w:rsidR="00562DBC" w:rsidRDefault="004B0123" w:rsidP="00FF2818">
            <w:pPr>
              <w:rPr>
                <w:color w:val="000000"/>
                <w:szCs w:val="21"/>
              </w:rPr>
            </w:pPr>
            <w:r>
              <w:rPr>
                <w:noProof/>
                <w:color w:val="000000"/>
                <w:szCs w:val="21"/>
              </w:rPr>
              <w:drawing>
                <wp:inline distT="0" distB="0" distL="0" distR="0">
                  <wp:extent cx="3347720" cy="2337435"/>
                  <wp:effectExtent l="19050" t="0" r="5080" b="0"/>
                  <wp:docPr id="32" name="图片 6" descr="抛光厂房1#废气处理设施进口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抛光厂房1#废气处理设施进口 (1).JPG"/>
                          <pic:cNvPicPr>
                            <a:picLocks noChangeAspect="1" noChangeArrowheads="1"/>
                          </pic:cNvPicPr>
                        </pic:nvPicPr>
                        <pic:blipFill>
                          <a:blip r:embed="rId48" cstate="email"/>
                          <a:srcRect/>
                          <a:stretch>
                            <a:fillRect/>
                          </a:stretch>
                        </pic:blipFill>
                        <pic:spPr bwMode="auto">
                          <a:xfrm>
                            <a:off x="0" y="0"/>
                            <a:ext cx="3347720" cy="2337435"/>
                          </a:xfrm>
                          <a:prstGeom prst="rect">
                            <a:avLst/>
                          </a:prstGeom>
                          <a:noFill/>
                          <a:ln w="9525">
                            <a:noFill/>
                            <a:miter lim="800000"/>
                            <a:headEnd/>
                            <a:tailEnd/>
                          </a:ln>
                        </pic:spPr>
                      </pic:pic>
                    </a:graphicData>
                  </a:graphic>
                </wp:inline>
              </w:drawing>
            </w:r>
          </w:p>
          <w:p w:rsidR="001F2FE2" w:rsidRDefault="001F2FE2" w:rsidP="001F2FE2">
            <w:pPr>
              <w:jc w:val="center"/>
              <w:rPr>
                <w:color w:val="000000"/>
                <w:szCs w:val="21"/>
              </w:rPr>
            </w:pPr>
            <w:r>
              <w:rPr>
                <w:rFonts w:hint="eastAsia"/>
                <w:color w:val="000000"/>
                <w:szCs w:val="21"/>
              </w:rPr>
              <w:t>抛光</w:t>
            </w:r>
            <w:r w:rsidRPr="00562DBC">
              <w:rPr>
                <w:rFonts w:hint="eastAsia"/>
                <w:color w:val="000000"/>
                <w:szCs w:val="21"/>
              </w:rPr>
              <w:t>厂房</w:t>
            </w:r>
            <w:r>
              <w:rPr>
                <w:rFonts w:hint="eastAsia"/>
                <w:color w:val="000000"/>
                <w:szCs w:val="21"/>
              </w:rPr>
              <w:t>1#</w:t>
            </w:r>
            <w:r w:rsidRPr="00562DBC">
              <w:rPr>
                <w:rFonts w:hint="eastAsia"/>
                <w:color w:val="000000"/>
                <w:szCs w:val="21"/>
              </w:rPr>
              <w:t>废气处理设施进口</w:t>
            </w:r>
          </w:p>
          <w:p w:rsidR="001F2FE2" w:rsidRDefault="001F2FE2" w:rsidP="001F2FE2">
            <w:pPr>
              <w:jc w:val="center"/>
              <w:rPr>
                <w:color w:val="000000"/>
                <w:szCs w:val="21"/>
              </w:rPr>
            </w:pPr>
          </w:p>
          <w:p w:rsidR="001F2FE2" w:rsidRPr="00994B60" w:rsidRDefault="001F2FE2" w:rsidP="001F2FE2">
            <w:pPr>
              <w:jc w:val="center"/>
              <w:rPr>
                <w:color w:val="000000"/>
                <w:szCs w:val="21"/>
              </w:rPr>
            </w:pPr>
          </w:p>
        </w:tc>
        <w:tc>
          <w:tcPr>
            <w:tcW w:w="4449" w:type="dxa"/>
          </w:tcPr>
          <w:p w:rsidR="001F2FE2" w:rsidRDefault="001F2FE2"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55340" cy="2337435"/>
                  <wp:effectExtent l="19050" t="0" r="0" b="0"/>
                  <wp:docPr id="33" name="图片 7" descr="抛光厂房2#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抛光厂房2#废气处理设施进口 (2).JPG"/>
                          <pic:cNvPicPr>
                            <a:picLocks noChangeAspect="1" noChangeArrowheads="1"/>
                          </pic:cNvPicPr>
                        </pic:nvPicPr>
                        <pic:blipFill>
                          <a:blip r:embed="rId49" cstate="email"/>
                          <a:srcRect/>
                          <a:stretch>
                            <a:fillRect/>
                          </a:stretch>
                        </pic:blipFill>
                        <pic:spPr bwMode="auto">
                          <a:xfrm>
                            <a:off x="0" y="0"/>
                            <a:ext cx="3355340" cy="2337435"/>
                          </a:xfrm>
                          <a:prstGeom prst="rect">
                            <a:avLst/>
                          </a:prstGeom>
                          <a:noFill/>
                          <a:ln w="9525">
                            <a:noFill/>
                            <a:miter lim="800000"/>
                            <a:headEnd/>
                            <a:tailEnd/>
                          </a:ln>
                        </pic:spPr>
                      </pic:pic>
                    </a:graphicData>
                  </a:graphic>
                </wp:inline>
              </w:drawing>
            </w:r>
          </w:p>
          <w:p w:rsidR="001F2FE2" w:rsidRDefault="001F2FE2" w:rsidP="001F2FE2">
            <w:pPr>
              <w:jc w:val="center"/>
              <w:rPr>
                <w:color w:val="000000"/>
                <w:szCs w:val="21"/>
              </w:rPr>
            </w:pPr>
            <w:r w:rsidRPr="00562DBC">
              <w:rPr>
                <w:rFonts w:hint="eastAsia"/>
                <w:color w:val="000000"/>
                <w:szCs w:val="21"/>
              </w:rPr>
              <w:t>抛光厂房</w:t>
            </w:r>
            <w:r w:rsidRPr="00562DBC">
              <w:rPr>
                <w:rFonts w:hint="eastAsia"/>
                <w:color w:val="000000"/>
                <w:szCs w:val="21"/>
              </w:rPr>
              <w:t>2#</w:t>
            </w:r>
            <w:r w:rsidRPr="00562DBC">
              <w:rPr>
                <w:rFonts w:hint="eastAsia"/>
                <w:color w:val="000000"/>
                <w:szCs w:val="21"/>
              </w:rPr>
              <w:t>废气处理设施进口</w:t>
            </w:r>
          </w:p>
          <w:p w:rsidR="001F2FE2" w:rsidRPr="00562DBC" w:rsidRDefault="001F2FE2" w:rsidP="001F2FE2">
            <w:pPr>
              <w:jc w:val="center"/>
              <w:rPr>
                <w:color w:val="000000"/>
                <w:szCs w:val="21"/>
              </w:rPr>
            </w:pPr>
          </w:p>
          <w:p w:rsidR="001F2FE2" w:rsidRPr="001F2FE2" w:rsidRDefault="001F2FE2" w:rsidP="00FF2818">
            <w:pPr>
              <w:rPr>
                <w:color w:val="000000"/>
                <w:szCs w:val="21"/>
              </w:rPr>
            </w:pPr>
          </w:p>
        </w:tc>
      </w:tr>
      <w:tr w:rsidR="00562DBC" w:rsidRPr="00861165" w:rsidTr="001F2FE2">
        <w:trPr>
          <w:trHeight w:val="3322"/>
        </w:trPr>
        <w:tc>
          <w:tcPr>
            <w:tcW w:w="4448" w:type="dxa"/>
          </w:tcPr>
          <w:p w:rsidR="00562DBC" w:rsidRPr="00562DBC" w:rsidRDefault="00562DBC" w:rsidP="007039FF">
            <w:pPr>
              <w:jc w:val="center"/>
              <w:rPr>
                <w:color w:val="000000"/>
                <w:szCs w:val="21"/>
              </w:rPr>
            </w:pPr>
          </w:p>
          <w:p w:rsidR="00562DBC" w:rsidRDefault="004B0123" w:rsidP="00FF2818">
            <w:pPr>
              <w:rPr>
                <w:color w:val="000000"/>
                <w:szCs w:val="21"/>
              </w:rPr>
            </w:pPr>
            <w:r>
              <w:rPr>
                <w:noProof/>
                <w:color w:val="000000"/>
                <w:szCs w:val="21"/>
              </w:rPr>
              <w:drawing>
                <wp:inline distT="0" distB="0" distL="0" distR="0">
                  <wp:extent cx="3339465" cy="2337435"/>
                  <wp:effectExtent l="19050" t="0" r="0" b="0"/>
                  <wp:docPr id="34" name="图片 8" descr="抛光厂房3#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抛光厂房3#废气处理设施进口 (2).JPG"/>
                          <pic:cNvPicPr>
                            <a:picLocks noChangeAspect="1" noChangeArrowheads="1"/>
                          </pic:cNvPicPr>
                        </pic:nvPicPr>
                        <pic:blipFill>
                          <a:blip r:embed="rId50" cstate="email"/>
                          <a:srcRect/>
                          <a:stretch>
                            <a:fillRect/>
                          </a:stretch>
                        </pic:blipFill>
                        <pic:spPr bwMode="auto">
                          <a:xfrm>
                            <a:off x="0" y="0"/>
                            <a:ext cx="3339465" cy="2337435"/>
                          </a:xfrm>
                          <a:prstGeom prst="rect">
                            <a:avLst/>
                          </a:prstGeom>
                          <a:noFill/>
                          <a:ln w="9525">
                            <a:noFill/>
                            <a:miter lim="800000"/>
                            <a:headEnd/>
                            <a:tailEnd/>
                          </a:ln>
                        </pic:spPr>
                      </pic:pic>
                    </a:graphicData>
                  </a:graphic>
                </wp:inline>
              </w:drawing>
            </w:r>
          </w:p>
          <w:p w:rsidR="001F2FE2" w:rsidRDefault="001F2FE2" w:rsidP="001F2FE2">
            <w:pPr>
              <w:jc w:val="center"/>
              <w:rPr>
                <w:color w:val="000000"/>
                <w:szCs w:val="21"/>
              </w:rPr>
            </w:pPr>
            <w:r w:rsidRPr="00562DBC">
              <w:rPr>
                <w:rFonts w:hint="eastAsia"/>
                <w:color w:val="000000"/>
                <w:szCs w:val="21"/>
              </w:rPr>
              <w:t>抛光厂房</w:t>
            </w:r>
            <w:r w:rsidRPr="00562DBC">
              <w:rPr>
                <w:rFonts w:hint="eastAsia"/>
                <w:color w:val="000000"/>
                <w:szCs w:val="21"/>
              </w:rPr>
              <w:t>3#</w:t>
            </w:r>
            <w:r w:rsidRPr="00562DBC">
              <w:rPr>
                <w:rFonts w:hint="eastAsia"/>
                <w:color w:val="000000"/>
                <w:szCs w:val="21"/>
              </w:rPr>
              <w:t>废气处理设施进口</w:t>
            </w:r>
          </w:p>
          <w:p w:rsidR="001F2FE2" w:rsidRDefault="001F2FE2" w:rsidP="001F2FE2">
            <w:pPr>
              <w:jc w:val="center"/>
              <w:rPr>
                <w:color w:val="000000"/>
                <w:szCs w:val="21"/>
              </w:rPr>
            </w:pPr>
          </w:p>
          <w:p w:rsidR="001F2FE2" w:rsidRPr="00562DBC" w:rsidRDefault="001F2FE2" w:rsidP="001F2FE2">
            <w:pPr>
              <w:jc w:val="center"/>
              <w:rPr>
                <w:color w:val="000000"/>
                <w:szCs w:val="21"/>
              </w:rPr>
            </w:pPr>
          </w:p>
        </w:tc>
        <w:tc>
          <w:tcPr>
            <w:tcW w:w="4449" w:type="dxa"/>
          </w:tcPr>
          <w:p w:rsidR="00562DBC" w:rsidRPr="00562DBC" w:rsidRDefault="00562DBC" w:rsidP="007039FF">
            <w:pPr>
              <w:jc w:val="center"/>
              <w:rPr>
                <w:color w:val="000000"/>
                <w:szCs w:val="21"/>
              </w:rPr>
            </w:pPr>
          </w:p>
          <w:p w:rsidR="00562DBC" w:rsidRDefault="004B0123" w:rsidP="00FF2818">
            <w:pPr>
              <w:rPr>
                <w:color w:val="000000"/>
                <w:szCs w:val="21"/>
              </w:rPr>
            </w:pPr>
            <w:r>
              <w:rPr>
                <w:noProof/>
                <w:color w:val="000000"/>
                <w:szCs w:val="21"/>
              </w:rPr>
              <w:drawing>
                <wp:inline distT="0" distB="0" distL="0" distR="0">
                  <wp:extent cx="3315970" cy="2337435"/>
                  <wp:effectExtent l="19050" t="0" r="0" b="0"/>
                  <wp:docPr id="35" name="图片 14" descr="抛光厂房4#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抛光厂房4#废气处理设施进口 (2).JPG"/>
                          <pic:cNvPicPr>
                            <a:picLocks noChangeAspect="1" noChangeArrowheads="1"/>
                          </pic:cNvPicPr>
                        </pic:nvPicPr>
                        <pic:blipFill>
                          <a:blip r:embed="rId51" cstate="email"/>
                          <a:srcRect/>
                          <a:stretch>
                            <a:fillRect/>
                          </a:stretch>
                        </pic:blipFill>
                        <pic:spPr bwMode="auto">
                          <a:xfrm>
                            <a:off x="0" y="0"/>
                            <a:ext cx="3315970"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抛光厂房</w:t>
            </w:r>
            <w:r w:rsidRPr="00562DBC">
              <w:rPr>
                <w:rFonts w:hint="eastAsia"/>
                <w:color w:val="000000"/>
                <w:szCs w:val="21"/>
              </w:rPr>
              <w:t>4#</w:t>
            </w:r>
            <w:r w:rsidRPr="00562DBC">
              <w:rPr>
                <w:rFonts w:hint="eastAsia"/>
                <w:color w:val="000000"/>
                <w:szCs w:val="21"/>
              </w:rPr>
              <w:t>废气处理设施进口</w:t>
            </w:r>
          </w:p>
        </w:tc>
      </w:tr>
      <w:tr w:rsidR="00562DBC" w:rsidRPr="00861165"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07715" cy="2337435"/>
                  <wp:effectExtent l="19050" t="0" r="6985" b="0"/>
                  <wp:docPr id="36" name="图片 15" descr="抛光厂房5#废气处理设施进口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抛光厂房5#废气处理设施进口 (3).JPG"/>
                          <pic:cNvPicPr>
                            <a:picLocks noChangeAspect="1" noChangeArrowheads="1"/>
                          </pic:cNvPicPr>
                        </pic:nvPicPr>
                        <pic:blipFill>
                          <a:blip r:embed="rId52" cstate="email"/>
                          <a:srcRect/>
                          <a:stretch>
                            <a:fillRect/>
                          </a:stretch>
                        </pic:blipFill>
                        <pic:spPr bwMode="auto">
                          <a:xfrm>
                            <a:off x="0" y="0"/>
                            <a:ext cx="330771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抛光厂房</w:t>
            </w:r>
            <w:r w:rsidRPr="00562DBC">
              <w:rPr>
                <w:rFonts w:hint="eastAsia"/>
                <w:color w:val="000000"/>
                <w:szCs w:val="21"/>
              </w:rPr>
              <w:t>5#</w:t>
            </w:r>
            <w:r w:rsidRPr="00562DBC">
              <w:rPr>
                <w:rFonts w:hint="eastAsia"/>
                <w:color w:val="000000"/>
                <w:szCs w:val="21"/>
              </w:rPr>
              <w:t>废气处理设施进口</w:t>
            </w:r>
          </w:p>
          <w:p w:rsidR="001F2FE2" w:rsidRPr="001F2FE2" w:rsidRDefault="001F2FE2" w:rsidP="00FF2818">
            <w:pPr>
              <w:rPr>
                <w:color w:val="000000"/>
                <w:szCs w:val="21"/>
              </w:rPr>
            </w:pPr>
          </w:p>
        </w:tc>
        <w:tc>
          <w:tcPr>
            <w:tcW w:w="4449" w:type="dxa"/>
          </w:tcPr>
          <w:p w:rsidR="00562DBC" w:rsidRDefault="004B0123" w:rsidP="00FF2818">
            <w:pPr>
              <w:rPr>
                <w:color w:val="000000"/>
                <w:szCs w:val="21"/>
              </w:rPr>
            </w:pPr>
            <w:r>
              <w:rPr>
                <w:noProof/>
                <w:color w:val="000000"/>
                <w:szCs w:val="21"/>
              </w:rPr>
              <w:drawing>
                <wp:inline distT="0" distB="0" distL="0" distR="0">
                  <wp:extent cx="3291840" cy="2337435"/>
                  <wp:effectExtent l="19050" t="0" r="3810" b="0"/>
                  <wp:docPr id="37" name="图片 325" descr="抛光厂房7#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5" descr="抛光厂房7#废气处理设施进口 (2).JPG"/>
                          <pic:cNvPicPr>
                            <a:picLocks noChangeAspect="1" noChangeArrowheads="1"/>
                          </pic:cNvPicPr>
                        </pic:nvPicPr>
                        <pic:blipFill>
                          <a:blip r:embed="rId53" cstate="email"/>
                          <a:srcRect/>
                          <a:stretch>
                            <a:fillRect/>
                          </a:stretch>
                        </pic:blipFill>
                        <pic:spPr bwMode="auto">
                          <a:xfrm>
                            <a:off x="0" y="0"/>
                            <a:ext cx="3291840"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抛光厂房</w:t>
            </w:r>
            <w:r>
              <w:rPr>
                <w:rFonts w:hint="eastAsia"/>
                <w:color w:val="000000"/>
                <w:szCs w:val="21"/>
              </w:rPr>
              <w:t>6</w:t>
            </w:r>
            <w:r w:rsidRPr="00562DBC">
              <w:rPr>
                <w:rFonts w:hint="eastAsia"/>
                <w:color w:val="000000"/>
                <w:szCs w:val="21"/>
              </w:rPr>
              <w:t>#</w:t>
            </w:r>
            <w:r w:rsidRPr="00562DBC">
              <w:rPr>
                <w:rFonts w:hint="eastAsia"/>
                <w:color w:val="000000"/>
                <w:szCs w:val="21"/>
              </w:rPr>
              <w:t>废气处理设施进口</w:t>
            </w:r>
          </w:p>
          <w:p w:rsidR="001F2FE2" w:rsidRPr="001F2FE2" w:rsidRDefault="001F2FE2" w:rsidP="00FF2818">
            <w:pPr>
              <w:rPr>
                <w:color w:val="000000"/>
                <w:szCs w:val="21"/>
              </w:rPr>
            </w:pPr>
          </w:p>
        </w:tc>
      </w:tr>
      <w:tr w:rsidR="00562DBC" w:rsidRPr="00861165" w:rsidTr="001F2FE2">
        <w:trPr>
          <w:trHeight w:val="3322"/>
        </w:trPr>
        <w:tc>
          <w:tcPr>
            <w:tcW w:w="4448" w:type="dxa"/>
          </w:tcPr>
          <w:p w:rsidR="00562DBC" w:rsidRPr="00562DBC" w:rsidRDefault="00562DBC" w:rsidP="007039FF">
            <w:pPr>
              <w:jc w:val="center"/>
              <w:rPr>
                <w:color w:val="000000"/>
                <w:szCs w:val="21"/>
              </w:rPr>
            </w:pPr>
          </w:p>
          <w:p w:rsidR="00562DBC" w:rsidRDefault="004B0123" w:rsidP="00FF2818">
            <w:pPr>
              <w:rPr>
                <w:color w:val="000000"/>
                <w:szCs w:val="21"/>
              </w:rPr>
            </w:pPr>
            <w:r>
              <w:rPr>
                <w:noProof/>
                <w:color w:val="000000"/>
                <w:szCs w:val="21"/>
              </w:rPr>
              <w:drawing>
                <wp:inline distT="0" distB="0" distL="0" distR="0">
                  <wp:extent cx="3315970" cy="2337435"/>
                  <wp:effectExtent l="19050" t="0" r="0" b="0"/>
                  <wp:docPr id="38" name="图片 17" descr="图形化厂房化学站1#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descr="图形化厂房化学站1#废气处理设施进口 (2).JPG"/>
                          <pic:cNvPicPr>
                            <a:picLocks noChangeAspect="1" noChangeArrowheads="1"/>
                          </pic:cNvPicPr>
                        </pic:nvPicPr>
                        <pic:blipFill>
                          <a:blip r:embed="rId54" cstate="email"/>
                          <a:srcRect/>
                          <a:stretch>
                            <a:fillRect/>
                          </a:stretch>
                        </pic:blipFill>
                        <pic:spPr bwMode="auto">
                          <a:xfrm>
                            <a:off x="0" y="0"/>
                            <a:ext cx="3315970" cy="2337435"/>
                          </a:xfrm>
                          <a:prstGeom prst="rect">
                            <a:avLst/>
                          </a:prstGeom>
                          <a:noFill/>
                          <a:ln w="9525">
                            <a:noFill/>
                            <a:miter lim="800000"/>
                            <a:headEnd/>
                            <a:tailEnd/>
                          </a:ln>
                        </pic:spPr>
                      </pic:pic>
                    </a:graphicData>
                  </a:graphic>
                </wp:inline>
              </w:drawing>
            </w:r>
          </w:p>
          <w:p w:rsidR="001F2FE2"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化学站</w:t>
            </w:r>
            <w:r w:rsidRPr="00562DBC">
              <w:rPr>
                <w:rFonts w:hint="eastAsia"/>
                <w:color w:val="000000"/>
                <w:szCs w:val="21"/>
              </w:rPr>
              <w:t>1#</w:t>
            </w:r>
            <w:r w:rsidRPr="00562DBC">
              <w:rPr>
                <w:rFonts w:hint="eastAsia"/>
                <w:color w:val="000000"/>
                <w:szCs w:val="21"/>
              </w:rPr>
              <w:t>废气处理设施进口</w:t>
            </w:r>
          </w:p>
          <w:p w:rsidR="001F2FE2" w:rsidRDefault="001F2FE2" w:rsidP="001F2FE2">
            <w:pPr>
              <w:jc w:val="center"/>
              <w:rPr>
                <w:color w:val="000000"/>
                <w:szCs w:val="21"/>
              </w:rPr>
            </w:pPr>
          </w:p>
          <w:p w:rsidR="001F2FE2" w:rsidRPr="00562DBC" w:rsidRDefault="001F2FE2" w:rsidP="001F2FE2">
            <w:pPr>
              <w:jc w:val="center"/>
              <w:rPr>
                <w:color w:val="000000"/>
                <w:szCs w:val="21"/>
              </w:rPr>
            </w:pPr>
          </w:p>
        </w:tc>
        <w:tc>
          <w:tcPr>
            <w:tcW w:w="4449" w:type="dxa"/>
          </w:tcPr>
          <w:p w:rsidR="001F2FE2" w:rsidRDefault="001F2FE2"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47720" cy="2337435"/>
                  <wp:effectExtent l="19050" t="0" r="5080" b="0"/>
                  <wp:docPr id="39" name="图片 18" descr="图形化厂房化学站2#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图形化厂房化学站2#废气处理设施进口 (2).JPG"/>
                          <pic:cNvPicPr>
                            <a:picLocks noChangeAspect="1" noChangeArrowheads="1"/>
                          </pic:cNvPicPr>
                        </pic:nvPicPr>
                        <pic:blipFill>
                          <a:blip r:embed="rId55" cstate="email"/>
                          <a:srcRect/>
                          <a:stretch>
                            <a:fillRect/>
                          </a:stretch>
                        </pic:blipFill>
                        <pic:spPr bwMode="auto">
                          <a:xfrm>
                            <a:off x="0" y="0"/>
                            <a:ext cx="3347720"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化学站</w:t>
            </w:r>
            <w:r w:rsidRPr="00562DBC">
              <w:rPr>
                <w:rFonts w:hint="eastAsia"/>
                <w:color w:val="000000"/>
                <w:szCs w:val="21"/>
              </w:rPr>
              <w:t>2#</w:t>
            </w:r>
            <w:r w:rsidRPr="00562DBC">
              <w:rPr>
                <w:rFonts w:hint="eastAsia"/>
                <w:color w:val="000000"/>
                <w:szCs w:val="21"/>
              </w:rPr>
              <w:t>废气处理设施进口</w:t>
            </w:r>
          </w:p>
          <w:p w:rsidR="001F2FE2" w:rsidRPr="001F2FE2" w:rsidRDefault="001F2FE2" w:rsidP="00FF2818">
            <w:pPr>
              <w:rPr>
                <w:color w:val="000000"/>
                <w:szCs w:val="21"/>
              </w:rPr>
            </w:pPr>
          </w:p>
        </w:tc>
      </w:tr>
      <w:tr w:rsidR="00562DBC" w:rsidRPr="00861165"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55340" cy="2337435"/>
                  <wp:effectExtent l="19050" t="0" r="0" b="0"/>
                  <wp:docPr id="40" name="图片 19" descr="图形化厂房薄膜站1#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9" descr="图形化厂房薄膜站1#废气处理设施进口 (2).JPG"/>
                          <pic:cNvPicPr>
                            <a:picLocks noChangeAspect="1" noChangeArrowheads="1"/>
                          </pic:cNvPicPr>
                        </pic:nvPicPr>
                        <pic:blipFill>
                          <a:blip r:embed="rId56" cstate="email"/>
                          <a:srcRect/>
                          <a:stretch>
                            <a:fillRect/>
                          </a:stretch>
                        </pic:blipFill>
                        <pic:spPr bwMode="auto">
                          <a:xfrm>
                            <a:off x="0" y="0"/>
                            <a:ext cx="3355340"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薄膜站</w:t>
            </w:r>
            <w:r w:rsidRPr="00562DBC">
              <w:rPr>
                <w:rFonts w:hint="eastAsia"/>
                <w:color w:val="000000"/>
                <w:szCs w:val="21"/>
              </w:rPr>
              <w:t>1#</w:t>
            </w:r>
            <w:r w:rsidRPr="00562DBC">
              <w:rPr>
                <w:rFonts w:hint="eastAsia"/>
                <w:color w:val="000000"/>
                <w:szCs w:val="21"/>
              </w:rPr>
              <w:t>废气处理设施进口</w:t>
            </w:r>
          </w:p>
          <w:p w:rsidR="001F2FE2" w:rsidRDefault="001F2FE2" w:rsidP="00FF2818">
            <w:pPr>
              <w:rPr>
                <w:color w:val="000000"/>
                <w:szCs w:val="21"/>
              </w:rPr>
            </w:pPr>
          </w:p>
          <w:p w:rsidR="001F2FE2" w:rsidRPr="001F2FE2" w:rsidRDefault="001F2FE2" w:rsidP="00FF2818">
            <w:pPr>
              <w:rPr>
                <w:color w:val="000000"/>
                <w:szCs w:val="21"/>
              </w:rPr>
            </w:pPr>
          </w:p>
        </w:tc>
        <w:tc>
          <w:tcPr>
            <w:tcW w:w="4449" w:type="dxa"/>
          </w:tcPr>
          <w:p w:rsidR="00562DBC" w:rsidRDefault="004B0123" w:rsidP="001F2FE2">
            <w:pPr>
              <w:jc w:val="center"/>
              <w:rPr>
                <w:color w:val="000000"/>
                <w:szCs w:val="21"/>
              </w:rPr>
            </w:pPr>
            <w:r>
              <w:rPr>
                <w:noProof/>
                <w:color w:val="000000"/>
                <w:szCs w:val="21"/>
              </w:rPr>
              <w:drawing>
                <wp:inline distT="0" distB="0" distL="0" distR="0">
                  <wp:extent cx="3315970" cy="2337435"/>
                  <wp:effectExtent l="19050" t="0" r="0" b="0"/>
                  <wp:docPr id="41" name="图片 20" descr="长晶厂房2#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长晶厂房2#废气处理设施进口 (2).jpg"/>
                          <pic:cNvPicPr>
                            <a:picLocks noChangeAspect="1" noChangeArrowheads="1"/>
                          </pic:cNvPicPr>
                        </pic:nvPicPr>
                        <pic:blipFill>
                          <a:blip r:embed="rId57" cstate="email"/>
                          <a:srcRect/>
                          <a:stretch>
                            <a:fillRect/>
                          </a:stretch>
                        </pic:blipFill>
                        <pic:spPr bwMode="auto">
                          <a:xfrm>
                            <a:off x="0" y="0"/>
                            <a:ext cx="3315970"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Pr>
                <w:rFonts w:hint="eastAsia"/>
                <w:color w:val="000000"/>
                <w:szCs w:val="21"/>
              </w:rPr>
              <w:t>长晶排气筒</w:t>
            </w:r>
            <w:r w:rsidRPr="00FB3A11">
              <w:rPr>
                <w:rFonts w:hint="eastAsia"/>
                <w:color w:val="000000"/>
                <w:szCs w:val="21"/>
              </w:rPr>
              <w:t>2#</w:t>
            </w:r>
            <w:r w:rsidRPr="00FB3A11">
              <w:rPr>
                <w:rFonts w:hint="eastAsia"/>
                <w:color w:val="000000"/>
                <w:szCs w:val="21"/>
              </w:rPr>
              <w:t>废气处理设施进口</w:t>
            </w:r>
          </w:p>
        </w:tc>
      </w:tr>
      <w:tr w:rsidR="00562DBC" w:rsidRPr="00861165"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07715" cy="2337435"/>
                  <wp:effectExtent l="19050" t="0" r="6985" b="0"/>
                  <wp:docPr id="42" name="图片 385" descr="抛光厂房6#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85" descr="抛光厂房6#废气处理设施进口 (2).JPG"/>
                          <pic:cNvPicPr>
                            <a:picLocks noChangeAspect="1" noChangeArrowheads="1"/>
                          </pic:cNvPicPr>
                        </pic:nvPicPr>
                        <pic:blipFill>
                          <a:blip r:embed="rId58" cstate="email"/>
                          <a:srcRect/>
                          <a:stretch>
                            <a:fillRect/>
                          </a:stretch>
                        </pic:blipFill>
                        <pic:spPr bwMode="auto">
                          <a:xfrm>
                            <a:off x="0" y="0"/>
                            <a:ext cx="330771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抛光厂房</w:t>
            </w:r>
            <w:r>
              <w:rPr>
                <w:rFonts w:hint="eastAsia"/>
                <w:color w:val="000000"/>
                <w:szCs w:val="21"/>
              </w:rPr>
              <w:t>7</w:t>
            </w:r>
            <w:r w:rsidRPr="00562DBC">
              <w:rPr>
                <w:rFonts w:hint="eastAsia"/>
                <w:color w:val="000000"/>
                <w:szCs w:val="21"/>
              </w:rPr>
              <w:t>#</w:t>
            </w:r>
            <w:r w:rsidRPr="00562DBC">
              <w:rPr>
                <w:rFonts w:hint="eastAsia"/>
                <w:color w:val="000000"/>
                <w:szCs w:val="21"/>
              </w:rPr>
              <w:t>废气处理设施进口</w:t>
            </w:r>
          </w:p>
          <w:p w:rsidR="001F2FE2" w:rsidRPr="001F2FE2" w:rsidRDefault="001F2FE2" w:rsidP="00FF2818">
            <w:pPr>
              <w:rPr>
                <w:color w:val="000000"/>
                <w:szCs w:val="21"/>
              </w:rPr>
            </w:pPr>
          </w:p>
        </w:tc>
        <w:tc>
          <w:tcPr>
            <w:tcW w:w="4449" w:type="dxa"/>
          </w:tcPr>
          <w:p w:rsidR="00562DBC" w:rsidRDefault="004B0123" w:rsidP="00FF2818">
            <w:pPr>
              <w:rPr>
                <w:color w:val="000000"/>
                <w:szCs w:val="21"/>
              </w:rPr>
            </w:pPr>
            <w:r>
              <w:rPr>
                <w:noProof/>
                <w:color w:val="000000"/>
                <w:szCs w:val="21"/>
              </w:rPr>
              <w:drawing>
                <wp:inline distT="0" distB="0" distL="0" distR="0">
                  <wp:extent cx="3355340" cy="2337435"/>
                  <wp:effectExtent l="19050" t="0" r="0" b="0"/>
                  <wp:docPr id="43" name="图片 22" descr="图形化厂房黄光站1#废气处理设施进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图形化厂房黄光站1#废气处理设施进口 (2).JPG"/>
                          <pic:cNvPicPr>
                            <a:picLocks noChangeAspect="1" noChangeArrowheads="1"/>
                          </pic:cNvPicPr>
                        </pic:nvPicPr>
                        <pic:blipFill>
                          <a:blip r:embed="rId59" cstate="email"/>
                          <a:srcRect/>
                          <a:stretch>
                            <a:fillRect/>
                          </a:stretch>
                        </pic:blipFill>
                        <pic:spPr bwMode="auto">
                          <a:xfrm>
                            <a:off x="0" y="0"/>
                            <a:ext cx="3355340"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1#</w:t>
            </w:r>
            <w:r w:rsidRPr="00562DBC">
              <w:rPr>
                <w:rFonts w:hint="eastAsia"/>
                <w:color w:val="000000"/>
                <w:szCs w:val="21"/>
              </w:rPr>
              <w:t>废气处理设施进口</w:t>
            </w:r>
          </w:p>
          <w:p w:rsidR="001F2FE2" w:rsidRPr="001F2FE2" w:rsidRDefault="001F2FE2" w:rsidP="00FF2818">
            <w:pPr>
              <w:rPr>
                <w:color w:val="000000"/>
                <w:szCs w:val="21"/>
              </w:rPr>
            </w:pPr>
          </w:p>
        </w:tc>
      </w:tr>
      <w:tr w:rsidR="00562DBC" w:rsidRPr="00FB3A11" w:rsidTr="001F2FE2">
        <w:trPr>
          <w:trHeight w:val="3322"/>
        </w:trPr>
        <w:tc>
          <w:tcPr>
            <w:tcW w:w="4448" w:type="dxa"/>
          </w:tcPr>
          <w:p w:rsidR="00562DBC" w:rsidRPr="00562DBC" w:rsidRDefault="00562DBC" w:rsidP="007039FF">
            <w:pPr>
              <w:jc w:val="center"/>
              <w:rPr>
                <w:color w:val="000000"/>
                <w:szCs w:val="21"/>
              </w:rPr>
            </w:pPr>
          </w:p>
          <w:p w:rsidR="00562DBC" w:rsidRDefault="004B0123" w:rsidP="00FF2818">
            <w:pPr>
              <w:rPr>
                <w:color w:val="000000"/>
                <w:szCs w:val="21"/>
              </w:rPr>
            </w:pPr>
            <w:r>
              <w:rPr>
                <w:noProof/>
                <w:color w:val="000000"/>
                <w:szCs w:val="21"/>
              </w:rPr>
              <w:drawing>
                <wp:inline distT="0" distB="0" distL="0" distR="0">
                  <wp:extent cx="3347720" cy="2337435"/>
                  <wp:effectExtent l="19050" t="0" r="5080" b="0"/>
                  <wp:docPr id="44" name="图片 23" descr="图形化厂房黄光站4#废气处理设施进口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3" descr="图形化厂房黄光站4#废气处理设施进口 (4).JPG"/>
                          <pic:cNvPicPr>
                            <a:picLocks noChangeAspect="1" noChangeArrowheads="1"/>
                          </pic:cNvPicPr>
                        </pic:nvPicPr>
                        <pic:blipFill>
                          <a:blip r:embed="rId60" cstate="email"/>
                          <a:srcRect/>
                          <a:stretch>
                            <a:fillRect/>
                          </a:stretch>
                        </pic:blipFill>
                        <pic:spPr bwMode="auto">
                          <a:xfrm>
                            <a:off x="0" y="0"/>
                            <a:ext cx="3347720" cy="2337435"/>
                          </a:xfrm>
                          <a:prstGeom prst="rect">
                            <a:avLst/>
                          </a:prstGeom>
                          <a:noFill/>
                          <a:ln w="9525">
                            <a:noFill/>
                            <a:miter lim="800000"/>
                            <a:headEnd/>
                            <a:tailEnd/>
                          </a:ln>
                        </pic:spPr>
                      </pic:pic>
                    </a:graphicData>
                  </a:graphic>
                </wp:inline>
              </w:drawing>
            </w:r>
          </w:p>
          <w:p w:rsidR="001F2FE2"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4#</w:t>
            </w:r>
            <w:r w:rsidRPr="00562DBC">
              <w:rPr>
                <w:rFonts w:hint="eastAsia"/>
                <w:color w:val="000000"/>
                <w:szCs w:val="21"/>
              </w:rPr>
              <w:t>废气处理设施进口</w:t>
            </w:r>
          </w:p>
          <w:p w:rsidR="001F2FE2" w:rsidRDefault="001F2FE2" w:rsidP="001F2FE2">
            <w:pPr>
              <w:jc w:val="center"/>
              <w:rPr>
                <w:color w:val="000000"/>
                <w:szCs w:val="21"/>
              </w:rPr>
            </w:pPr>
          </w:p>
          <w:p w:rsidR="001F2FE2" w:rsidRPr="00562DBC" w:rsidRDefault="001F2FE2" w:rsidP="001F2FE2">
            <w:pPr>
              <w:jc w:val="center"/>
              <w:rPr>
                <w:color w:val="000000"/>
                <w:szCs w:val="21"/>
              </w:rPr>
            </w:pPr>
          </w:p>
        </w:tc>
        <w:tc>
          <w:tcPr>
            <w:tcW w:w="4449" w:type="dxa"/>
          </w:tcPr>
          <w:p w:rsidR="001F2FE2" w:rsidRDefault="001F2FE2"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63595" cy="2337435"/>
                  <wp:effectExtent l="19050" t="0" r="8255" b="0"/>
                  <wp:docPr id="45" name="图片 24" descr="图形化厂房黄光站7#废气处理设施进口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图形化厂房黄光站7#废气处理设施进口 (4).JPG"/>
                          <pic:cNvPicPr>
                            <a:picLocks noChangeAspect="1" noChangeArrowheads="1"/>
                          </pic:cNvPicPr>
                        </pic:nvPicPr>
                        <pic:blipFill>
                          <a:blip r:embed="rId61" cstate="email"/>
                          <a:srcRect/>
                          <a:stretch>
                            <a:fillRect/>
                          </a:stretch>
                        </pic:blipFill>
                        <pic:spPr bwMode="auto">
                          <a:xfrm>
                            <a:off x="0" y="0"/>
                            <a:ext cx="336359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7#</w:t>
            </w:r>
            <w:r w:rsidRPr="00562DBC">
              <w:rPr>
                <w:rFonts w:hint="eastAsia"/>
                <w:color w:val="000000"/>
                <w:szCs w:val="21"/>
              </w:rPr>
              <w:t>废气处理设施进口</w:t>
            </w:r>
          </w:p>
          <w:p w:rsidR="001F2FE2" w:rsidRPr="001F2FE2" w:rsidRDefault="001F2FE2" w:rsidP="00FF2818">
            <w:pPr>
              <w:rPr>
                <w:color w:val="000000"/>
                <w:szCs w:val="21"/>
              </w:rPr>
            </w:pPr>
          </w:p>
        </w:tc>
      </w:tr>
      <w:tr w:rsidR="00562DBC" w:rsidRPr="00861165"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31845" cy="2337435"/>
                  <wp:effectExtent l="19050" t="0" r="1905" b="0"/>
                  <wp:docPr id="46" name="图片 25" descr="抛光厂房1#废气处理设施出口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抛光厂房1#废气处理设施出口 (1).jpg"/>
                          <pic:cNvPicPr>
                            <a:picLocks noChangeAspect="1" noChangeArrowheads="1"/>
                          </pic:cNvPicPr>
                        </pic:nvPicPr>
                        <pic:blipFill>
                          <a:blip r:embed="rId62" cstate="email"/>
                          <a:srcRect/>
                          <a:stretch>
                            <a:fillRect/>
                          </a:stretch>
                        </pic:blipFill>
                        <pic:spPr bwMode="auto">
                          <a:xfrm>
                            <a:off x="0" y="0"/>
                            <a:ext cx="333184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晶圆厂房废气处理设施出口</w:t>
            </w:r>
          </w:p>
          <w:p w:rsidR="001F2FE2" w:rsidRDefault="001F2FE2" w:rsidP="00FF2818">
            <w:pPr>
              <w:rPr>
                <w:color w:val="000000"/>
                <w:szCs w:val="21"/>
              </w:rPr>
            </w:pPr>
          </w:p>
          <w:p w:rsidR="001F2FE2" w:rsidRPr="001F2FE2" w:rsidRDefault="001F2FE2" w:rsidP="00FF2818">
            <w:pPr>
              <w:rPr>
                <w:color w:val="000000"/>
                <w:szCs w:val="21"/>
              </w:rPr>
            </w:pPr>
          </w:p>
        </w:tc>
        <w:tc>
          <w:tcPr>
            <w:tcW w:w="4449" w:type="dxa"/>
          </w:tcPr>
          <w:p w:rsidR="00562DBC" w:rsidRDefault="004B0123" w:rsidP="00FF2818">
            <w:pPr>
              <w:rPr>
                <w:color w:val="000000"/>
                <w:szCs w:val="21"/>
              </w:rPr>
            </w:pPr>
            <w:r>
              <w:rPr>
                <w:noProof/>
                <w:color w:val="000000"/>
                <w:szCs w:val="21"/>
              </w:rPr>
              <w:drawing>
                <wp:inline distT="0" distB="0" distL="0" distR="0">
                  <wp:extent cx="3355340" cy="2337435"/>
                  <wp:effectExtent l="19050" t="0" r="0" b="0"/>
                  <wp:docPr id="47" name="图片 26" descr="抛光厂房2#废气处理设施出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抛光厂房2#废气处理设施出口.jpg"/>
                          <pic:cNvPicPr>
                            <a:picLocks noChangeAspect="1" noChangeArrowheads="1"/>
                          </pic:cNvPicPr>
                        </pic:nvPicPr>
                        <pic:blipFill>
                          <a:blip r:embed="rId63" cstate="email"/>
                          <a:srcRect/>
                          <a:stretch>
                            <a:fillRect/>
                          </a:stretch>
                        </pic:blipFill>
                        <pic:spPr bwMode="auto">
                          <a:xfrm>
                            <a:off x="0" y="0"/>
                            <a:ext cx="3355340"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抛光厂房</w:t>
            </w:r>
            <w:r w:rsidRPr="00562DBC">
              <w:rPr>
                <w:rFonts w:hint="eastAsia"/>
                <w:color w:val="000000"/>
                <w:szCs w:val="21"/>
              </w:rPr>
              <w:t>2#</w:t>
            </w:r>
            <w:r w:rsidRPr="00562DBC">
              <w:rPr>
                <w:rFonts w:hint="eastAsia"/>
                <w:color w:val="000000"/>
                <w:szCs w:val="21"/>
              </w:rPr>
              <w:t>废气处理设施出口</w:t>
            </w:r>
          </w:p>
          <w:p w:rsidR="001F2FE2" w:rsidRPr="001F2FE2" w:rsidRDefault="001F2FE2" w:rsidP="00FF2818">
            <w:pPr>
              <w:rPr>
                <w:color w:val="000000"/>
                <w:szCs w:val="21"/>
              </w:rPr>
            </w:pPr>
          </w:p>
        </w:tc>
      </w:tr>
      <w:tr w:rsidR="00562DBC" w:rsidRPr="00861165"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55340" cy="2337435"/>
                  <wp:effectExtent l="19050" t="0" r="0" b="0"/>
                  <wp:docPr id="48" name="图片 27" descr="抛光厂房3#废气处理设施出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抛光厂房3#废气处理设施出口.jpg"/>
                          <pic:cNvPicPr>
                            <a:picLocks noChangeAspect="1" noChangeArrowheads="1"/>
                          </pic:cNvPicPr>
                        </pic:nvPicPr>
                        <pic:blipFill>
                          <a:blip r:embed="rId64" cstate="email"/>
                          <a:srcRect/>
                          <a:stretch>
                            <a:fillRect/>
                          </a:stretch>
                        </pic:blipFill>
                        <pic:spPr bwMode="auto">
                          <a:xfrm>
                            <a:off x="0" y="0"/>
                            <a:ext cx="3355340"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抛光厂房</w:t>
            </w:r>
            <w:r w:rsidRPr="00562DBC">
              <w:rPr>
                <w:rFonts w:hint="eastAsia"/>
                <w:color w:val="000000"/>
                <w:szCs w:val="21"/>
              </w:rPr>
              <w:t>3#</w:t>
            </w:r>
            <w:r w:rsidRPr="00562DBC">
              <w:rPr>
                <w:rFonts w:hint="eastAsia"/>
                <w:color w:val="000000"/>
                <w:szCs w:val="21"/>
              </w:rPr>
              <w:t>废气处理设施出口</w:t>
            </w:r>
          </w:p>
          <w:p w:rsidR="001F2FE2" w:rsidRPr="001F2FE2" w:rsidRDefault="001F2FE2" w:rsidP="00FF2818">
            <w:pPr>
              <w:rPr>
                <w:color w:val="000000"/>
                <w:szCs w:val="21"/>
              </w:rPr>
            </w:pPr>
          </w:p>
        </w:tc>
        <w:tc>
          <w:tcPr>
            <w:tcW w:w="4449" w:type="dxa"/>
          </w:tcPr>
          <w:p w:rsidR="00562DBC" w:rsidRDefault="004B0123" w:rsidP="00FF2818">
            <w:pPr>
              <w:rPr>
                <w:color w:val="000000"/>
                <w:szCs w:val="21"/>
              </w:rPr>
            </w:pPr>
            <w:r>
              <w:rPr>
                <w:noProof/>
                <w:color w:val="000000"/>
                <w:szCs w:val="21"/>
              </w:rPr>
              <w:drawing>
                <wp:inline distT="0" distB="0" distL="0" distR="0">
                  <wp:extent cx="3331845" cy="2337435"/>
                  <wp:effectExtent l="19050" t="0" r="1905" b="0"/>
                  <wp:docPr id="49" name="图片 28" descr="抛光厂房4#废气处理设施出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抛光厂房4#废气处理设施出口.jpg"/>
                          <pic:cNvPicPr>
                            <a:picLocks noChangeAspect="1" noChangeArrowheads="1"/>
                          </pic:cNvPicPr>
                        </pic:nvPicPr>
                        <pic:blipFill>
                          <a:blip r:embed="rId65" cstate="email"/>
                          <a:srcRect/>
                          <a:stretch>
                            <a:fillRect/>
                          </a:stretch>
                        </pic:blipFill>
                        <pic:spPr bwMode="auto">
                          <a:xfrm>
                            <a:off x="0" y="0"/>
                            <a:ext cx="333184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抛光厂房</w:t>
            </w:r>
            <w:r w:rsidRPr="00562DBC">
              <w:rPr>
                <w:rFonts w:hint="eastAsia"/>
                <w:color w:val="000000"/>
                <w:szCs w:val="21"/>
              </w:rPr>
              <w:t>4#</w:t>
            </w:r>
            <w:r w:rsidRPr="00562DBC">
              <w:rPr>
                <w:rFonts w:hint="eastAsia"/>
                <w:color w:val="000000"/>
                <w:szCs w:val="21"/>
              </w:rPr>
              <w:t>废气处理设施出口</w:t>
            </w:r>
          </w:p>
          <w:p w:rsidR="001F2FE2" w:rsidRPr="001F2FE2" w:rsidRDefault="001F2FE2" w:rsidP="00FF2818">
            <w:pPr>
              <w:rPr>
                <w:color w:val="000000"/>
                <w:szCs w:val="21"/>
              </w:rPr>
            </w:pPr>
          </w:p>
        </w:tc>
      </w:tr>
      <w:tr w:rsidR="00562DBC" w:rsidRPr="00861165" w:rsidTr="001F2FE2">
        <w:trPr>
          <w:trHeight w:val="3322"/>
        </w:trPr>
        <w:tc>
          <w:tcPr>
            <w:tcW w:w="4448" w:type="dxa"/>
          </w:tcPr>
          <w:p w:rsidR="00FD3E67" w:rsidRDefault="00FD3E67"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31845" cy="2337435"/>
                  <wp:effectExtent l="19050" t="0" r="1905" b="0"/>
                  <wp:docPr id="50" name="图片 29" descr="抛光厂房5#废气处理设施出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抛光厂房5#废气处理设施出口.jpg"/>
                          <pic:cNvPicPr>
                            <a:picLocks noChangeAspect="1" noChangeArrowheads="1"/>
                          </pic:cNvPicPr>
                        </pic:nvPicPr>
                        <pic:blipFill>
                          <a:blip r:embed="rId66" cstate="email"/>
                          <a:srcRect/>
                          <a:stretch>
                            <a:fillRect/>
                          </a:stretch>
                        </pic:blipFill>
                        <pic:spPr bwMode="auto">
                          <a:xfrm>
                            <a:off x="0" y="0"/>
                            <a:ext cx="333184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抛光厂房</w:t>
            </w:r>
            <w:r w:rsidRPr="00562DBC">
              <w:rPr>
                <w:rFonts w:hint="eastAsia"/>
                <w:color w:val="000000"/>
                <w:szCs w:val="21"/>
              </w:rPr>
              <w:t>5#</w:t>
            </w:r>
            <w:r w:rsidRPr="00562DBC">
              <w:rPr>
                <w:rFonts w:hint="eastAsia"/>
                <w:color w:val="000000"/>
                <w:szCs w:val="21"/>
              </w:rPr>
              <w:t>废气处理设施出口</w:t>
            </w:r>
          </w:p>
          <w:p w:rsidR="001F2FE2" w:rsidRPr="001F2FE2" w:rsidRDefault="001F2FE2" w:rsidP="00FF2818">
            <w:pPr>
              <w:rPr>
                <w:color w:val="000000"/>
                <w:szCs w:val="21"/>
              </w:rPr>
            </w:pPr>
          </w:p>
        </w:tc>
        <w:tc>
          <w:tcPr>
            <w:tcW w:w="4449" w:type="dxa"/>
          </w:tcPr>
          <w:p w:rsidR="00FD3E67" w:rsidRDefault="00FD3E67"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31845" cy="2337435"/>
                  <wp:effectExtent l="19050" t="0" r="1905" b="0"/>
                  <wp:docPr id="51" name="图片 401" descr="抛光厂房7#废气处理设施出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1" descr="抛光厂房7#废气处理设施出口 (2).jpg"/>
                          <pic:cNvPicPr>
                            <a:picLocks noChangeAspect="1" noChangeArrowheads="1"/>
                          </pic:cNvPicPr>
                        </pic:nvPicPr>
                        <pic:blipFill>
                          <a:blip r:embed="rId67" cstate="email"/>
                          <a:srcRect/>
                          <a:stretch>
                            <a:fillRect/>
                          </a:stretch>
                        </pic:blipFill>
                        <pic:spPr bwMode="auto">
                          <a:xfrm>
                            <a:off x="0" y="0"/>
                            <a:ext cx="333184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sidRPr="00562DBC">
              <w:rPr>
                <w:rFonts w:hint="eastAsia"/>
                <w:color w:val="000000"/>
                <w:szCs w:val="21"/>
              </w:rPr>
              <w:t>抛光厂房</w:t>
            </w:r>
            <w:r>
              <w:rPr>
                <w:rFonts w:hint="eastAsia"/>
                <w:color w:val="000000"/>
                <w:szCs w:val="21"/>
              </w:rPr>
              <w:t>6</w:t>
            </w:r>
            <w:r w:rsidRPr="00562DBC">
              <w:rPr>
                <w:rFonts w:hint="eastAsia"/>
                <w:color w:val="000000"/>
                <w:szCs w:val="21"/>
              </w:rPr>
              <w:t>#</w:t>
            </w:r>
            <w:r w:rsidRPr="00562DBC">
              <w:rPr>
                <w:rFonts w:hint="eastAsia"/>
                <w:color w:val="000000"/>
                <w:szCs w:val="21"/>
              </w:rPr>
              <w:t>废气处理设施出口</w:t>
            </w:r>
          </w:p>
          <w:p w:rsidR="001F2FE2" w:rsidRDefault="001F2FE2" w:rsidP="00FF2818">
            <w:pPr>
              <w:rPr>
                <w:color w:val="000000"/>
                <w:szCs w:val="21"/>
              </w:rPr>
            </w:pPr>
          </w:p>
          <w:p w:rsidR="001F2FE2" w:rsidRPr="001F2FE2" w:rsidRDefault="001F2FE2" w:rsidP="00FF2818">
            <w:pPr>
              <w:rPr>
                <w:color w:val="000000"/>
                <w:szCs w:val="21"/>
              </w:rPr>
            </w:pPr>
          </w:p>
        </w:tc>
      </w:tr>
      <w:tr w:rsidR="00562DBC" w:rsidRPr="00861165"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71215" cy="2337435"/>
                  <wp:effectExtent l="19050" t="0" r="635" b="0"/>
                  <wp:docPr id="52" name="图片 31" descr="图形化厂房化学站1#废气处理设施出口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descr="图形化厂房化学站1#废气处理设施出口 (1).jpg"/>
                          <pic:cNvPicPr>
                            <a:picLocks noChangeAspect="1" noChangeArrowheads="1"/>
                          </pic:cNvPicPr>
                        </pic:nvPicPr>
                        <pic:blipFill>
                          <a:blip r:embed="rId68" cstate="email"/>
                          <a:srcRect/>
                          <a:stretch>
                            <a:fillRect/>
                          </a:stretch>
                        </pic:blipFill>
                        <pic:spPr bwMode="auto">
                          <a:xfrm>
                            <a:off x="0" y="0"/>
                            <a:ext cx="337121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化学站</w:t>
            </w:r>
            <w:r w:rsidRPr="00562DBC">
              <w:rPr>
                <w:rFonts w:hint="eastAsia"/>
                <w:color w:val="000000"/>
                <w:szCs w:val="21"/>
              </w:rPr>
              <w:t>1#</w:t>
            </w:r>
            <w:r w:rsidRPr="00562DBC">
              <w:rPr>
                <w:rFonts w:hint="eastAsia"/>
                <w:color w:val="000000"/>
                <w:szCs w:val="21"/>
              </w:rPr>
              <w:t>废气处理设施出口</w:t>
            </w:r>
          </w:p>
          <w:p w:rsidR="001F2FE2" w:rsidRDefault="001F2FE2" w:rsidP="00FF2818">
            <w:pPr>
              <w:rPr>
                <w:color w:val="000000"/>
                <w:szCs w:val="21"/>
              </w:rPr>
            </w:pPr>
          </w:p>
          <w:p w:rsidR="001F2FE2" w:rsidRPr="001F2FE2" w:rsidRDefault="001F2FE2" w:rsidP="00FF2818">
            <w:pPr>
              <w:rPr>
                <w:color w:val="000000"/>
                <w:szCs w:val="21"/>
              </w:rPr>
            </w:pPr>
          </w:p>
        </w:tc>
        <w:tc>
          <w:tcPr>
            <w:tcW w:w="4449" w:type="dxa"/>
          </w:tcPr>
          <w:p w:rsidR="00562DBC" w:rsidRDefault="004B0123" w:rsidP="00FF2818">
            <w:pPr>
              <w:rPr>
                <w:color w:val="000000"/>
                <w:szCs w:val="21"/>
              </w:rPr>
            </w:pPr>
            <w:r>
              <w:rPr>
                <w:noProof/>
                <w:color w:val="000000"/>
                <w:szCs w:val="21"/>
              </w:rPr>
              <w:drawing>
                <wp:inline distT="0" distB="0" distL="0" distR="0">
                  <wp:extent cx="3331845" cy="2337435"/>
                  <wp:effectExtent l="19050" t="0" r="1905" b="0"/>
                  <wp:docPr id="53" name="图片 32" descr="图形化厂房化学站2#废气处理设施出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2" descr="图形化厂房化学站2#废气处理设施出口 (2).jpg"/>
                          <pic:cNvPicPr>
                            <a:picLocks noChangeAspect="1" noChangeArrowheads="1"/>
                          </pic:cNvPicPr>
                        </pic:nvPicPr>
                        <pic:blipFill>
                          <a:blip r:embed="rId69" cstate="email"/>
                          <a:srcRect/>
                          <a:stretch>
                            <a:fillRect/>
                          </a:stretch>
                        </pic:blipFill>
                        <pic:spPr bwMode="auto">
                          <a:xfrm>
                            <a:off x="0" y="0"/>
                            <a:ext cx="333184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化学站</w:t>
            </w:r>
            <w:r w:rsidRPr="00562DBC">
              <w:rPr>
                <w:rFonts w:hint="eastAsia"/>
                <w:color w:val="000000"/>
                <w:szCs w:val="21"/>
              </w:rPr>
              <w:t>2#</w:t>
            </w:r>
            <w:r w:rsidRPr="00562DBC">
              <w:rPr>
                <w:rFonts w:hint="eastAsia"/>
                <w:color w:val="000000"/>
                <w:szCs w:val="21"/>
              </w:rPr>
              <w:t>废气处理设施出口</w:t>
            </w:r>
          </w:p>
          <w:p w:rsidR="001F2FE2" w:rsidRPr="001F2FE2" w:rsidRDefault="001F2FE2" w:rsidP="00FF2818">
            <w:pPr>
              <w:rPr>
                <w:color w:val="000000"/>
                <w:szCs w:val="21"/>
              </w:rPr>
            </w:pPr>
          </w:p>
        </w:tc>
      </w:tr>
      <w:tr w:rsidR="00562DBC" w:rsidRPr="00861165"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07715" cy="2337435"/>
                  <wp:effectExtent l="19050" t="0" r="6985" b="0"/>
                  <wp:docPr id="54" name="图片 33" descr="图形化厂房薄膜站1#废气处理设施出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descr="图形化厂房薄膜站1#废气处理设施出口 (2).jpg"/>
                          <pic:cNvPicPr>
                            <a:picLocks noChangeAspect="1" noChangeArrowheads="1"/>
                          </pic:cNvPicPr>
                        </pic:nvPicPr>
                        <pic:blipFill>
                          <a:blip r:embed="rId70" cstate="email"/>
                          <a:srcRect/>
                          <a:stretch>
                            <a:fillRect/>
                          </a:stretch>
                        </pic:blipFill>
                        <pic:spPr bwMode="auto">
                          <a:xfrm>
                            <a:off x="0" y="0"/>
                            <a:ext cx="3307715"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薄膜站</w:t>
            </w:r>
            <w:r w:rsidRPr="00562DBC">
              <w:rPr>
                <w:rFonts w:hint="eastAsia"/>
                <w:color w:val="000000"/>
                <w:szCs w:val="21"/>
              </w:rPr>
              <w:t>1#</w:t>
            </w:r>
            <w:r w:rsidRPr="00562DBC">
              <w:rPr>
                <w:rFonts w:hint="eastAsia"/>
                <w:color w:val="000000"/>
                <w:szCs w:val="21"/>
              </w:rPr>
              <w:t>废气处理设施出口</w:t>
            </w:r>
          </w:p>
          <w:p w:rsidR="001F2FE2" w:rsidRPr="001F2FE2" w:rsidRDefault="001F2FE2" w:rsidP="00FF2818">
            <w:pPr>
              <w:rPr>
                <w:color w:val="000000"/>
                <w:szCs w:val="21"/>
              </w:rPr>
            </w:pPr>
          </w:p>
        </w:tc>
        <w:tc>
          <w:tcPr>
            <w:tcW w:w="4449" w:type="dxa"/>
          </w:tcPr>
          <w:p w:rsidR="00562DBC" w:rsidRDefault="004B0123" w:rsidP="00FF2818">
            <w:pPr>
              <w:rPr>
                <w:color w:val="000000"/>
                <w:szCs w:val="21"/>
              </w:rPr>
            </w:pPr>
            <w:r>
              <w:rPr>
                <w:noProof/>
                <w:color w:val="000000"/>
                <w:szCs w:val="21"/>
              </w:rPr>
              <w:drawing>
                <wp:inline distT="0" distB="0" distL="0" distR="0">
                  <wp:extent cx="3315970" cy="2337435"/>
                  <wp:effectExtent l="19050" t="0" r="0" b="0"/>
                  <wp:docPr id="55" name="图片 402" descr="图形化厂房化学站2#废气处理设施出口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2" descr="图形化厂房化学站2#废气处理设施出口 (1).jpg"/>
                          <pic:cNvPicPr>
                            <a:picLocks noChangeAspect="1" noChangeArrowheads="1"/>
                          </pic:cNvPicPr>
                        </pic:nvPicPr>
                        <pic:blipFill>
                          <a:blip r:embed="rId71" cstate="email"/>
                          <a:srcRect/>
                          <a:stretch>
                            <a:fillRect/>
                          </a:stretch>
                        </pic:blipFill>
                        <pic:spPr bwMode="auto">
                          <a:xfrm>
                            <a:off x="0" y="0"/>
                            <a:ext cx="3315970" cy="2337435"/>
                          </a:xfrm>
                          <a:prstGeom prst="rect">
                            <a:avLst/>
                          </a:prstGeom>
                          <a:noFill/>
                          <a:ln w="9525">
                            <a:noFill/>
                            <a:miter lim="800000"/>
                            <a:headEnd/>
                            <a:tailEnd/>
                          </a:ln>
                        </pic:spPr>
                      </pic:pic>
                    </a:graphicData>
                  </a:graphic>
                </wp:inline>
              </w:drawing>
            </w:r>
          </w:p>
          <w:p w:rsidR="001F2FE2" w:rsidRPr="00562DBC" w:rsidRDefault="001F2FE2" w:rsidP="001F2FE2">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薄膜站</w:t>
            </w:r>
            <w:r w:rsidRPr="00562DBC">
              <w:rPr>
                <w:rFonts w:hint="eastAsia"/>
                <w:color w:val="000000"/>
                <w:szCs w:val="21"/>
              </w:rPr>
              <w:t>2#</w:t>
            </w:r>
            <w:r w:rsidRPr="00562DBC">
              <w:rPr>
                <w:rFonts w:hint="eastAsia"/>
                <w:color w:val="000000"/>
                <w:szCs w:val="21"/>
              </w:rPr>
              <w:t>废气处理设施出口</w:t>
            </w:r>
          </w:p>
          <w:p w:rsidR="001F2FE2" w:rsidRPr="001F2FE2" w:rsidRDefault="001F2FE2" w:rsidP="00FF2818">
            <w:pPr>
              <w:rPr>
                <w:color w:val="000000"/>
                <w:szCs w:val="21"/>
              </w:rPr>
            </w:pPr>
          </w:p>
        </w:tc>
      </w:tr>
      <w:tr w:rsidR="00562DBC" w:rsidRPr="00861165" w:rsidTr="001F2FE2">
        <w:trPr>
          <w:trHeight w:val="3322"/>
        </w:trPr>
        <w:tc>
          <w:tcPr>
            <w:tcW w:w="4448" w:type="dxa"/>
          </w:tcPr>
          <w:p w:rsidR="00FD3E67" w:rsidRDefault="00FD3E67"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71215" cy="2337435"/>
                  <wp:effectExtent l="19050" t="0" r="635" b="0"/>
                  <wp:docPr id="56" name="图片 34" descr="图形化厂房薄膜站3#废气处理设施出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descr="图形化厂房薄膜站3#废气处理设施出口 (2).jpg"/>
                          <pic:cNvPicPr>
                            <a:picLocks noChangeAspect="1" noChangeArrowheads="1"/>
                          </pic:cNvPicPr>
                        </pic:nvPicPr>
                        <pic:blipFill>
                          <a:blip r:embed="rId72" cstate="email"/>
                          <a:srcRect/>
                          <a:stretch>
                            <a:fillRect/>
                          </a:stretch>
                        </pic:blipFill>
                        <pic:spPr bwMode="auto">
                          <a:xfrm>
                            <a:off x="0" y="0"/>
                            <a:ext cx="3371215" cy="2337435"/>
                          </a:xfrm>
                          <a:prstGeom prst="rect">
                            <a:avLst/>
                          </a:prstGeom>
                          <a:noFill/>
                          <a:ln w="9525">
                            <a:noFill/>
                            <a:miter lim="800000"/>
                            <a:headEnd/>
                            <a:tailEnd/>
                          </a:ln>
                        </pic:spPr>
                      </pic:pic>
                    </a:graphicData>
                  </a:graphic>
                </wp:inline>
              </w:drawing>
            </w:r>
          </w:p>
          <w:p w:rsidR="00FD3E67" w:rsidRPr="00562DBC" w:rsidRDefault="00FD3E67" w:rsidP="00FD3E67">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薄膜站</w:t>
            </w:r>
            <w:r w:rsidRPr="00562DBC">
              <w:rPr>
                <w:rFonts w:hint="eastAsia"/>
                <w:color w:val="000000"/>
                <w:szCs w:val="21"/>
              </w:rPr>
              <w:t>3#</w:t>
            </w:r>
            <w:r w:rsidRPr="00562DBC">
              <w:rPr>
                <w:rFonts w:hint="eastAsia"/>
                <w:color w:val="000000"/>
                <w:szCs w:val="21"/>
              </w:rPr>
              <w:t>废气处理设施出口</w:t>
            </w:r>
          </w:p>
          <w:p w:rsidR="00FD3E67" w:rsidRDefault="00FD3E67" w:rsidP="00FF2818">
            <w:pPr>
              <w:rPr>
                <w:color w:val="000000"/>
                <w:szCs w:val="21"/>
              </w:rPr>
            </w:pPr>
          </w:p>
          <w:p w:rsidR="00FD3E67" w:rsidRPr="00FD3E67" w:rsidRDefault="00FD3E67" w:rsidP="00FF2818">
            <w:pPr>
              <w:rPr>
                <w:color w:val="000000"/>
                <w:szCs w:val="21"/>
              </w:rPr>
            </w:pPr>
          </w:p>
        </w:tc>
        <w:tc>
          <w:tcPr>
            <w:tcW w:w="4449" w:type="dxa"/>
          </w:tcPr>
          <w:p w:rsidR="00FD3E67" w:rsidRDefault="00FD3E67"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55340" cy="2337435"/>
                  <wp:effectExtent l="19050" t="0" r="0" b="0"/>
                  <wp:docPr id="57" name="图片 35" descr="图形化厂房薄膜站4#废气处理设施出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descr="图形化厂房薄膜站4#废气处理设施出口 (2).jpg"/>
                          <pic:cNvPicPr>
                            <a:picLocks noChangeAspect="1" noChangeArrowheads="1"/>
                          </pic:cNvPicPr>
                        </pic:nvPicPr>
                        <pic:blipFill>
                          <a:blip r:embed="rId73" cstate="email"/>
                          <a:srcRect/>
                          <a:stretch>
                            <a:fillRect/>
                          </a:stretch>
                        </pic:blipFill>
                        <pic:spPr bwMode="auto">
                          <a:xfrm>
                            <a:off x="0" y="0"/>
                            <a:ext cx="3355340" cy="2337435"/>
                          </a:xfrm>
                          <a:prstGeom prst="rect">
                            <a:avLst/>
                          </a:prstGeom>
                          <a:noFill/>
                          <a:ln w="9525">
                            <a:noFill/>
                            <a:miter lim="800000"/>
                            <a:headEnd/>
                            <a:tailEnd/>
                          </a:ln>
                        </pic:spPr>
                      </pic:pic>
                    </a:graphicData>
                  </a:graphic>
                </wp:inline>
              </w:drawing>
            </w:r>
          </w:p>
          <w:p w:rsidR="00FD3E67" w:rsidRPr="00562DBC" w:rsidRDefault="00FD3E67" w:rsidP="00FD3E67">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薄膜站</w:t>
            </w:r>
            <w:r w:rsidRPr="00562DBC">
              <w:rPr>
                <w:rFonts w:hint="eastAsia"/>
                <w:color w:val="000000"/>
                <w:szCs w:val="21"/>
              </w:rPr>
              <w:t>4#</w:t>
            </w:r>
            <w:r w:rsidRPr="00562DBC">
              <w:rPr>
                <w:rFonts w:hint="eastAsia"/>
                <w:color w:val="000000"/>
                <w:szCs w:val="21"/>
              </w:rPr>
              <w:t>废气处理设施出口</w:t>
            </w:r>
          </w:p>
          <w:p w:rsidR="00FD3E67" w:rsidRPr="00FD3E67" w:rsidRDefault="00FD3E67" w:rsidP="00FF2818">
            <w:pPr>
              <w:rPr>
                <w:color w:val="000000"/>
                <w:szCs w:val="21"/>
              </w:rPr>
            </w:pPr>
          </w:p>
        </w:tc>
      </w:tr>
      <w:tr w:rsidR="00562DBC" w:rsidRPr="00861165"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07715" cy="2337435"/>
                  <wp:effectExtent l="19050" t="0" r="6985" b="0"/>
                  <wp:docPr id="58" name="图片 36" descr="长晶厂房2#废气处理设施出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长晶厂房2#废气处理设施出口.jpg"/>
                          <pic:cNvPicPr>
                            <a:picLocks noChangeAspect="1" noChangeArrowheads="1"/>
                          </pic:cNvPicPr>
                        </pic:nvPicPr>
                        <pic:blipFill>
                          <a:blip r:embed="rId74" cstate="email"/>
                          <a:srcRect/>
                          <a:stretch>
                            <a:fillRect/>
                          </a:stretch>
                        </pic:blipFill>
                        <pic:spPr bwMode="auto">
                          <a:xfrm>
                            <a:off x="0" y="0"/>
                            <a:ext cx="3307715" cy="2337435"/>
                          </a:xfrm>
                          <a:prstGeom prst="rect">
                            <a:avLst/>
                          </a:prstGeom>
                          <a:noFill/>
                          <a:ln w="9525">
                            <a:noFill/>
                            <a:miter lim="800000"/>
                            <a:headEnd/>
                            <a:tailEnd/>
                          </a:ln>
                        </pic:spPr>
                      </pic:pic>
                    </a:graphicData>
                  </a:graphic>
                </wp:inline>
              </w:drawing>
            </w:r>
          </w:p>
          <w:p w:rsidR="00FD3E67" w:rsidRDefault="00FD3E67" w:rsidP="00FD3E67">
            <w:pPr>
              <w:jc w:val="center"/>
              <w:rPr>
                <w:color w:val="000000"/>
                <w:szCs w:val="21"/>
              </w:rPr>
            </w:pPr>
            <w:r>
              <w:rPr>
                <w:rFonts w:hint="eastAsia"/>
                <w:color w:val="000000"/>
                <w:szCs w:val="21"/>
              </w:rPr>
              <w:t>长晶排气筒</w:t>
            </w:r>
            <w:r w:rsidRPr="00FB3A11">
              <w:rPr>
                <w:rFonts w:hint="eastAsia"/>
                <w:color w:val="000000"/>
                <w:szCs w:val="21"/>
              </w:rPr>
              <w:t>2#</w:t>
            </w:r>
            <w:r w:rsidRPr="00FB3A11">
              <w:rPr>
                <w:rFonts w:hint="eastAsia"/>
                <w:color w:val="000000"/>
                <w:szCs w:val="21"/>
              </w:rPr>
              <w:t>废气处理设施</w:t>
            </w:r>
            <w:r>
              <w:rPr>
                <w:rFonts w:hint="eastAsia"/>
                <w:color w:val="000000"/>
                <w:szCs w:val="21"/>
              </w:rPr>
              <w:t>出口</w:t>
            </w:r>
          </w:p>
          <w:p w:rsidR="00FD3E67" w:rsidRDefault="00FD3E67" w:rsidP="00FF2818">
            <w:pPr>
              <w:rPr>
                <w:color w:val="000000"/>
                <w:szCs w:val="21"/>
              </w:rPr>
            </w:pPr>
          </w:p>
          <w:p w:rsidR="00FD3E67" w:rsidRPr="00FD3E67" w:rsidRDefault="00FD3E67" w:rsidP="00FF2818">
            <w:pPr>
              <w:rPr>
                <w:color w:val="000000"/>
                <w:szCs w:val="21"/>
              </w:rPr>
            </w:pPr>
          </w:p>
        </w:tc>
        <w:tc>
          <w:tcPr>
            <w:tcW w:w="4449" w:type="dxa"/>
          </w:tcPr>
          <w:p w:rsidR="00562DBC" w:rsidRDefault="004B0123" w:rsidP="00FF2818">
            <w:pPr>
              <w:rPr>
                <w:color w:val="000000"/>
                <w:szCs w:val="21"/>
              </w:rPr>
            </w:pPr>
            <w:r>
              <w:rPr>
                <w:noProof/>
                <w:color w:val="000000"/>
                <w:szCs w:val="21"/>
              </w:rPr>
              <w:drawing>
                <wp:inline distT="0" distB="0" distL="0" distR="0">
                  <wp:extent cx="3363595" cy="2337435"/>
                  <wp:effectExtent l="19050" t="0" r="8255" b="0"/>
                  <wp:docPr id="59" name="图片 403" descr="抛光厂房6#废气处理设施出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3" descr="抛光厂房6#废气处理设施出口 (2).jpg"/>
                          <pic:cNvPicPr>
                            <a:picLocks noChangeAspect="1" noChangeArrowheads="1"/>
                          </pic:cNvPicPr>
                        </pic:nvPicPr>
                        <pic:blipFill>
                          <a:blip r:embed="rId75" cstate="email"/>
                          <a:srcRect/>
                          <a:stretch>
                            <a:fillRect/>
                          </a:stretch>
                        </pic:blipFill>
                        <pic:spPr bwMode="auto">
                          <a:xfrm>
                            <a:off x="0" y="0"/>
                            <a:ext cx="3363595" cy="2337435"/>
                          </a:xfrm>
                          <a:prstGeom prst="rect">
                            <a:avLst/>
                          </a:prstGeom>
                          <a:noFill/>
                          <a:ln w="9525">
                            <a:noFill/>
                            <a:miter lim="800000"/>
                            <a:headEnd/>
                            <a:tailEnd/>
                          </a:ln>
                        </pic:spPr>
                      </pic:pic>
                    </a:graphicData>
                  </a:graphic>
                </wp:inline>
              </w:drawing>
            </w:r>
          </w:p>
          <w:p w:rsidR="00FD3E67" w:rsidRPr="00562DBC" w:rsidRDefault="00FD3E67" w:rsidP="00FD3E67">
            <w:pPr>
              <w:jc w:val="center"/>
              <w:rPr>
                <w:color w:val="000000"/>
                <w:szCs w:val="21"/>
              </w:rPr>
            </w:pPr>
            <w:r w:rsidRPr="00562DBC">
              <w:rPr>
                <w:rFonts w:hint="eastAsia"/>
                <w:color w:val="000000"/>
                <w:szCs w:val="21"/>
              </w:rPr>
              <w:t>抛光厂房</w:t>
            </w:r>
            <w:r>
              <w:rPr>
                <w:rFonts w:hint="eastAsia"/>
                <w:color w:val="000000"/>
                <w:szCs w:val="21"/>
              </w:rPr>
              <w:t>7</w:t>
            </w:r>
            <w:r w:rsidRPr="00562DBC">
              <w:rPr>
                <w:rFonts w:hint="eastAsia"/>
                <w:color w:val="000000"/>
                <w:szCs w:val="21"/>
              </w:rPr>
              <w:t>#</w:t>
            </w:r>
            <w:r w:rsidRPr="00562DBC">
              <w:rPr>
                <w:rFonts w:hint="eastAsia"/>
                <w:color w:val="000000"/>
                <w:szCs w:val="21"/>
              </w:rPr>
              <w:t>废气处理设施出口</w:t>
            </w:r>
          </w:p>
          <w:p w:rsidR="00FD3E67" w:rsidRPr="00FD3E67" w:rsidRDefault="00FD3E67" w:rsidP="00FF2818">
            <w:pPr>
              <w:rPr>
                <w:color w:val="000000"/>
                <w:szCs w:val="21"/>
              </w:rPr>
            </w:pPr>
          </w:p>
        </w:tc>
      </w:tr>
      <w:tr w:rsidR="00562DBC" w:rsidRPr="00861165"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15970" cy="2337435"/>
                  <wp:effectExtent l="19050" t="0" r="0" b="0"/>
                  <wp:docPr id="60" name="图片 405" descr="图形化厂房黄光站1#废气处理设施出口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5" descr="图形化厂房黄光站1#废气处理设施出口 (3).jpg"/>
                          <pic:cNvPicPr>
                            <a:picLocks noChangeAspect="1" noChangeArrowheads="1"/>
                          </pic:cNvPicPr>
                        </pic:nvPicPr>
                        <pic:blipFill>
                          <a:blip r:embed="rId76" cstate="email"/>
                          <a:srcRect/>
                          <a:stretch>
                            <a:fillRect/>
                          </a:stretch>
                        </pic:blipFill>
                        <pic:spPr bwMode="auto">
                          <a:xfrm>
                            <a:off x="0" y="0"/>
                            <a:ext cx="3315970" cy="2337435"/>
                          </a:xfrm>
                          <a:prstGeom prst="rect">
                            <a:avLst/>
                          </a:prstGeom>
                          <a:noFill/>
                          <a:ln w="9525">
                            <a:noFill/>
                            <a:miter lim="800000"/>
                            <a:headEnd/>
                            <a:tailEnd/>
                          </a:ln>
                        </pic:spPr>
                      </pic:pic>
                    </a:graphicData>
                  </a:graphic>
                </wp:inline>
              </w:drawing>
            </w:r>
          </w:p>
          <w:p w:rsidR="00FD3E67" w:rsidRPr="00562DBC" w:rsidRDefault="00FD3E67" w:rsidP="00FD3E67">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1#</w:t>
            </w:r>
            <w:r w:rsidRPr="00562DBC">
              <w:rPr>
                <w:rFonts w:hint="eastAsia"/>
                <w:color w:val="000000"/>
                <w:szCs w:val="21"/>
              </w:rPr>
              <w:t>废气处理设施出口</w:t>
            </w:r>
          </w:p>
          <w:p w:rsidR="00FD3E67" w:rsidRPr="00FD3E67" w:rsidRDefault="00FD3E67" w:rsidP="00FF2818">
            <w:pPr>
              <w:rPr>
                <w:color w:val="000000"/>
                <w:szCs w:val="21"/>
              </w:rPr>
            </w:pPr>
          </w:p>
        </w:tc>
        <w:tc>
          <w:tcPr>
            <w:tcW w:w="4449" w:type="dxa"/>
          </w:tcPr>
          <w:p w:rsidR="00562DBC" w:rsidRDefault="004B0123" w:rsidP="00FF2818">
            <w:pPr>
              <w:rPr>
                <w:color w:val="000000"/>
                <w:szCs w:val="21"/>
              </w:rPr>
            </w:pPr>
            <w:r>
              <w:rPr>
                <w:noProof/>
                <w:color w:val="000000"/>
                <w:szCs w:val="21"/>
              </w:rPr>
              <w:drawing>
                <wp:inline distT="0" distB="0" distL="0" distR="0">
                  <wp:extent cx="3331845" cy="2337435"/>
                  <wp:effectExtent l="19050" t="0" r="1905" b="0"/>
                  <wp:docPr id="61" name="图片 406" descr="图形化厂房黄光站2#废气处理设施出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6" descr="图形化厂房黄光站2#废气处理设施出口 (2).JPG"/>
                          <pic:cNvPicPr>
                            <a:picLocks noChangeAspect="1" noChangeArrowheads="1"/>
                          </pic:cNvPicPr>
                        </pic:nvPicPr>
                        <pic:blipFill>
                          <a:blip r:embed="rId77" cstate="email"/>
                          <a:srcRect/>
                          <a:stretch>
                            <a:fillRect/>
                          </a:stretch>
                        </pic:blipFill>
                        <pic:spPr bwMode="auto">
                          <a:xfrm>
                            <a:off x="0" y="0"/>
                            <a:ext cx="3331845" cy="2337435"/>
                          </a:xfrm>
                          <a:prstGeom prst="rect">
                            <a:avLst/>
                          </a:prstGeom>
                          <a:noFill/>
                          <a:ln w="9525">
                            <a:noFill/>
                            <a:miter lim="800000"/>
                            <a:headEnd/>
                            <a:tailEnd/>
                          </a:ln>
                        </pic:spPr>
                      </pic:pic>
                    </a:graphicData>
                  </a:graphic>
                </wp:inline>
              </w:drawing>
            </w:r>
          </w:p>
          <w:p w:rsidR="00FD3E67" w:rsidRPr="00562DBC" w:rsidRDefault="00FD3E67" w:rsidP="00FD3E67">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2#</w:t>
            </w:r>
            <w:r w:rsidRPr="00562DBC">
              <w:rPr>
                <w:rFonts w:hint="eastAsia"/>
                <w:color w:val="000000"/>
                <w:szCs w:val="21"/>
              </w:rPr>
              <w:t>废气处理设施出口</w:t>
            </w:r>
          </w:p>
          <w:p w:rsidR="00FD3E67" w:rsidRPr="00FD3E67" w:rsidRDefault="00FD3E67" w:rsidP="00FF2818">
            <w:pPr>
              <w:rPr>
                <w:color w:val="000000"/>
                <w:szCs w:val="21"/>
              </w:rPr>
            </w:pPr>
          </w:p>
        </w:tc>
      </w:tr>
      <w:tr w:rsidR="00562DBC" w:rsidRPr="00FB3A11" w:rsidTr="001F2FE2">
        <w:trPr>
          <w:trHeight w:val="3322"/>
        </w:trPr>
        <w:tc>
          <w:tcPr>
            <w:tcW w:w="4448" w:type="dxa"/>
          </w:tcPr>
          <w:p w:rsidR="00FD3E67" w:rsidRDefault="00FD3E67"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15970" cy="2337435"/>
                  <wp:effectExtent l="19050" t="0" r="0" b="0"/>
                  <wp:docPr id="62" name="图片 407" descr="图形厂房黄光站3#废气处理设施出口.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7" descr="图形厂房黄光站3#废气处理设施出口.jpg"/>
                          <pic:cNvPicPr>
                            <a:picLocks noChangeAspect="1" noChangeArrowheads="1"/>
                          </pic:cNvPicPr>
                        </pic:nvPicPr>
                        <pic:blipFill>
                          <a:blip r:embed="rId78" cstate="email"/>
                          <a:srcRect/>
                          <a:stretch>
                            <a:fillRect/>
                          </a:stretch>
                        </pic:blipFill>
                        <pic:spPr bwMode="auto">
                          <a:xfrm>
                            <a:off x="0" y="0"/>
                            <a:ext cx="3315970" cy="2337435"/>
                          </a:xfrm>
                          <a:prstGeom prst="rect">
                            <a:avLst/>
                          </a:prstGeom>
                          <a:noFill/>
                          <a:ln w="9525">
                            <a:noFill/>
                            <a:miter lim="800000"/>
                            <a:headEnd/>
                            <a:tailEnd/>
                          </a:ln>
                        </pic:spPr>
                      </pic:pic>
                    </a:graphicData>
                  </a:graphic>
                </wp:inline>
              </w:drawing>
            </w:r>
          </w:p>
          <w:p w:rsidR="00FD3E67" w:rsidRPr="00562DBC" w:rsidRDefault="00FD3E67" w:rsidP="00FD3E67">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3#</w:t>
            </w:r>
            <w:r w:rsidRPr="00562DBC">
              <w:rPr>
                <w:rFonts w:hint="eastAsia"/>
                <w:color w:val="000000"/>
                <w:szCs w:val="21"/>
              </w:rPr>
              <w:t>废气处理设施出口</w:t>
            </w:r>
          </w:p>
          <w:p w:rsidR="00FD3E67" w:rsidRDefault="00FD3E67" w:rsidP="00FF2818">
            <w:pPr>
              <w:rPr>
                <w:color w:val="000000"/>
                <w:szCs w:val="21"/>
              </w:rPr>
            </w:pPr>
          </w:p>
          <w:p w:rsidR="00FD3E67" w:rsidRPr="00FD3E67" w:rsidRDefault="00FD3E67" w:rsidP="00FF2818">
            <w:pPr>
              <w:rPr>
                <w:color w:val="000000"/>
                <w:szCs w:val="21"/>
              </w:rPr>
            </w:pPr>
          </w:p>
        </w:tc>
        <w:tc>
          <w:tcPr>
            <w:tcW w:w="4449" w:type="dxa"/>
          </w:tcPr>
          <w:p w:rsidR="00FD3E67" w:rsidRDefault="00FD3E67"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55340" cy="2337435"/>
                  <wp:effectExtent l="19050" t="0" r="0" b="0"/>
                  <wp:docPr id="63" name="图片 408" descr="图形厂房黄光站4#废气处理设施出口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8" descr="图形厂房黄光站4#废气处理设施出口 .jpg"/>
                          <pic:cNvPicPr>
                            <a:picLocks noChangeAspect="1" noChangeArrowheads="1"/>
                          </pic:cNvPicPr>
                        </pic:nvPicPr>
                        <pic:blipFill>
                          <a:blip r:embed="rId79" cstate="email"/>
                          <a:srcRect/>
                          <a:stretch>
                            <a:fillRect/>
                          </a:stretch>
                        </pic:blipFill>
                        <pic:spPr bwMode="auto">
                          <a:xfrm>
                            <a:off x="0" y="0"/>
                            <a:ext cx="3355340" cy="2337435"/>
                          </a:xfrm>
                          <a:prstGeom prst="rect">
                            <a:avLst/>
                          </a:prstGeom>
                          <a:noFill/>
                          <a:ln w="9525">
                            <a:noFill/>
                            <a:miter lim="800000"/>
                            <a:headEnd/>
                            <a:tailEnd/>
                          </a:ln>
                        </pic:spPr>
                      </pic:pic>
                    </a:graphicData>
                  </a:graphic>
                </wp:inline>
              </w:drawing>
            </w:r>
          </w:p>
          <w:p w:rsidR="00FD3E67" w:rsidRPr="00562DBC" w:rsidRDefault="00FD3E67" w:rsidP="00FD3E67">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4#</w:t>
            </w:r>
            <w:r w:rsidRPr="00562DBC">
              <w:rPr>
                <w:rFonts w:hint="eastAsia"/>
                <w:color w:val="000000"/>
                <w:szCs w:val="21"/>
              </w:rPr>
              <w:t>废气处理设施出口</w:t>
            </w:r>
          </w:p>
          <w:p w:rsidR="00FD3E67" w:rsidRPr="00FD3E67" w:rsidRDefault="00FD3E67" w:rsidP="00FF2818">
            <w:pPr>
              <w:rPr>
                <w:color w:val="000000"/>
                <w:szCs w:val="21"/>
              </w:rPr>
            </w:pPr>
          </w:p>
        </w:tc>
      </w:tr>
      <w:tr w:rsidR="00562DBC" w:rsidRPr="00FB3A11" w:rsidTr="001F2FE2">
        <w:trPr>
          <w:trHeight w:val="3322"/>
        </w:trPr>
        <w:tc>
          <w:tcPr>
            <w:tcW w:w="4448" w:type="dxa"/>
          </w:tcPr>
          <w:p w:rsidR="00562DBC" w:rsidRPr="00562DBC" w:rsidRDefault="00562DBC" w:rsidP="007039FF">
            <w:pPr>
              <w:jc w:val="center"/>
              <w:rPr>
                <w:color w:val="000000"/>
                <w:szCs w:val="21"/>
              </w:rPr>
            </w:pPr>
          </w:p>
          <w:p w:rsidR="00562DBC" w:rsidRDefault="004B0123" w:rsidP="00FF2818">
            <w:pPr>
              <w:rPr>
                <w:color w:val="000000"/>
                <w:szCs w:val="21"/>
              </w:rPr>
            </w:pPr>
            <w:r>
              <w:rPr>
                <w:noProof/>
                <w:color w:val="000000"/>
                <w:szCs w:val="21"/>
              </w:rPr>
              <w:drawing>
                <wp:inline distT="0" distB="0" distL="0" distR="0">
                  <wp:extent cx="3347720" cy="2337435"/>
                  <wp:effectExtent l="19050" t="0" r="5080" b="0"/>
                  <wp:docPr id="64" name="图片 409" descr="图形化厂房黄光站5#废气处理设施出口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09" descr="图形化厂房黄光站5#废气处理设施出口 (4).JPG"/>
                          <pic:cNvPicPr>
                            <a:picLocks noChangeAspect="1" noChangeArrowheads="1"/>
                          </pic:cNvPicPr>
                        </pic:nvPicPr>
                        <pic:blipFill>
                          <a:blip r:embed="rId80" cstate="email"/>
                          <a:srcRect/>
                          <a:stretch>
                            <a:fillRect/>
                          </a:stretch>
                        </pic:blipFill>
                        <pic:spPr bwMode="auto">
                          <a:xfrm>
                            <a:off x="0" y="0"/>
                            <a:ext cx="3347720" cy="2337435"/>
                          </a:xfrm>
                          <a:prstGeom prst="rect">
                            <a:avLst/>
                          </a:prstGeom>
                          <a:noFill/>
                          <a:ln w="9525">
                            <a:noFill/>
                            <a:miter lim="800000"/>
                            <a:headEnd/>
                            <a:tailEnd/>
                          </a:ln>
                        </pic:spPr>
                      </pic:pic>
                    </a:graphicData>
                  </a:graphic>
                </wp:inline>
              </w:drawing>
            </w:r>
          </w:p>
          <w:p w:rsidR="00FD3E67" w:rsidRDefault="00FD3E67" w:rsidP="00FD3E67">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5#</w:t>
            </w:r>
            <w:r w:rsidRPr="00562DBC">
              <w:rPr>
                <w:rFonts w:hint="eastAsia"/>
                <w:color w:val="000000"/>
                <w:szCs w:val="21"/>
              </w:rPr>
              <w:t>废气处理设施出口</w:t>
            </w:r>
          </w:p>
          <w:p w:rsidR="00FD3E67" w:rsidRDefault="00FD3E67" w:rsidP="00FD3E67">
            <w:pPr>
              <w:jc w:val="center"/>
              <w:rPr>
                <w:color w:val="000000"/>
                <w:szCs w:val="21"/>
              </w:rPr>
            </w:pPr>
          </w:p>
          <w:p w:rsidR="00FD3E67" w:rsidRPr="00562DBC" w:rsidRDefault="00FD3E67" w:rsidP="00FD3E67">
            <w:pPr>
              <w:jc w:val="center"/>
              <w:rPr>
                <w:color w:val="000000"/>
                <w:szCs w:val="21"/>
              </w:rPr>
            </w:pPr>
          </w:p>
        </w:tc>
        <w:tc>
          <w:tcPr>
            <w:tcW w:w="4449" w:type="dxa"/>
          </w:tcPr>
          <w:p w:rsidR="00FD3E67" w:rsidRDefault="00FD3E67" w:rsidP="00FF2818">
            <w:pPr>
              <w:rPr>
                <w:color w:val="000000"/>
                <w:szCs w:val="21"/>
              </w:rPr>
            </w:pPr>
          </w:p>
          <w:p w:rsidR="00562DBC" w:rsidRDefault="004B0123" w:rsidP="00FF2818">
            <w:pPr>
              <w:rPr>
                <w:color w:val="000000"/>
                <w:szCs w:val="21"/>
              </w:rPr>
            </w:pPr>
            <w:r>
              <w:rPr>
                <w:noProof/>
                <w:color w:val="000000"/>
                <w:szCs w:val="21"/>
              </w:rPr>
              <w:drawing>
                <wp:inline distT="0" distB="0" distL="0" distR="0">
                  <wp:extent cx="3355340" cy="2337435"/>
                  <wp:effectExtent l="19050" t="0" r="0" b="0"/>
                  <wp:docPr id="65" name="图片 410" descr="图形化厂房黄光站6#废气处理设施出口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0" descr="图形化厂房黄光站6#废气处理设施出口 (2).JPG"/>
                          <pic:cNvPicPr>
                            <a:picLocks noChangeAspect="1" noChangeArrowheads="1"/>
                          </pic:cNvPicPr>
                        </pic:nvPicPr>
                        <pic:blipFill>
                          <a:blip r:embed="rId81" cstate="email"/>
                          <a:srcRect/>
                          <a:stretch>
                            <a:fillRect/>
                          </a:stretch>
                        </pic:blipFill>
                        <pic:spPr bwMode="auto">
                          <a:xfrm>
                            <a:off x="0" y="0"/>
                            <a:ext cx="3355340" cy="2337435"/>
                          </a:xfrm>
                          <a:prstGeom prst="rect">
                            <a:avLst/>
                          </a:prstGeom>
                          <a:noFill/>
                          <a:ln w="9525">
                            <a:noFill/>
                            <a:miter lim="800000"/>
                            <a:headEnd/>
                            <a:tailEnd/>
                          </a:ln>
                        </pic:spPr>
                      </pic:pic>
                    </a:graphicData>
                  </a:graphic>
                </wp:inline>
              </w:drawing>
            </w:r>
          </w:p>
          <w:p w:rsidR="00FD3E67" w:rsidRPr="00562DBC" w:rsidRDefault="00FD3E67" w:rsidP="00FD3E67">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6#</w:t>
            </w:r>
            <w:r w:rsidRPr="00562DBC">
              <w:rPr>
                <w:rFonts w:hint="eastAsia"/>
                <w:color w:val="000000"/>
                <w:szCs w:val="21"/>
              </w:rPr>
              <w:t>废气处理设施出口</w:t>
            </w:r>
          </w:p>
          <w:p w:rsidR="00FD3E67" w:rsidRPr="00FD3E67" w:rsidRDefault="00FD3E67" w:rsidP="00FF2818">
            <w:pPr>
              <w:rPr>
                <w:color w:val="000000"/>
                <w:szCs w:val="21"/>
              </w:rPr>
            </w:pPr>
          </w:p>
        </w:tc>
      </w:tr>
      <w:tr w:rsidR="00562DBC" w:rsidRPr="00FB3A11" w:rsidTr="001F2FE2">
        <w:trPr>
          <w:trHeight w:val="3322"/>
        </w:trPr>
        <w:tc>
          <w:tcPr>
            <w:tcW w:w="4448" w:type="dxa"/>
          </w:tcPr>
          <w:p w:rsidR="00562DBC" w:rsidRDefault="004B0123" w:rsidP="00FF2818">
            <w:pPr>
              <w:rPr>
                <w:color w:val="000000"/>
                <w:szCs w:val="21"/>
              </w:rPr>
            </w:pPr>
            <w:r>
              <w:rPr>
                <w:noProof/>
                <w:color w:val="000000"/>
                <w:szCs w:val="21"/>
              </w:rPr>
              <w:drawing>
                <wp:inline distT="0" distB="0" distL="0" distR="0">
                  <wp:extent cx="3315970" cy="2337435"/>
                  <wp:effectExtent l="19050" t="0" r="0" b="0"/>
                  <wp:docPr id="66" name="图片 411" descr="图形厂房黄光站7#废气处理设施出口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11" descr="图形厂房黄光站7#废气处理设施出口 .jpg"/>
                          <pic:cNvPicPr>
                            <a:picLocks noChangeAspect="1" noChangeArrowheads="1"/>
                          </pic:cNvPicPr>
                        </pic:nvPicPr>
                        <pic:blipFill>
                          <a:blip r:embed="rId82" cstate="email"/>
                          <a:srcRect/>
                          <a:stretch>
                            <a:fillRect/>
                          </a:stretch>
                        </pic:blipFill>
                        <pic:spPr bwMode="auto">
                          <a:xfrm>
                            <a:off x="0" y="0"/>
                            <a:ext cx="3315970" cy="2337435"/>
                          </a:xfrm>
                          <a:prstGeom prst="rect">
                            <a:avLst/>
                          </a:prstGeom>
                          <a:noFill/>
                          <a:ln w="9525">
                            <a:noFill/>
                            <a:miter lim="800000"/>
                            <a:headEnd/>
                            <a:tailEnd/>
                          </a:ln>
                        </pic:spPr>
                      </pic:pic>
                    </a:graphicData>
                  </a:graphic>
                </wp:inline>
              </w:drawing>
            </w:r>
          </w:p>
          <w:p w:rsidR="00FD3E67" w:rsidRPr="00562DBC" w:rsidRDefault="00FD3E67" w:rsidP="00FD3E67">
            <w:pPr>
              <w:jc w:val="center"/>
              <w:rPr>
                <w:color w:val="000000"/>
                <w:szCs w:val="21"/>
              </w:rPr>
            </w:pPr>
            <w:r>
              <w:rPr>
                <w:rFonts w:hint="eastAsia"/>
                <w:color w:val="000000"/>
                <w:szCs w:val="21"/>
              </w:rPr>
              <w:t>D</w:t>
            </w:r>
            <w:r w:rsidRPr="00562DBC">
              <w:rPr>
                <w:rFonts w:hint="eastAsia"/>
                <w:color w:val="000000"/>
                <w:szCs w:val="21"/>
              </w:rPr>
              <w:t>PSS</w:t>
            </w:r>
            <w:r w:rsidRPr="00562DBC">
              <w:rPr>
                <w:rFonts w:hint="eastAsia"/>
                <w:color w:val="000000"/>
                <w:szCs w:val="21"/>
              </w:rPr>
              <w:t>黄光站</w:t>
            </w:r>
            <w:r w:rsidRPr="00562DBC">
              <w:rPr>
                <w:rFonts w:hint="eastAsia"/>
                <w:color w:val="000000"/>
                <w:szCs w:val="21"/>
              </w:rPr>
              <w:t>7#</w:t>
            </w:r>
            <w:r w:rsidRPr="00562DBC">
              <w:rPr>
                <w:rFonts w:hint="eastAsia"/>
                <w:color w:val="000000"/>
                <w:szCs w:val="21"/>
              </w:rPr>
              <w:t>废气处理设施出口</w:t>
            </w:r>
          </w:p>
          <w:p w:rsidR="00FD3E67" w:rsidRDefault="00FD3E67" w:rsidP="00FF2818">
            <w:pPr>
              <w:rPr>
                <w:color w:val="000000"/>
                <w:szCs w:val="21"/>
              </w:rPr>
            </w:pPr>
          </w:p>
          <w:p w:rsidR="00FD3E67" w:rsidRDefault="00FD3E67" w:rsidP="00FF2818">
            <w:pPr>
              <w:rPr>
                <w:color w:val="000000"/>
                <w:szCs w:val="21"/>
              </w:rPr>
            </w:pPr>
          </w:p>
          <w:p w:rsidR="00FD3E67" w:rsidRDefault="00FD3E67" w:rsidP="00FF2818">
            <w:pPr>
              <w:rPr>
                <w:color w:val="000000"/>
                <w:szCs w:val="21"/>
              </w:rPr>
            </w:pPr>
          </w:p>
          <w:p w:rsidR="00FD3E67" w:rsidRPr="00FD3E67" w:rsidRDefault="00FD3E67" w:rsidP="00FF2818">
            <w:pPr>
              <w:rPr>
                <w:color w:val="000000"/>
                <w:szCs w:val="21"/>
              </w:rPr>
            </w:pPr>
          </w:p>
        </w:tc>
        <w:tc>
          <w:tcPr>
            <w:tcW w:w="4449" w:type="dxa"/>
          </w:tcPr>
          <w:p w:rsidR="00562DBC" w:rsidRPr="00562DBC" w:rsidRDefault="00695A60" w:rsidP="00695A60">
            <w:pPr>
              <w:jc w:val="center"/>
              <w:rPr>
                <w:color w:val="000000"/>
                <w:szCs w:val="21"/>
              </w:rPr>
            </w:pPr>
            <w:r w:rsidRPr="000D1BAA">
              <w:rPr>
                <w:color w:val="000000"/>
                <w:szCs w:val="21"/>
              </w:rPr>
              <w:t>—</w:t>
            </w:r>
          </w:p>
        </w:tc>
      </w:tr>
    </w:tbl>
    <w:p w:rsidR="004555D9" w:rsidRPr="00AA7E27" w:rsidRDefault="004555D9" w:rsidP="00BB7F16">
      <w:pPr>
        <w:spacing w:beforeLines="50" w:line="360" w:lineRule="auto"/>
        <w:outlineLvl w:val="1"/>
        <w:rPr>
          <w:b/>
          <w:sz w:val="32"/>
          <w:szCs w:val="32"/>
        </w:rPr>
      </w:pPr>
      <w:bookmarkStart w:id="121" w:name="_Toc516659356"/>
      <w:r w:rsidRPr="00AA7E27">
        <w:rPr>
          <w:rFonts w:hint="eastAsia"/>
          <w:b/>
          <w:sz w:val="32"/>
          <w:szCs w:val="32"/>
        </w:rPr>
        <w:lastRenderedPageBreak/>
        <w:t>8</w:t>
      </w:r>
      <w:r w:rsidRPr="00AA7E27">
        <w:rPr>
          <w:b/>
          <w:sz w:val="32"/>
          <w:szCs w:val="32"/>
        </w:rPr>
        <w:t>.</w:t>
      </w:r>
      <w:r w:rsidR="00562DBC">
        <w:rPr>
          <w:rFonts w:hint="eastAsia"/>
          <w:b/>
          <w:sz w:val="32"/>
          <w:szCs w:val="32"/>
        </w:rPr>
        <w:t>8</w:t>
      </w:r>
      <w:r w:rsidRPr="00AA7E27">
        <w:rPr>
          <w:rFonts w:hint="eastAsia"/>
          <w:b/>
          <w:sz w:val="32"/>
          <w:szCs w:val="32"/>
        </w:rPr>
        <w:t xml:space="preserve"> </w:t>
      </w:r>
      <w:r w:rsidRPr="00AA7E27">
        <w:rPr>
          <w:rFonts w:hint="eastAsia"/>
          <w:b/>
          <w:sz w:val="32"/>
          <w:szCs w:val="32"/>
        </w:rPr>
        <w:t>国家规定的主要污染物总量控制指标排放情况</w:t>
      </w:r>
      <w:bookmarkEnd w:id="116"/>
      <w:bookmarkEnd w:id="117"/>
      <w:bookmarkEnd w:id="118"/>
      <w:bookmarkEnd w:id="121"/>
    </w:p>
    <w:p w:rsidR="004555D9" w:rsidRPr="00AA7E27" w:rsidRDefault="00575523" w:rsidP="00BB7F16">
      <w:pPr>
        <w:spacing w:beforeLines="50" w:line="360" w:lineRule="auto"/>
        <w:outlineLvl w:val="2"/>
        <w:rPr>
          <w:b/>
          <w:kern w:val="0"/>
          <w:sz w:val="28"/>
          <w:szCs w:val="28"/>
        </w:rPr>
      </w:pPr>
      <w:bookmarkStart w:id="122" w:name="_Toc516659357"/>
      <w:bookmarkStart w:id="123" w:name="_Toc341389056"/>
      <w:bookmarkStart w:id="124" w:name="_Toc340952434"/>
      <w:bookmarkStart w:id="125" w:name="_Toc354241659"/>
      <w:r w:rsidRPr="00AA7E27">
        <w:rPr>
          <w:rFonts w:hint="eastAsia"/>
          <w:b/>
          <w:kern w:val="0"/>
          <w:sz w:val="28"/>
          <w:szCs w:val="28"/>
        </w:rPr>
        <w:t>8.</w:t>
      </w:r>
      <w:r w:rsidR="00562DBC">
        <w:rPr>
          <w:rFonts w:hint="eastAsia"/>
          <w:b/>
          <w:kern w:val="0"/>
          <w:sz w:val="28"/>
          <w:szCs w:val="28"/>
        </w:rPr>
        <w:t>8</w:t>
      </w:r>
      <w:r w:rsidR="004555D9" w:rsidRPr="00AA7E27">
        <w:rPr>
          <w:rFonts w:hint="eastAsia"/>
          <w:b/>
          <w:kern w:val="0"/>
          <w:sz w:val="28"/>
          <w:szCs w:val="28"/>
        </w:rPr>
        <w:t>.1</w:t>
      </w:r>
      <w:r w:rsidR="00AE0141" w:rsidRPr="00AA7E27">
        <w:rPr>
          <w:rFonts w:hint="eastAsia"/>
          <w:b/>
          <w:kern w:val="0"/>
          <w:sz w:val="28"/>
          <w:szCs w:val="28"/>
        </w:rPr>
        <w:t>生产</w:t>
      </w:r>
      <w:r w:rsidR="004555D9" w:rsidRPr="00AA7E27">
        <w:rPr>
          <w:rFonts w:hint="eastAsia"/>
          <w:b/>
          <w:kern w:val="0"/>
          <w:sz w:val="28"/>
          <w:szCs w:val="28"/>
        </w:rPr>
        <w:t>废水</w:t>
      </w:r>
      <w:bookmarkEnd w:id="122"/>
    </w:p>
    <w:p w:rsidR="002B6DBA" w:rsidRPr="00AA7E27" w:rsidRDefault="009E122B" w:rsidP="002B6DBA">
      <w:pPr>
        <w:spacing w:line="360" w:lineRule="auto"/>
        <w:ind w:firstLineChars="200" w:firstLine="480"/>
        <w:rPr>
          <w:rFonts w:hAnsi="宋体"/>
          <w:sz w:val="24"/>
        </w:rPr>
      </w:pPr>
      <w:r w:rsidRPr="00AA7E27">
        <w:rPr>
          <w:rFonts w:hAnsi="宋体" w:hint="eastAsia"/>
          <w:sz w:val="24"/>
        </w:rPr>
        <w:t>根据企业提供的</w:t>
      </w:r>
      <w:r w:rsidRPr="00AA7E27">
        <w:rPr>
          <w:rFonts w:hAnsi="宋体" w:hint="eastAsia"/>
          <w:sz w:val="24"/>
        </w:rPr>
        <w:t>201</w:t>
      </w:r>
      <w:r w:rsidR="00AC7BD5" w:rsidRPr="00AA7E27">
        <w:rPr>
          <w:rFonts w:hAnsi="宋体" w:hint="eastAsia"/>
          <w:sz w:val="24"/>
        </w:rPr>
        <w:t>8</w:t>
      </w:r>
      <w:r w:rsidRPr="00AA7E27">
        <w:rPr>
          <w:rFonts w:hAnsi="宋体" w:hint="eastAsia"/>
          <w:sz w:val="24"/>
        </w:rPr>
        <w:t>年</w:t>
      </w:r>
      <w:r w:rsidR="002E0EA0" w:rsidRPr="00AA7E27">
        <w:rPr>
          <w:rFonts w:hAnsi="宋体" w:hint="eastAsia"/>
          <w:sz w:val="24"/>
        </w:rPr>
        <w:t>04</w:t>
      </w:r>
      <w:r w:rsidRPr="00AA7E27">
        <w:rPr>
          <w:rFonts w:hAnsi="宋体" w:hint="eastAsia"/>
          <w:sz w:val="24"/>
        </w:rPr>
        <w:t>月</w:t>
      </w:r>
      <w:r w:rsidR="002E0EA0" w:rsidRPr="00AA7E27">
        <w:rPr>
          <w:rFonts w:hAnsi="宋体" w:hint="eastAsia"/>
          <w:sz w:val="24"/>
        </w:rPr>
        <w:t>20</w:t>
      </w:r>
      <w:r w:rsidRPr="00AA7E27">
        <w:rPr>
          <w:rFonts w:hAnsi="宋体" w:hint="eastAsia"/>
          <w:sz w:val="24"/>
        </w:rPr>
        <w:t>日、</w:t>
      </w:r>
      <w:r w:rsidRPr="00AA7E27">
        <w:rPr>
          <w:rFonts w:hAnsi="宋体" w:hint="eastAsia"/>
          <w:sz w:val="24"/>
        </w:rPr>
        <w:t>201</w:t>
      </w:r>
      <w:r w:rsidR="00AC7BD5" w:rsidRPr="00AA7E27">
        <w:rPr>
          <w:rFonts w:hAnsi="宋体" w:hint="eastAsia"/>
          <w:sz w:val="24"/>
        </w:rPr>
        <w:t>8</w:t>
      </w:r>
      <w:r w:rsidRPr="00AA7E27">
        <w:rPr>
          <w:rFonts w:hAnsi="宋体" w:hint="eastAsia"/>
          <w:sz w:val="24"/>
        </w:rPr>
        <w:t>年</w:t>
      </w:r>
      <w:r w:rsidR="00AC7BD5" w:rsidRPr="00AA7E27">
        <w:rPr>
          <w:rFonts w:hAnsi="宋体" w:hint="eastAsia"/>
          <w:sz w:val="24"/>
        </w:rPr>
        <w:t>0</w:t>
      </w:r>
      <w:r w:rsidR="002E0EA0" w:rsidRPr="00AA7E27">
        <w:rPr>
          <w:rFonts w:hAnsi="宋体" w:hint="eastAsia"/>
          <w:sz w:val="24"/>
        </w:rPr>
        <w:t>4</w:t>
      </w:r>
      <w:r w:rsidRPr="00AA7E27">
        <w:rPr>
          <w:rFonts w:hAnsi="宋体" w:hint="eastAsia"/>
          <w:sz w:val="24"/>
        </w:rPr>
        <w:t>月</w:t>
      </w:r>
      <w:r w:rsidR="002E0EA0" w:rsidRPr="00AA7E27">
        <w:rPr>
          <w:rFonts w:hAnsi="宋体" w:hint="eastAsia"/>
          <w:sz w:val="24"/>
        </w:rPr>
        <w:t>21</w:t>
      </w:r>
      <w:r w:rsidRPr="00AA7E27">
        <w:rPr>
          <w:rFonts w:hAnsi="宋体" w:hint="eastAsia"/>
          <w:sz w:val="24"/>
        </w:rPr>
        <w:t>日（两个验收监测期间）</w:t>
      </w:r>
      <w:r w:rsidR="00DF0A41" w:rsidRPr="00AA7E27">
        <w:rPr>
          <w:rFonts w:hAnsi="宋体" w:hint="eastAsia"/>
          <w:sz w:val="24"/>
        </w:rPr>
        <w:t>项目</w:t>
      </w:r>
      <w:r w:rsidR="002E0EA0" w:rsidRPr="00AA7E27">
        <w:rPr>
          <w:rFonts w:hAnsi="宋体" w:hint="eastAsia"/>
          <w:sz w:val="24"/>
        </w:rPr>
        <w:t>1#</w:t>
      </w:r>
      <w:r w:rsidR="002E0EA0" w:rsidRPr="00AA7E27">
        <w:rPr>
          <w:rFonts w:hAnsi="宋体" w:hint="eastAsia"/>
          <w:sz w:val="24"/>
        </w:rPr>
        <w:t>废水处理站废水排放量平均值为</w:t>
      </w:r>
      <w:r w:rsidR="00C31E5F" w:rsidRPr="00AA7E27">
        <w:rPr>
          <w:rFonts w:hAnsi="宋体" w:hint="eastAsia"/>
          <w:sz w:val="24"/>
        </w:rPr>
        <w:t>88</w:t>
      </w:r>
      <w:r w:rsidR="002E0EA0" w:rsidRPr="00AA7E27">
        <w:rPr>
          <w:rFonts w:hAnsi="宋体" w:hint="eastAsia"/>
          <w:sz w:val="24"/>
        </w:rPr>
        <w:t>0t/d</w:t>
      </w:r>
      <w:r w:rsidR="002E0EA0" w:rsidRPr="00AA7E27">
        <w:rPr>
          <w:rFonts w:hAnsi="宋体" w:hint="eastAsia"/>
          <w:sz w:val="24"/>
        </w:rPr>
        <w:t>；</w:t>
      </w:r>
      <w:r w:rsidR="002E0EA0" w:rsidRPr="00AA7E27">
        <w:rPr>
          <w:rFonts w:hAnsi="宋体" w:hint="eastAsia"/>
          <w:sz w:val="24"/>
        </w:rPr>
        <w:t>2#</w:t>
      </w:r>
      <w:r w:rsidR="002E0EA0" w:rsidRPr="00AA7E27">
        <w:rPr>
          <w:rFonts w:hAnsi="宋体" w:hint="eastAsia"/>
          <w:sz w:val="24"/>
        </w:rPr>
        <w:t>废水处理站废水排放量平均值为</w:t>
      </w:r>
      <w:r w:rsidR="002E0EA0" w:rsidRPr="00AA7E27">
        <w:rPr>
          <w:rFonts w:hAnsi="宋体" w:hint="eastAsia"/>
          <w:sz w:val="24"/>
        </w:rPr>
        <w:t>1</w:t>
      </w:r>
      <w:r w:rsidR="00C31E5F" w:rsidRPr="00AA7E27">
        <w:rPr>
          <w:rFonts w:hAnsi="宋体" w:hint="eastAsia"/>
          <w:sz w:val="24"/>
        </w:rPr>
        <w:t>5</w:t>
      </w:r>
      <w:r w:rsidR="002E0EA0" w:rsidRPr="00AA7E27">
        <w:rPr>
          <w:rFonts w:hAnsi="宋体" w:hint="eastAsia"/>
          <w:sz w:val="24"/>
        </w:rPr>
        <w:t>00t/d</w:t>
      </w:r>
      <w:r w:rsidR="002E0EA0" w:rsidRPr="00AA7E27">
        <w:rPr>
          <w:rFonts w:hAnsi="宋体" w:hint="eastAsia"/>
          <w:sz w:val="24"/>
        </w:rPr>
        <w:t>，按项目年</w:t>
      </w:r>
      <w:r w:rsidR="002B6DBA" w:rsidRPr="00AA7E27">
        <w:rPr>
          <w:rFonts w:hAnsi="宋体" w:hint="eastAsia"/>
          <w:sz w:val="24"/>
        </w:rPr>
        <w:t>运行</w:t>
      </w:r>
      <w:r w:rsidR="002E0EA0" w:rsidRPr="00AA7E27">
        <w:rPr>
          <w:rFonts w:hAnsi="宋体" w:hint="eastAsia"/>
          <w:sz w:val="24"/>
        </w:rPr>
        <w:t>300</w:t>
      </w:r>
      <w:r w:rsidR="002E0EA0" w:rsidRPr="00AA7E27">
        <w:rPr>
          <w:rFonts w:hAnsi="宋体" w:hint="eastAsia"/>
          <w:sz w:val="24"/>
        </w:rPr>
        <w:t>天计算</w:t>
      </w:r>
      <w:r w:rsidR="002B6DBA" w:rsidRPr="00AA7E27">
        <w:rPr>
          <w:rFonts w:hAnsi="宋体" w:hint="eastAsia"/>
          <w:sz w:val="24"/>
        </w:rPr>
        <w:t>，则项目生产废水年排放总量为</w:t>
      </w:r>
      <w:r w:rsidR="00AE0141" w:rsidRPr="00AA7E27">
        <w:rPr>
          <w:rFonts w:hAnsi="宋体" w:hint="eastAsia"/>
          <w:sz w:val="24"/>
        </w:rPr>
        <w:t>71.4</w:t>
      </w:r>
      <w:r w:rsidR="002B6DBA" w:rsidRPr="00AA7E27">
        <w:rPr>
          <w:rFonts w:hAnsi="宋体" w:hint="eastAsia"/>
          <w:sz w:val="24"/>
        </w:rPr>
        <w:t>万吨</w:t>
      </w:r>
      <w:r w:rsidR="002B6DBA" w:rsidRPr="00AA7E27">
        <w:rPr>
          <w:rFonts w:hAnsi="宋体" w:hint="eastAsia"/>
          <w:sz w:val="24"/>
        </w:rPr>
        <w:t>/</w:t>
      </w:r>
      <w:r w:rsidR="002B6DBA" w:rsidRPr="00AA7E27">
        <w:rPr>
          <w:rFonts w:hAnsi="宋体" w:hint="eastAsia"/>
          <w:sz w:val="24"/>
        </w:rPr>
        <w:t>年。企业</w:t>
      </w:r>
      <w:r w:rsidR="00C31E5F" w:rsidRPr="00AA7E27">
        <w:rPr>
          <w:rFonts w:hAnsi="宋体" w:hint="eastAsia"/>
          <w:sz w:val="24"/>
        </w:rPr>
        <w:t>生产</w:t>
      </w:r>
      <w:r w:rsidR="002B6DBA" w:rsidRPr="00AA7E27">
        <w:rPr>
          <w:rFonts w:hAnsi="宋体" w:hint="eastAsia"/>
          <w:sz w:val="24"/>
        </w:rPr>
        <w:t>废水排放总量及各项污染物排放总量情况详见表</w:t>
      </w:r>
      <w:r w:rsidR="00C31E5F" w:rsidRPr="00AA7E27">
        <w:rPr>
          <w:rFonts w:hAnsi="宋体" w:hint="eastAsia"/>
          <w:sz w:val="24"/>
        </w:rPr>
        <w:t>8-</w:t>
      </w:r>
      <w:r w:rsidR="006526F1" w:rsidRPr="00AA7E27">
        <w:rPr>
          <w:rFonts w:hAnsi="宋体" w:hint="eastAsia"/>
          <w:sz w:val="24"/>
        </w:rPr>
        <w:t>9</w:t>
      </w:r>
      <w:r w:rsidR="002B6DBA" w:rsidRPr="00AA7E27">
        <w:rPr>
          <w:rFonts w:hAnsi="宋体" w:hint="eastAsia"/>
          <w:sz w:val="24"/>
        </w:rPr>
        <w:t>。</w:t>
      </w:r>
    </w:p>
    <w:p w:rsidR="004555D9" w:rsidRPr="00AA7E27" w:rsidRDefault="004555D9" w:rsidP="00C510AB">
      <w:pPr>
        <w:jc w:val="center"/>
        <w:rPr>
          <w:spacing w:val="6"/>
          <w:sz w:val="24"/>
        </w:rPr>
      </w:pPr>
      <w:r w:rsidRPr="00AA7E27">
        <w:rPr>
          <w:rFonts w:hAnsi="宋体" w:hint="eastAsia"/>
          <w:b/>
          <w:sz w:val="24"/>
        </w:rPr>
        <w:t>表</w:t>
      </w:r>
      <w:r w:rsidR="0030343B" w:rsidRPr="00AA7E27">
        <w:rPr>
          <w:rFonts w:hAnsi="宋体" w:hint="eastAsia"/>
          <w:b/>
          <w:sz w:val="24"/>
        </w:rPr>
        <w:t>8-</w:t>
      </w:r>
      <w:r w:rsidR="006526F1" w:rsidRPr="00AA7E27">
        <w:rPr>
          <w:rFonts w:hAnsi="宋体" w:hint="eastAsia"/>
          <w:b/>
          <w:sz w:val="24"/>
        </w:rPr>
        <w:t>9</w:t>
      </w:r>
      <w:r w:rsidR="00B81F96" w:rsidRPr="00AA7E27">
        <w:rPr>
          <w:rFonts w:hAnsi="宋体" w:hint="eastAsia"/>
          <w:b/>
          <w:sz w:val="24"/>
        </w:rPr>
        <w:t>全厂</w:t>
      </w:r>
      <w:r w:rsidR="009A64A4" w:rsidRPr="00AA7E27">
        <w:rPr>
          <w:rFonts w:hAnsi="宋体" w:hint="eastAsia"/>
          <w:b/>
          <w:sz w:val="24"/>
        </w:rPr>
        <w:t>生产</w:t>
      </w:r>
      <w:r w:rsidRPr="00AA7E27">
        <w:rPr>
          <w:rFonts w:hAnsi="宋体" w:hint="eastAsia"/>
          <w:b/>
          <w:sz w:val="24"/>
        </w:rPr>
        <w:t>废水各项污染物排放总量情况表</w:t>
      </w:r>
    </w:p>
    <w:tbl>
      <w:tblPr>
        <w:tblW w:w="97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229"/>
        <w:gridCol w:w="1138"/>
        <w:gridCol w:w="1411"/>
        <w:gridCol w:w="1235"/>
        <w:gridCol w:w="1182"/>
        <w:gridCol w:w="1249"/>
        <w:gridCol w:w="1118"/>
        <w:gridCol w:w="1167"/>
      </w:tblGrid>
      <w:tr w:rsidR="00E23A99" w:rsidRPr="00AA7E27" w:rsidTr="00FD3E67">
        <w:trPr>
          <w:trHeight w:val="395"/>
          <w:jc w:val="center"/>
        </w:trPr>
        <w:tc>
          <w:tcPr>
            <w:tcW w:w="1229" w:type="dxa"/>
            <w:vMerge w:val="restart"/>
            <w:tcBorders>
              <w:right w:val="single" w:sz="4" w:space="0" w:color="auto"/>
            </w:tcBorders>
            <w:vAlign w:val="center"/>
          </w:tcPr>
          <w:p w:rsidR="00E23A99" w:rsidRPr="00AA7E27" w:rsidRDefault="00E23A99" w:rsidP="002B6DBA">
            <w:pPr>
              <w:jc w:val="center"/>
              <w:rPr>
                <w:b/>
                <w:spacing w:val="6"/>
                <w:szCs w:val="21"/>
              </w:rPr>
            </w:pPr>
            <w:r w:rsidRPr="00AA7E27">
              <w:rPr>
                <w:rFonts w:hint="eastAsia"/>
                <w:b/>
                <w:spacing w:val="6"/>
                <w:szCs w:val="21"/>
              </w:rPr>
              <w:t>处理设施</w:t>
            </w:r>
          </w:p>
        </w:tc>
        <w:tc>
          <w:tcPr>
            <w:tcW w:w="1138" w:type="dxa"/>
            <w:vMerge w:val="restart"/>
            <w:tcBorders>
              <w:left w:val="single" w:sz="4" w:space="0" w:color="auto"/>
              <w:right w:val="single" w:sz="4" w:space="0" w:color="auto"/>
            </w:tcBorders>
            <w:vAlign w:val="center"/>
          </w:tcPr>
          <w:p w:rsidR="00E23A99" w:rsidRPr="00AA7E27" w:rsidRDefault="00E23A99" w:rsidP="002B6DBA">
            <w:pPr>
              <w:rPr>
                <w:b/>
                <w:spacing w:val="6"/>
                <w:szCs w:val="21"/>
              </w:rPr>
            </w:pPr>
            <w:r w:rsidRPr="00AA7E27">
              <w:rPr>
                <w:rFonts w:hint="eastAsia"/>
                <w:b/>
                <w:spacing w:val="6"/>
                <w:szCs w:val="21"/>
              </w:rPr>
              <w:t>运行时间</w:t>
            </w:r>
          </w:p>
        </w:tc>
        <w:tc>
          <w:tcPr>
            <w:tcW w:w="2646" w:type="dxa"/>
            <w:gridSpan w:val="2"/>
            <w:tcBorders>
              <w:bottom w:val="single" w:sz="4" w:space="0" w:color="auto"/>
              <w:right w:val="single" w:sz="4" w:space="0" w:color="auto"/>
            </w:tcBorders>
            <w:vAlign w:val="center"/>
          </w:tcPr>
          <w:p w:rsidR="00E23A99" w:rsidRPr="00AA7E27" w:rsidRDefault="00E23A99" w:rsidP="00CF7FD7">
            <w:pPr>
              <w:jc w:val="center"/>
              <w:rPr>
                <w:b/>
                <w:spacing w:val="6"/>
                <w:szCs w:val="21"/>
              </w:rPr>
            </w:pPr>
            <w:r w:rsidRPr="00AA7E27">
              <w:rPr>
                <w:rFonts w:hint="eastAsia"/>
                <w:b/>
                <w:spacing w:val="6"/>
                <w:szCs w:val="21"/>
              </w:rPr>
              <w:t>废水量</w:t>
            </w:r>
          </w:p>
        </w:tc>
        <w:tc>
          <w:tcPr>
            <w:tcW w:w="2431" w:type="dxa"/>
            <w:gridSpan w:val="2"/>
            <w:tcBorders>
              <w:bottom w:val="single" w:sz="4" w:space="0" w:color="auto"/>
              <w:right w:val="single" w:sz="4" w:space="0" w:color="auto"/>
            </w:tcBorders>
            <w:vAlign w:val="center"/>
          </w:tcPr>
          <w:p w:rsidR="00E23A99" w:rsidRPr="00AA7E27" w:rsidRDefault="00E23A99" w:rsidP="00CF7FD7">
            <w:pPr>
              <w:jc w:val="center"/>
              <w:rPr>
                <w:b/>
                <w:spacing w:val="6"/>
                <w:szCs w:val="21"/>
              </w:rPr>
            </w:pPr>
            <w:r w:rsidRPr="00AA7E27">
              <w:rPr>
                <w:rFonts w:hint="eastAsia"/>
                <w:b/>
                <w:spacing w:val="6"/>
                <w:szCs w:val="21"/>
              </w:rPr>
              <w:t>COD</w:t>
            </w:r>
            <w:r w:rsidRPr="00AA7E27">
              <w:rPr>
                <w:rFonts w:hint="eastAsia"/>
                <w:b/>
                <w:spacing w:val="6"/>
                <w:szCs w:val="21"/>
                <w:vertAlign w:val="subscript"/>
              </w:rPr>
              <w:t>Cr</w:t>
            </w:r>
          </w:p>
        </w:tc>
        <w:tc>
          <w:tcPr>
            <w:tcW w:w="2285" w:type="dxa"/>
            <w:gridSpan w:val="2"/>
            <w:tcBorders>
              <w:bottom w:val="single" w:sz="4" w:space="0" w:color="auto"/>
              <w:right w:val="single" w:sz="4" w:space="0" w:color="auto"/>
            </w:tcBorders>
            <w:vAlign w:val="center"/>
          </w:tcPr>
          <w:p w:rsidR="00E23A99" w:rsidRPr="00AA7E27" w:rsidRDefault="00E23A99" w:rsidP="00E23A99">
            <w:pPr>
              <w:jc w:val="center"/>
              <w:rPr>
                <w:b/>
                <w:spacing w:val="6"/>
                <w:szCs w:val="21"/>
              </w:rPr>
            </w:pPr>
            <w:r w:rsidRPr="00AA7E27">
              <w:rPr>
                <w:rFonts w:hint="eastAsia"/>
                <w:b/>
                <w:spacing w:val="6"/>
                <w:szCs w:val="21"/>
              </w:rPr>
              <w:t>氨氮</w:t>
            </w:r>
          </w:p>
        </w:tc>
      </w:tr>
      <w:tr w:rsidR="00E23A99" w:rsidRPr="00AA7E27" w:rsidTr="00FD3E67">
        <w:trPr>
          <w:trHeight w:val="345"/>
          <w:jc w:val="center"/>
        </w:trPr>
        <w:tc>
          <w:tcPr>
            <w:tcW w:w="1229" w:type="dxa"/>
            <w:vMerge/>
            <w:tcBorders>
              <w:right w:val="single" w:sz="4" w:space="0" w:color="auto"/>
            </w:tcBorders>
            <w:vAlign w:val="center"/>
          </w:tcPr>
          <w:p w:rsidR="00E23A99" w:rsidRPr="00AA7E27" w:rsidRDefault="00E23A99" w:rsidP="002B6DBA">
            <w:pPr>
              <w:jc w:val="center"/>
              <w:rPr>
                <w:b/>
                <w:spacing w:val="6"/>
                <w:szCs w:val="21"/>
              </w:rPr>
            </w:pPr>
          </w:p>
        </w:tc>
        <w:tc>
          <w:tcPr>
            <w:tcW w:w="1138" w:type="dxa"/>
            <w:vMerge/>
            <w:tcBorders>
              <w:left w:val="single" w:sz="4" w:space="0" w:color="auto"/>
              <w:right w:val="single" w:sz="4" w:space="0" w:color="auto"/>
            </w:tcBorders>
            <w:vAlign w:val="center"/>
          </w:tcPr>
          <w:p w:rsidR="00E23A99" w:rsidRPr="00AA7E27" w:rsidRDefault="00E23A99" w:rsidP="002B6DBA">
            <w:pPr>
              <w:rPr>
                <w:b/>
                <w:spacing w:val="6"/>
                <w:szCs w:val="21"/>
              </w:rPr>
            </w:pPr>
          </w:p>
        </w:tc>
        <w:tc>
          <w:tcPr>
            <w:tcW w:w="1411" w:type="dxa"/>
            <w:tcBorders>
              <w:top w:val="single" w:sz="4" w:space="0" w:color="auto"/>
            </w:tcBorders>
            <w:vAlign w:val="center"/>
          </w:tcPr>
          <w:p w:rsidR="00E23A99" w:rsidRPr="00AA7E27" w:rsidRDefault="00E23A99" w:rsidP="00CF7FD7">
            <w:pPr>
              <w:jc w:val="center"/>
              <w:rPr>
                <w:b/>
                <w:spacing w:val="6"/>
                <w:szCs w:val="21"/>
              </w:rPr>
            </w:pPr>
            <w:r w:rsidRPr="00AA7E27">
              <w:rPr>
                <w:rFonts w:hint="eastAsia"/>
                <w:b/>
                <w:spacing w:val="6"/>
                <w:szCs w:val="21"/>
              </w:rPr>
              <w:t>日均排放量</w:t>
            </w:r>
          </w:p>
          <w:p w:rsidR="00E23A99" w:rsidRPr="00AA7E27" w:rsidRDefault="00E23A99" w:rsidP="00E23A99">
            <w:pPr>
              <w:jc w:val="center"/>
              <w:rPr>
                <w:b/>
                <w:spacing w:val="6"/>
                <w:szCs w:val="21"/>
              </w:rPr>
            </w:pPr>
            <w:r w:rsidRPr="00AA7E27">
              <w:rPr>
                <w:rFonts w:hint="eastAsia"/>
                <w:b/>
                <w:spacing w:val="6"/>
                <w:szCs w:val="21"/>
              </w:rPr>
              <w:t>（</w:t>
            </w:r>
            <w:r w:rsidRPr="00AA7E27">
              <w:rPr>
                <w:rFonts w:hint="eastAsia"/>
                <w:b/>
                <w:spacing w:val="6"/>
                <w:szCs w:val="21"/>
              </w:rPr>
              <w:t>t</w:t>
            </w:r>
            <w:r w:rsidRPr="00AA7E27">
              <w:rPr>
                <w:rFonts w:hint="eastAsia"/>
                <w:b/>
                <w:spacing w:val="6"/>
                <w:szCs w:val="21"/>
              </w:rPr>
              <w:t>）</w:t>
            </w:r>
          </w:p>
        </w:tc>
        <w:tc>
          <w:tcPr>
            <w:tcW w:w="1235" w:type="dxa"/>
            <w:tcBorders>
              <w:top w:val="single" w:sz="4" w:space="0" w:color="auto"/>
              <w:left w:val="single" w:sz="4" w:space="0" w:color="auto"/>
              <w:right w:val="single" w:sz="4" w:space="0" w:color="auto"/>
            </w:tcBorders>
            <w:vAlign w:val="center"/>
          </w:tcPr>
          <w:p w:rsidR="00E23A99" w:rsidRPr="00AA7E27" w:rsidRDefault="00E23A99" w:rsidP="00CF7FD7">
            <w:pPr>
              <w:jc w:val="center"/>
              <w:rPr>
                <w:b/>
                <w:spacing w:val="6"/>
                <w:szCs w:val="21"/>
              </w:rPr>
            </w:pPr>
            <w:r w:rsidRPr="00AA7E27">
              <w:rPr>
                <w:rFonts w:hint="eastAsia"/>
                <w:b/>
                <w:spacing w:val="6"/>
                <w:szCs w:val="21"/>
              </w:rPr>
              <w:t>排放总量</w:t>
            </w:r>
          </w:p>
          <w:p w:rsidR="00E23A99" w:rsidRPr="00AA7E27" w:rsidRDefault="00E23A99" w:rsidP="00E23A99">
            <w:pPr>
              <w:jc w:val="center"/>
              <w:rPr>
                <w:b/>
                <w:spacing w:val="6"/>
                <w:szCs w:val="21"/>
              </w:rPr>
            </w:pPr>
            <w:r w:rsidRPr="00AA7E27">
              <w:rPr>
                <w:rFonts w:hint="eastAsia"/>
                <w:b/>
                <w:spacing w:val="6"/>
                <w:szCs w:val="21"/>
              </w:rPr>
              <w:t>（万</w:t>
            </w:r>
            <w:r w:rsidRPr="00AA7E27">
              <w:rPr>
                <w:rFonts w:hint="eastAsia"/>
                <w:b/>
                <w:spacing w:val="6"/>
                <w:szCs w:val="21"/>
              </w:rPr>
              <w:t>t/a</w:t>
            </w:r>
            <w:r w:rsidRPr="00AA7E27">
              <w:rPr>
                <w:rFonts w:hint="eastAsia"/>
                <w:b/>
                <w:spacing w:val="6"/>
                <w:szCs w:val="21"/>
              </w:rPr>
              <w:t>）</w:t>
            </w:r>
          </w:p>
        </w:tc>
        <w:tc>
          <w:tcPr>
            <w:tcW w:w="1182" w:type="dxa"/>
            <w:tcBorders>
              <w:top w:val="single" w:sz="4" w:space="0" w:color="auto"/>
              <w:right w:val="single" w:sz="4" w:space="0" w:color="auto"/>
            </w:tcBorders>
            <w:vAlign w:val="center"/>
          </w:tcPr>
          <w:p w:rsidR="00E23A99" w:rsidRPr="00AA7E27" w:rsidRDefault="00E23A99" w:rsidP="00E23A99">
            <w:pPr>
              <w:jc w:val="center"/>
              <w:rPr>
                <w:b/>
                <w:spacing w:val="6"/>
                <w:szCs w:val="21"/>
              </w:rPr>
            </w:pPr>
            <w:r w:rsidRPr="00AA7E27">
              <w:rPr>
                <w:b/>
                <w:spacing w:val="6"/>
                <w:szCs w:val="21"/>
              </w:rPr>
              <w:t>排放浓度</w:t>
            </w:r>
          </w:p>
          <w:p w:rsidR="00E23A99" w:rsidRPr="00AA7E27" w:rsidRDefault="00E23A99" w:rsidP="00E23A99">
            <w:pPr>
              <w:jc w:val="center"/>
              <w:rPr>
                <w:b/>
                <w:spacing w:val="6"/>
                <w:szCs w:val="21"/>
              </w:rPr>
            </w:pPr>
            <w:r w:rsidRPr="00AA7E27">
              <w:rPr>
                <w:b/>
                <w:spacing w:val="6"/>
                <w:szCs w:val="21"/>
              </w:rPr>
              <w:t>（</w:t>
            </w:r>
            <w:r w:rsidRPr="00AA7E27">
              <w:rPr>
                <w:b/>
                <w:spacing w:val="6"/>
                <w:szCs w:val="21"/>
              </w:rPr>
              <w:t>mg/L</w:t>
            </w:r>
            <w:r w:rsidRPr="00AA7E27">
              <w:rPr>
                <w:b/>
                <w:spacing w:val="6"/>
                <w:szCs w:val="21"/>
              </w:rPr>
              <w:t>）</w:t>
            </w:r>
          </w:p>
        </w:tc>
        <w:tc>
          <w:tcPr>
            <w:tcW w:w="1249" w:type="dxa"/>
            <w:tcBorders>
              <w:top w:val="single" w:sz="4" w:space="0" w:color="auto"/>
              <w:right w:val="single" w:sz="4" w:space="0" w:color="auto"/>
            </w:tcBorders>
            <w:vAlign w:val="center"/>
          </w:tcPr>
          <w:p w:rsidR="00E23A99" w:rsidRPr="00AA7E27" w:rsidRDefault="00E23A99" w:rsidP="00E23A99">
            <w:pPr>
              <w:jc w:val="center"/>
              <w:rPr>
                <w:b/>
                <w:spacing w:val="6"/>
                <w:szCs w:val="21"/>
              </w:rPr>
            </w:pPr>
            <w:r w:rsidRPr="00AA7E27">
              <w:rPr>
                <w:b/>
                <w:spacing w:val="6"/>
                <w:szCs w:val="21"/>
              </w:rPr>
              <w:t>排放总量</w:t>
            </w:r>
          </w:p>
          <w:p w:rsidR="00E23A99" w:rsidRPr="00AA7E27" w:rsidRDefault="00E23A99" w:rsidP="00E23A99">
            <w:pPr>
              <w:jc w:val="center"/>
              <w:rPr>
                <w:b/>
                <w:spacing w:val="6"/>
                <w:szCs w:val="21"/>
              </w:rPr>
            </w:pPr>
            <w:r w:rsidRPr="00AA7E27">
              <w:rPr>
                <w:b/>
                <w:spacing w:val="6"/>
                <w:szCs w:val="21"/>
              </w:rPr>
              <w:t>（吨</w:t>
            </w:r>
            <w:r w:rsidRPr="00AA7E27">
              <w:rPr>
                <w:rFonts w:hint="eastAsia"/>
                <w:b/>
                <w:spacing w:val="6"/>
                <w:szCs w:val="21"/>
              </w:rPr>
              <w:t>/</w:t>
            </w:r>
            <w:r w:rsidRPr="00AA7E27">
              <w:rPr>
                <w:b/>
                <w:spacing w:val="6"/>
                <w:szCs w:val="21"/>
              </w:rPr>
              <w:t>年）</w:t>
            </w:r>
          </w:p>
        </w:tc>
        <w:tc>
          <w:tcPr>
            <w:tcW w:w="1118" w:type="dxa"/>
            <w:tcBorders>
              <w:top w:val="single" w:sz="4" w:space="0" w:color="auto"/>
              <w:right w:val="single" w:sz="4" w:space="0" w:color="auto"/>
            </w:tcBorders>
            <w:vAlign w:val="center"/>
          </w:tcPr>
          <w:p w:rsidR="00E23A99" w:rsidRPr="00AA7E27" w:rsidRDefault="00E23A99" w:rsidP="007C0EA3">
            <w:pPr>
              <w:jc w:val="center"/>
              <w:rPr>
                <w:b/>
                <w:spacing w:val="6"/>
                <w:szCs w:val="21"/>
              </w:rPr>
            </w:pPr>
            <w:r w:rsidRPr="00AA7E27">
              <w:rPr>
                <w:b/>
                <w:spacing w:val="6"/>
                <w:szCs w:val="21"/>
              </w:rPr>
              <w:t>排放浓度</w:t>
            </w:r>
          </w:p>
          <w:p w:rsidR="00E23A99" w:rsidRPr="00AA7E27" w:rsidRDefault="00E23A99" w:rsidP="007C0EA3">
            <w:pPr>
              <w:jc w:val="center"/>
              <w:rPr>
                <w:b/>
                <w:spacing w:val="6"/>
                <w:szCs w:val="21"/>
              </w:rPr>
            </w:pPr>
            <w:r w:rsidRPr="00AA7E27">
              <w:rPr>
                <w:b/>
                <w:spacing w:val="6"/>
                <w:szCs w:val="21"/>
              </w:rPr>
              <w:t>（</w:t>
            </w:r>
            <w:r w:rsidRPr="00AA7E27">
              <w:rPr>
                <w:b/>
                <w:spacing w:val="6"/>
                <w:szCs w:val="21"/>
              </w:rPr>
              <w:t>mg/L</w:t>
            </w:r>
            <w:r w:rsidRPr="00AA7E27">
              <w:rPr>
                <w:b/>
                <w:spacing w:val="6"/>
                <w:szCs w:val="21"/>
              </w:rPr>
              <w:t>）</w:t>
            </w:r>
          </w:p>
        </w:tc>
        <w:tc>
          <w:tcPr>
            <w:tcW w:w="1167" w:type="dxa"/>
            <w:tcBorders>
              <w:top w:val="single" w:sz="4" w:space="0" w:color="auto"/>
              <w:right w:val="single" w:sz="4" w:space="0" w:color="auto"/>
            </w:tcBorders>
            <w:vAlign w:val="center"/>
          </w:tcPr>
          <w:p w:rsidR="00E23A99" w:rsidRPr="00AA7E27" w:rsidRDefault="00E23A99" w:rsidP="007C0EA3">
            <w:pPr>
              <w:jc w:val="center"/>
              <w:rPr>
                <w:b/>
                <w:spacing w:val="6"/>
                <w:szCs w:val="21"/>
              </w:rPr>
            </w:pPr>
            <w:r w:rsidRPr="00AA7E27">
              <w:rPr>
                <w:b/>
                <w:spacing w:val="6"/>
                <w:szCs w:val="21"/>
              </w:rPr>
              <w:t>排放总量</w:t>
            </w:r>
          </w:p>
          <w:p w:rsidR="00E23A99" w:rsidRPr="00AA7E27" w:rsidRDefault="00E23A99" w:rsidP="007C0EA3">
            <w:pPr>
              <w:jc w:val="center"/>
              <w:rPr>
                <w:b/>
                <w:spacing w:val="6"/>
                <w:szCs w:val="21"/>
              </w:rPr>
            </w:pPr>
            <w:r w:rsidRPr="00AA7E27">
              <w:rPr>
                <w:b/>
                <w:spacing w:val="6"/>
                <w:szCs w:val="21"/>
              </w:rPr>
              <w:t>（吨</w:t>
            </w:r>
            <w:r w:rsidRPr="00AA7E27">
              <w:rPr>
                <w:rFonts w:hint="eastAsia"/>
                <w:b/>
                <w:spacing w:val="6"/>
                <w:szCs w:val="21"/>
              </w:rPr>
              <w:t>/</w:t>
            </w:r>
            <w:r w:rsidRPr="00AA7E27">
              <w:rPr>
                <w:b/>
                <w:spacing w:val="6"/>
                <w:szCs w:val="21"/>
              </w:rPr>
              <w:t>年）</w:t>
            </w:r>
          </w:p>
        </w:tc>
      </w:tr>
      <w:tr w:rsidR="00E23A99" w:rsidRPr="00AA7E27" w:rsidTr="00FD3E67">
        <w:trPr>
          <w:trHeight w:val="425"/>
          <w:jc w:val="center"/>
        </w:trPr>
        <w:tc>
          <w:tcPr>
            <w:tcW w:w="1229" w:type="dxa"/>
            <w:tcBorders>
              <w:right w:val="single" w:sz="4" w:space="0" w:color="auto"/>
            </w:tcBorders>
            <w:shd w:val="clear" w:color="auto" w:fill="auto"/>
            <w:vAlign w:val="center"/>
          </w:tcPr>
          <w:p w:rsidR="00E23A99" w:rsidRPr="00AA7E27" w:rsidRDefault="00E23A99">
            <w:pPr>
              <w:spacing w:line="281" w:lineRule="auto"/>
              <w:jc w:val="center"/>
              <w:rPr>
                <w:spacing w:val="6"/>
                <w:szCs w:val="21"/>
              </w:rPr>
            </w:pPr>
            <w:r w:rsidRPr="00AA7E27">
              <w:rPr>
                <w:rFonts w:hint="eastAsia"/>
                <w:spacing w:val="6"/>
                <w:szCs w:val="21"/>
              </w:rPr>
              <w:t>1#</w:t>
            </w:r>
            <w:r w:rsidRPr="00AA7E27">
              <w:rPr>
                <w:rFonts w:hint="eastAsia"/>
                <w:spacing w:val="6"/>
                <w:szCs w:val="21"/>
              </w:rPr>
              <w:t>污水站</w:t>
            </w:r>
          </w:p>
        </w:tc>
        <w:tc>
          <w:tcPr>
            <w:tcW w:w="1138" w:type="dxa"/>
            <w:tcBorders>
              <w:left w:val="single" w:sz="4" w:space="0" w:color="auto"/>
              <w:right w:val="single" w:sz="4" w:space="0" w:color="auto"/>
            </w:tcBorders>
            <w:shd w:val="clear" w:color="auto" w:fill="FFFFFF"/>
            <w:vAlign w:val="center"/>
          </w:tcPr>
          <w:p w:rsidR="00E23A99" w:rsidRPr="00AA7E27" w:rsidRDefault="00E23A99">
            <w:pPr>
              <w:spacing w:line="281" w:lineRule="auto"/>
              <w:jc w:val="center"/>
              <w:rPr>
                <w:spacing w:val="6"/>
                <w:szCs w:val="21"/>
              </w:rPr>
            </w:pPr>
            <w:r w:rsidRPr="00AA7E27">
              <w:rPr>
                <w:rFonts w:hint="eastAsia"/>
                <w:spacing w:val="6"/>
                <w:szCs w:val="21"/>
              </w:rPr>
              <w:t>300</w:t>
            </w:r>
            <w:r w:rsidRPr="00AA7E27">
              <w:rPr>
                <w:rFonts w:hint="eastAsia"/>
                <w:spacing w:val="6"/>
                <w:szCs w:val="21"/>
              </w:rPr>
              <w:t>天</w:t>
            </w:r>
          </w:p>
        </w:tc>
        <w:tc>
          <w:tcPr>
            <w:tcW w:w="1411" w:type="dxa"/>
            <w:shd w:val="clear" w:color="auto" w:fill="FFFFFF"/>
            <w:vAlign w:val="center"/>
          </w:tcPr>
          <w:p w:rsidR="00E23A99" w:rsidRPr="00AA7E27" w:rsidRDefault="00C31E5F">
            <w:pPr>
              <w:spacing w:line="281" w:lineRule="auto"/>
              <w:jc w:val="center"/>
              <w:rPr>
                <w:spacing w:val="6"/>
                <w:szCs w:val="21"/>
              </w:rPr>
            </w:pPr>
            <w:r w:rsidRPr="00AA7E27">
              <w:rPr>
                <w:rFonts w:hint="eastAsia"/>
                <w:spacing w:val="6"/>
                <w:szCs w:val="21"/>
              </w:rPr>
              <w:t>88</w:t>
            </w:r>
            <w:r w:rsidR="00E23A99" w:rsidRPr="00AA7E27">
              <w:rPr>
                <w:rFonts w:hint="eastAsia"/>
                <w:spacing w:val="6"/>
                <w:szCs w:val="21"/>
              </w:rPr>
              <w:t>0</w:t>
            </w:r>
          </w:p>
        </w:tc>
        <w:tc>
          <w:tcPr>
            <w:tcW w:w="1235" w:type="dxa"/>
            <w:tcBorders>
              <w:left w:val="single" w:sz="4" w:space="0" w:color="auto"/>
              <w:right w:val="single" w:sz="4" w:space="0" w:color="auto"/>
            </w:tcBorders>
            <w:shd w:val="clear" w:color="auto" w:fill="auto"/>
            <w:vAlign w:val="center"/>
          </w:tcPr>
          <w:p w:rsidR="00E23A99" w:rsidRPr="00AA7E27" w:rsidRDefault="00C31E5F">
            <w:pPr>
              <w:spacing w:line="281" w:lineRule="auto"/>
              <w:jc w:val="center"/>
              <w:rPr>
                <w:spacing w:val="6"/>
                <w:szCs w:val="21"/>
              </w:rPr>
            </w:pPr>
            <w:r w:rsidRPr="00AA7E27">
              <w:rPr>
                <w:rFonts w:hint="eastAsia"/>
                <w:spacing w:val="6"/>
                <w:szCs w:val="21"/>
              </w:rPr>
              <w:t>26.4</w:t>
            </w:r>
          </w:p>
        </w:tc>
        <w:tc>
          <w:tcPr>
            <w:tcW w:w="1182" w:type="dxa"/>
            <w:tcBorders>
              <w:right w:val="single" w:sz="4" w:space="0" w:color="auto"/>
            </w:tcBorders>
            <w:shd w:val="clear" w:color="auto" w:fill="auto"/>
            <w:vAlign w:val="center"/>
          </w:tcPr>
          <w:p w:rsidR="00E23A99" w:rsidRPr="00AA7E27" w:rsidRDefault="007C0EA3" w:rsidP="0006348F">
            <w:pPr>
              <w:spacing w:line="281" w:lineRule="auto"/>
              <w:jc w:val="center"/>
              <w:rPr>
                <w:spacing w:val="6"/>
                <w:szCs w:val="21"/>
              </w:rPr>
            </w:pPr>
            <w:r w:rsidRPr="00AA7E27">
              <w:rPr>
                <w:rFonts w:hint="eastAsia"/>
                <w:spacing w:val="6"/>
                <w:szCs w:val="21"/>
              </w:rPr>
              <w:t>55</w:t>
            </w:r>
          </w:p>
        </w:tc>
        <w:tc>
          <w:tcPr>
            <w:tcW w:w="1249" w:type="dxa"/>
            <w:tcBorders>
              <w:right w:val="single" w:sz="4" w:space="0" w:color="auto"/>
            </w:tcBorders>
            <w:shd w:val="clear" w:color="auto" w:fill="auto"/>
            <w:vAlign w:val="center"/>
          </w:tcPr>
          <w:p w:rsidR="00E23A99" w:rsidRPr="00AA7E27" w:rsidRDefault="00C31E5F" w:rsidP="00C31E5F">
            <w:pPr>
              <w:spacing w:line="281" w:lineRule="auto"/>
              <w:jc w:val="center"/>
              <w:rPr>
                <w:spacing w:val="6"/>
                <w:szCs w:val="21"/>
              </w:rPr>
            </w:pPr>
            <w:r w:rsidRPr="00AA7E27">
              <w:rPr>
                <w:rFonts w:hint="eastAsia"/>
                <w:spacing w:val="6"/>
                <w:szCs w:val="21"/>
              </w:rPr>
              <w:t>14.52</w:t>
            </w:r>
          </w:p>
        </w:tc>
        <w:tc>
          <w:tcPr>
            <w:tcW w:w="1118" w:type="dxa"/>
            <w:tcBorders>
              <w:right w:val="single" w:sz="4" w:space="0" w:color="auto"/>
            </w:tcBorders>
            <w:shd w:val="clear" w:color="auto" w:fill="auto"/>
            <w:vAlign w:val="center"/>
          </w:tcPr>
          <w:p w:rsidR="00E23A99" w:rsidRPr="00AA7E27" w:rsidRDefault="007C0EA3" w:rsidP="00E23A99">
            <w:pPr>
              <w:spacing w:line="281" w:lineRule="auto"/>
              <w:jc w:val="center"/>
              <w:rPr>
                <w:spacing w:val="6"/>
                <w:szCs w:val="21"/>
              </w:rPr>
            </w:pPr>
            <w:r w:rsidRPr="00AA7E27">
              <w:rPr>
                <w:rFonts w:hint="eastAsia"/>
                <w:spacing w:val="6"/>
                <w:szCs w:val="21"/>
              </w:rPr>
              <w:t>2.72</w:t>
            </w:r>
          </w:p>
        </w:tc>
        <w:tc>
          <w:tcPr>
            <w:tcW w:w="1167" w:type="dxa"/>
            <w:tcBorders>
              <w:right w:val="single" w:sz="4" w:space="0" w:color="auto"/>
            </w:tcBorders>
            <w:shd w:val="clear" w:color="auto" w:fill="auto"/>
            <w:vAlign w:val="center"/>
          </w:tcPr>
          <w:p w:rsidR="00E23A99" w:rsidRPr="00AA7E27" w:rsidRDefault="00C31E5F" w:rsidP="00C31E5F">
            <w:pPr>
              <w:spacing w:line="281" w:lineRule="auto"/>
              <w:jc w:val="center"/>
              <w:rPr>
                <w:spacing w:val="6"/>
                <w:szCs w:val="21"/>
              </w:rPr>
            </w:pPr>
            <w:r w:rsidRPr="00AA7E27">
              <w:rPr>
                <w:rFonts w:hint="eastAsia"/>
                <w:spacing w:val="6"/>
                <w:szCs w:val="21"/>
              </w:rPr>
              <w:t>0.718</w:t>
            </w:r>
          </w:p>
        </w:tc>
      </w:tr>
      <w:tr w:rsidR="00E23A99" w:rsidRPr="00AA7E27" w:rsidTr="00FD3E67">
        <w:trPr>
          <w:trHeight w:val="425"/>
          <w:jc w:val="center"/>
        </w:trPr>
        <w:tc>
          <w:tcPr>
            <w:tcW w:w="1229" w:type="dxa"/>
            <w:tcBorders>
              <w:top w:val="single" w:sz="4" w:space="0" w:color="auto"/>
              <w:right w:val="single" w:sz="4" w:space="0" w:color="auto"/>
            </w:tcBorders>
            <w:shd w:val="clear" w:color="auto" w:fill="auto"/>
            <w:vAlign w:val="center"/>
          </w:tcPr>
          <w:p w:rsidR="00E23A99" w:rsidRPr="00AA7E27" w:rsidRDefault="00E23A99" w:rsidP="002B6DBA">
            <w:pPr>
              <w:spacing w:line="281" w:lineRule="auto"/>
              <w:jc w:val="center"/>
              <w:rPr>
                <w:spacing w:val="6"/>
                <w:szCs w:val="21"/>
              </w:rPr>
            </w:pPr>
            <w:r w:rsidRPr="00AA7E27">
              <w:rPr>
                <w:rFonts w:hint="eastAsia"/>
                <w:spacing w:val="6"/>
                <w:szCs w:val="21"/>
              </w:rPr>
              <w:t>2#</w:t>
            </w:r>
            <w:r w:rsidRPr="00AA7E27">
              <w:rPr>
                <w:rFonts w:hint="eastAsia"/>
                <w:spacing w:val="6"/>
                <w:szCs w:val="21"/>
              </w:rPr>
              <w:t>污水站</w:t>
            </w:r>
          </w:p>
        </w:tc>
        <w:tc>
          <w:tcPr>
            <w:tcW w:w="1138" w:type="dxa"/>
            <w:tcBorders>
              <w:top w:val="single" w:sz="4" w:space="0" w:color="auto"/>
              <w:left w:val="single" w:sz="4" w:space="0" w:color="auto"/>
              <w:bottom w:val="single" w:sz="4" w:space="0" w:color="000000"/>
              <w:right w:val="single" w:sz="4" w:space="0" w:color="auto"/>
            </w:tcBorders>
            <w:shd w:val="clear" w:color="auto" w:fill="FFFFFF"/>
            <w:vAlign w:val="center"/>
          </w:tcPr>
          <w:p w:rsidR="00E23A99" w:rsidRPr="00AA7E27" w:rsidRDefault="00E23A99">
            <w:pPr>
              <w:spacing w:line="281" w:lineRule="auto"/>
              <w:jc w:val="center"/>
              <w:rPr>
                <w:spacing w:val="6"/>
                <w:szCs w:val="21"/>
              </w:rPr>
            </w:pPr>
            <w:r w:rsidRPr="00AA7E27">
              <w:rPr>
                <w:rFonts w:hint="eastAsia"/>
                <w:spacing w:val="6"/>
                <w:szCs w:val="21"/>
              </w:rPr>
              <w:t>300</w:t>
            </w:r>
            <w:r w:rsidRPr="00AA7E27">
              <w:rPr>
                <w:rFonts w:hint="eastAsia"/>
                <w:spacing w:val="6"/>
                <w:szCs w:val="21"/>
              </w:rPr>
              <w:t>天</w:t>
            </w:r>
          </w:p>
        </w:tc>
        <w:tc>
          <w:tcPr>
            <w:tcW w:w="1411" w:type="dxa"/>
            <w:tcBorders>
              <w:bottom w:val="single" w:sz="4" w:space="0" w:color="000000"/>
            </w:tcBorders>
            <w:shd w:val="clear" w:color="auto" w:fill="FFFFFF"/>
            <w:vAlign w:val="center"/>
          </w:tcPr>
          <w:p w:rsidR="00E23A99" w:rsidRPr="00AA7E27" w:rsidRDefault="00E23A99" w:rsidP="00C31E5F">
            <w:pPr>
              <w:spacing w:line="281" w:lineRule="auto"/>
              <w:jc w:val="center"/>
              <w:rPr>
                <w:spacing w:val="6"/>
                <w:szCs w:val="21"/>
              </w:rPr>
            </w:pPr>
            <w:r w:rsidRPr="00AA7E27">
              <w:rPr>
                <w:rFonts w:hint="eastAsia"/>
                <w:spacing w:val="6"/>
                <w:szCs w:val="21"/>
              </w:rPr>
              <w:t>1</w:t>
            </w:r>
            <w:r w:rsidR="00C31E5F" w:rsidRPr="00AA7E27">
              <w:rPr>
                <w:rFonts w:hint="eastAsia"/>
                <w:spacing w:val="6"/>
                <w:szCs w:val="21"/>
              </w:rPr>
              <w:t>5</w:t>
            </w:r>
            <w:r w:rsidRPr="00AA7E27">
              <w:rPr>
                <w:rFonts w:hint="eastAsia"/>
                <w:spacing w:val="6"/>
                <w:szCs w:val="21"/>
              </w:rPr>
              <w:t>00</w:t>
            </w:r>
          </w:p>
        </w:tc>
        <w:tc>
          <w:tcPr>
            <w:tcW w:w="1235" w:type="dxa"/>
            <w:tcBorders>
              <w:left w:val="single" w:sz="4" w:space="0" w:color="auto"/>
              <w:bottom w:val="single" w:sz="4" w:space="0" w:color="000000"/>
              <w:right w:val="single" w:sz="4" w:space="0" w:color="auto"/>
            </w:tcBorders>
            <w:shd w:val="clear" w:color="auto" w:fill="FFFFFF"/>
            <w:vAlign w:val="center"/>
          </w:tcPr>
          <w:p w:rsidR="00E23A99" w:rsidRPr="00AA7E27" w:rsidRDefault="00C31E5F" w:rsidP="007C0EA3">
            <w:pPr>
              <w:spacing w:line="281" w:lineRule="auto"/>
              <w:jc w:val="center"/>
              <w:rPr>
                <w:spacing w:val="6"/>
                <w:szCs w:val="21"/>
              </w:rPr>
            </w:pPr>
            <w:r w:rsidRPr="00AA7E27">
              <w:rPr>
                <w:rFonts w:hint="eastAsia"/>
                <w:spacing w:val="6"/>
                <w:szCs w:val="21"/>
              </w:rPr>
              <w:t>45</w:t>
            </w:r>
          </w:p>
        </w:tc>
        <w:tc>
          <w:tcPr>
            <w:tcW w:w="1182" w:type="dxa"/>
            <w:tcBorders>
              <w:bottom w:val="single" w:sz="4" w:space="0" w:color="000000"/>
              <w:right w:val="single" w:sz="4" w:space="0" w:color="auto"/>
            </w:tcBorders>
            <w:shd w:val="clear" w:color="auto" w:fill="FFFFFF"/>
            <w:vAlign w:val="center"/>
          </w:tcPr>
          <w:p w:rsidR="00E23A99" w:rsidRPr="00AA7E27" w:rsidRDefault="007C0EA3" w:rsidP="0006348F">
            <w:pPr>
              <w:spacing w:line="281" w:lineRule="auto"/>
              <w:jc w:val="center"/>
              <w:rPr>
                <w:spacing w:val="6"/>
                <w:szCs w:val="21"/>
              </w:rPr>
            </w:pPr>
            <w:r w:rsidRPr="00AA7E27">
              <w:rPr>
                <w:rFonts w:hint="eastAsia"/>
                <w:spacing w:val="6"/>
                <w:szCs w:val="21"/>
              </w:rPr>
              <w:t>79</w:t>
            </w:r>
          </w:p>
        </w:tc>
        <w:tc>
          <w:tcPr>
            <w:tcW w:w="1249" w:type="dxa"/>
            <w:tcBorders>
              <w:bottom w:val="single" w:sz="4" w:space="0" w:color="000000"/>
              <w:right w:val="single" w:sz="4" w:space="0" w:color="auto"/>
            </w:tcBorders>
            <w:shd w:val="clear" w:color="auto" w:fill="FFFFFF"/>
            <w:vAlign w:val="center"/>
          </w:tcPr>
          <w:p w:rsidR="00E23A99" w:rsidRPr="00AA7E27" w:rsidRDefault="00C31E5F" w:rsidP="00C76EBD">
            <w:pPr>
              <w:spacing w:line="281" w:lineRule="auto"/>
              <w:jc w:val="center"/>
              <w:rPr>
                <w:spacing w:val="6"/>
                <w:szCs w:val="21"/>
              </w:rPr>
            </w:pPr>
            <w:r w:rsidRPr="00AA7E27">
              <w:rPr>
                <w:rFonts w:hint="eastAsia"/>
                <w:spacing w:val="6"/>
                <w:szCs w:val="21"/>
              </w:rPr>
              <w:t>35.55</w:t>
            </w:r>
          </w:p>
        </w:tc>
        <w:tc>
          <w:tcPr>
            <w:tcW w:w="1118" w:type="dxa"/>
            <w:tcBorders>
              <w:bottom w:val="single" w:sz="4" w:space="0" w:color="000000"/>
              <w:right w:val="single" w:sz="4" w:space="0" w:color="auto"/>
            </w:tcBorders>
            <w:shd w:val="clear" w:color="auto" w:fill="FFFFFF"/>
            <w:vAlign w:val="center"/>
          </w:tcPr>
          <w:p w:rsidR="00E23A99" w:rsidRPr="00AA7E27" w:rsidRDefault="007C0EA3" w:rsidP="00C76EBD">
            <w:pPr>
              <w:spacing w:line="281" w:lineRule="auto"/>
              <w:jc w:val="center"/>
              <w:rPr>
                <w:spacing w:val="6"/>
                <w:szCs w:val="21"/>
              </w:rPr>
            </w:pPr>
            <w:r w:rsidRPr="00AA7E27">
              <w:rPr>
                <w:rFonts w:hint="eastAsia"/>
                <w:spacing w:val="6"/>
                <w:szCs w:val="21"/>
              </w:rPr>
              <w:t>3.23</w:t>
            </w:r>
          </w:p>
        </w:tc>
        <w:tc>
          <w:tcPr>
            <w:tcW w:w="1167" w:type="dxa"/>
            <w:tcBorders>
              <w:bottom w:val="single" w:sz="4" w:space="0" w:color="000000"/>
              <w:right w:val="single" w:sz="4" w:space="0" w:color="auto"/>
            </w:tcBorders>
            <w:shd w:val="clear" w:color="auto" w:fill="FFFFFF"/>
            <w:vAlign w:val="center"/>
          </w:tcPr>
          <w:p w:rsidR="00E23A99" w:rsidRPr="00AA7E27" w:rsidRDefault="00C31E5F" w:rsidP="00C76EBD">
            <w:pPr>
              <w:spacing w:line="281" w:lineRule="auto"/>
              <w:jc w:val="center"/>
              <w:rPr>
                <w:spacing w:val="6"/>
                <w:szCs w:val="21"/>
              </w:rPr>
            </w:pPr>
            <w:r w:rsidRPr="00AA7E27">
              <w:rPr>
                <w:rFonts w:hint="eastAsia"/>
                <w:spacing w:val="6"/>
                <w:szCs w:val="21"/>
              </w:rPr>
              <w:t>1.454</w:t>
            </w:r>
          </w:p>
        </w:tc>
      </w:tr>
      <w:tr w:rsidR="00E23A99" w:rsidRPr="00AA7E27" w:rsidTr="00FD3E67">
        <w:trPr>
          <w:trHeight w:val="425"/>
          <w:jc w:val="center"/>
        </w:trPr>
        <w:tc>
          <w:tcPr>
            <w:tcW w:w="2367" w:type="dxa"/>
            <w:gridSpan w:val="2"/>
            <w:tcBorders>
              <w:top w:val="single" w:sz="4" w:space="0" w:color="auto"/>
              <w:right w:val="single" w:sz="4" w:space="0" w:color="auto"/>
            </w:tcBorders>
            <w:shd w:val="clear" w:color="auto" w:fill="auto"/>
            <w:vAlign w:val="center"/>
          </w:tcPr>
          <w:p w:rsidR="00E23A99" w:rsidRPr="00AA7E27" w:rsidRDefault="00E23A99">
            <w:pPr>
              <w:spacing w:line="281" w:lineRule="auto"/>
              <w:jc w:val="center"/>
              <w:rPr>
                <w:spacing w:val="6"/>
                <w:szCs w:val="21"/>
              </w:rPr>
            </w:pPr>
            <w:r w:rsidRPr="00AA7E27">
              <w:rPr>
                <w:rFonts w:hint="eastAsia"/>
                <w:spacing w:val="6"/>
                <w:szCs w:val="21"/>
              </w:rPr>
              <w:t>合计</w:t>
            </w:r>
          </w:p>
        </w:tc>
        <w:tc>
          <w:tcPr>
            <w:tcW w:w="1411" w:type="dxa"/>
            <w:tcBorders>
              <w:right w:val="single" w:sz="4" w:space="0" w:color="auto"/>
            </w:tcBorders>
            <w:shd w:val="clear" w:color="auto" w:fill="FFFFFF"/>
            <w:vAlign w:val="center"/>
          </w:tcPr>
          <w:p w:rsidR="00E23A99" w:rsidRPr="00AA7E27" w:rsidRDefault="00AE0141" w:rsidP="007C0EA3">
            <w:pPr>
              <w:jc w:val="center"/>
              <w:rPr>
                <w:spacing w:val="6"/>
                <w:szCs w:val="21"/>
              </w:rPr>
            </w:pPr>
            <w:r w:rsidRPr="00AA7E27">
              <w:rPr>
                <w:rFonts w:hint="eastAsia"/>
                <w:spacing w:val="6"/>
                <w:szCs w:val="21"/>
              </w:rPr>
              <w:t>2380</w:t>
            </w:r>
          </w:p>
        </w:tc>
        <w:tc>
          <w:tcPr>
            <w:tcW w:w="1235" w:type="dxa"/>
            <w:tcBorders>
              <w:left w:val="single" w:sz="4" w:space="0" w:color="auto"/>
              <w:right w:val="single" w:sz="4" w:space="0" w:color="auto"/>
            </w:tcBorders>
            <w:shd w:val="clear" w:color="auto" w:fill="FFFFFF"/>
            <w:vAlign w:val="center"/>
          </w:tcPr>
          <w:p w:rsidR="00E23A99" w:rsidRPr="00AA7E27" w:rsidRDefault="00AE0141" w:rsidP="00AE0141">
            <w:pPr>
              <w:jc w:val="center"/>
              <w:rPr>
                <w:spacing w:val="6"/>
                <w:szCs w:val="21"/>
              </w:rPr>
            </w:pPr>
            <w:r w:rsidRPr="00AA7E27">
              <w:rPr>
                <w:rFonts w:hint="eastAsia"/>
                <w:spacing w:val="6"/>
                <w:szCs w:val="21"/>
              </w:rPr>
              <w:t>71.4</w:t>
            </w:r>
          </w:p>
        </w:tc>
        <w:tc>
          <w:tcPr>
            <w:tcW w:w="1182" w:type="dxa"/>
            <w:tcBorders>
              <w:left w:val="single" w:sz="4" w:space="0" w:color="auto"/>
              <w:right w:val="single" w:sz="4" w:space="0" w:color="auto"/>
            </w:tcBorders>
            <w:shd w:val="clear" w:color="auto" w:fill="FFFFFF"/>
            <w:vAlign w:val="center"/>
          </w:tcPr>
          <w:p w:rsidR="00E23A99" w:rsidRPr="00AA7E27" w:rsidRDefault="00C31E5F" w:rsidP="007C0EA3">
            <w:pPr>
              <w:jc w:val="center"/>
              <w:rPr>
                <w:spacing w:val="6"/>
                <w:szCs w:val="21"/>
              </w:rPr>
            </w:pPr>
            <w:r w:rsidRPr="00AA7E27">
              <w:rPr>
                <w:rFonts w:hint="eastAsia"/>
                <w:spacing w:val="6"/>
                <w:szCs w:val="21"/>
              </w:rPr>
              <w:t>/</w:t>
            </w:r>
          </w:p>
        </w:tc>
        <w:tc>
          <w:tcPr>
            <w:tcW w:w="1249" w:type="dxa"/>
            <w:tcBorders>
              <w:left w:val="single" w:sz="4" w:space="0" w:color="auto"/>
              <w:right w:val="single" w:sz="4" w:space="0" w:color="auto"/>
            </w:tcBorders>
            <w:shd w:val="clear" w:color="auto" w:fill="FFFFFF"/>
            <w:vAlign w:val="center"/>
          </w:tcPr>
          <w:p w:rsidR="00E23A99" w:rsidRPr="00AA7E27" w:rsidRDefault="00C31E5F" w:rsidP="007C0EA3">
            <w:pPr>
              <w:jc w:val="center"/>
              <w:rPr>
                <w:spacing w:val="6"/>
                <w:szCs w:val="21"/>
              </w:rPr>
            </w:pPr>
            <w:r w:rsidRPr="00AA7E27">
              <w:rPr>
                <w:rFonts w:hint="eastAsia"/>
                <w:spacing w:val="6"/>
                <w:szCs w:val="21"/>
              </w:rPr>
              <w:t>50.07</w:t>
            </w:r>
          </w:p>
        </w:tc>
        <w:tc>
          <w:tcPr>
            <w:tcW w:w="1118" w:type="dxa"/>
            <w:tcBorders>
              <w:left w:val="single" w:sz="4" w:space="0" w:color="auto"/>
              <w:right w:val="single" w:sz="4" w:space="0" w:color="auto"/>
            </w:tcBorders>
            <w:shd w:val="clear" w:color="auto" w:fill="FFFFFF"/>
            <w:vAlign w:val="center"/>
          </w:tcPr>
          <w:p w:rsidR="00E23A99" w:rsidRPr="00AA7E27" w:rsidRDefault="00C31E5F" w:rsidP="00E23A99">
            <w:pPr>
              <w:jc w:val="center"/>
              <w:rPr>
                <w:spacing w:val="6"/>
                <w:szCs w:val="21"/>
              </w:rPr>
            </w:pPr>
            <w:r w:rsidRPr="00AA7E27">
              <w:rPr>
                <w:rFonts w:hint="eastAsia"/>
                <w:spacing w:val="6"/>
                <w:szCs w:val="21"/>
              </w:rPr>
              <w:t>/</w:t>
            </w:r>
          </w:p>
        </w:tc>
        <w:tc>
          <w:tcPr>
            <w:tcW w:w="1167" w:type="dxa"/>
            <w:tcBorders>
              <w:left w:val="single" w:sz="4" w:space="0" w:color="auto"/>
              <w:right w:val="single" w:sz="4" w:space="0" w:color="auto"/>
            </w:tcBorders>
            <w:shd w:val="clear" w:color="auto" w:fill="FFFFFF"/>
            <w:vAlign w:val="center"/>
          </w:tcPr>
          <w:p w:rsidR="00E23A99" w:rsidRPr="00AA7E27" w:rsidRDefault="00C31E5F" w:rsidP="00E23A99">
            <w:pPr>
              <w:jc w:val="center"/>
              <w:rPr>
                <w:spacing w:val="6"/>
                <w:szCs w:val="21"/>
              </w:rPr>
            </w:pPr>
            <w:r w:rsidRPr="00AA7E27">
              <w:rPr>
                <w:rFonts w:hint="eastAsia"/>
                <w:spacing w:val="6"/>
                <w:szCs w:val="21"/>
              </w:rPr>
              <w:t>2.172</w:t>
            </w:r>
          </w:p>
        </w:tc>
      </w:tr>
      <w:tr w:rsidR="00C3295A" w:rsidRPr="00AA7E27" w:rsidTr="00FD3E67">
        <w:trPr>
          <w:trHeight w:val="425"/>
          <w:jc w:val="center"/>
        </w:trPr>
        <w:tc>
          <w:tcPr>
            <w:tcW w:w="2367" w:type="dxa"/>
            <w:gridSpan w:val="2"/>
            <w:tcBorders>
              <w:top w:val="single" w:sz="4" w:space="0" w:color="auto"/>
              <w:right w:val="single" w:sz="4" w:space="0" w:color="auto"/>
            </w:tcBorders>
            <w:shd w:val="clear" w:color="auto" w:fill="auto"/>
            <w:vAlign w:val="center"/>
          </w:tcPr>
          <w:p w:rsidR="00C3295A" w:rsidRPr="00F90BEF" w:rsidRDefault="00C3295A" w:rsidP="00695A60">
            <w:pPr>
              <w:spacing w:line="281" w:lineRule="auto"/>
              <w:jc w:val="center"/>
              <w:rPr>
                <w:spacing w:val="6"/>
                <w:szCs w:val="21"/>
                <w:highlight w:val="yellow"/>
              </w:rPr>
            </w:pPr>
            <w:r w:rsidRPr="0095433F">
              <w:rPr>
                <w:rFonts w:hint="eastAsia"/>
                <w:spacing w:val="6"/>
                <w:szCs w:val="21"/>
              </w:rPr>
              <w:t>按</w:t>
            </w:r>
            <w:r w:rsidR="00695A60" w:rsidRPr="0095433F">
              <w:rPr>
                <w:rFonts w:hint="eastAsia"/>
                <w:spacing w:val="6"/>
                <w:szCs w:val="21"/>
              </w:rPr>
              <w:t>GB18918-2002</w:t>
            </w:r>
            <w:r w:rsidR="00695A60" w:rsidRPr="0095433F">
              <w:rPr>
                <w:rFonts w:hint="eastAsia"/>
                <w:spacing w:val="6"/>
                <w:szCs w:val="21"/>
              </w:rPr>
              <w:t>标准中一</w:t>
            </w:r>
            <w:r w:rsidR="00E5352A" w:rsidRPr="0095433F">
              <w:rPr>
                <w:rFonts w:hint="eastAsia"/>
                <w:spacing w:val="6"/>
                <w:szCs w:val="21"/>
              </w:rPr>
              <w:t>级</w:t>
            </w:r>
            <w:r w:rsidR="00E5352A" w:rsidRPr="0095433F">
              <w:rPr>
                <w:rFonts w:hint="eastAsia"/>
                <w:spacing w:val="6"/>
                <w:szCs w:val="21"/>
              </w:rPr>
              <w:t>B</w:t>
            </w:r>
            <w:r w:rsidR="0095433F">
              <w:rPr>
                <w:rFonts w:hint="eastAsia"/>
                <w:spacing w:val="6"/>
                <w:szCs w:val="21"/>
              </w:rPr>
              <w:t>标准限值</w:t>
            </w:r>
            <w:r w:rsidR="00E5352A" w:rsidRPr="0095433F">
              <w:rPr>
                <w:rFonts w:hint="eastAsia"/>
                <w:spacing w:val="6"/>
                <w:szCs w:val="21"/>
              </w:rPr>
              <w:t>计算</w:t>
            </w:r>
            <w:r w:rsidRPr="0095433F">
              <w:rPr>
                <w:rFonts w:hint="eastAsia"/>
                <w:spacing w:val="6"/>
                <w:szCs w:val="21"/>
              </w:rPr>
              <w:t>总量</w:t>
            </w:r>
          </w:p>
        </w:tc>
        <w:tc>
          <w:tcPr>
            <w:tcW w:w="2646" w:type="dxa"/>
            <w:gridSpan w:val="2"/>
            <w:tcBorders>
              <w:right w:val="single" w:sz="4" w:space="0" w:color="auto"/>
            </w:tcBorders>
            <w:shd w:val="clear" w:color="auto" w:fill="FFFFFF"/>
            <w:vAlign w:val="center"/>
          </w:tcPr>
          <w:p w:rsidR="00C3295A" w:rsidRPr="00AA7E27" w:rsidRDefault="00C3295A" w:rsidP="00AE0141">
            <w:pPr>
              <w:jc w:val="center"/>
              <w:rPr>
                <w:spacing w:val="6"/>
                <w:szCs w:val="21"/>
              </w:rPr>
            </w:pPr>
            <w:r w:rsidRPr="00AA7E27">
              <w:rPr>
                <w:rFonts w:hint="eastAsia"/>
                <w:spacing w:val="6"/>
                <w:szCs w:val="21"/>
              </w:rPr>
              <w:t>71.4</w:t>
            </w:r>
            <w:r w:rsidRPr="00AA7E27">
              <w:rPr>
                <w:rFonts w:hint="eastAsia"/>
                <w:spacing w:val="6"/>
                <w:szCs w:val="21"/>
              </w:rPr>
              <w:t>万</w:t>
            </w:r>
            <w:r w:rsidRPr="00AA7E27">
              <w:rPr>
                <w:rFonts w:hint="eastAsia"/>
                <w:spacing w:val="6"/>
                <w:szCs w:val="21"/>
              </w:rPr>
              <w:t>t/a</w:t>
            </w:r>
          </w:p>
        </w:tc>
        <w:tc>
          <w:tcPr>
            <w:tcW w:w="1182" w:type="dxa"/>
            <w:tcBorders>
              <w:left w:val="single" w:sz="4" w:space="0" w:color="auto"/>
              <w:right w:val="single" w:sz="4" w:space="0" w:color="auto"/>
            </w:tcBorders>
            <w:shd w:val="clear" w:color="auto" w:fill="FFFFFF"/>
            <w:vAlign w:val="center"/>
          </w:tcPr>
          <w:p w:rsidR="00C3295A" w:rsidRPr="00AA7E27" w:rsidRDefault="00C3295A" w:rsidP="007C0EA3">
            <w:pPr>
              <w:jc w:val="center"/>
              <w:rPr>
                <w:spacing w:val="6"/>
                <w:szCs w:val="21"/>
              </w:rPr>
            </w:pPr>
            <w:r w:rsidRPr="00AA7E27">
              <w:rPr>
                <w:rFonts w:hint="eastAsia"/>
                <w:spacing w:val="6"/>
                <w:szCs w:val="21"/>
              </w:rPr>
              <w:t>60</w:t>
            </w:r>
          </w:p>
        </w:tc>
        <w:tc>
          <w:tcPr>
            <w:tcW w:w="1249" w:type="dxa"/>
            <w:tcBorders>
              <w:left w:val="single" w:sz="4" w:space="0" w:color="auto"/>
              <w:right w:val="single" w:sz="4" w:space="0" w:color="auto"/>
            </w:tcBorders>
            <w:shd w:val="clear" w:color="auto" w:fill="FFFFFF"/>
            <w:vAlign w:val="center"/>
          </w:tcPr>
          <w:p w:rsidR="00C3295A" w:rsidRPr="00AA7E27" w:rsidRDefault="00C3295A" w:rsidP="007C0EA3">
            <w:pPr>
              <w:jc w:val="center"/>
              <w:rPr>
                <w:spacing w:val="6"/>
                <w:szCs w:val="21"/>
              </w:rPr>
            </w:pPr>
            <w:r w:rsidRPr="00AA7E27">
              <w:rPr>
                <w:rFonts w:hint="eastAsia"/>
                <w:spacing w:val="6"/>
                <w:szCs w:val="21"/>
              </w:rPr>
              <w:t>42.84</w:t>
            </w:r>
          </w:p>
        </w:tc>
        <w:tc>
          <w:tcPr>
            <w:tcW w:w="1118" w:type="dxa"/>
            <w:tcBorders>
              <w:left w:val="single" w:sz="4" w:space="0" w:color="auto"/>
              <w:right w:val="single" w:sz="4" w:space="0" w:color="auto"/>
            </w:tcBorders>
            <w:shd w:val="clear" w:color="auto" w:fill="FFFFFF"/>
            <w:vAlign w:val="center"/>
          </w:tcPr>
          <w:p w:rsidR="00C3295A" w:rsidRPr="00AA7E27" w:rsidRDefault="00C3295A" w:rsidP="00E23A99">
            <w:pPr>
              <w:jc w:val="center"/>
              <w:rPr>
                <w:spacing w:val="6"/>
                <w:szCs w:val="21"/>
              </w:rPr>
            </w:pPr>
            <w:r w:rsidRPr="00AA7E27">
              <w:rPr>
                <w:rFonts w:hint="eastAsia"/>
                <w:spacing w:val="6"/>
                <w:szCs w:val="21"/>
              </w:rPr>
              <w:t>8</w:t>
            </w:r>
          </w:p>
        </w:tc>
        <w:tc>
          <w:tcPr>
            <w:tcW w:w="1167" w:type="dxa"/>
            <w:tcBorders>
              <w:left w:val="single" w:sz="4" w:space="0" w:color="auto"/>
              <w:right w:val="single" w:sz="4" w:space="0" w:color="auto"/>
            </w:tcBorders>
            <w:shd w:val="clear" w:color="auto" w:fill="FFFFFF"/>
            <w:vAlign w:val="center"/>
          </w:tcPr>
          <w:p w:rsidR="00C3295A" w:rsidRPr="00AA7E27" w:rsidRDefault="00C3295A" w:rsidP="00E23A99">
            <w:pPr>
              <w:jc w:val="center"/>
              <w:rPr>
                <w:spacing w:val="6"/>
                <w:szCs w:val="21"/>
              </w:rPr>
            </w:pPr>
            <w:r w:rsidRPr="00AA7E27">
              <w:rPr>
                <w:rFonts w:hint="eastAsia"/>
                <w:spacing w:val="6"/>
                <w:szCs w:val="21"/>
              </w:rPr>
              <w:t>5.712</w:t>
            </w:r>
          </w:p>
        </w:tc>
      </w:tr>
      <w:tr w:rsidR="00E23A99" w:rsidRPr="00AA7E27" w:rsidTr="00FD3E67">
        <w:trPr>
          <w:trHeight w:val="425"/>
          <w:jc w:val="center"/>
        </w:trPr>
        <w:tc>
          <w:tcPr>
            <w:tcW w:w="2367" w:type="dxa"/>
            <w:gridSpan w:val="2"/>
            <w:tcBorders>
              <w:right w:val="single" w:sz="4" w:space="0" w:color="auto"/>
            </w:tcBorders>
            <w:shd w:val="clear" w:color="auto" w:fill="auto"/>
            <w:vAlign w:val="center"/>
          </w:tcPr>
          <w:p w:rsidR="00E23A99" w:rsidRPr="00AA7E27" w:rsidRDefault="00E23A99" w:rsidP="00E23A99">
            <w:pPr>
              <w:jc w:val="center"/>
              <w:rPr>
                <w:spacing w:val="6"/>
                <w:szCs w:val="21"/>
              </w:rPr>
            </w:pPr>
            <w:r w:rsidRPr="00AA7E27">
              <w:rPr>
                <w:rFonts w:hint="eastAsia"/>
                <w:spacing w:val="6"/>
                <w:szCs w:val="21"/>
              </w:rPr>
              <w:t>批复中</w:t>
            </w:r>
            <w:r w:rsidRPr="00AA7E27">
              <w:rPr>
                <w:spacing w:val="6"/>
                <w:szCs w:val="21"/>
              </w:rPr>
              <w:t>总量控制</w:t>
            </w:r>
            <w:r w:rsidRPr="00AA7E27">
              <w:rPr>
                <w:rFonts w:hint="eastAsia"/>
                <w:spacing w:val="6"/>
                <w:szCs w:val="21"/>
              </w:rPr>
              <w:t>要求</w:t>
            </w:r>
          </w:p>
        </w:tc>
        <w:tc>
          <w:tcPr>
            <w:tcW w:w="2646" w:type="dxa"/>
            <w:gridSpan w:val="2"/>
            <w:tcBorders>
              <w:right w:val="single" w:sz="4" w:space="0" w:color="auto"/>
            </w:tcBorders>
            <w:shd w:val="clear" w:color="auto" w:fill="FFFFFF"/>
            <w:vAlign w:val="center"/>
          </w:tcPr>
          <w:p w:rsidR="00E23A99" w:rsidRPr="00AA7E27" w:rsidRDefault="00E23A99" w:rsidP="007C0EA3">
            <w:pPr>
              <w:jc w:val="center"/>
              <w:rPr>
                <w:spacing w:val="6"/>
                <w:szCs w:val="21"/>
              </w:rPr>
            </w:pPr>
            <w:r w:rsidRPr="00AA7E27">
              <w:rPr>
                <w:rFonts w:hint="eastAsia"/>
                <w:spacing w:val="6"/>
                <w:szCs w:val="21"/>
              </w:rPr>
              <w:t>83.53</w:t>
            </w:r>
            <w:r w:rsidRPr="00AA7E27">
              <w:rPr>
                <w:rFonts w:hint="eastAsia"/>
                <w:spacing w:val="6"/>
                <w:szCs w:val="21"/>
              </w:rPr>
              <w:t>万</w:t>
            </w:r>
            <w:r w:rsidRPr="00AA7E27">
              <w:rPr>
                <w:rFonts w:hint="eastAsia"/>
                <w:spacing w:val="6"/>
                <w:szCs w:val="21"/>
              </w:rPr>
              <w:t>t/a</w:t>
            </w:r>
          </w:p>
        </w:tc>
        <w:tc>
          <w:tcPr>
            <w:tcW w:w="2431" w:type="dxa"/>
            <w:gridSpan w:val="2"/>
            <w:tcBorders>
              <w:left w:val="single" w:sz="4" w:space="0" w:color="auto"/>
              <w:right w:val="single" w:sz="4" w:space="0" w:color="auto"/>
            </w:tcBorders>
            <w:shd w:val="clear" w:color="auto" w:fill="FFFFFF"/>
            <w:vAlign w:val="center"/>
          </w:tcPr>
          <w:p w:rsidR="00E23A99" w:rsidRPr="00AA7E27" w:rsidRDefault="00E23A99" w:rsidP="007C0EA3">
            <w:pPr>
              <w:jc w:val="center"/>
              <w:rPr>
                <w:spacing w:val="6"/>
                <w:szCs w:val="21"/>
              </w:rPr>
            </w:pPr>
            <w:r w:rsidRPr="00AA7E27">
              <w:rPr>
                <w:rFonts w:hint="eastAsia"/>
                <w:spacing w:val="6"/>
                <w:szCs w:val="21"/>
              </w:rPr>
              <w:t>50.12t/a</w:t>
            </w:r>
          </w:p>
        </w:tc>
        <w:tc>
          <w:tcPr>
            <w:tcW w:w="2285" w:type="dxa"/>
            <w:gridSpan w:val="2"/>
            <w:tcBorders>
              <w:left w:val="single" w:sz="4" w:space="0" w:color="auto"/>
              <w:right w:val="single" w:sz="4" w:space="0" w:color="auto"/>
            </w:tcBorders>
            <w:shd w:val="clear" w:color="auto" w:fill="FFFFFF"/>
            <w:vAlign w:val="center"/>
          </w:tcPr>
          <w:p w:rsidR="00E23A99" w:rsidRPr="00AA7E27" w:rsidRDefault="00E23A99" w:rsidP="00E5352A">
            <w:pPr>
              <w:widowControl/>
              <w:jc w:val="center"/>
              <w:rPr>
                <w:spacing w:val="6"/>
                <w:szCs w:val="21"/>
              </w:rPr>
            </w:pPr>
            <w:r w:rsidRPr="00AA7E27">
              <w:rPr>
                <w:rFonts w:hint="eastAsia"/>
                <w:spacing w:val="6"/>
                <w:szCs w:val="21"/>
              </w:rPr>
              <w:t>6.68t/a</w:t>
            </w:r>
          </w:p>
        </w:tc>
      </w:tr>
      <w:tr w:rsidR="00E23A99" w:rsidRPr="00AA7E27" w:rsidTr="00FD3E67">
        <w:trPr>
          <w:trHeight w:val="425"/>
          <w:jc w:val="center"/>
        </w:trPr>
        <w:tc>
          <w:tcPr>
            <w:tcW w:w="2367" w:type="dxa"/>
            <w:gridSpan w:val="2"/>
            <w:tcBorders>
              <w:right w:val="single" w:sz="4" w:space="0" w:color="auto"/>
            </w:tcBorders>
            <w:shd w:val="clear" w:color="auto" w:fill="auto"/>
            <w:vAlign w:val="center"/>
          </w:tcPr>
          <w:p w:rsidR="00E23A99" w:rsidRPr="00AA7E27" w:rsidRDefault="00E23A99" w:rsidP="00E23A99">
            <w:pPr>
              <w:jc w:val="center"/>
              <w:rPr>
                <w:spacing w:val="6"/>
                <w:szCs w:val="21"/>
              </w:rPr>
            </w:pPr>
            <w:r w:rsidRPr="00AA7E27">
              <w:rPr>
                <w:rFonts w:hint="eastAsia"/>
                <w:spacing w:val="6"/>
                <w:szCs w:val="21"/>
              </w:rPr>
              <w:t>符合</w:t>
            </w:r>
            <w:r w:rsidRPr="00AA7E27">
              <w:rPr>
                <w:spacing w:val="6"/>
                <w:szCs w:val="21"/>
              </w:rPr>
              <w:t>情况</w:t>
            </w:r>
          </w:p>
        </w:tc>
        <w:tc>
          <w:tcPr>
            <w:tcW w:w="2646" w:type="dxa"/>
            <w:gridSpan w:val="2"/>
            <w:tcBorders>
              <w:right w:val="single" w:sz="4" w:space="0" w:color="auto"/>
            </w:tcBorders>
            <w:shd w:val="clear" w:color="auto" w:fill="FFFFFF"/>
            <w:vAlign w:val="center"/>
          </w:tcPr>
          <w:p w:rsidR="00E23A99" w:rsidRPr="00AA7E27" w:rsidRDefault="00E23A99" w:rsidP="007C0EA3">
            <w:pPr>
              <w:jc w:val="center"/>
              <w:rPr>
                <w:b/>
                <w:spacing w:val="6"/>
                <w:szCs w:val="21"/>
              </w:rPr>
            </w:pPr>
            <w:r w:rsidRPr="00AA7E27">
              <w:rPr>
                <w:rFonts w:hint="eastAsia"/>
                <w:spacing w:val="6"/>
                <w:szCs w:val="21"/>
              </w:rPr>
              <w:t>符合</w:t>
            </w:r>
          </w:p>
        </w:tc>
        <w:tc>
          <w:tcPr>
            <w:tcW w:w="2431" w:type="dxa"/>
            <w:gridSpan w:val="2"/>
            <w:tcBorders>
              <w:left w:val="single" w:sz="4" w:space="0" w:color="auto"/>
              <w:right w:val="single" w:sz="4" w:space="0" w:color="auto"/>
            </w:tcBorders>
            <w:shd w:val="clear" w:color="auto" w:fill="FFFFFF"/>
            <w:vAlign w:val="center"/>
          </w:tcPr>
          <w:p w:rsidR="00E23A99" w:rsidRPr="00AA7E27" w:rsidRDefault="00E23A99" w:rsidP="007C0EA3">
            <w:pPr>
              <w:jc w:val="center"/>
              <w:rPr>
                <w:b/>
                <w:spacing w:val="6"/>
                <w:szCs w:val="21"/>
              </w:rPr>
            </w:pPr>
            <w:r w:rsidRPr="00AA7E27">
              <w:rPr>
                <w:rFonts w:hint="eastAsia"/>
                <w:spacing w:val="6"/>
                <w:szCs w:val="21"/>
              </w:rPr>
              <w:t>符合</w:t>
            </w:r>
          </w:p>
        </w:tc>
        <w:tc>
          <w:tcPr>
            <w:tcW w:w="2285" w:type="dxa"/>
            <w:gridSpan w:val="2"/>
            <w:tcBorders>
              <w:left w:val="single" w:sz="4" w:space="0" w:color="auto"/>
              <w:right w:val="single" w:sz="4" w:space="0" w:color="auto"/>
            </w:tcBorders>
            <w:shd w:val="clear" w:color="auto" w:fill="FFFFFF"/>
            <w:vAlign w:val="center"/>
          </w:tcPr>
          <w:p w:rsidR="00E23A99" w:rsidRPr="00AA7E27" w:rsidRDefault="00E23A99" w:rsidP="00E23A99">
            <w:pPr>
              <w:widowControl/>
              <w:jc w:val="center"/>
              <w:rPr>
                <w:b/>
                <w:spacing w:val="6"/>
                <w:szCs w:val="21"/>
              </w:rPr>
            </w:pPr>
            <w:r w:rsidRPr="00AA7E27">
              <w:rPr>
                <w:rFonts w:hint="eastAsia"/>
                <w:spacing w:val="6"/>
                <w:szCs w:val="21"/>
              </w:rPr>
              <w:t>符合</w:t>
            </w:r>
          </w:p>
        </w:tc>
      </w:tr>
    </w:tbl>
    <w:p w:rsidR="009A64A4" w:rsidRPr="00AA7E27" w:rsidRDefault="00C76EBD" w:rsidP="00BB7F16">
      <w:pPr>
        <w:spacing w:beforeLines="50" w:line="360" w:lineRule="auto"/>
        <w:ind w:firstLine="510"/>
        <w:jc w:val="left"/>
        <w:rPr>
          <w:sz w:val="24"/>
        </w:rPr>
      </w:pPr>
      <w:bookmarkStart w:id="126" w:name="_Toc451510386"/>
      <w:bookmarkStart w:id="127" w:name="_Toc453569906"/>
      <w:bookmarkStart w:id="128" w:name="_Toc454000932"/>
      <w:r w:rsidRPr="00AA7E27">
        <w:rPr>
          <w:rFonts w:hint="eastAsia"/>
          <w:bCs/>
          <w:sz w:val="24"/>
          <w:szCs w:val="21"/>
        </w:rPr>
        <w:t>由表</w:t>
      </w:r>
      <w:r w:rsidR="00127F93" w:rsidRPr="00AA7E27">
        <w:rPr>
          <w:rFonts w:hint="eastAsia"/>
          <w:bCs/>
          <w:sz w:val="24"/>
          <w:szCs w:val="21"/>
        </w:rPr>
        <w:t>8-</w:t>
      </w:r>
      <w:r w:rsidR="006526F1" w:rsidRPr="00AA7E27">
        <w:rPr>
          <w:rFonts w:hint="eastAsia"/>
          <w:bCs/>
          <w:sz w:val="24"/>
          <w:szCs w:val="21"/>
        </w:rPr>
        <w:t>9</w:t>
      </w:r>
      <w:r w:rsidRPr="00AA7E27">
        <w:rPr>
          <w:rFonts w:hint="eastAsia"/>
          <w:bCs/>
          <w:sz w:val="24"/>
          <w:szCs w:val="21"/>
        </w:rPr>
        <w:t>可知，</w:t>
      </w:r>
      <w:r w:rsidR="00944A8A" w:rsidRPr="00AA7E27">
        <w:rPr>
          <w:rFonts w:hAnsi="宋体"/>
          <w:spacing w:val="6"/>
          <w:sz w:val="24"/>
        </w:rPr>
        <w:t>就</w:t>
      </w:r>
      <w:r w:rsidR="00127F93" w:rsidRPr="00AA7E27">
        <w:rPr>
          <w:rFonts w:hAnsi="宋体" w:hint="eastAsia"/>
          <w:spacing w:val="6"/>
          <w:sz w:val="24"/>
        </w:rPr>
        <w:t>目前</w:t>
      </w:r>
      <w:r w:rsidR="00CD7DD5" w:rsidRPr="00AA7E27">
        <w:rPr>
          <w:rFonts w:hAnsi="宋体"/>
          <w:spacing w:val="6"/>
          <w:sz w:val="24"/>
        </w:rPr>
        <w:t>的</w:t>
      </w:r>
      <w:r w:rsidR="00944A8A" w:rsidRPr="00AA7E27">
        <w:rPr>
          <w:rFonts w:hAnsi="宋体"/>
          <w:spacing w:val="6"/>
          <w:sz w:val="24"/>
        </w:rPr>
        <w:t>生产规模，</w:t>
      </w:r>
      <w:r w:rsidR="00C31E5F" w:rsidRPr="00AA7E27">
        <w:rPr>
          <w:rFonts w:hAnsi="宋体" w:hint="eastAsia"/>
          <w:spacing w:val="6"/>
          <w:sz w:val="24"/>
        </w:rPr>
        <w:t>项目废水排放总量符合环评批复中总量控制目标</w:t>
      </w:r>
      <w:r w:rsidR="00C31E5F" w:rsidRPr="00AA7E27">
        <w:rPr>
          <w:rFonts w:hint="eastAsia"/>
          <w:sz w:val="24"/>
        </w:rPr>
        <w:t>生产废水</w:t>
      </w:r>
      <w:r w:rsidR="00C31E5F" w:rsidRPr="00AA7E27">
        <w:rPr>
          <w:rFonts w:hint="eastAsia"/>
          <w:spacing w:val="6"/>
          <w:sz w:val="24"/>
        </w:rPr>
        <w:t>≤</w:t>
      </w:r>
      <w:r w:rsidR="00C31E5F" w:rsidRPr="00AA7E27">
        <w:rPr>
          <w:rFonts w:hint="eastAsia"/>
          <w:sz w:val="24"/>
        </w:rPr>
        <w:t>83.53</w:t>
      </w:r>
      <w:r w:rsidR="00C31E5F" w:rsidRPr="00AA7E27">
        <w:rPr>
          <w:rFonts w:hint="eastAsia"/>
          <w:sz w:val="24"/>
        </w:rPr>
        <w:t>万吨</w:t>
      </w:r>
      <w:r w:rsidR="00C31E5F" w:rsidRPr="00AA7E27">
        <w:rPr>
          <w:rFonts w:hint="eastAsia"/>
          <w:sz w:val="24"/>
        </w:rPr>
        <w:t>/</w:t>
      </w:r>
      <w:r w:rsidR="00C31E5F" w:rsidRPr="00AA7E27">
        <w:rPr>
          <w:rFonts w:hint="eastAsia"/>
          <w:sz w:val="24"/>
        </w:rPr>
        <w:t>年</w:t>
      </w:r>
      <w:r w:rsidR="00C31E5F" w:rsidRPr="00AA7E27">
        <w:rPr>
          <w:rFonts w:hAnsi="宋体" w:hint="eastAsia"/>
          <w:spacing w:val="6"/>
          <w:sz w:val="24"/>
        </w:rPr>
        <w:t>要求，</w:t>
      </w:r>
      <w:r w:rsidR="00944A8A" w:rsidRPr="00AA7E27">
        <w:rPr>
          <w:rFonts w:hAnsi="宋体"/>
          <w:spacing w:val="6"/>
          <w:sz w:val="24"/>
        </w:rPr>
        <w:t>废水主要污染物</w:t>
      </w:r>
      <w:r w:rsidR="00944A8A" w:rsidRPr="00AA7E27">
        <w:rPr>
          <w:spacing w:val="6"/>
          <w:sz w:val="24"/>
        </w:rPr>
        <w:t>COD</w:t>
      </w:r>
      <w:r w:rsidR="00A62002" w:rsidRPr="00AA7E27">
        <w:rPr>
          <w:rFonts w:hint="eastAsia"/>
          <w:spacing w:val="6"/>
          <w:sz w:val="24"/>
          <w:vertAlign w:val="subscript"/>
        </w:rPr>
        <w:t>C</w:t>
      </w:r>
      <w:r w:rsidR="00944A8A" w:rsidRPr="00AA7E27">
        <w:rPr>
          <w:spacing w:val="6"/>
          <w:sz w:val="24"/>
          <w:vertAlign w:val="subscript"/>
        </w:rPr>
        <w:t>r</w:t>
      </w:r>
      <w:r w:rsidR="008D1060" w:rsidRPr="00AA7E27">
        <w:rPr>
          <w:rFonts w:hint="eastAsia"/>
          <w:spacing w:val="6"/>
          <w:sz w:val="24"/>
        </w:rPr>
        <w:t>和氨氮</w:t>
      </w:r>
      <w:r w:rsidR="00944A8A" w:rsidRPr="00AA7E27">
        <w:rPr>
          <w:rFonts w:hAnsi="宋体"/>
          <w:spacing w:val="6"/>
          <w:sz w:val="24"/>
        </w:rPr>
        <w:t>的排放总量</w:t>
      </w:r>
      <w:r w:rsidR="00C31E5F" w:rsidRPr="00AA7E27">
        <w:rPr>
          <w:rFonts w:hAnsi="宋体" w:hint="eastAsia"/>
          <w:spacing w:val="6"/>
          <w:sz w:val="24"/>
        </w:rPr>
        <w:t>也</w:t>
      </w:r>
      <w:r w:rsidR="001F5EAD" w:rsidRPr="00AA7E27">
        <w:rPr>
          <w:rFonts w:hAnsi="宋体" w:hint="eastAsia"/>
          <w:spacing w:val="6"/>
          <w:sz w:val="24"/>
        </w:rPr>
        <w:t>均</w:t>
      </w:r>
      <w:r w:rsidR="00944A8A" w:rsidRPr="00AA7E27">
        <w:rPr>
          <w:rFonts w:hAnsi="宋体"/>
          <w:spacing w:val="6"/>
          <w:sz w:val="24"/>
        </w:rPr>
        <w:t>符合</w:t>
      </w:r>
      <w:bookmarkEnd w:id="126"/>
      <w:bookmarkEnd w:id="127"/>
      <w:bookmarkEnd w:id="128"/>
      <w:r w:rsidR="00804FF8" w:rsidRPr="00AA7E27">
        <w:rPr>
          <w:rFonts w:hAnsi="宋体" w:hint="eastAsia"/>
          <w:sz w:val="24"/>
        </w:rPr>
        <w:t>环评批复中总量控制目标</w:t>
      </w:r>
      <w:r w:rsidR="00107F22" w:rsidRPr="00AA7E27">
        <w:rPr>
          <w:spacing w:val="6"/>
          <w:sz w:val="24"/>
        </w:rPr>
        <w:t>COD</w:t>
      </w:r>
      <w:r w:rsidR="00107F22" w:rsidRPr="00AA7E27">
        <w:rPr>
          <w:rFonts w:hint="eastAsia"/>
          <w:spacing w:val="6"/>
          <w:sz w:val="24"/>
          <w:vertAlign w:val="subscript"/>
        </w:rPr>
        <w:t>C</w:t>
      </w:r>
      <w:r w:rsidR="00107F22" w:rsidRPr="00AA7E27">
        <w:rPr>
          <w:spacing w:val="6"/>
          <w:sz w:val="24"/>
          <w:vertAlign w:val="subscript"/>
        </w:rPr>
        <w:t>r</w:t>
      </w:r>
      <w:r w:rsidR="00107F22" w:rsidRPr="00AA7E27">
        <w:rPr>
          <w:rFonts w:hint="eastAsia"/>
          <w:spacing w:val="6"/>
          <w:sz w:val="24"/>
        </w:rPr>
        <w:t>≤</w:t>
      </w:r>
      <w:r w:rsidR="00C31E5F" w:rsidRPr="00AA7E27">
        <w:rPr>
          <w:rFonts w:hint="eastAsia"/>
          <w:spacing w:val="6"/>
          <w:sz w:val="24"/>
        </w:rPr>
        <w:t>50.12</w:t>
      </w:r>
      <w:r w:rsidR="00107F22" w:rsidRPr="00AA7E27">
        <w:rPr>
          <w:rFonts w:hint="eastAsia"/>
          <w:sz w:val="24"/>
        </w:rPr>
        <w:t>吨</w:t>
      </w:r>
      <w:r w:rsidR="00107F22" w:rsidRPr="00AA7E27">
        <w:rPr>
          <w:rFonts w:hint="eastAsia"/>
          <w:sz w:val="24"/>
        </w:rPr>
        <w:t>/</w:t>
      </w:r>
      <w:r w:rsidR="00107F22" w:rsidRPr="00AA7E27">
        <w:rPr>
          <w:rFonts w:hint="eastAsia"/>
          <w:sz w:val="24"/>
        </w:rPr>
        <w:t>年</w:t>
      </w:r>
      <w:r w:rsidR="008D1060" w:rsidRPr="00AA7E27">
        <w:rPr>
          <w:rFonts w:hint="eastAsia"/>
          <w:sz w:val="24"/>
        </w:rPr>
        <w:t>、氨氮</w:t>
      </w:r>
      <w:r w:rsidR="008D1060" w:rsidRPr="00AA7E27">
        <w:rPr>
          <w:rFonts w:hint="eastAsia"/>
          <w:spacing w:val="6"/>
          <w:sz w:val="24"/>
        </w:rPr>
        <w:t>≤</w:t>
      </w:r>
      <w:r w:rsidR="00C31E5F" w:rsidRPr="00AA7E27">
        <w:rPr>
          <w:rFonts w:hint="eastAsia"/>
          <w:sz w:val="24"/>
        </w:rPr>
        <w:t>6.68</w:t>
      </w:r>
      <w:r w:rsidR="008D1060" w:rsidRPr="00AA7E27">
        <w:rPr>
          <w:rFonts w:hint="eastAsia"/>
          <w:sz w:val="24"/>
        </w:rPr>
        <w:t>吨</w:t>
      </w:r>
      <w:r w:rsidR="008D1060" w:rsidRPr="00AA7E27">
        <w:rPr>
          <w:rFonts w:hint="eastAsia"/>
          <w:sz w:val="24"/>
        </w:rPr>
        <w:t>/</w:t>
      </w:r>
      <w:r w:rsidR="008D1060" w:rsidRPr="00AA7E27">
        <w:rPr>
          <w:rFonts w:hint="eastAsia"/>
          <w:sz w:val="24"/>
        </w:rPr>
        <w:t>年的要求</w:t>
      </w:r>
      <w:r w:rsidR="001F5EAD" w:rsidRPr="00AA7E27">
        <w:rPr>
          <w:rFonts w:hint="eastAsia"/>
          <w:sz w:val="24"/>
        </w:rPr>
        <w:t>。</w:t>
      </w:r>
    </w:p>
    <w:p w:rsidR="008F2304" w:rsidRPr="00AA7E27" w:rsidRDefault="008F2304" w:rsidP="00BB7F16">
      <w:pPr>
        <w:spacing w:beforeLines="50" w:line="360" w:lineRule="auto"/>
        <w:outlineLvl w:val="2"/>
        <w:rPr>
          <w:b/>
          <w:kern w:val="0"/>
          <w:sz w:val="28"/>
          <w:szCs w:val="28"/>
        </w:rPr>
      </w:pPr>
      <w:bookmarkStart w:id="129" w:name="_Toc516659358"/>
      <w:r w:rsidRPr="00AA7E27">
        <w:rPr>
          <w:rFonts w:hint="eastAsia"/>
          <w:b/>
          <w:kern w:val="0"/>
          <w:sz w:val="28"/>
          <w:szCs w:val="28"/>
        </w:rPr>
        <w:t>8.</w:t>
      </w:r>
      <w:r w:rsidR="00562DBC">
        <w:rPr>
          <w:rFonts w:hint="eastAsia"/>
          <w:b/>
          <w:kern w:val="0"/>
          <w:sz w:val="28"/>
          <w:szCs w:val="28"/>
        </w:rPr>
        <w:t>8</w:t>
      </w:r>
      <w:r w:rsidRPr="00AA7E27">
        <w:rPr>
          <w:rFonts w:hint="eastAsia"/>
          <w:b/>
          <w:kern w:val="0"/>
          <w:sz w:val="28"/>
          <w:szCs w:val="28"/>
        </w:rPr>
        <w:t>.2</w:t>
      </w:r>
      <w:r w:rsidRPr="00AA7E27">
        <w:rPr>
          <w:rFonts w:hint="eastAsia"/>
          <w:b/>
          <w:kern w:val="0"/>
          <w:sz w:val="28"/>
          <w:szCs w:val="28"/>
        </w:rPr>
        <w:t>生活污水</w:t>
      </w:r>
      <w:bookmarkEnd w:id="129"/>
    </w:p>
    <w:p w:rsidR="008F2304" w:rsidRPr="00AA7E27" w:rsidRDefault="008F2304" w:rsidP="008F2304">
      <w:pPr>
        <w:spacing w:line="360" w:lineRule="auto"/>
        <w:ind w:firstLineChars="200" w:firstLine="480"/>
        <w:rPr>
          <w:rFonts w:hAnsi="宋体"/>
          <w:sz w:val="24"/>
        </w:rPr>
      </w:pPr>
      <w:r w:rsidRPr="00AA7E27">
        <w:rPr>
          <w:rFonts w:hAnsi="宋体" w:hint="eastAsia"/>
          <w:sz w:val="24"/>
        </w:rPr>
        <w:t>根据企业提供的</w:t>
      </w:r>
      <w:r w:rsidRPr="00AA7E27">
        <w:rPr>
          <w:rFonts w:hAnsi="宋体" w:hint="eastAsia"/>
          <w:sz w:val="24"/>
        </w:rPr>
        <w:t>2018</w:t>
      </w:r>
      <w:r w:rsidRPr="00AA7E27">
        <w:rPr>
          <w:rFonts w:hAnsi="宋体" w:hint="eastAsia"/>
          <w:sz w:val="24"/>
        </w:rPr>
        <w:t>年</w:t>
      </w:r>
      <w:r w:rsidRPr="00AA7E27">
        <w:rPr>
          <w:rFonts w:hAnsi="宋体" w:hint="eastAsia"/>
          <w:sz w:val="24"/>
        </w:rPr>
        <w:t>04</w:t>
      </w:r>
      <w:r w:rsidRPr="00AA7E27">
        <w:rPr>
          <w:rFonts w:hAnsi="宋体" w:hint="eastAsia"/>
          <w:sz w:val="24"/>
        </w:rPr>
        <w:t>月</w:t>
      </w:r>
      <w:r w:rsidRPr="00AA7E27">
        <w:rPr>
          <w:rFonts w:hAnsi="宋体" w:hint="eastAsia"/>
          <w:sz w:val="24"/>
        </w:rPr>
        <w:t>20</w:t>
      </w:r>
      <w:r w:rsidRPr="00AA7E27">
        <w:rPr>
          <w:rFonts w:hAnsi="宋体" w:hint="eastAsia"/>
          <w:sz w:val="24"/>
        </w:rPr>
        <w:t>日、</w:t>
      </w:r>
      <w:r w:rsidRPr="00AA7E27">
        <w:rPr>
          <w:rFonts w:hAnsi="宋体" w:hint="eastAsia"/>
          <w:sz w:val="24"/>
        </w:rPr>
        <w:t>2018</w:t>
      </w:r>
      <w:r w:rsidRPr="00AA7E27">
        <w:rPr>
          <w:rFonts w:hAnsi="宋体" w:hint="eastAsia"/>
          <w:sz w:val="24"/>
        </w:rPr>
        <w:t>年</w:t>
      </w:r>
      <w:r w:rsidRPr="00AA7E27">
        <w:rPr>
          <w:rFonts w:hAnsi="宋体" w:hint="eastAsia"/>
          <w:sz w:val="24"/>
        </w:rPr>
        <w:t>04</w:t>
      </w:r>
      <w:r w:rsidRPr="00AA7E27">
        <w:rPr>
          <w:rFonts w:hAnsi="宋体" w:hint="eastAsia"/>
          <w:sz w:val="24"/>
        </w:rPr>
        <w:t>月</w:t>
      </w:r>
      <w:r w:rsidRPr="00AA7E27">
        <w:rPr>
          <w:rFonts w:hAnsi="宋体" w:hint="eastAsia"/>
          <w:sz w:val="24"/>
        </w:rPr>
        <w:t>21</w:t>
      </w:r>
      <w:r w:rsidRPr="00AA7E27">
        <w:rPr>
          <w:rFonts w:hAnsi="宋体" w:hint="eastAsia"/>
          <w:sz w:val="24"/>
        </w:rPr>
        <w:t>日（两个验收监测期间）项目生活用水量平均值为</w:t>
      </w:r>
      <w:r w:rsidRPr="00AA7E27">
        <w:rPr>
          <w:rFonts w:hAnsi="宋体" w:hint="eastAsia"/>
          <w:sz w:val="24"/>
        </w:rPr>
        <w:t>70m</w:t>
      </w:r>
      <w:r w:rsidRPr="00AA7E27">
        <w:rPr>
          <w:rFonts w:hAnsi="宋体" w:hint="eastAsia"/>
          <w:sz w:val="24"/>
          <w:vertAlign w:val="superscript"/>
        </w:rPr>
        <w:t>3</w:t>
      </w:r>
      <w:r w:rsidRPr="00AA7E27">
        <w:rPr>
          <w:rFonts w:hAnsi="宋体" w:hint="eastAsia"/>
          <w:sz w:val="24"/>
        </w:rPr>
        <w:t>/d</w:t>
      </w:r>
      <w:r w:rsidRPr="00AA7E27">
        <w:rPr>
          <w:rFonts w:hAnsi="宋体" w:hint="eastAsia"/>
          <w:sz w:val="24"/>
        </w:rPr>
        <w:t>，按项目年运行</w:t>
      </w:r>
      <w:r w:rsidRPr="00AA7E27">
        <w:rPr>
          <w:rFonts w:hAnsi="宋体" w:hint="eastAsia"/>
          <w:sz w:val="24"/>
        </w:rPr>
        <w:t>300</w:t>
      </w:r>
      <w:r w:rsidRPr="00AA7E27">
        <w:rPr>
          <w:rFonts w:hAnsi="宋体" w:hint="eastAsia"/>
          <w:sz w:val="24"/>
        </w:rPr>
        <w:t>天计算，排水量按用水量的</w:t>
      </w:r>
      <w:r w:rsidRPr="00AA7E27">
        <w:rPr>
          <w:rFonts w:hAnsi="宋体" w:hint="eastAsia"/>
          <w:sz w:val="24"/>
        </w:rPr>
        <w:t>80%</w:t>
      </w:r>
      <w:r w:rsidRPr="00AA7E27">
        <w:rPr>
          <w:rFonts w:hAnsi="宋体" w:hint="eastAsia"/>
          <w:sz w:val="24"/>
        </w:rPr>
        <w:t>计算，则项目生产废水年排放总量为</w:t>
      </w:r>
      <w:r w:rsidRPr="00AA7E27">
        <w:rPr>
          <w:rFonts w:hAnsi="宋体" w:hint="eastAsia"/>
          <w:sz w:val="24"/>
        </w:rPr>
        <w:t>1.68</w:t>
      </w:r>
      <w:r w:rsidRPr="00AA7E27">
        <w:rPr>
          <w:rFonts w:hAnsi="宋体" w:hint="eastAsia"/>
          <w:sz w:val="24"/>
        </w:rPr>
        <w:t>万</w:t>
      </w:r>
      <w:r w:rsidRPr="00AA7E27">
        <w:rPr>
          <w:rFonts w:hAnsi="宋体" w:hint="eastAsia"/>
          <w:sz w:val="24"/>
        </w:rPr>
        <w:t>m</w:t>
      </w:r>
      <w:r w:rsidRPr="00AA7E27">
        <w:rPr>
          <w:rFonts w:hAnsi="宋体" w:hint="eastAsia"/>
          <w:sz w:val="24"/>
          <w:vertAlign w:val="superscript"/>
        </w:rPr>
        <w:t>3</w:t>
      </w:r>
      <w:r w:rsidRPr="00AA7E27">
        <w:rPr>
          <w:rFonts w:hAnsi="宋体" w:hint="eastAsia"/>
          <w:sz w:val="24"/>
        </w:rPr>
        <w:t>/d</w:t>
      </w:r>
      <w:r w:rsidRPr="00AA7E27">
        <w:rPr>
          <w:rFonts w:hAnsi="宋体" w:hint="eastAsia"/>
          <w:sz w:val="24"/>
        </w:rPr>
        <w:t>。企业</w:t>
      </w:r>
      <w:r w:rsidR="00006F5C" w:rsidRPr="00AA7E27">
        <w:rPr>
          <w:rFonts w:hAnsi="宋体" w:hint="eastAsia"/>
          <w:sz w:val="24"/>
        </w:rPr>
        <w:t>全厂生活污水</w:t>
      </w:r>
      <w:r w:rsidRPr="00AA7E27">
        <w:rPr>
          <w:rFonts w:hAnsi="宋体" w:hint="eastAsia"/>
          <w:sz w:val="24"/>
        </w:rPr>
        <w:t>排放总量及各项污染物排放总量情况详见表</w:t>
      </w:r>
      <w:r w:rsidRPr="00AA7E27">
        <w:rPr>
          <w:rFonts w:hAnsi="宋体" w:hint="eastAsia"/>
          <w:sz w:val="24"/>
        </w:rPr>
        <w:t>8-</w:t>
      </w:r>
      <w:r w:rsidR="006526F1" w:rsidRPr="00AA7E27">
        <w:rPr>
          <w:rFonts w:hAnsi="宋体" w:hint="eastAsia"/>
          <w:sz w:val="24"/>
        </w:rPr>
        <w:t>10</w:t>
      </w:r>
      <w:r w:rsidRPr="00AA7E27">
        <w:rPr>
          <w:rFonts w:hAnsi="宋体" w:hint="eastAsia"/>
          <w:sz w:val="24"/>
        </w:rPr>
        <w:t>。</w:t>
      </w:r>
    </w:p>
    <w:p w:rsidR="008F2304" w:rsidRPr="00AA7E27" w:rsidRDefault="008F2304" w:rsidP="008F2304">
      <w:pPr>
        <w:spacing w:line="360" w:lineRule="auto"/>
        <w:jc w:val="center"/>
        <w:rPr>
          <w:rFonts w:hAnsi="宋体"/>
          <w:sz w:val="24"/>
        </w:rPr>
      </w:pPr>
      <w:r w:rsidRPr="00AA7E27">
        <w:rPr>
          <w:rFonts w:hAnsi="宋体" w:hint="eastAsia"/>
          <w:b/>
          <w:sz w:val="24"/>
        </w:rPr>
        <w:t>表</w:t>
      </w:r>
      <w:r w:rsidRPr="00AA7E27">
        <w:rPr>
          <w:rFonts w:hAnsi="宋体" w:hint="eastAsia"/>
          <w:b/>
          <w:sz w:val="24"/>
        </w:rPr>
        <w:t>8-</w:t>
      </w:r>
      <w:r w:rsidR="006526F1" w:rsidRPr="00AA7E27">
        <w:rPr>
          <w:rFonts w:hAnsi="宋体" w:hint="eastAsia"/>
          <w:b/>
          <w:sz w:val="24"/>
        </w:rPr>
        <w:t>10</w:t>
      </w:r>
      <w:r w:rsidRPr="00AA7E27">
        <w:rPr>
          <w:rFonts w:hAnsi="宋体" w:hint="eastAsia"/>
          <w:b/>
          <w:sz w:val="24"/>
        </w:rPr>
        <w:t>全厂生活污水各项污染物排放总量情况表</w:t>
      </w:r>
    </w:p>
    <w:tbl>
      <w:tblPr>
        <w:tblW w:w="887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77"/>
        <w:gridCol w:w="1334"/>
        <w:gridCol w:w="1086"/>
        <w:gridCol w:w="1805"/>
        <w:gridCol w:w="2011"/>
        <w:gridCol w:w="1111"/>
        <w:gridCol w:w="750"/>
      </w:tblGrid>
      <w:tr w:rsidR="00A161E8" w:rsidRPr="00AA7E27" w:rsidTr="00006F5C">
        <w:trPr>
          <w:trHeight w:val="764"/>
          <w:jc w:val="center"/>
        </w:trPr>
        <w:tc>
          <w:tcPr>
            <w:tcW w:w="2111" w:type="dxa"/>
            <w:gridSpan w:val="2"/>
            <w:vAlign w:val="center"/>
          </w:tcPr>
          <w:p w:rsidR="00A161E8" w:rsidRPr="00AA7E27" w:rsidRDefault="00A161E8" w:rsidP="00351466">
            <w:pPr>
              <w:ind w:firstLineChars="200" w:firstLine="446"/>
              <w:rPr>
                <w:b/>
                <w:spacing w:val="6"/>
                <w:szCs w:val="21"/>
              </w:rPr>
            </w:pPr>
            <w:r w:rsidRPr="00AA7E27">
              <w:rPr>
                <w:b/>
                <w:spacing w:val="6"/>
                <w:szCs w:val="21"/>
              </w:rPr>
              <w:t>污染物</w:t>
            </w:r>
          </w:p>
        </w:tc>
        <w:tc>
          <w:tcPr>
            <w:tcW w:w="1086" w:type="dxa"/>
            <w:vAlign w:val="center"/>
          </w:tcPr>
          <w:p w:rsidR="00A161E8" w:rsidRPr="00AA7E27" w:rsidRDefault="00A161E8" w:rsidP="00351466">
            <w:pPr>
              <w:jc w:val="center"/>
              <w:rPr>
                <w:b/>
                <w:spacing w:val="6"/>
                <w:szCs w:val="21"/>
              </w:rPr>
            </w:pPr>
            <w:r w:rsidRPr="00AA7E27">
              <w:rPr>
                <w:b/>
                <w:spacing w:val="6"/>
                <w:szCs w:val="21"/>
              </w:rPr>
              <w:t>日均排放浓度</w:t>
            </w:r>
          </w:p>
          <w:p w:rsidR="00A161E8" w:rsidRPr="00AA7E27" w:rsidRDefault="00A161E8" w:rsidP="00351466">
            <w:pPr>
              <w:jc w:val="center"/>
              <w:rPr>
                <w:b/>
                <w:spacing w:val="6"/>
                <w:szCs w:val="21"/>
              </w:rPr>
            </w:pPr>
            <w:r w:rsidRPr="00AA7E27">
              <w:rPr>
                <w:b/>
                <w:spacing w:val="6"/>
                <w:szCs w:val="21"/>
              </w:rPr>
              <w:t>（</w:t>
            </w:r>
            <w:r w:rsidRPr="00AA7E27">
              <w:rPr>
                <w:b/>
                <w:spacing w:val="6"/>
                <w:szCs w:val="21"/>
              </w:rPr>
              <w:t>mg/L</w:t>
            </w:r>
            <w:r w:rsidRPr="00AA7E27">
              <w:rPr>
                <w:b/>
                <w:spacing w:val="6"/>
                <w:szCs w:val="21"/>
              </w:rPr>
              <w:t>）</w:t>
            </w:r>
          </w:p>
        </w:tc>
        <w:tc>
          <w:tcPr>
            <w:tcW w:w="1805" w:type="dxa"/>
            <w:tcBorders>
              <w:left w:val="single" w:sz="4" w:space="0" w:color="auto"/>
              <w:right w:val="single" w:sz="4" w:space="0" w:color="auto"/>
            </w:tcBorders>
            <w:vAlign w:val="center"/>
          </w:tcPr>
          <w:p w:rsidR="00A161E8" w:rsidRPr="00AA7E27" w:rsidRDefault="00A161E8" w:rsidP="00351466">
            <w:pPr>
              <w:jc w:val="center"/>
              <w:rPr>
                <w:b/>
                <w:spacing w:val="6"/>
                <w:szCs w:val="21"/>
              </w:rPr>
            </w:pPr>
            <w:r w:rsidRPr="00AA7E27">
              <w:rPr>
                <w:rFonts w:hint="eastAsia"/>
                <w:b/>
                <w:spacing w:val="6"/>
                <w:szCs w:val="21"/>
              </w:rPr>
              <w:t>按实际排放浓度计算</w:t>
            </w:r>
            <w:r w:rsidRPr="00AA7E27">
              <w:rPr>
                <w:b/>
                <w:spacing w:val="6"/>
                <w:szCs w:val="21"/>
              </w:rPr>
              <w:t>排放总量</w:t>
            </w:r>
          </w:p>
          <w:p w:rsidR="00A161E8" w:rsidRPr="00AA7E27" w:rsidRDefault="00A161E8" w:rsidP="00351466">
            <w:pPr>
              <w:jc w:val="center"/>
              <w:rPr>
                <w:b/>
                <w:spacing w:val="6"/>
                <w:szCs w:val="21"/>
              </w:rPr>
            </w:pPr>
            <w:r w:rsidRPr="00AA7E27">
              <w:rPr>
                <w:b/>
                <w:spacing w:val="6"/>
                <w:szCs w:val="21"/>
              </w:rPr>
              <w:t>（吨</w:t>
            </w:r>
            <w:r w:rsidRPr="00AA7E27">
              <w:rPr>
                <w:rFonts w:hint="eastAsia"/>
                <w:b/>
                <w:spacing w:val="6"/>
                <w:szCs w:val="21"/>
              </w:rPr>
              <w:t>/</w:t>
            </w:r>
            <w:r w:rsidRPr="00AA7E27">
              <w:rPr>
                <w:b/>
                <w:spacing w:val="6"/>
                <w:szCs w:val="21"/>
              </w:rPr>
              <w:t>年）</w:t>
            </w:r>
          </w:p>
        </w:tc>
        <w:tc>
          <w:tcPr>
            <w:tcW w:w="2011" w:type="dxa"/>
            <w:tcBorders>
              <w:right w:val="single" w:sz="4" w:space="0" w:color="auto"/>
            </w:tcBorders>
            <w:vAlign w:val="center"/>
          </w:tcPr>
          <w:p w:rsidR="00A161E8" w:rsidRPr="00AA7E27" w:rsidRDefault="0095433F" w:rsidP="00351466">
            <w:pPr>
              <w:jc w:val="center"/>
              <w:rPr>
                <w:b/>
                <w:spacing w:val="6"/>
                <w:szCs w:val="21"/>
              </w:rPr>
            </w:pPr>
            <w:r w:rsidRPr="0095433F">
              <w:rPr>
                <w:rFonts w:hint="eastAsia"/>
                <w:b/>
                <w:spacing w:val="6"/>
                <w:szCs w:val="21"/>
              </w:rPr>
              <w:t>按</w:t>
            </w:r>
            <w:r w:rsidRPr="0095433F">
              <w:rPr>
                <w:rFonts w:hint="eastAsia"/>
                <w:b/>
                <w:spacing w:val="6"/>
                <w:szCs w:val="21"/>
              </w:rPr>
              <w:t>GB18918-2002</w:t>
            </w:r>
            <w:r w:rsidRPr="0095433F">
              <w:rPr>
                <w:rFonts w:hint="eastAsia"/>
                <w:b/>
                <w:spacing w:val="6"/>
                <w:szCs w:val="21"/>
              </w:rPr>
              <w:t>标准中一级</w:t>
            </w:r>
            <w:r w:rsidRPr="0095433F">
              <w:rPr>
                <w:rFonts w:hint="eastAsia"/>
                <w:b/>
                <w:spacing w:val="6"/>
                <w:szCs w:val="21"/>
              </w:rPr>
              <w:t>B</w:t>
            </w:r>
            <w:r w:rsidRPr="0095433F">
              <w:rPr>
                <w:rFonts w:hint="eastAsia"/>
                <w:b/>
                <w:spacing w:val="6"/>
                <w:szCs w:val="21"/>
              </w:rPr>
              <w:t>标准限值计算总量</w:t>
            </w:r>
          </w:p>
        </w:tc>
        <w:tc>
          <w:tcPr>
            <w:tcW w:w="1111" w:type="dxa"/>
            <w:tcBorders>
              <w:right w:val="single" w:sz="4" w:space="0" w:color="auto"/>
            </w:tcBorders>
            <w:vAlign w:val="center"/>
          </w:tcPr>
          <w:p w:rsidR="00A161E8" w:rsidRPr="00AA7E27" w:rsidRDefault="00A161E8" w:rsidP="00351466">
            <w:pPr>
              <w:jc w:val="center"/>
              <w:rPr>
                <w:b/>
                <w:spacing w:val="6"/>
                <w:szCs w:val="21"/>
              </w:rPr>
            </w:pPr>
            <w:r w:rsidRPr="00AA7E27">
              <w:rPr>
                <w:b/>
                <w:spacing w:val="6"/>
                <w:szCs w:val="21"/>
              </w:rPr>
              <w:t>总量控制</w:t>
            </w:r>
            <w:r w:rsidRPr="00AA7E27">
              <w:rPr>
                <w:rFonts w:hint="eastAsia"/>
                <w:b/>
                <w:spacing w:val="6"/>
                <w:szCs w:val="21"/>
              </w:rPr>
              <w:t>要求</w:t>
            </w:r>
          </w:p>
          <w:p w:rsidR="00A161E8" w:rsidRPr="00AA7E27" w:rsidRDefault="00A161E8" w:rsidP="00351466">
            <w:pPr>
              <w:jc w:val="center"/>
              <w:rPr>
                <w:b/>
                <w:spacing w:val="6"/>
                <w:szCs w:val="21"/>
              </w:rPr>
            </w:pPr>
            <w:r w:rsidRPr="00AA7E27">
              <w:rPr>
                <w:b/>
                <w:spacing w:val="6"/>
                <w:szCs w:val="21"/>
              </w:rPr>
              <w:t>（</w:t>
            </w:r>
            <w:r w:rsidR="00006F5C" w:rsidRPr="00AA7E27">
              <w:rPr>
                <w:b/>
                <w:spacing w:val="6"/>
                <w:szCs w:val="21"/>
              </w:rPr>
              <w:t>吨</w:t>
            </w:r>
            <w:r w:rsidR="00006F5C" w:rsidRPr="00AA7E27">
              <w:rPr>
                <w:rFonts w:hint="eastAsia"/>
                <w:b/>
                <w:spacing w:val="6"/>
                <w:szCs w:val="21"/>
              </w:rPr>
              <w:t>/</w:t>
            </w:r>
            <w:r w:rsidR="00006F5C" w:rsidRPr="00AA7E27">
              <w:rPr>
                <w:b/>
                <w:spacing w:val="6"/>
                <w:szCs w:val="21"/>
              </w:rPr>
              <w:t>年</w:t>
            </w:r>
            <w:r w:rsidRPr="00AA7E27">
              <w:rPr>
                <w:b/>
                <w:spacing w:val="6"/>
                <w:szCs w:val="21"/>
              </w:rPr>
              <w:t>）</w:t>
            </w:r>
          </w:p>
        </w:tc>
        <w:tc>
          <w:tcPr>
            <w:tcW w:w="750" w:type="dxa"/>
            <w:tcBorders>
              <w:right w:val="single" w:sz="4" w:space="0" w:color="auto"/>
            </w:tcBorders>
            <w:vAlign w:val="center"/>
          </w:tcPr>
          <w:p w:rsidR="00A161E8" w:rsidRPr="00AA7E27" w:rsidRDefault="00A161E8" w:rsidP="00351466">
            <w:pPr>
              <w:jc w:val="center"/>
              <w:rPr>
                <w:b/>
                <w:spacing w:val="6"/>
                <w:szCs w:val="21"/>
              </w:rPr>
            </w:pPr>
            <w:r w:rsidRPr="00AA7E27">
              <w:rPr>
                <w:rFonts w:hint="eastAsia"/>
                <w:b/>
                <w:spacing w:val="6"/>
                <w:szCs w:val="21"/>
              </w:rPr>
              <w:t>符合</w:t>
            </w:r>
          </w:p>
          <w:p w:rsidR="00A161E8" w:rsidRPr="00AA7E27" w:rsidRDefault="00A161E8" w:rsidP="00351466">
            <w:pPr>
              <w:jc w:val="center"/>
              <w:rPr>
                <w:b/>
                <w:spacing w:val="6"/>
                <w:szCs w:val="21"/>
              </w:rPr>
            </w:pPr>
            <w:r w:rsidRPr="00AA7E27">
              <w:rPr>
                <w:b/>
                <w:spacing w:val="6"/>
                <w:szCs w:val="21"/>
              </w:rPr>
              <w:t>情况</w:t>
            </w:r>
          </w:p>
        </w:tc>
      </w:tr>
      <w:tr w:rsidR="00A161E8" w:rsidRPr="00AA7E27" w:rsidTr="00006F5C">
        <w:trPr>
          <w:trHeight w:val="425"/>
          <w:jc w:val="center"/>
        </w:trPr>
        <w:tc>
          <w:tcPr>
            <w:tcW w:w="777" w:type="dxa"/>
            <w:vMerge w:val="restart"/>
            <w:tcBorders>
              <w:right w:val="single" w:sz="4" w:space="0" w:color="auto"/>
            </w:tcBorders>
            <w:shd w:val="clear" w:color="auto" w:fill="auto"/>
            <w:vAlign w:val="center"/>
          </w:tcPr>
          <w:p w:rsidR="00A161E8" w:rsidRPr="00AA7E27" w:rsidRDefault="00A161E8" w:rsidP="00351466">
            <w:pPr>
              <w:spacing w:line="281" w:lineRule="auto"/>
              <w:jc w:val="center"/>
              <w:rPr>
                <w:spacing w:val="6"/>
                <w:szCs w:val="21"/>
              </w:rPr>
            </w:pPr>
            <w:r w:rsidRPr="00AA7E27">
              <w:rPr>
                <w:rFonts w:hint="eastAsia"/>
                <w:spacing w:val="6"/>
                <w:szCs w:val="21"/>
              </w:rPr>
              <w:t>生活污水</w:t>
            </w:r>
          </w:p>
        </w:tc>
        <w:tc>
          <w:tcPr>
            <w:tcW w:w="1334" w:type="dxa"/>
            <w:tcBorders>
              <w:left w:val="single" w:sz="4" w:space="0" w:color="auto"/>
            </w:tcBorders>
            <w:shd w:val="clear" w:color="auto" w:fill="FFFFFF"/>
            <w:vAlign w:val="center"/>
          </w:tcPr>
          <w:p w:rsidR="00A161E8" w:rsidRPr="00AA7E27" w:rsidRDefault="00A161E8" w:rsidP="00351466">
            <w:pPr>
              <w:spacing w:line="281" w:lineRule="auto"/>
              <w:jc w:val="center"/>
              <w:rPr>
                <w:spacing w:val="6"/>
                <w:szCs w:val="21"/>
              </w:rPr>
            </w:pPr>
            <w:r w:rsidRPr="00AA7E27">
              <w:rPr>
                <w:spacing w:val="6"/>
                <w:szCs w:val="21"/>
              </w:rPr>
              <w:t>化学需氧量</w:t>
            </w:r>
          </w:p>
        </w:tc>
        <w:tc>
          <w:tcPr>
            <w:tcW w:w="1086" w:type="dxa"/>
            <w:shd w:val="clear" w:color="auto" w:fill="FFFFFF"/>
            <w:vAlign w:val="center"/>
          </w:tcPr>
          <w:p w:rsidR="00A161E8" w:rsidRPr="00AA7E27" w:rsidRDefault="00A161E8" w:rsidP="008F2304">
            <w:pPr>
              <w:spacing w:line="281" w:lineRule="auto"/>
              <w:jc w:val="center"/>
              <w:rPr>
                <w:spacing w:val="6"/>
                <w:szCs w:val="21"/>
              </w:rPr>
            </w:pPr>
            <w:r w:rsidRPr="00AA7E27">
              <w:rPr>
                <w:rFonts w:hint="eastAsia"/>
                <w:spacing w:val="6"/>
                <w:szCs w:val="21"/>
              </w:rPr>
              <w:t>256</w:t>
            </w:r>
          </w:p>
        </w:tc>
        <w:tc>
          <w:tcPr>
            <w:tcW w:w="1805" w:type="dxa"/>
            <w:tcBorders>
              <w:left w:val="single" w:sz="4" w:space="0" w:color="auto"/>
              <w:right w:val="single" w:sz="4" w:space="0" w:color="auto"/>
            </w:tcBorders>
            <w:shd w:val="clear" w:color="auto" w:fill="auto"/>
            <w:vAlign w:val="center"/>
          </w:tcPr>
          <w:p w:rsidR="00A161E8" w:rsidRPr="00AA7E27" w:rsidRDefault="00A161E8" w:rsidP="00351466">
            <w:pPr>
              <w:spacing w:line="281" w:lineRule="auto"/>
              <w:jc w:val="center"/>
              <w:rPr>
                <w:spacing w:val="6"/>
                <w:szCs w:val="21"/>
              </w:rPr>
            </w:pPr>
            <w:r w:rsidRPr="00AA7E27">
              <w:rPr>
                <w:rFonts w:hint="eastAsia"/>
                <w:spacing w:val="6"/>
                <w:szCs w:val="21"/>
              </w:rPr>
              <w:t>4.301</w:t>
            </w:r>
          </w:p>
        </w:tc>
        <w:tc>
          <w:tcPr>
            <w:tcW w:w="2011" w:type="dxa"/>
            <w:tcBorders>
              <w:right w:val="single" w:sz="4" w:space="0" w:color="auto"/>
            </w:tcBorders>
            <w:shd w:val="clear" w:color="auto" w:fill="auto"/>
            <w:vAlign w:val="center"/>
          </w:tcPr>
          <w:p w:rsidR="00A161E8" w:rsidRPr="00AA7E27" w:rsidRDefault="00A161E8" w:rsidP="00351466">
            <w:pPr>
              <w:spacing w:line="281" w:lineRule="auto"/>
              <w:jc w:val="center"/>
              <w:rPr>
                <w:spacing w:val="6"/>
                <w:szCs w:val="21"/>
              </w:rPr>
            </w:pPr>
            <w:r w:rsidRPr="00AA7E27">
              <w:rPr>
                <w:rFonts w:hint="eastAsia"/>
                <w:spacing w:val="6"/>
                <w:szCs w:val="21"/>
              </w:rPr>
              <w:t>1.008</w:t>
            </w:r>
          </w:p>
        </w:tc>
        <w:tc>
          <w:tcPr>
            <w:tcW w:w="1111" w:type="dxa"/>
            <w:tcBorders>
              <w:right w:val="single" w:sz="4" w:space="0" w:color="auto"/>
            </w:tcBorders>
            <w:shd w:val="clear" w:color="auto" w:fill="auto"/>
            <w:vAlign w:val="center"/>
          </w:tcPr>
          <w:p w:rsidR="00A161E8" w:rsidRPr="00AA7E27" w:rsidRDefault="00A161E8" w:rsidP="00A161E8">
            <w:pPr>
              <w:spacing w:line="281" w:lineRule="auto"/>
              <w:jc w:val="center"/>
              <w:rPr>
                <w:spacing w:val="6"/>
                <w:szCs w:val="21"/>
              </w:rPr>
            </w:pPr>
            <w:r w:rsidRPr="00AA7E27">
              <w:rPr>
                <w:rFonts w:hint="eastAsia"/>
                <w:spacing w:val="6"/>
                <w:szCs w:val="21"/>
              </w:rPr>
              <w:t>1.04</w:t>
            </w:r>
          </w:p>
        </w:tc>
        <w:tc>
          <w:tcPr>
            <w:tcW w:w="750" w:type="dxa"/>
            <w:tcBorders>
              <w:right w:val="single" w:sz="4" w:space="0" w:color="auto"/>
            </w:tcBorders>
            <w:shd w:val="clear" w:color="auto" w:fill="auto"/>
            <w:vAlign w:val="center"/>
          </w:tcPr>
          <w:p w:rsidR="00A161E8" w:rsidRPr="00AA7E27" w:rsidRDefault="00A161E8" w:rsidP="00351466">
            <w:pPr>
              <w:spacing w:line="281" w:lineRule="auto"/>
              <w:jc w:val="center"/>
              <w:rPr>
                <w:spacing w:val="6"/>
                <w:szCs w:val="21"/>
              </w:rPr>
            </w:pPr>
            <w:r w:rsidRPr="00AA7E27">
              <w:rPr>
                <w:rFonts w:hint="eastAsia"/>
                <w:spacing w:val="6"/>
                <w:szCs w:val="21"/>
              </w:rPr>
              <w:t>符合</w:t>
            </w:r>
          </w:p>
        </w:tc>
      </w:tr>
      <w:tr w:rsidR="00A161E8" w:rsidRPr="00AA7E27" w:rsidTr="00006F5C">
        <w:trPr>
          <w:trHeight w:val="425"/>
          <w:jc w:val="center"/>
        </w:trPr>
        <w:tc>
          <w:tcPr>
            <w:tcW w:w="777" w:type="dxa"/>
            <w:vMerge/>
            <w:tcBorders>
              <w:right w:val="single" w:sz="4" w:space="0" w:color="auto"/>
            </w:tcBorders>
            <w:shd w:val="clear" w:color="auto" w:fill="auto"/>
            <w:vAlign w:val="center"/>
          </w:tcPr>
          <w:p w:rsidR="00A161E8" w:rsidRPr="00AA7E27" w:rsidRDefault="00A161E8" w:rsidP="00351466">
            <w:pPr>
              <w:spacing w:line="281" w:lineRule="auto"/>
              <w:jc w:val="center"/>
              <w:rPr>
                <w:spacing w:val="6"/>
                <w:szCs w:val="21"/>
              </w:rPr>
            </w:pPr>
          </w:p>
        </w:tc>
        <w:tc>
          <w:tcPr>
            <w:tcW w:w="1334" w:type="dxa"/>
            <w:tcBorders>
              <w:left w:val="single" w:sz="4" w:space="0" w:color="auto"/>
              <w:bottom w:val="single" w:sz="4" w:space="0" w:color="000000"/>
            </w:tcBorders>
            <w:shd w:val="clear" w:color="auto" w:fill="FFFFFF"/>
            <w:vAlign w:val="center"/>
          </w:tcPr>
          <w:p w:rsidR="00A161E8" w:rsidRPr="00AA7E27" w:rsidRDefault="00A161E8" w:rsidP="00351466">
            <w:pPr>
              <w:spacing w:line="281" w:lineRule="auto"/>
              <w:jc w:val="center"/>
              <w:rPr>
                <w:spacing w:val="6"/>
                <w:szCs w:val="21"/>
              </w:rPr>
            </w:pPr>
            <w:r w:rsidRPr="00AA7E27">
              <w:rPr>
                <w:spacing w:val="6"/>
                <w:szCs w:val="21"/>
              </w:rPr>
              <w:t>氨氮</w:t>
            </w:r>
          </w:p>
        </w:tc>
        <w:tc>
          <w:tcPr>
            <w:tcW w:w="1086" w:type="dxa"/>
            <w:tcBorders>
              <w:bottom w:val="single" w:sz="4" w:space="0" w:color="000000"/>
            </w:tcBorders>
            <w:shd w:val="clear" w:color="auto" w:fill="FFFFFF"/>
            <w:vAlign w:val="center"/>
          </w:tcPr>
          <w:p w:rsidR="00A161E8" w:rsidRPr="00AA7E27" w:rsidRDefault="00A161E8" w:rsidP="008F2304">
            <w:pPr>
              <w:spacing w:line="281" w:lineRule="auto"/>
              <w:jc w:val="center"/>
              <w:rPr>
                <w:spacing w:val="6"/>
                <w:szCs w:val="21"/>
                <w:highlight w:val="yellow"/>
              </w:rPr>
            </w:pPr>
            <w:r w:rsidRPr="00AA7E27">
              <w:rPr>
                <w:rFonts w:hint="eastAsia"/>
                <w:spacing w:val="6"/>
                <w:szCs w:val="21"/>
              </w:rPr>
              <w:t>21.6</w:t>
            </w:r>
          </w:p>
        </w:tc>
        <w:tc>
          <w:tcPr>
            <w:tcW w:w="1805" w:type="dxa"/>
            <w:tcBorders>
              <w:left w:val="single" w:sz="4" w:space="0" w:color="auto"/>
              <w:bottom w:val="single" w:sz="4" w:space="0" w:color="000000"/>
              <w:right w:val="single" w:sz="4" w:space="0" w:color="auto"/>
            </w:tcBorders>
            <w:shd w:val="clear" w:color="auto" w:fill="FFFFFF"/>
            <w:vAlign w:val="center"/>
          </w:tcPr>
          <w:p w:rsidR="00A161E8" w:rsidRPr="00AA7E27" w:rsidRDefault="00A161E8" w:rsidP="00351466">
            <w:pPr>
              <w:spacing w:line="281" w:lineRule="auto"/>
              <w:jc w:val="center"/>
              <w:rPr>
                <w:spacing w:val="6"/>
                <w:szCs w:val="21"/>
                <w:highlight w:val="yellow"/>
              </w:rPr>
            </w:pPr>
            <w:r w:rsidRPr="00AA7E27">
              <w:rPr>
                <w:rFonts w:hint="eastAsia"/>
                <w:spacing w:val="6"/>
                <w:szCs w:val="21"/>
              </w:rPr>
              <w:t>0.363</w:t>
            </w:r>
          </w:p>
        </w:tc>
        <w:tc>
          <w:tcPr>
            <w:tcW w:w="2011" w:type="dxa"/>
            <w:tcBorders>
              <w:bottom w:val="single" w:sz="4" w:space="0" w:color="000000"/>
              <w:right w:val="single" w:sz="4" w:space="0" w:color="auto"/>
            </w:tcBorders>
            <w:shd w:val="clear" w:color="auto" w:fill="FFFFFF"/>
            <w:vAlign w:val="center"/>
          </w:tcPr>
          <w:p w:rsidR="00A161E8" w:rsidRPr="00AA7E27" w:rsidRDefault="00A161E8" w:rsidP="00351466">
            <w:pPr>
              <w:spacing w:line="281" w:lineRule="auto"/>
              <w:jc w:val="center"/>
              <w:rPr>
                <w:spacing w:val="6"/>
                <w:szCs w:val="21"/>
              </w:rPr>
            </w:pPr>
            <w:r w:rsidRPr="00AA7E27">
              <w:rPr>
                <w:rFonts w:hint="eastAsia"/>
                <w:spacing w:val="6"/>
                <w:szCs w:val="21"/>
              </w:rPr>
              <w:t>0.134</w:t>
            </w:r>
          </w:p>
        </w:tc>
        <w:tc>
          <w:tcPr>
            <w:tcW w:w="1111" w:type="dxa"/>
            <w:tcBorders>
              <w:bottom w:val="single" w:sz="4" w:space="0" w:color="000000"/>
              <w:right w:val="single" w:sz="4" w:space="0" w:color="auto"/>
            </w:tcBorders>
            <w:shd w:val="clear" w:color="auto" w:fill="FFFFFF"/>
            <w:vAlign w:val="center"/>
          </w:tcPr>
          <w:p w:rsidR="00A161E8" w:rsidRPr="00AA7E27" w:rsidRDefault="00A161E8" w:rsidP="00A161E8">
            <w:pPr>
              <w:spacing w:line="281" w:lineRule="auto"/>
              <w:jc w:val="center"/>
              <w:rPr>
                <w:spacing w:val="6"/>
                <w:szCs w:val="21"/>
              </w:rPr>
            </w:pPr>
            <w:r w:rsidRPr="00AA7E27">
              <w:rPr>
                <w:rFonts w:hint="eastAsia"/>
                <w:spacing w:val="6"/>
                <w:szCs w:val="21"/>
              </w:rPr>
              <w:t>0.14</w:t>
            </w:r>
          </w:p>
        </w:tc>
        <w:tc>
          <w:tcPr>
            <w:tcW w:w="750" w:type="dxa"/>
            <w:tcBorders>
              <w:bottom w:val="single" w:sz="4" w:space="0" w:color="000000"/>
              <w:right w:val="single" w:sz="4" w:space="0" w:color="auto"/>
            </w:tcBorders>
            <w:shd w:val="clear" w:color="auto" w:fill="FFFFFF"/>
            <w:vAlign w:val="center"/>
          </w:tcPr>
          <w:p w:rsidR="00A161E8" w:rsidRPr="00AA7E27" w:rsidRDefault="00A161E8" w:rsidP="00351466">
            <w:pPr>
              <w:spacing w:line="281" w:lineRule="auto"/>
              <w:jc w:val="center"/>
              <w:rPr>
                <w:spacing w:val="6"/>
                <w:szCs w:val="21"/>
              </w:rPr>
            </w:pPr>
            <w:r w:rsidRPr="00AA7E27">
              <w:rPr>
                <w:rFonts w:hint="eastAsia"/>
                <w:spacing w:val="6"/>
                <w:szCs w:val="21"/>
              </w:rPr>
              <w:t>符合</w:t>
            </w:r>
          </w:p>
        </w:tc>
      </w:tr>
      <w:tr w:rsidR="00A161E8" w:rsidRPr="00AA7E27" w:rsidTr="00006F5C">
        <w:trPr>
          <w:trHeight w:val="425"/>
          <w:jc w:val="center"/>
        </w:trPr>
        <w:tc>
          <w:tcPr>
            <w:tcW w:w="777" w:type="dxa"/>
            <w:vMerge/>
            <w:tcBorders>
              <w:right w:val="single" w:sz="4" w:space="0" w:color="auto"/>
            </w:tcBorders>
            <w:shd w:val="clear" w:color="auto" w:fill="auto"/>
            <w:vAlign w:val="center"/>
          </w:tcPr>
          <w:p w:rsidR="00A161E8" w:rsidRPr="00AA7E27" w:rsidRDefault="00A161E8" w:rsidP="00351466">
            <w:pPr>
              <w:spacing w:line="281" w:lineRule="auto"/>
              <w:jc w:val="center"/>
              <w:rPr>
                <w:spacing w:val="6"/>
                <w:szCs w:val="21"/>
              </w:rPr>
            </w:pPr>
          </w:p>
        </w:tc>
        <w:tc>
          <w:tcPr>
            <w:tcW w:w="1334" w:type="dxa"/>
            <w:tcBorders>
              <w:left w:val="single" w:sz="4" w:space="0" w:color="auto"/>
            </w:tcBorders>
            <w:shd w:val="clear" w:color="auto" w:fill="auto"/>
            <w:vAlign w:val="center"/>
          </w:tcPr>
          <w:p w:rsidR="00A161E8" w:rsidRPr="00AA7E27" w:rsidRDefault="00A161E8" w:rsidP="00351466">
            <w:pPr>
              <w:spacing w:line="281" w:lineRule="auto"/>
              <w:jc w:val="center"/>
              <w:rPr>
                <w:spacing w:val="6"/>
                <w:szCs w:val="21"/>
              </w:rPr>
            </w:pPr>
            <w:r w:rsidRPr="00AA7E27">
              <w:rPr>
                <w:spacing w:val="6"/>
                <w:szCs w:val="21"/>
              </w:rPr>
              <w:t>排水量</w:t>
            </w:r>
          </w:p>
        </w:tc>
        <w:tc>
          <w:tcPr>
            <w:tcW w:w="1086" w:type="dxa"/>
            <w:tcBorders>
              <w:right w:val="single" w:sz="4" w:space="0" w:color="auto"/>
            </w:tcBorders>
            <w:shd w:val="clear" w:color="auto" w:fill="FFFFFF"/>
            <w:vAlign w:val="center"/>
          </w:tcPr>
          <w:p w:rsidR="00A161E8" w:rsidRPr="00AA7E27" w:rsidRDefault="00A161E8" w:rsidP="008F2304">
            <w:pPr>
              <w:spacing w:line="281" w:lineRule="auto"/>
              <w:jc w:val="center"/>
              <w:rPr>
                <w:spacing w:val="6"/>
                <w:szCs w:val="21"/>
              </w:rPr>
            </w:pPr>
            <w:r w:rsidRPr="00AA7E27">
              <w:rPr>
                <w:rFonts w:hint="eastAsia"/>
                <w:spacing w:val="6"/>
                <w:szCs w:val="21"/>
              </w:rPr>
              <w:t>56t/d</w:t>
            </w:r>
          </w:p>
        </w:tc>
        <w:tc>
          <w:tcPr>
            <w:tcW w:w="1805" w:type="dxa"/>
            <w:tcBorders>
              <w:left w:val="single" w:sz="4" w:space="0" w:color="auto"/>
              <w:right w:val="single" w:sz="4" w:space="0" w:color="auto"/>
            </w:tcBorders>
            <w:shd w:val="clear" w:color="auto" w:fill="FFFFFF"/>
            <w:vAlign w:val="center"/>
          </w:tcPr>
          <w:p w:rsidR="00A161E8" w:rsidRPr="00AA7E27" w:rsidRDefault="00A161E8" w:rsidP="00351466">
            <w:pPr>
              <w:spacing w:line="281" w:lineRule="auto"/>
              <w:jc w:val="center"/>
              <w:rPr>
                <w:spacing w:val="6"/>
                <w:szCs w:val="21"/>
              </w:rPr>
            </w:pPr>
            <w:r w:rsidRPr="00AA7E27">
              <w:rPr>
                <w:rFonts w:hint="eastAsia"/>
                <w:spacing w:val="6"/>
                <w:szCs w:val="21"/>
              </w:rPr>
              <w:t>1.68</w:t>
            </w:r>
            <w:r w:rsidRPr="00AA7E27">
              <w:rPr>
                <w:rFonts w:hint="eastAsia"/>
                <w:spacing w:val="6"/>
                <w:szCs w:val="21"/>
              </w:rPr>
              <w:t>万</w:t>
            </w:r>
          </w:p>
        </w:tc>
        <w:tc>
          <w:tcPr>
            <w:tcW w:w="2011" w:type="dxa"/>
            <w:tcBorders>
              <w:left w:val="single" w:sz="4" w:space="0" w:color="auto"/>
              <w:right w:val="single" w:sz="4" w:space="0" w:color="auto"/>
            </w:tcBorders>
            <w:shd w:val="clear" w:color="auto" w:fill="FFFFFF"/>
            <w:vAlign w:val="center"/>
          </w:tcPr>
          <w:p w:rsidR="00A161E8" w:rsidRPr="00AA7E27" w:rsidRDefault="00A161E8" w:rsidP="00351466">
            <w:pPr>
              <w:spacing w:line="281" w:lineRule="auto"/>
              <w:jc w:val="center"/>
              <w:rPr>
                <w:spacing w:val="6"/>
                <w:szCs w:val="21"/>
              </w:rPr>
            </w:pPr>
            <w:r w:rsidRPr="00AA7E27">
              <w:rPr>
                <w:rFonts w:hint="eastAsia"/>
                <w:spacing w:val="6"/>
                <w:szCs w:val="21"/>
              </w:rPr>
              <w:t>/</w:t>
            </w:r>
          </w:p>
        </w:tc>
        <w:tc>
          <w:tcPr>
            <w:tcW w:w="1111" w:type="dxa"/>
            <w:tcBorders>
              <w:left w:val="single" w:sz="4" w:space="0" w:color="auto"/>
              <w:right w:val="single" w:sz="4" w:space="0" w:color="auto"/>
            </w:tcBorders>
            <w:shd w:val="clear" w:color="auto" w:fill="FFFFFF"/>
            <w:vAlign w:val="center"/>
          </w:tcPr>
          <w:p w:rsidR="00A161E8" w:rsidRPr="00AA7E27" w:rsidRDefault="00A161E8" w:rsidP="00A161E8">
            <w:pPr>
              <w:spacing w:line="281" w:lineRule="auto"/>
              <w:jc w:val="center"/>
              <w:rPr>
                <w:spacing w:val="6"/>
                <w:szCs w:val="21"/>
              </w:rPr>
            </w:pPr>
            <w:r w:rsidRPr="00AA7E27">
              <w:rPr>
                <w:rFonts w:hint="eastAsia"/>
                <w:spacing w:val="6"/>
                <w:szCs w:val="21"/>
              </w:rPr>
              <w:t>1.74</w:t>
            </w:r>
            <w:r w:rsidR="00006F5C" w:rsidRPr="00AA7E27">
              <w:rPr>
                <w:rFonts w:hint="eastAsia"/>
                <w:spacing w:val="6"/>
                <w:szCs w:val="21"/>
              </w:rPr>
              <w:t>万</w:t>
            </w:r>
          </w:p>
        </w:tc>
        <w:tc>
          <w:tcPr>
            <w:tcW w:w="750" w:type="dxa"/>
            <w:tcBorders>
              <w:left w:val="single" w:sz="4" w:space="0" w:color="auto"/>
              <w:right w:val="single" w:sz="4" w:space="0" w:color="auto"/>
            </w:tcBorders>
            <w:shd w:val="clear" w:color="auto" w:fill="FFFFFF"/>
            <w:vAlign w:val="center"/>
          </w:tcPr>
          <w:p w:rsidR="00A161E8" w:rsidRPr="00AA7E27" w:rsidRDefault="005C558C" w:rsidP="00351466">
            <w:pPr>
              <w:spacing w:line="281" w:lineRule="auto"/>
              <w:jc w:val="center"/>
              <w:rPr>
                <w:spacing w:val="6"/>
                <w:szCs w:val="21"/>
              </w:rPr>
            </w:pPr>
            <w:r w:rsidRPr="00AA7E27">
              <w:rPr>
                <w:rFonts w:hint="eastAsia"/>
                <w:spacing w:val="6"/>
                <w:szCs w:val="21"/>
              </w:rPr>
              <w:t>符合</w:t>
            </w:r>
          </w:p>
        </w:tc>
      </w:tr>
      <w:tr w:rsidR="00A161E8" w:rsidRPr="00AA7E27" w:rsidTr="00351466">
        <w:trPr>
          <w:trHeight w:val="425"/>
          <w:jc w:val="center"/>
        </w:trPr>
        <w:tc>
          <w:tcPr>
            <w:tcW w:w="8874" w:type="dxa"/>
            <w:gridSpan w:val="7"/>
            <w:tcBorders>
              <w:right w:val="single" w:sz="4" w:space="0" w:color="auto"/>
            </w:tcBorders>
            <w:shd w:val="clear" w:color="auto" w:fill="auto"/>
            <w:vAlign w:val="center"/>
          </w:tcPr>
          <w:p w:rsidR="00A161E8" w:rsidRPr="00AA7E27" w:rsidRDefault="00A161E8" w:rsidP="0095433F">
            <w:pPr>
              <w:spacing w:line="281" w:lineRule="auto"/>
              <w:jc w:val="center"/>
              <w:rPr>
                <w:spacing w:val="6"/>
                <w:szCs w:val="21"/>
              </w:rPr>
            </w:pPr>
            <w:r w:rsidRPr="00AA7E27">
              <w:rPr>
                <w:rFonts w:hint="eastAsia"/>
                <w:spacing w:val="6"/>
                <w:szCs w:val="21"/>
              </w:rPr>
              <w:t>注：排水浓度化学需氧量取</w:t>
            </w:r>
            <w:r w:rsidRPr="00AA7E27">
              <w:rPr>
                <w:rFonts w:hint="eastAsia"/>
                <w:spacing w:val="6"/>
                <w:szCs w:val="21"/>
              </w:rPr>
              <w:t>60mg/L</w:t>
            </w:r>
            <w:r w:rsidRPr="00AA7E27">
              <w:rPr>
                <w:rFonts w:hint="eastAsia"/>
                <w:spacing w:val="6"/>
                <w:szCs w:val="21"/>
              </w:rPr>
              <w:t>，氨氮取</w:t>
            </w:r>
            <w:r w:rsidRPr="00AA7E27">
              <w:rPr>
                <w:rFonts w:hint="eastAsia"/>
                <w:spacing w:val="6"/>
                <w:szCs w:val="21"/>
              </w:rPr>
              <w:t>8mg/L</w:t>
            </w:r>
          </w:p>
        </w:tc>
      </w:tr>
    </w:tbl>
    <w:p w:rsidR="00A161E8" w:rsidRPr="00AA7E27" w:rsidRDefault="00A161E8" w:rsidP="00BB7F16">
      <w:pPr>
        <w:spacing w:beforeLines="50" w:line="360" w:lineRule="auto"/>
        <w:ind w:firstLine="510"/>
        <w:jc w:val="left"/>
        <w:rPr>
          <w:sz w:val="24"/>
        </w:rPr>
      </w:pPr>
      <w:r w:rsidRPr="00AA7E27">
        <w:rPr>
          <w:rFonts w:hint="eastAsia"/>
          <w:bCs/>
          <w:sz w:val="24"/>
          <w:szCs w:val="21"/>
        </w:rPr>
        <w:lastRenderedPageBreak/>
        <w:t>由表</w:t>
      </w:r>
      <w:r w:rsidRPr="00AA7E27">
        <w:rPr>
          <w:rFonts w:hint="eastAsia"/>
          <w:bCs/>
          <w:sz w:val="24"/>
          <w:szCs w:val="21"/>
        </w:rPr>
        <w:t>8-</w:t>
      </w:r>
      <w:r w:rsidR="006526F1" w:rsidRPr="00AA7E27">
        <w:rPr>
          <w:rFonts w:hint="eastAsia"/>
          <w:bCs/>
          <w:sz w:val="24"/>
          <w:szCs w:val="21"/>
        </w:rPr>
        <w:t>10</w:t>
      </w:r>
      <w:r w:rsidRPr="00AA7E27">
        <w:rPr>
          <w:rFonts w:hint="eastAsia"/>
          <w:bCs/>
          <w:sz w:val="24"/>
          <w:szCs w:val="21"/>
        </w:rPr>
        <w:t>可知，</w:t>
      </w:r>
      <w:r w:rsidRPr="00AA7E27">
        <w:rPr>
          <w:rFonts w:hAnsi="宋体"/>
          <w:spacing w:val="6"/>
          <w:sz w:val="24"/>
        </w:rPr>
        <w:t>就</w:t>
      </w:r>
      <w:r w:rsidRPr="00AA7E27">
        <w:rPr>
          <w:rFonts w:hAnsi="宋体" w:hint="eastAsia"/>
          <w:spacing w:val="6"/>
          <w:sz w:val="24"/>
        </w:rPr>
        <w:t>目前</w:t>
      </w:r>
      <w:r w:rsidRPr="00AA7E27">
        <w:rPr>
          <w:rFonts w:hAnsi="宋体"/>
          <w:spacing w:val="6"/>
          <w:sz w:val="24"/>
        </w:rPr>
        <w:t>的生产规模，</w:t>
      </w:r>
      <w:r w:rsidRPr="00AA7E27">
        <w:rPr>
          <w:rFonts w:hAnsi="宋体" w:hint="eastAsia"/>
          <w:spacing w:val="6"/>
          <w:sz w:val="24"/>
        </w:rPr>
        <w:t>项目</w:t>
      </w:r>
      <w:r w:rsidR="00C86E9E" w:rsidRPr="00AA7E27">
        <w:rPr>
          <w:rFonts w:hAnsi="宋体" w:hint="eastAsia"/>
          <w:spacing w:val="6"/>
          <w:sz w:val="24"/>
        </w:rPr>
        <w:t>全厂生活污水</w:t>
      </w:r>
      <w:r w:rsidRPr="00AA7E27">
        <w:rPr>
          <w:rFonts w:hAnsi="宋体" w:hint="eastAsia"/>
          <w:spacing w:val="6"/>
          <w:sz w:val="24"/>
        </w:rPr>
        <w:t>排放总量符合环评批复中总量控制目标</w:t>
      </w:r>
      <w:r w:rsidRPr="00AA7E27">
        <w:rPr>
          <w:rFonts w:hint="eastAsia"/>
          <w:sz w:val="24"/>
        </w:rPr>
        <w:t>生产废水</w:t>
      </w:r>
      <w:r w:rsidRPr="00AA7E27">
        <w:rPr>
          <w:rFonts w:hint="eastAsia"/>
          <w:spacing w:val="6"/>
          <w:sz w:val="24"/>
        </w:rPr>
        <w:t>≤</w:t>
      </w:r>
      <w:r w:rsidR="00C86E9E" w:rsidRPr="00AA7E27">
        <w:rPr>
          <w:rFonts w:hint="eastAsia"/>
          <w:sz w:val="24"/>
        </w:rPr>
        <w:t>1.74</w:t>
      </w:r>
      <w:r w:rsidRPr="00AA7E27">
        <w:rPr>
          <w:rFonts w:hint="eastAsia"/>
          <w:sz w:val="24"/>
        </w:rPr>
        <w:t>万吨</w:t>
      </w:r>
      <w:r w:rsidRPr="00AA7E27">
        <w:rPr>
          <w:rFonts w:hint="eastAsia"/>
          <w:sz w:val="24"/>
        </w:rPr>
        <w:t>/</w:t>
      </w:r>
      <w:r w:rsidRPr="00AA7E27">
        <w:rPr>
          <w:rFonts w:hint="eastAsia"/>
          <w:sz w:val="24"/>
        </w:rPr>
        <w:t>年</w:t>
      </w:r>
      <w:r w:rsidRPr="00AA7E27">
        <w:rPr>
          <w:rFonts w:hAnsi="宋体" w:hint="eastAsia"/>
          <w:spacing w:val="6"/>
          <w:sz w:val="24"/>
        </w:rPr>
        <w:t>要求，</w:t>
      </w:r>
      <w:r w:rsidRPr="00AA7E27">
        <w:rPr>
          <w:rFonts w:hAnsi="宋体"/>
          <w:spacing w:val="6"/>
          <w:sz w:val="24"/>
        </w:rPr>
        <w:t>废水主要污染物</w:t>
      </w:r>
      <w:r w:rsidRPr="00AA7E27">
        <w:rPr>
          <w:spacing w:val="6"/>
          <w:sz w:val="24"/>
        </w:rPr>
        <w:t>COD</w:t>
      </w:r>
      <w:r w:rsidRPr="00AA7E27">
        <w:rPr>
          <w:rFonts w:hint="eastAsia"/>
          <w:spacing w:val="6"/>
          <w:sz w:val="24"/>
          <w:vertAlign w:val="subscript"/>
        </w:rPr>
        <w:t>C</w:t>
      </w:r>
      <w:r w:rsidRPr="00AA7E27">
        <w:rPr>
          <w:spacing w:val="6"/>
          <w:sz w:val="24"/>
          <w:vertAlign w:val="subscript"/>
        </w:rPr>
        <w:t>r</w:t>
      </w:r>
      <w:r w:rsidRPr="00AA7E27">
        <w:rPr>
          <w:rFonts w:hint="eastAsia"/>
          <w:spacing w:val="6"/>
          <w:sz w:val="24"/>
        </w:rPr>
        <w:t>和氨氮</w:t>
      </w:r>
      <w:r w:rsidRPr="00AA7E27">
        <w:rPr>
          <w:rFonts w:hAnsi="宋体"/>
          <w:spacing w:val="6"/>
          <w:sz w:val="24"/>
        </w:rPr>
        <w:t>的排放总量</w:t>
      </w:r>
      <w:r w:rsidRPr="00AA7E27">
        <w:rPr>
          <w:rFonts w:hAnsi="宋体" w:hint="eastAsia"/>
          <w:spacing w:val="6"/>
          <w:sz w:val="24"/>
        </w:rPr>
        <w:t>也均</w:t>
      </w:r>
      <w:r w:rsidRPr="00AA7E27">
        <w:rPr>
          <w:rFonts w:hAnsi="宋体"/>
          <w:spacing w:val="6"/>
          <w:sz w:val="24"/>
        </w:rPr>
        <w:t>符合</w:t>
      </w:r>
      <w:r w:rsidRPr="00AA7E27">
        <w:rPr>
          <w:rFonts w:hAnsi="宋体" w:hint="eastAsia"/>
          <w:sz w:val="24"/>
        </w:rPr>
        <w:t>环评批复中总量控制目标</w:t>
      </w:r>
      <w:r w:rsidRPr="00AA7E27">
        <w:rPr>
          <w:spacing w:val="6"/>
          <w:sz w:val="24"/>
        </w:rPr>
        <w:t>COD</w:t>
      </w:r>
      <w:r w:rsidRPr="00AA7E27">
        <w:rPr>
          <w:rFonts w:hint="eastAsia"/>
          <w:spacing w:val="6"/>
          <w:sz w:val="24"/>
          <w:vertAlign w:val="subscript"/>
        </w:rPr>
        <w:t>C</w:t>
      </w:r>
      <w:r w:rsidRPr="00AA7E27">
        <w:rPr>
          <w:spacing w:val="6"/>
          <w:sz w:val="24"/>
          <w:vertAlign w:val="subscript"/>
        </w:rPr>
        <w:t>r</w:t>
      </w:r>
      <w:r w:rsidRPr="00AA7E27">
        <w:rPr>
          <w:rFonts w:hint="eastAsia"/>
          <w:spacing w:val="6"/>
          <w:sz w:val="24"/>
        </w:rPr>
        <w:t>≤</w:t>
      </w:r>
      <w:r w:rsidR="00C86E9E" w:rsidRPr="00AA7E27">
        <w:rPr>
          <w:rFonts w:hint="eastAsia"/>
          <w:spacing w:val="6"/>
          <w:sz w:val="24"/>
        </w:rPr>
        <w:t>1.04</w:t>
      </w:r>
      <w:r w:rsidRPr="00AA7E27">
        <w:rPr>
          <w:rFonts w:hint="eastAsia"/>
          <w:sz w:val="24"/>
        </w:rPr>
        <w:t>吨</w:t>
      </w:r>
      <w:r w:rsidRPr="00AA7E27">
        <w:rPr>
          <w:rFonts w:hint="eastAsia"/>
          <w:sz w:val="24"/>
        </w:rPr>
        <w:t>/</w:t>
      </w:r>
      <w:r w:rsidRPr="00AA7E27">
        <w:rPr>
          <w:rFonts w:hint="eastAsia"/>
          <w:sz w:val="24"/>
        </w:rPr>
        <w:t>年、氨氮</w:t>
      </w:r>
      <w:r w:rsidRPr="00AA7E27">
        <w:rPr>
          <w:rFonts w:hint="eastAsia"/>
          <w:spacing w:val="6"/>
          <w:sz w:val="24"/>
        </w:rPr>
        <w:t>≤</w:t>
      </w:r>
      <w:r w:rsidR="00C86E9E" w:rsidRPr="00AA7E27">
        <w:rPr>
          <w:rFonts w:hint="eastAsia"/>
          <w:sz w:val="24"/>
        </w:rPr>
        <w:t>0.14</w:t>
      </w:r>
      <w:r w:rsidRPr="00AA7E27">
        <w:rPr>
          <w:rFonts w:hint="eastAsia"/>
          <w:sz w:val="24"/>
        </w:rPr>
        <w:t>吨</w:t>
      </w:r>
      <w:r w:rsidRPr="00AA7E27">
        <w:rPr>
          <w:rFonts w:hint="eastAsia"/>
          <w:sz w:val="24"/>
        </w:rPr>
        <w:t>/</w:t>
      </w:r>
      <w:r w:rsidRPr="00AA7E27">
        <w:rPr>
          <w:rFonts w:hint="eastAsia"/>
          <w:sz w:val="24"/>
        </w:rPr>
        <w:t>年的要求。</w:t>
      </w:r>
    </w:p>
    <w:p w:rsidR="004555D9" w:rsidRPr="00AA7E27" w:rsidRDefault="004555D9" w:rsidP="00BB7F16">
      <w:pPr>
        <w:spacing w:beforeLines="100" w:line="360" w:lineRule="auto"/>
        <w:outlineLvl w:val="0"/>
        <w:rPr>
          <w:b/>
          <w:sz w:val="36"/>
          <w:szCs w:val="36"/>
        </w:rPr>
      </w:pPr>
      <w:bookmarkStart w:id="130" w:name="_Toc516659359"/>
      <w:r w:rsidRPr="00AA7E27">
        <w:rPr>
          <w:rFonts w:hint="eastAsia"/>
          <w:b/>
          <w:sz w:val="36"/>
          <w:szCs w:val="36"/>
        </w:rPr>
        <w:t>9</w:t>
      </w:r>
      <w:r w:rsidRPr="00AA7E27">
        <w:rPr>
          <w:b/>
          <w:sz w:val="36"/>
          <w:szCs w:val="36"/>
        </w:rPr>
        <w:t>.</w:t>
      </w:r>
      <w:r w:rsidRPr="00AA7E27">
        <w:rPr>
          <w:rFonts w:hint="eastAsia"/>
          <w:b/>
          <w:sz w:val="36"/>
          <w:szCs w:val="36"/>
        </w:rPr>
        <w:t xml:space="preserve"> </w:t>
      </w:r>
      <w:r w:rsidRPr="00AA7E27">
        <w:rPr>
          <w:rFonts w:hint="eastAsia"/>
          <w:b/>
          <w:sz w:val="36"/>
          <w:szCs w:val="36"/>
        </w:rPr>
        <w:t>环境管理检查</w:t>
      </w:r>
      <w:bookmarkStart w:id="131" w:name="_Toc341389057"/>
      <w:bookmarkStart w:id="132" w:name="_Toc340952435"/>
      <w:bookmarkEnd w:id="123"/>
      <w:bookmarkEnd w:id="124"/>
      <w:bookmarkEnd w:id="125"/>
      <w:bookmarkEnd w:id="130"/>
    </w:p>
    <w:p w:rsidR="004555D9" w:rsidRPr="00AA7E27" w:rsidRDefault="004555D9">
      <w:pPr>
        <w:spacing w:line="360" w:lineRule="auto"/>
        <w:outlineLvl w:val="1"/>
        <w:rPr>
          <w:b/>
          <w:sz w:val="32"/>
        </w:rPr>
      </w:pPr>
      <w:bookmarkStart w:id="133" w:name="_Toc354241660"/>
      <w:bookmarkStart w:id="134" w:name="_Toc516659360"/>
      <w:r w:rsidRPr="00AA7E27">
        <w:rPr>
          <w:rFonts w:hint="eastAsia"/>
          <w:b/>
          <w:sz w:val="32"/>
        </w:rPr>
        <w:t>9</w:t>
      </w:r>
      <w:r w:rsidRPr="00AA7E27">
        <w:rPr>
          <w:b/>
          <w:sz w:val="32"/>
        </w:rPr>
        <w:t>.1</w:t>
      </w:r>
      <w:r w:rsidRPr="00AA7E27">
        <w:rPr>
          <w:rFonts w:hint="eastAsia"/>
          <w:b/>
          <w:sz w:val="32"/>
        </w:rPr>
        <w:t>执行国家建设项目管理制度情况</w:t>
      </w:r>
      <w:bookmarkEnd w:id="131"/>
      <w:bookmarkEnd w:id="132"/>
      <w:bookmarkEnd w:id="133"/>
      <w:bookmarkEnd w:id="134"/>
    </w:p>
    <w:p w:rsidR="00005F4F" w:rsidRPr="00AA7E27" w:rsidRDefault="00005F4F" w:rsidP="00005F4F">
      <w:pPr>
        <w:spacing w:line="360" w:lineRule="auto"/>
        <w:ind w:firstLineChars="200" w:firstLine="480"/>
        <w:rPr>
          <w:rFonts w:hAnsi="宋体"/>
          <w:sz w:val="24"/>
        </w:rPr>
      </w:pPr>
      <w:r w:rsidRPr="00AA7E27">
        <w:rPr>
          <w:rFonts w:hAnsi="宋体"/>
          <w:sz w:val="24"/>
        </w:rPr>
        <w:t>福建晶安光电有限公司成立于</w:t>
      </w:r>
      <w:r w:rsidRPr="00AA7E27">
        <w:rPr>
          <w:sz w:val="24"/>
        </w:rPr>
        <w:t>2011</w:t>
      </w:r>
      <w:r w:rsidRPr="00AA7E27">
        <w:rPr>
          <w:rFonts w:hAnsi="宋体"/>
          <w:sz w:val="24"/>
        </w:rPr>
        <w:t>年</w:t>
      </w:r>
      <w:r w:rsidRPr="00AA7E27">
        <w:rPr>
          <w:sz w:val="24"/>
        </w:rPr>
        <w:t>10</w:t>
      </w:r>
      <w:r w:rsidRPr="00AA7E27">
        <w:rPr>
          <w:rFonts w:hAnsi="宋体"/>
          <w:sz w:val="24"/>
        </w:rPr>
        <w:t>月，</w:t>
      </w:r>
      <w:r w:rsidRPr="00AA7E27">
        <w:rPr>
          <w:sz w:val="24"/>
        </w:rPr>
        <w:t>2011</w:t>
      </w:r>
      <w:r w:rsidRPr="00AA7E27">
        <w:rPr>
          <w:rFonts w:hAnsi="宋体"/>
          <w:sz w:val="24"/>
        </w:rPr>
        <w:t>年</w:t>
      </w:r>
      <w:r w:rsidRPr="00AA7E27">
        <w:rPr>
          <w:sz w:val="24"/>
        </w:rPr>
        <w:t>11</w:t>
      </w:r>
      <w:r w:rsidRPr="00AA7E27">
        <w:rPr>
          <w:rFonts w:hAnsi="宋体"/>
          <w:sz w:val="24"/>
        </w:rPr>
        <w:t>月福建晶安光电有限公司委托北京博诚立新环境科技有限公司编制《福建晶安光电有限公司年产</w:t>
      </w:r>
      <w:r w:rsidRPr="00AA7E27">
        <w:rPr>
          <w:sz w:val="24"/>
        </w:rPr>
        <w:t>1200</w:t>
      </w:r>
      <w:r w:rsidRPr="00AA7E27">
        <w:rPr>
          <w:rFonts w:hAnsi="宋体"/>
          <w:sz w:val="24"/>
        </w:rPr>
        <w:t>万片</w:t>
      </w:r>
      <w:r w:rsidRPr="00AA7E27">
        <w:rPr>
          <w:sz w:val="24"/>
        </w:rPr>
        <w:t>LED</w:t>
      </w:r>
      <w:r w:rsidRPr="00AA7E27">
        <w:rPr>
          <w:rFonts w:hAnsi="宋体"/>
          <w:sz w:val="24"/>
        </w:rPr>
        <w:t>蓝宝石衬底产业化项目环境影响报告书》，并于</w:t>
      </w:r>
      <w:smartTag w:uri="urn:schemas-microsoft-com:office:smarttags" w:element="chsdate">
        <w:smartTagPr>
          <w:attr w:name="IsROCDate" w:val="False"/>
          <w:attr w:name="IsLunarDate" w:val="False"/>
          <w:attr w:name="Day" w:val="13"/>
          <w:attr w:name="Month" w:val="4"/>
          <w:attr w:name="Year" w:val="2012"/>
        </w:smartTagPr>
        <w:r w:rsidRPr="00AA7E27">
          <w:rPr>
            <w:sz w:val="24"/>
          </w:rPr>
          <w:t>2012</w:t>
        </w:r>
        <w:r w:rsidRPr="00AA7E27">
          <w:rPr>
            <w:rFonts w:hAnsi="宋体"/>
            <w:sz w:val="24"/>
          </w:rPr>
          <w:t>年</w:t>
        </w:r>
        <w:r w:rsidRPr="00AA7E27">
          <w:rPr>
            <w:sz w:val="24"/>
          </w:rPr>
          <w:t>4</w:t>
        </w:r>
        <w:r w:rsidRPr="00AA7E27">
          <w:rPr>
            <w:rFonts w:hAnsi="宋体"/>
            <w:sz w:val="24"/>
          </w:rPr>
          <w:t>月</w:t>
        </w:r>
        <w:r w:rsidRPr="00AA7E27">
          <w:rPr>
            <w:sz w:val="24"/>
          </w:rPr>
          <w:t>13</w:t>
        </w:r>
        <w:r w:rsidRPr="00AA7E27">
          <w:rPr>
            <w:rFonts w:hAnsi="宋体"/>
            <w:sz w:val="24"/>
          </w:rPr>
          <w:t>日</w:t>
        </w:r>
      </w:smartTag>
      <w:r w:rsidRPr="00AA7E27">
        <w:rPr>
          <w:rFonts w:hAnsi="宋体"/>
          <w:sz w:val="24"/>
        </w:rPr>
        <w:t>取得安溪县环保局</w:t>
      </w:r>
      <w:r w:rsidRPr="00AA7E27">
        <w:rPr>
          <w:rFonts w:hAnsi="宋体" w:hint="eastAsia"/>
          <w:sz w:val="24"/>
        </w:rPr>
        <w:t>环评</w:t>
      </w:r>
      <w:r w:rsidRPr="00AA7E27">
        <w:rPr>
          <w:rFonts w:hAnsi="宋体"/>
          <w:sz w:val="24"/>
        </w:rPr>
        <w:t>批复。</w:t>
      </w:r>
      <w:smartTag w:uri="urn:schemas-microsoft-com:office:smarttags" w:element="chsdate">
        <w:smartTagPr>
          <w:attr w:name="IsROCDate" w:val="False"/>
          <w:attr w:name="IsLunarDate" w:val="False"/>
          <w:attr w:name="Day" w:val="9"/>
          <w:attr w:name="Month" w:val="7"/>
          <w:attr w:name="Year" w:val="2012"/>
        </w:smartTagPr>
        <w:r w:rsidRPr="00AA7E27">
          <w:rPr>
            <w:rFonts w:hAnsi="宋体" w:hint="eastAsia"/>
            <w:sz w:val="24"/>
          </w:rPr>
          <w:t>2012</w:t>
        </w:r>
        <w:r w:rsidRPr="00AA7E27">
          <w:rPr>
            <w:rFonts w:hAnsi="宋体" w:hint="eastAsia"/>
            <w:sz w:val="24"/>
          </w:rPr>
          <w:t>年</w:t>
        </w:r>
        <w:r w:rsidRPr="00AA7E27">
          <w:rPr>
            <w:rFonts w:hAnsi="宋体" w:hint="eastAsia"/>
            <w:sz w:val="24"/>
          </w:rPr>
          <w:t>7</w:t>
        </w:r>
        <w:r w:rsidRPr="00AA7E27">
          <w:rPr>
            <w:rFonts w:hAnsi="宋体" w:hint="eastAsia"/>
            <w:sz w:val="24"/>
          </w:rPr>
          <w:t>月</w:t>
        </w:r>
        <w:r w:rsidRPr="00AA7E27">
          <w:rPr>
            <w:rFonts w:hAnsi="宋体" w:hint="eastAsia"/>
            <w:sz w:val="24"/>
          </w:rPr>
          <w:t>9</w:t>
        </w:r>
        <w:r w:rsidRPr="00AA7E27">
          <w:rPr>
            <w:rFonts w:hAnsi="宋体" w:hint="eastAsia"/>
            <w:sz w:val="24"/>
          </w:rPr>
          <w:t>日</w:t>
        </w:r>
      </w:smartTag>
      <w:r w:rsidRPr="00AA7E27">
        <w:rPr>
          <w:rFonts w:hAnsi="宋体" w:hint="eastAsia"/>
          <w:sz w:val="24"/>
        </w:rPr>
        <w:t>建设单位取得所在地块（湖头镇光电</w:t>
      </w:r>
      <w:r w:rsidRPr="00AA7E27">
        <w:rPr>
          <w:rFonts w:hAnsi="宋体" w:hint="eastAsia"/>
          <w:sz w:val="24"/>
        </w:rPr>
        <w:t>A-1</w:t>
      </w:r>
      <w:r w:rsidRPr="00AA7E27">
        <w:rPr>
          <w:rFonts w:hAnsi="宋体" w:hint="eastAsia"/>
          <w:sz w:val="24"/>
        </w:rPr>
        <w:t>地块）土地证，土地证使用权面积为</w:t>
      </w:r>
      <w:smartTag w:uri="urn:schemas-microsoft-com:office:smarttags" w:element="chmetcnv">
        <w:smartTagPr>
          <w:attr w:name="TCSC" w:val="0"/>
          <w:attr w:name="NumberType" w:val="1"/>
          <w:attr w:name="Negative" w:val="False"/>
          <w:attr w:name="HasSpace" w:val="False"/>
          <w:attr w:name="SourceValue" w:val="375809.7"/>
          <w:attr w:name="UnitName" w:val="m2"/>
        </w:smartTagPr>
        <w:r w:rsidRPr="00AA7E27">
          <w:rPr>
            <w:rFonts w:hAnsi="宋体" w:hint="eastAsia"/>
            <w:sz w:val="24"/>
          </w:rPr>
          <w:t>375809.7m</w:t>
        </w:r>
        <w:r w:rsidRPr="00AA7E27">
          <w:rPr>
            <w:rFonts w:hAnsi="宋体" w:hint="eastAsia"/>
            <w:sz w:val="24"/>
            <w:vertAlign w:val="superscript"/>
          </w:rPr>
          <w:t>2</w:t>
        </w:r>
      </w:smartTag>
      <w:r w:rsidRPr="00AA7E27">
        <w:rPr>
          <w:rFonts w:hAnsi="宋体" w:hint="eastAsia"/>
          <w:sz w:val="24"/>
        </w:rPr>
        <w:t>，地类（用途）为工业用地。</w:t>
      </w:r>
      <w:r w:rsidRPr="00AA7E27">
        <w:rPr>
          <w:rFonts w:hAnsi="宋体"/>
          <w:sz w:val="24"/>
        </w:rPr>
        <w:t>于</w:t>
      </w:r>
      <w:r w:rsidRPr="00AA7E27">
        <w:rPr>
          <w:sz w:val="24"/>
        </w:rPr>
        <w:t>2013</w:t>
      </w:r>
      <w:r w:rsidRPr="00AA7E27">
        <w:rPr>
          <w:rFonts w:hAnsi="宋体"/>
          <w:sz w:val="24"/>
        </w:rPr>
        <w:t>年投产，</w:t>
      </w:r>
      <w:r w:rsidRPr="00AA7E27">
        <w:rPr>
          <w:rFonts w:hAnsi="宋体" w:hint="eastAsia"/>
          <w:sz w:val="24"/>
        </w:rPr>
        <w:t>2014</w:t>
      </w:r>
      <w:r w:rsidRPr="00AA7E27">
        <w:rPr>
          <w:rFonts w:hAnsi="宋体" w:hint="eastAsia"/>
          <w:sz w:val="24"/>
        </w:rPr>
        <w:t>年生产规模达到</w:t>
      </w:r>
      <w:r w:rsidRPr="00AA7E27">
        <w:rPr>
          <w:rFonts w:hAnsi="宋体" w:hint="eastAsia"/>
          <w:sz w:val="24"/>
        </w:rPr>
        <w:t>1200</w:t>
      </w:r>
      <w:r w:rsidRPr="00AA7E27">
        <w:rPr>
          <w:rFonts w:hAnsi="宋体" w:hint="eastAsia"/>
          <w:sz w:val="24"/>
        </w:rPr>
        <w:t>万片平片衬底</w:t>
      </w:r>
      <w:r w:rsidRPr="00AA7E27">
        <w:rPr>
          <w:rFonts w:hAnsi="宋体" w:hint="eastAsia"/>
          <w:sz w:val="24"/>
        </w:rPr>
        <w:t>/</w:t>
      </w:r>
      <w:r w:rsidRPr="00AA7E27">
        <w:rPr>
          <w:rFonts w:hAnsi="宋体" w:hint="eastAsia"/>
          <w:sz w:val="24"/>
        </w:rPr>
        <w:t>年，</w:t>
      </w:r>
      <w:r w:rsidRPr="00AA7E27">
        <w:rPr>
          <w:rFonts w:hAnsi="宋体" w:hint="eastAsia"/>
          <w:sz w:val="24"/>
        </w:rPr>
        <w:t>2017</w:t>
      </w:r>
      <w:r w:rsidRPr="00AA7E27">
        <w:rPr>
          <w:rFonts w:hAnsi="宋体" w:hint="eastAsia"/>
          <w:sz w:val="24"/>
        </w:rPr>
        <w:t>年</w:t>
      </w:r>
      <w:r w:rsidRPr="00AA7E27">
        <w:rPr>
          <w:rFonts w:hAnsi="宋体" w:hint="eastAsia"/>
          <w:sz w:val="24"/>
        </w:rPr>
        <w:t>2</w:t>
      </w:r>
      <w:r w:rsidRPr="00AA7E27">
        <w:rPr>
          <w:rFonts w:hAnsi="宋体" w:hint="eastAsia"/>
          <w:sz w:val="24"/>
        </w:rPr>
        <w:t>月</w:t>
      </w:r>
      <w:r w:rsidRPr="00AA7E27">
        <w:rPr>
          <w:rFonts w:hAnsi="宋体" w:hint="eastAsia"/>
          <w:sz w:val="24"/>
        </w:rPr>
        <w:t>10</w:t>
      </w:r>
      <w:r w:rsidRPr="00AA7E27">
        <w:rPr>
          <w:rFonts w:hAnsi="宋体" w:hint="eastAsia"/>
          <w:sz w:val="24"/>
        </w:rPr>
        <w:t>日通过安溪县环保局竣工验收（安环验书【</w:t>
      </w:r>
      <w:r w:rsidRPr="00AA7E27">
        <w:rPr>
          <w:rFonts w:hAnsi="宋体" w:hint="eastAsia"/>
          <w:sz w:val="24"/>
        </w:rPr>
        <w:t>2017</w:t>
      </w:r>
      <w:r w:rsidRPr="00AA7E27">
        <w:rPr>
          <w:rFonts w:hAnsi="宋体" w:hint="eastAsia"/>
          <w:sz w:val="24"/>
        </w:rPr>
        <w:t>】</w:t>
      </w:r>
      <w:r w:rsidRPr="00AA7E27">
        <w:rPr>
          <w:rFonts w:hAnsi="宋体" w:hint="eastAsia"/>
          <w:sz w:val="24"/>
        </w:rPr>
        <w:t>1</w:t>
      </w:r>
      <w:r w:rsidRPr="00AA7E27">
        <w:rPr>
          <w:rFonts w:hAnsi="宋体" w:hint="eastAsia"/>
          <w:sz w:val="24"/>
        </w:rPr>
        <w:t>号）。</w:t>
      </w:r>
    </w:p>
    <w:p w:rsidR="003441F5" w:rsidRPr="00AA7E27" w:rsidRDefault="004652DD" w:rsidP="004652DD">
      <w:pPr>
        <w:spacing w:line="360" w:lineRule="auto"/>
        <w:ind w:firstLineChars="200" w:firstLine="480"/>
        <w:rPr>
          <w:rFonts w:hAnsi="宋体"/>
          <w:sz w:val="24"/>
        </w:rPr>
      </w:pPr>
      <w:r w:rsidRPr="00AA7E27">
        <w:rPr>
          <w:rFonts w:hAnsi="宋体"/>
          <w:sz w:val="24"/>
        </w:rPr>
        <w:t>福建晶安光电有限公司</w:t>
      </w:r>
      <w:r w:rsidRPr="00AA7E27">
        <w:rPr>
          <w:rFonts w:hAnsi="宋体" w:hint="eastAsia"/>
          <w:sz w:val="24"/>
        </w:rPr>
        <w:t>委托厦门华旸建筑工程设计有限公司于</w:t>
      </w:r>
      <w:r w:rsidRPr="00AA7E27">
        <w:rPr>
          <w:rFonts w:hAnsi="宋体" w:hint="eastAsia"/>
          <w:sz w:val="24"/>
        </w:rPr>
        <w:t>2015</w:t>
      </w:r>
      <w:r w:rsidRPr="00AA7E27">
        <w:rPr>
          <w:rFonts w:hAnsi="宋体" w:hint="eastAsia"/>
          <w:sz w:val="24"/>
        </w:rPr>
        <w:t>年</w:t>
      </w:r>
      <w:r w:rsidRPr="00AA7E27">
        <w:rPr>
          <w:rFonts w:hAnsi="宋体" w:hint="eastAsia"/>
          <w:sz w:val="24"/>
        </w:rPr>
        <w:t>10</w:t>
      </w:r>
      <w:r w:rsidRPr="00AA7E27">
        <w:rPr>
          <w:rFonts w:hAnsi="宋体" w:hint="eastAsia"/>
          <w:sz w:val="24"/>
        </w:rPr>
        <w:t>月编制了《福建晶安光电有限公司蓝宝石衬底扩建项目可行性研究报告》；另外本次扩建项目于</w:t>
      </w:r>
      <w:smartTag w:uri="urn:schemas-microsoft-com:office:smarttags" w:element="chsdate">
        <w:smartTagPr>
          <w:attr w:name="IsROCDate" w:val="False"/>
          <w:attr w:name="IsLunarDate" w:val="False"/>
          <w:attr w:name="Day" w:val="1"/>
          <w:attr w:name="Month" w:val="4"/>
          <w:attr w:name="Year" w:val="2016"/>
        </w:smartTagPr>
        <w:r w:rsidRPr="00AA7E27">
          <w:rPr>
            <w:rFonts w:hAnsi="宋体" w:hint="eastAsia"/>
            <w:sz w:val="24"/>
          </w:rPr>
          <w:t>2016</w:t>
        </w:r>
        <w:r w:rsidRPr="00AA7E27">
          <w:rPr>
            <w:rFonts w:hAnsi="宋体" w:hint="eastAsia"/>
            <w:sz w:val="24"/>
          </w:rPr>
          <w:t>年</w:t>
        </w:r>
        <w:r w:rsidRPr="00AA7E27">
          <w:rPr>
            <w:rFonts w:hAnsi="宋体" w:hint="eastAsia"/>
            <w:sz w:val="24"/>
          </w:rPr>
          <w:t>4</w:t>
        </w:r>
        <w:r w:rsidRPr="00AA7E27">
          <w:rPr>
            <w:rFonts w:hAnsi="宋体" w:hint="eastAsia"/>
            <w:sz w:val="24"/>
          </w:rPr>
          <w:t>月</w:t>
        </w:r>
        <w:r w:rsidRPr="00AA7E27">
          <w:rPr>
            <w:rFonts w:hAnsi="宋体" w:hint="eastAsia"/>
            <w:sz w:val="24"/>
          </w:rPr>
          <w:t>1</w:t>
        </w:r>
        <w:r w:rsidRPr="00AA7E27">
          <w:rPr>
            <w:rFonts w:hAnsi="宋体" w:hint="eastAsia"/>
            <w:sz w:val="24"/>
          </w:rPr>
          <w:t>日</w:t>
        </w:r>
      </w:smartTag>
      <w:r w:rsidRPr="00AA7E27">
        <w:rPr>
          <w:rFonts w:hAnsi="宋体" w:hint="eastAsia"/>
          <w:sz w:val="24"/>
        </w:rPr>
        <w:t>通过安溪县发展和改革局备案，备案名称为“晶安光电蓝宝石衬底扩建项目”。于</w:t>
      </w:r>
      <w:r w:rsidRPr="00AA7E27">
        <w:rPr>
          <w:rFonts w:hAnsi="宋体" w:hint="eastAsia"/>
          <w:sz w:val="24"/>
        </w:rPr>
        <w:t>201</w:t>
      </w:r>
      <w:r w:rsidR="0020558A" w:rsidRPr="00AA7E27">
        <w:rPr>
          <w:rFonts w:hAnsi="宋体" w:hint="eastAsia"/>
          <w:sz w:val="24"/>
        </w:rPr>
        <w:t>7</w:t>
      </w:r>
      <w:r w:rsidRPr="00AA7E27">
        <w:rPr>
          <w:rFonts w:hAnsi="宋体" w:hint="eastAsia"/>
          <w:sz w:val="24"/>
        </w:rPr>
        <w:t>年</w:t>
      </w:r>
      <w:r w:rsidR="0020558A" w:rsidRPr="00AA7E27">
        <w:rPr>
          <w:rFonts w:hAnsi="宋体" w:hint="eastAsia"/>
          <w:sz w:val="24"/>
        </w:rPr>
        <w:t>7</w:t>
      </w:r>
      <w:r w:rsidRPr="00AA7E27">
        <w:rPr>
          <w:rFonts w:hAnsi="宋体" w:hint="eastAsia"/>
          <w:sz w:val="24"/>
        </w:rPr>
        <w:t>月委托山西清源环境咨询有限公司编制</w:t>
      </w:r>
      <w:r w:rsidR="0020558A" w:rsidRPr="00AA7E27">
        <w:rPr>
          <w:rFonts w:hAnsi="宋体" w:hint="eastAsia"/>
          <w:sz w:val="24"/>
        </w:rPr>
        <w:t>完成</w:t>
      </w:r>
      <w:r w:rsidRPr="00AA7E27">
        <w:rPr>
          <w:rFonts w:hAnsi="宋体" w:hint="eastAsia"/>
          <w:sz w:val="24"/>
        </w:rPr>
        <w:t>《福建晶安光电有限公司蓝宝石衬底扩建项目环境影响报告书》，并</w:t>
      </w:r>
      <w:r w:rsidRPr="00AA7E27">
        <w:rPr>
          <w:rFonts w:hAnsi="宋体"/>
          <w:sz w:val="24"/>
        </w:rPr>
        <w:t>于</w:t>
      </w:r>
      <w:r w:rsidRPr="00AA7E27">
        <w:rPr>
          <w:rFonts w:hAnsi="宋体"/>
          <w:sz w:val="24"/>
        </w:rPr>
        <w:t>2017</w:t>
      </w:r>
      <w:r w:rsidRPr="00AA7E27">
        <w:rPr>
          <w:rFonts w:hAnsi="宋体"/>
          <w:sz w:val="24"/>
        </w:rPr>
        <w:t>年</w:t>
      </w:r>
      <w:r w:rsidRPr="00AA7E27">
        <w:rPr>
          <w:rFonts w:hAnsi="宋体" w:hint="eastAsia"/>
          <w:sz w:val="24"/>
        </w:rPr>
        <w:t>9</w:t>
      </w:r>
      <w:r w:rsidRPr="00AA7E27">
        <w:rPr>
          <w:rFonts w:hAnsi="宋体"/>
          <w:sz w:val="24"/>
        </w:rPr>
        <w:t>月</w:t>
      </w:r>
      <w:r w:rsidRPr="00AA7E27">
        <w:rPr>
          <w:rFonts w:hAnsi="宋体" w:hint="eastAsia"/>
          <w:sz w:val="24"/>
        </w:rPr>
        <w:t>5</w:t>
      </w:r>
      <w:r w:rsidRPr="00AA7E27">
        <w:rPr>
          <w:rFonts w:hAnsi="宋体" w:hint="eastAsia"/>
          <w:sz w:val="24"/>
        </w:rPr>
        <w:t>通过了安溪县环境保护局的批复。项目于</w:t>
      </w:r>
      <w:r w:rsidRPr="00AA7E27">
        <w:rPr>
          <w:rFonts w:hAnsi="宋体" w:hint="eastAsia"/>
          <w:sz w:val="24"/>
        </w:rPr>
        <w:t>2017</w:t>
      </w:r>
      <w:r w:rsidRPr="00AA7E27">
        <w:rPr>
          <w:rFonts w:hAnsi="宋体" w:hint="eastAsia"/>
          <w:sz w:val="24"/>
        </w:rPr>
        <w:t>年</w:t>
      </w:r>
      <w:r w:rsidRPr="00AA7E27">
        <w:rPr>
          <w:rFonts w:hAnsi="宋体" w:hint="eastAsia"/>
          <w:sz w:val="24"/>
        </w:rPr>
        <w:t>9</w:t>
      </w:r>
      <w:r w:rsidRPr="00AA7E27">
        <w:rPr>
          <w:rFonts w:hAnsi="宋体" w:hint="eastAsia"/>
          <w:sz w:val="24"/>
        </w:rPr>
        <w:t>月开工建设，并于</w:t>
      </w:r>
      <w:r w:rsidRPr="00AA7E27">
        <w:rPr>
          <w:rFonts w:hAnsi="宋体" w:hint="eastAsia"/>
          <w:sz w:val="24"/>
        </w:rPr>
        <w:t>2018</w:t>
      </w:r>
      <w:r w:rsidRPr="00AA7E27">
        <w:rPr>
          <w:rFonts w:hAnsi="宋体" w:hint="eastAsia"/>
          <w:sz w:val="24"/>
        </w:rPr>
        <w:t>年</w:t>
      </w:r>
      <w:r w:rsidRPr="00AA7E27">
        <w:rPr>
          <w:rFonts w:hAnsi="宋体" w:hint="eastAsia"/>
          <w:sz w:val="24"/>
        </w:rPr>
        <w:t>3</w:t>
      </w:r>
      <w:r w:rsidRPr="00AA7E27">
        <w:rPr>
          <w:rFonts w:hAnsi="宋体" w:hint="eastAsia"/>
          <w:sz w:val="24"/>
        </w:rPr>
        <w:t>月竣工并投入试生产</w:t>
      </w:r>
      <w:r w:rsidR="0029698D" w:rsidRPr="00AA7E27">
        <w:rPr>
          <w:rFonts w:hAnsi="宋体" w:hint="eastAsia"/>
          <w:sz w:val="24"/>
        </w:rPr>
        <w:t>。</w:t>
      </w:r>
      <w:r w:rsidRPr="00AA7E27">
        <w:rPr>
          <w:rFonts w:hint="eastAsia"/>
          <w:sz w:val="24"/>
        </w:rPr>
        <w:t>扩建</w:t>
      </w:r>
      <w:r w:rsidR="003441F5" w:rsidRPr="00AA7E27">
        <w:rPr>
          <w:rFonts w:hint="eastAsia"/>
          <w:sz w:val="24"/>
        </w:rPr>
        <w:t>项目在建设主体工程期间同时</w:t>
      </w:r>
      <w:r w:rsidRPr="00AA7E27">
        <w:rPr>
          <w:rFonts w:hint="eastAsia"/>
          <w:sz w:val="24"/>
        </w:rPr>
        <w:t>扩建</w:t>
      </w:r>
      <w:r w:rsidRPr="00AA7E27">
        <w:rPr>
          <w:rFonts w:hint="eastAsia"/>
          <w:sz w:val="24"/>
        </w:rPr>
        <w:t>2#</w:t>
      </w:r>
      <w:r w:rsidRPr="00AA7E27">
        <w:rPr>
          <w:rFonts w:hint="eastAsia"/>
          <w:sz w:val="24"/>
        </w:rPr>
        <w:t>废水处理站，</w:t>
      </w:r>
      <w:r w:rsidR="003441F5" w:rsidRPr="00AA7E27">
        <w:rPr>
          <w:rFonts w:hint="eastAsia"/>
          <w:sz w:val="24"/>
        </w:rPr>
        <w:t>日处理量为</w:t>
      </w:r>
      <w:r w:rsidRPr="00AA7E27">
        <w:rPr>
          <w:rFonts w:hint="eastAsia"/>
          <w:sz w:val="24"/>
        </w:rPr>
        <w:t>22</w:t>
      </w:r>
      <w:r w:rsidR="003441F5" w:rsidRPr="00AA7E27">
        <w:rPr>
          <w:rFonts w:hint="eastAsia"/>
          <w:sz w:val="24"/>
        </w:rPr>
        <w:t>00t</w:t>
      </w:r>
      <w:r w:rsidR="003441F5" w:rsidRPr="00AA7E27">
        <w:rPr>
          <w:rFonts w:hint="eastAsia"/>
          <w:sz w:val="24"/>
        </w:rPr>
        <w:t>、“</w:t>
      </w:r>
      <w:r w:rsidRPr="00AA7E27">
        <w:rPr>
          <w:rFonts w:hint="eastAsia"/>
          <w:sz w:val="24"/>
        </w:rPr>
        <w:t>碱液喷淋洗涤塔</w:t>
      </w:r>
      <w:r w:rsidR="003441F5" w:rsidRPr="00AA7E27">
        <w:rPr>
          <w:rFonts w:hint="eastAsia"/>
          <w:sz w:val="24"/>
        </w:rPr>
        <w:t>”</w:t>
      </w:r>
      <w:r w:rsidR="00883934" w:rsidRPr="00AA7E27">
        <w:rPr>
          <w:rFonts w:hint="eastAsia"/>
          <w:sz w:val="24"/>
        </w:rPr>
        <w:t>废气处理设施</w:t>
      </w:r>
      <w:r w:rsidRPr="00AA7E27">
        <w:rPr>
          <w:rFonts w:hint="eastAsia"/>
          <w:sz w:val="24"/>
        </w:rPr>
        <w:t>4</w:t>
      </w:r>
      <w:r w:rsidR="003441F5" w:rsidRPr="00AA7E27">
        <w:rPr>
          <w:rFonts w:hint="eastAsia"/>
          <w:sz w:val="24"/>
        </w:rPr>
        <w:t>套</w:t>
      </w:r>
      <w:r w:rsidRPr="00AA7E27">
        <w:rPr>
          <w:rFonts w:hint="eastAsia"/>
          <w:sz w:val="24"/>
        </w:rPr>
        <w:t>、“活性炭吸附装置”废气处理设施</w:t>
      </w:r>
      <w:r w:rsidRPr="00AA7E27">
        <w:rPr>
          <w:rFonts w:hint="eastAsia"/>
          <w:sz w:val="24"/>
        </w:rPr>
        <w:t>8</w:t>
      </w:r>
      <w:r w:rsidRPr="00AA7E27">
        <w:rPr>
          <w:rFonts w:hint="eastAsia"/>
          <w:sz w:val="24"/>
        </w:rPr>
        <w:t>套、“</w:t>
      </w:r>
      <w:r w:rsidRPr="00AA7E27">
        <w:rPr>
          <w:rFonts w:hint="eastAsia"/>
          <w:sz w:val="24"/>
        </w:rPr>
        <w:t>SDG</w:t>
      </w:r>
      <w:r w:rsidRPr="00AA7E27">
        <w:rPr>
          <w:rFonts w:hint="eastAsia"/>
          <w:sz w:val="24"/>
        </w:rPr>
        <w:t>吸附装置”废气处理设施</w:t>
      </w:r>
      <w:r w:rsidRPr="00AA7E27">
        <w:rPr>
          <w:rFonts w:hint="eastAsia"/>
          <w:sz w:val="24"/>
        </w:rPr>
        <w:t>9</w:t>
      </w:r>
      <w:r w:rsidRPr="00AA7E27">
        <w:rPr>
          <w:rFonts w:hint="eastAsia"/>
          <w:sz w:val="24"/>
        </w:rPr>
        <w:t>套</w:t>
      </w:r>
      <w:r w:rsidR="003441F5" w:rsidRPr="00AA7E27">
        <w:rPr>
          <w:rFonts w:hint="eastAsia"/>
          <w:sz w:val="24"/>
        </w:rPr>
        <w:t>。</w:t>
      </w:r>
      <w:r w:rsidR="00883934" w:rsidRPr="00AA7E27">
        <w:rPr>
          <w:rFonts w:hint="eastAsia"/>
          <w:sz w:val="24"/>
        </w:rPr>
        <w:t>项目</w:t>
      </w:r>
      <w:r w:rsidR="003441F5" w:rsidRPr="00AA7E27">
        <w:rPr>
          <w:rFonts w:hint="eastAsia"/>
          <w:sz w:val="24"/>
        </w:rPr>
        <w:t>相应的环保设施与主体工程同时设计、同时施工、同时投入使用，执行了“三同时”制度。</w:t>
      </w:r>
    </w:p>
    <w:p w:rsidR="004555D9" w:rsidRPr="00AA7E27" w:rsidRDefault="004555D9" w:rsidP="00BB7F16">
      <w:pPr>
        <w:spacing w:beforeLines="50" w:line="360" w:lineRule="auto"/>
        <w:outlineLvl w:val="1"/>
        <w:rPr>
          <w:b/>
          <w:sz w:val="32"/>
        </w:rPr>
      </w:pPr>
      <w:bookmarkStart w:id="135" w:name="_Toc341389058"/>
      <w:bookmarkStart w:id="136" w:name="_Toc340952436"/>
      <w:bookmarkStart w:id="137" w:name="_Toc354241661"/>
      <w:bookmarkStart w:id="138" w:name="_Toc516659361"/>
      <w:r w:rsidRPr="00AA7E27">
        <w:rPr>
          <w:rFonts w:hint="eastAsia"/>
          <w:b/>
          <w:sz w:val="32"/>
        </w:rPr>
        <w:t>9.2</w:t>
      </w:r>
      <w:bookmarkEnd w:id="135"/>
      <w:bookmarkEnd w:id="136"/>
      <w:bookmarkEnd w:id="137"/>
      <w:r w:rsidRPr="00AA7E27">
        <w:rPr>
          <w:rFonts w:hint="eastAsia"/>
          <w:b/>
          <w:sz w:val="32"/>
        </w:rPr>
        <w:t>环评及批复提出的环保对策及建议落实情况</w:t>
      </w:r>
      <w:bookmarkEnd w:id="138"/>
    </w:p>
    <w:p w:rsidR="004555D9" w:rsidRPr="00AA7E27" w:rsidRDefault="004555D9" w:rsidP="00765A68">
      <w:pPr>
        <w:pStyle w:val="18"/>
        <w:spacing w:before="0" w:beforeAutospacing="0" w:after="0" w:afterAutospacing="0" w:line="360" w:lineRule="auto"/>
        <w:ind w:firstLineChars="200" w:firstLine="480"/>
        <w:rPr>
          <w:rFonts w:ascii="Times New Roman" w:eastAsia="宋体" w:hAnsi="Times New Roman" w:cs="Times New Roman"/>
          <w:kern w:val="2"/>
        </w:rPr>
      </w:pPr>
      <w:r w:rsidRPr="00AA7E27">
        <w:rPr>
          <w:rFonts w:ascii="Times New Roman" w:eastAsia="宋体" w:hAnsi="Times New Roman" w:cs="Times New Roman" w:hint="eastAsia"/>
          <w:kern w:val="2"/>
        </w:rPr>
        <w:t>本项目环评批复要求提出：该项目应认真落实报告书中提出的环保措施，各项污染物实现达标排放，并对项目运营后的污染防治提出了几个方面的要求。本报告结合项目环评报告书提出的“环保设施竣工验收一览表”内容，经现场勘查和调查，总结出本项目按环评</w:t>
      </w:r>
      <w:r w:rsidR="007C5675" w:rsidRPr="00AA7E27">
        <w:rPr>
          <w:rFonts w:ascii="Times New Roman" w:eastAsia="宋体" w:hAnsi="Times New Roman" w:cs="Times New Roman" w:hint="eastAsia"/>
          <w:kern w:val="2"/>
        </w:rPr>
        <w:t>报告中</w:t>
      </w:r>
      <w:r w:rsidRPr="00AA7E27">
        <w:rPr>
          <w:rFonts w:ascii="Times New Roman" w:eastAsia="宋体" w:hAnsi="Times New Roman" w:cs="Times New Roman" w:hint="eastAsia"/>
          <w:kern w:val="2"/>
        </w:rPr>
        <w:t>的环保措施落实情况见表</w:t>
      </w:r>
      <w:r w:rsidRPr="00AA7E27">
        <w:rPr>
          <w:rFonts w:ascii="Times New Roman" w:eastAsia="宋体" w:hAnsi="Times New Roman" w:cs="Times New Roman" w:hint="eastAsia"/>
          <w:kern w:val="2"/>
        </w:rPr>
        <w:t>9-1</w:t>
      </w:r>
      <w:r w:rsidRPr="00AA7E27">
        <w:rPr>
          <w:rFonts w:ascii="Times New Roman" w:eastAsia="宋体" w:hAnsi="Times New Roman" w:cs="Times New Roman" w:hint="eastAsia"/>
          <w:kern w:val="2"/>
        </w:rPr>
        <w:t>。</w:t>
      </w:r>
      <w:r w:rsidR="007C5675" w:rsidRPr="00AA7E27">
        <w:rPr>
          <w:rFonts w:ascii="Times New Roman" w:eastAsia="宋体" w:hAnsi="Times New Roman" w:cs="Times New Roman" w:hint="eastAsia"/>
          <w:kern w:val="2"/>
        </w:rPr>
        <w:t>批复要求落实情况详见表</w:t>
      </w:r>
      <w:r w:rsidR="007C5675" w:rsidRPr="00AA7E27">
        <w:rPr>
          <w:rFonts w:ascii="Times New Roman" w:eastAsia="宋体" w:hAnsi="Times New Roman" w:cs="Times New Roman" w:hint="eastAsia"/>
          <w:kern w:val="2"/>
        </w:rPr>
        <w:t>9-2</w:t>
      </w:r>
      <w:r w:rsidR="007C5675" w:rsidRPr="00AA7E27">
        <w:rPr>
          <w:rFonts w:ascii="Times New Roman" w:eastAsia="宋体" w:hAnsi="Times New Roman" w:cs="Times New Roman" w:hint="eastAsia"/>
          <w:kern w:val="2"/>
        </w:rPr>
        <w:t>。</w:t>
      </w:r>
    </w:p>
    <w:p w:rsidR="00FD3E67" w:rsidRDefault="00FD3E67">
      <w:pPr>
        <w:spacing w:line="360" w:lineRule="auto"/>
        <w:ind w:firstLine="480"/>
        <w:jc w:val="center"/>
        <w:rPr>
          <w:b/>
          <w:sz w:val="24"/>
        </w:rPr>
      </w:pPr>
    </w:p>
    <w:p w:rsidR="00FD3E67" w:rsidRDefault="00FD3E67">
      <w:pPr>
        <w:spacing w:line="360" w:lineRule="auto"/>
        <w:ind w:firstLine="480"/>
        <w:jc w:val="center"/>
        <w:rPr>
          <w:b/>
          <w:sz w:val="24"/>
        </w:rPr>
      </w:pPr>
    </w:p>
    <w:p w:rsidR="00FD3E67" w:rsidRDefault="00FD3E67">
      <w:pPr>
        <w:spacing w:line="360" w:lineRule="auto"/>
        <w:ind w:firstLine="480"/>
        <w:jc w:val="center"/>
        <w:rPr>
          <w:b/>
          <w:sz w:val="24"/>
        </w:rPr>
      </w:pPr>
    </w:p>
    <w:p w:rsidR="00FD3E67" w:rsidRDefault="00FD3E67">
      <w:pPr>
        <w:spacing w:line="360" w:lineRule="auto"/>
        <w:ind w:firstLine="480"/>
        <w:jc w:val="center"/>
        <w:rPr>
          <w:b/>
          <w:sz w:val="24"/>
        </w:rPr>
      </w:pPr>
    </w:p>
    <w:p w:rsidR="00FD3E67" w:rsidRDefault="00FD3E67">
      <w:pPr>
        <w:spacing w:line="360" w:lineRule="auto"/>
        <w:ind w:firstLine="480"/>
        <w:jc w:val="center"/>
        <w:rPr>
          <w:b/>
          <w:sz w:val="24"/>
        </w:rPr>
      </w:pPr>
    </w:p>
    <w:p w:rsidR="004555D9" w:rsidRPr="00AA7E27" w:rsidRDefault="004555D9">
      <w:pPr>
        <w:spacing w:line="360" w:lineRule="auto"/>
        <w:ind w:firstLine="480"/>
        <w:jc w:val="center"/>
        <w:rPr>
          <w:b/>
          <w:sz w:val="24"/>
        </w:rPr>
      </w:pPr>
      <w:r w:rsidRPr="00AA7E27">
        <w:rPr>
          <w:rFonts w:hint="eastAsia"/>
          <w:b/>
          <w:sz w:val="24"/>
        </w:rPr>
        <w:lastRenderedPageBreak/>
        <w:t>表</w:t>
      </w:r>
      <w:r w:rsidRPr="00AA7E27">
        <w:rPr>
          <w:rFonts w:hint="eastAsia"/>
          <w:b/>
          <w:sz w:val="24"/>
        </w:rPr>
        <w:t xml:space="preserve">9-1 </w:t>
      </w:r>
      <w:r w:rsidRPr="00AA7E27">
        <w:rPr>
          <w:rFonts w:hint="eastAsia"/>
          <w:b/>
          <w:sz w:val="24"/>
        </w:rPr>
        <w:t>环评提出的环保对策落实情况表</w:t>
      </w:r>
    </w:p>
    <w:tbl>
      <w:tblPr>
        <w:tblW w:w="97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48"/>
        <w:gridCol w:w="2312"/>
        <w:gridCol w:w="3423"/>
        <w:gridCol w:w="3261"/>
      </w:tblGrid>
      <w:tr w:rsidR="00E2655B" w:rsidRPr="00AA7E27" w:rsidTr="00EA373C">
        <w:trPr>
          <w:tblHeader/>
          <w:jc w:val="center"/>
        </w:trPr>
        <w:tc>
          <w:tcPr>
            <w:tcW w:w="748" w:type="dxa"/>
            <w:vAlign w:val="center"/>
          </w:tcPr>
          <w:p w:rsidR="00E2655B" w:rsidRPr="00AA7E27" w:rsidRDefault="00E2655B" w:rsidP="00A002D8">
            <w:pPr>
              <w:spacing w:line="281" w:lineRule="auto"/>
              <w:jc w:val="center"/>
              <w:rPr>
                <w:b/>
                <w:szCs w:val="21"/>
              </w:rPr>
            </w:pPr>
            <w:r w:rsidRPr="00AA7E27">
              <w:rPr>
                <w:rFonts w:hAnsi="宋体"/>
                <w:b/>
                <w:szCs w:val="21"/>
              </w:rPr>
              <w:t>类别</w:t>
            </w:r>
          </w:p>
        </w:tc>
        <w:tc>
          <w:tcPr>
            <w:tcW w:w="2312" w:type="dxa"/>
            <w:vAlign w:val="center"/>
          </w:tcPr>
          <w:p w:rsidR="00E2655B" w:rsidRPr="00AA7E27" w:rsidRDefault="00E2655B" w:rsidP="00445B99">
            <w:pPr>
              <w:spacing w:line="281" w:lineRule="auto"/>
              <w:jc w:val="center"/>
              <w:rPr>
                <w:b/>
                <w:szCs w:val="21"/>
              </w:rPr>
            </w:pPr>
            <w:r w:rsidRPr="00AA7E27">
              <w:rPr>
                <w:rFonts w:hAnsi="宋体" w:hint="eastAsia"/>
                <w:b/>
                <w:szCs w:val="21"/>
              </w:rPr>
              <w:t>环评报告要求</w:t>
            </w:r>
          </w:p>
        </w:tc>
        <w:tc>
          <w:tcPr>
            <w:tcW w:w="3423" w:type="dxa"/>
            <w:vAlign w:val="center"/>
          </w:tcPr>
          <w:p w:rsidR="00E2655B" w:rsidRPr="00AA7E27" w:rsidRDefault="00E2655B" w:rsidP="00445B99">
            <w:pPr>
              <w:spacing w:line="281" w:lineRule="auto"/>
              <w:jc w:val="center"/>
              <w:rPr>
                <w:b/>
                <w:szCs w:val="21"/>
              </w:rPr>
            </w:pPr>
            <w:r w:rsidRPr="00AA7E27">
              <w:rPr>
                <w:rFonts w:hAnsi="宋体" w:hint="eastAsia"/>
                <w:b/>
                <w:szCs w:val="21"/>
              </w:rPr>
              <w:t>监控标准</w:t>
            </w:r>
          </w:p>
        </w:tc>
        <w:tc>
          <w:tcPr>
            <w:tcW w:w="3261" w:type="dxa"/>
            <w:vAlign w:val="center"/>
          </w:tcPr>
          <w:p w:rsidR="00E2655B" w:rsidRPr="00AA7E27" w:rsidRDefault="00E2655B" w:rsidP="00A002D8">
            <w:pPr>
              <w:spacing w:line="281" w:lineRule="auto"/>
              <w:jc w:val="center"/>
              <w:rPr>
                <w:rFonts w:hAnsi="宋体"/>
                <w:b/>
                <w:szCs w:val="21"/>
              </w:rPr>
            </w:pPr>
            <w:r w:rsidRPr="00AA7E27">
              <w:rPr>
                <w:rFonts w:hAnsi="宋体" w:hint="eastAsia"/>
                <w:b/>
                <w:szCs w:val="21"/>
              </w:rPr>
              <w:t>落实情况及备注</w:t>
            </w:r>
          </w:p>
        </w:tc>
      </w:tr>
      <w:tr w:rsidR="00E2655B" w:rsidRPr="00AA7E27" w:rsidTr="00EA373C">
        <w:trPr>
          <w:cantSplit/>
          <w:trHeight w:val="616"/>
          <w:jc w:val="center"/>
        </w:trPr>
        <w:tc>
          <w:tcPr>
            <w:tcW w:w="748" w:type="dxa"/>
            <w:vAlign w:val="center"/>
          </w:tcPr>
          <w:p w:rsidR="00E2655B" w:rsidRPr="00AA7E27" w:rsidRDefault="00E2655B" w:rsidP="005969CF">
            <w:pPr>
              <w:spacing w:line="281" w:lineRule="auto"/>
              <w:jc w:val="center"/>
              <w:rPr>
                <w:szCs w:val="21"/>
                <w:highlight w:val="yellow"/>
              </w:rPr>
            </w:pPr>
            <w:r w:rsidRPr="00AA7E27">
              <w:rPr>
                <w:rFonts w:hAnsi="宋体" w:hint="eastAsia"/>
                <w:szCs w:val="21"/>
              </w:rPr>
              <w:t>生产</w:t>
            </w:r>
            <w:r w:rsidRPr="00AA7E27">
              <w:rPr>
                <w:rFonts w:hAnsi="宋体"/>
                <w:szCs w:val="21"/>
              </w:rPr>
              <w:t>废</w:t>
            </w:r>
            <w:r w:rsidRPr="00AA7E27">
              <w:rPr>
                <w:rFonts w:hAnsi="宋体" w:hint="eastAsia"/>
                <w:szCs w:val="21"/>
              </w:rPr>
              <w:t>水</w:t>
            </w:r>
          </w:p>
        </w:tc>
        <w:tc>
          <w:tcPr>
            <w:tcW w:w="2312" w:type="dxa"/>
            <w:vAlign w:val="center"/>
          </w:tcPr>
          <w:p w:rsidR="00E2655B" w:rsidRPr="00AA7E27" w:rsidRDefault="00F970C3" w:rsidP="00DE5CB2">
            <w:pPr>
              <w:spacing w:line="281" w:lineRule="auto"/>
              <w:jc w:val="left"/>
              <w:rPr>
                <w:szCs w:val="21"/>
                <w:highlight w:val="yellow"/>
              </w:rPr>
            </w:pPr>
            <w:r w:rsidRPr="00AA7E27">
              <w:rPr>
                <w:rFonts w:hint="eastAsia"/>
                <w:szCs w:val="21"/>
              </w:rPr>
              <w:t>配套</w:t>
            </w:r>
            <w:r w:rsidR="00DE2D82" w:rsidRPr="00AA7E27">
              <w:rPr>
                <w:szCs w:val="21"/>
              </w:rPr>
              <w:t>污水处理站</w:t>
            </w:r>
            <w:r w:rsidR="00DE2D82" w:rsidRPr="00AA7E27">
              <w:rPr>
                <w:rFonts w:hint="eastAsia"/>
                <w:szCs w:val="21"/>
              </w:rPr>
              <w:t>（</w:t>
            </w:r>
            <w:r w:rsidR="00DE2D82" w:rsidRPr="00AA7E27">
              <w:rPr>
                <w:rFonts w:ascii="宋体" w:hAnsi="宋体"/>
                <w:szCs w:val="21"/>
              </w:rPr>
              <w:t>“</w:t>
            </w:r>
            <w:r w:rsidR="00DE2D82" w:rsidRPr="00AA7E27">
              <w:rPr>
                <w:rFonts w:hAnsi="宋体"/>
                <w:szCs w:val="21"/>
              </w:rPr>
              <w:t>混凝沉淀</w:t>
            </w:r>
            <w:r w:rsidR="00DE2D82" w:rsidRPr="00AA7E27">
              <w:rPr>
                <w:szCs w:val="21"/>
              </w:rPr>
              <w:t>+A/O</w:t>
            </w:r>
            <w:r w:rsidR="00DE2D82" w:rsidRPr="00AA7E27">
              <w:rPr>
                <w:rFonts w:hAnsi="宋体"/>
                <w:szCs w:val="21"/>
              </w:rPr>
              <w:t>生物接触氧化法</w:t>
            </w:r>
            <w:r w:rsidR="00DE2D82" w:rsidRPr="00AA7E27">
              <w:rPr>
                <w:rFonts w:ascii="宋体" w:hAnsi="宋体"/>
                <w:szCs w:val="21"/>
              </w:rPr>
              <w:t>”</w:t>
            </w:r>
            <w:r w:rsidR="00DE2D82" w:rsidRPr="00AA7E27">
              <w:rPr>
                <w:rFonts w:hint="eastAsia"/>
                <w:szCs w:val="21"/>
              </w:rPr>
              <w:t>工艺）处理达标后</w:t>
            </w:r>
            <w:r w:rsidR="00DE5CB2" w:rsidRPr="00AA7E27">
              <w:rPr>
                <w:rFonts w:hint="eastAsia"/>
                <w:szCs w:val="21"/>
              </w:rPr>
              <w:t>纳入</w:t>
            </w:r>
            <w:r w:rsidR="00DE2D82" w:rsidRPr="00AA7E27">
              <w:rPr>
                <w:rFonts w:hint="eastAsia"/>
                <w:szCs w:val="21"/>
              </w:rPr>
              <w:t>市政污水管网</w:t>
            </w:r>
          </w:p>
        </w:tc>
        <w:tc>
          <w:tcPr>
            <w:tcW w:w="3423" w:type="dxa"/>
            <w:vAlign w:val="center"/>
          </w:tcPr>
          <w:p w:rsidR="00E2655B" w:rsidRPr="00AA7E27" w:rsidRDefault="00883315" w:rsidP="00F970C3">
            <w:pPr>
              <w:spacing w:line="281" w:lineRule="auto"/>
              <w:jc w:val="left"/>
              <w:rPr>
                <w:szCs w:val="21"/>
                <w:highlight w:val="yellow"/>
              </w:rPr>
            </w:pPr>
            <w:r w:rsidRPr="00AA7E27">
              <w:rPr>
                <w:rFonts w:hint="eastAsia"/>
                <w:szCs w:val="21"/>
              </w:rPr>
              <w:t>GB8978-1996</w:t>
            </w:r>
            <w:r w:rsidRPr="00AA7E27">
              <w:rPr>
                <w:rFonts w:hint="eastAsia"/>
                <w:szCs w:val="21"/>
              </w:rPr>
              <w:t>《污水综合排放标准》表</w:t>
            </w:r>
            <w:r w:rsidRPr="00AA7E27">
              <w:rPr>
                <w:rFonts w:hint="eastAsia"/>
                <w:szCs w:val="21"/>
              </w:rPr>
              <w:t>4</w:t>
            </w:r>
            <w:r w:rsidR="00F970C3" w:rsidRPr="00AA7E27">
              <w:rPr>
                <w:rFonts w:hint="eastAsia"/>
                <w:szCs w:val="21"/>
              </w:rPr>
              <w:t>三</w:t>
            </w:r>
            <w:r w:rsidRPr="00AA7E27">
              <w:rPr>
                <w:rFonts w:hint="eastAsia"/>
                <w:szCs w:val="21"/>
              </w:rPr>
              <w:t>级</w:t>
            </w:r>
            <w:r w:rsidR="00F970C3" w:rsidRPr="00AA7E27">
              <w:rPr>
                <w:rFonts w:hint="eastAsia"/>
                <w:szCs w:val="21"/>
              </w:rPr>
              <w:t>、</w:t>
            </w:r>
            <w:r w:rsidR="00F970C3" w:rsidRPr="00AA7E27">
              <w:rPr>
                <w:rFonts w:hAnsi="宋体" w:hint="eastAsia"/>
                <w:szCs w:val="21"/>
              </w:rPr>
              <w:t>（</w:t>
            </w:r>
            <w:r w:rsidR="00F970C3" w:rsidRPr="00AA7E27">
              <w:rPr>
                <w:szCs w:val="21"/>
              </w:rPr>
              <w:t>GB/T31962-2015</w:t>
            </w:r>
            <w:r w:rsidR="00F970C3" w:rsidRPr="00AA7E27">
              <w:rPr>
                <w:rFonts w:hAnsi="宋体" w:hint="eastAsia"/>
                <w:szCs w:val="21"/>
              </w:rPr>
              <w:t>）</w:t>
            </w:r>
            <w:r w:rsidR="00F970C3" w:rsidRPr="00AA7E27">
              <w:rPr>
                <w:rFonts w:hAnsi="宋体"/>
                <w:szCs w:val="21"/>
              </w:rPr>
              <w:t>《污水排入城镇下水道水质标准》表</w:t>
            </w:r>
            <w:r w:rsidR="00F970C3" w:rsidRPr="00AA7E27">
              <w:rPr>
                <w:szCs w:val="21"/>
              </w:rPr>
              <w:t xml:space="preserve"> 1 </w:t>
            </w:r>
            <w:r w:rsidR="00F970C3" w:rsidRPr="00AA7E27">
              <w:rPr>
                <w:rFonts w:hAnsi="宋体"/>
                <w:szCs w:val="21"/>
              </w:rPr>
              <w:t>中</w:t>
            </w:r>
            <w:r w:rsidR="00F970C3" w:rsidRPr="00AA7E27">
              <w:rPr>
                <w:szCs w:val="21"/>
              </w:rPr>
              <w:t xml:space="preserve"> B </w:t>
            </w:r>
            <w:r w:rsidR="00F970C3" w:rsidRPr="00AA7E27">
              <w:rPr>
                <w:rFonts w:hAnsi="宋体"/>
                <w:szCs w:val="21"/>
              </w:rPr>
              <w:t>级标准</w:t>
            </w:r>
            <w:r w:rsidRPr="00AA7E27">
              <w:rPr>
                <w:rFonts w:hint="eastAsia"/>
                <w:szCs w:val="21"/>
              </w:rPr>
              <w:t>。</w:t>
            </w:r>
            <w:r w:rsidR="00F970C3" w:rsidRPr="00AA7E27">
              <w:rPr>
                <w:rFonts w:hint="eastAsia"/>
                <w:szCs w:val="21"/>
              </w:rPr>
              <w:t>p</w:t>
            </w:r>
            <w:r w:rsidRPr="00AA7E27">
              <w:rPr>
                <w:szCs w:val="21"/>
              </w:rPr>
              <w:t>H</w:t>
            </w:r>
            <w:r w:rsidRPr="00AA7E27">
              <w:rPr>
                <w:rFonts w:hAnsi="宋体"/>
                <w:szCs w:val="21"/>
              </w:rPr>
              <w:t>：</w:t>
            </w:r>
            <w:r w:rsidRPr="00AA7E27">
              <w:rPr>
                <w:szCs w:val="21"/>
              </w:rPr>
              <w:t>6-9</w:t>
            </w:r>
            <w:r w:rsidRPr="00AA7E27">
              <w:rPr>
                <w:rFonts w:hint="eastAsia"/>
                <w:szCs w:val="21"/>
              </w:rPr>
              <w:t>；</w:t>
            </w:r>
            <w:r w:rsidRPr="00AA7E27">
              <w:rPr>
                <w:szCs w:val="21"/>
              </w:rPr>
              <w:t>COD</w:t>
            </w:r>
            <w:r w:rsidRPr="00AA7E27">
              <w:rPr>
                <w:rFonts w:hint="eastAsia"/>
                <w:szCs w:val="21"/>
                <w:vertAlign w:val="subscript"/>
              </w:rPr>
              <w:t>C</w:t>
            </w:r>
            <w:r w:rsidRPr="00AA7E27">
              <w:rPr>
                <w:szCs w:val="21"/>
                <w:vertAlign w:val="subscript"/>
              </w:rPr>
              <w:t>r</w:t>
            </w:r>
            <w:r w:rsidRPr="00AA7E27">
              <w:rPr>
                <w:rFonts w:ascii="宋体" w:hAnsi="宋体"/>
                <w:szCs w:val="21"/>
              </w:rPr>
              <w:t>≤</w:t>
            </w:r>
            <w:r w:rsidR="00F970C3" w:rsidRPr="00AA7E27">
              <w:rPr>
                <w:rFonts w:hint="eastAsia"/>
                <w:szCs w:val="21"/>
              </w:rPr>
              <w:t>5</w:t>
            </w:r>
            <w:r w:rsidRPr="00AA7E27">
              <w:rPr>
                <w:rFonts w:hint="eastAsia"/>
                <w:szCs w:val="21"/>
              </w:rPr>
              <w:t>00</w:t>
            </w:r>
            <w:r w:rsidRPr="00AA7E27">
              <w:rPr>
                <w:szCs w:val="21"/>
              </w:rPr>
              <w:t>mg/L</w:t>
            </w:r>
            <w:r w:rsidRPr="00AA7E27">
              <w:rPr>
                <w:rFonts w:hint="eastAsia"/>
                <w:szCs w:val="21"/>
              </w:rPr>
              <w:t>；</w:t>
            </w:r>
            <w:r w:rsidRPr="00AA7E27">
              <w:rPr>
                <w:szCs w:val="21"/>
              </w:rPr>
              <w:t>BOD</w:t>
            </w:r>
            <w:r w:rsidRPr="00AA7E27">
              <w:rPr>
                <w:szCs w:val="21"/>
                <w:vertAlign w:val="subscript"/>
              </w:rPr>
              <w:t>5</w:t>
            </w:r>
            <w:r w:rsidRPr="00AA7E27">
              <w:rPr>
                <w:rFonts w:ascii="宋体" w:hAnsi="宋体"/>
                <w:szCs w:val="21"/>
              </w:rPr>
              <w:t>≤</w:t>
            </w:r>
            <w:r w:rsidR="00F970C3" w:rsidRPr="00AA7E27">
              <w:rPr>
                <w:rFonts w:hint="eastAsia"/>
                <w:szCs w:val="21"/>
              </w:rPr>
              <w:t>300</w:t>
            </w:r>
            <w:r w:rsidRPr="00AA7E27">
              <w:rPr>
                <w:szCs w:val="21"/>
              </w:rPr>
              <w:t>mg/L</w:t>
            </w:r>
            <w:r w:rsidRPr="00AA7E27">
              <w:rPr>
                <w:rFonts w:hint="eastAsia"/>
                <w:szCs w:val="21"/>
              </w:rPr>
              <w:t>；</w:t>
            </w:r>
            <w:r w:rsidRPr="00AA7E27">
              <w:rPr>
                <w:szCs w:val="21"/>
              </w:rPr>
              <w:t>SS</w:t>
            </w:r>
            <w:r w:rsidRPr="00AA7E27">
              <w:rPr>
                <w:rFonts w:ascii="宋体" w:hAnsi="宋体"/>
                <w:szCs w:val="21"/>
              </w:rPr>
              <w:t>≤</w:t>
            </w:r>
            <w:r w:rsidR="00F970C3" w:rsidRPr="00AA7E27">
              <w:rPr>
                <w:rFonts w:hint="eastAsia"/>
                <w:szCs w:val="21"/>
              </w:rPr>
              <w:t>400</w:t>
            </w:r>
            <w:r w:rsidRPr="00AA7E27">
              <w:rPr>
                <w:szCs w:val="21"/>
              </w:rPr>
              <w:t>mg/L</w:t>
            </w:r>
            <w:r w:rsidRPr="00AA7E27">
              <w:rPr>
                <w:rFonts w:hint="eastAsia"/>
                <w:szCs w:val="21"/>
              </w:rPr>
              <w:t>；</w:t>
            </w:r>
            <w:r w:rsidRPr="00AA7E27">
              <w:rPr>
                <w:szCs w:val="21"/>
              </w:rPr>
              <w:t>NH</w:t>
            </w:r>
            <w:r w:rsidRPr="00AA7E27">
              <w:rPr>
                <w:szCs w:val="21"/>
                <w:vertAlign w:val="subscript"/>
              </w:rPr>
              <w:t>3</w:t>
            </w:r>
            <w:r w:rsidRPr="00AA7E27">
              <w:rPr>
                <w:szCs w:val="21"/>
              </w:rPr>
              <w:t>-N</w:t>
            </w:r>
            <w:r w:rsidRPr="00AA7E27">
              <w:rPr>
                <w:rFonts w:ascii="宋体" w:hAnsi="宋体"/>
                <w:szCs w:val="21"/>
              </w:rPr>
              <w:t>≤</w:t>
            </w:r>
            <w:r w:rsidR="00F970C3" w:rsidRPr="00AA7E27">
              <w:rPr>
                <w:rFonts w:hint="eastAsia"/>
                <w:szCs w:val="21"/>
              </w:rPr>
              <w:t>4</w:t>
            </w:r>
            <w:r w:rsidRPr="00AA7E27">
              <w:rPr>
                <w:rFonts w:hint="eastAsia"/>
                <w:szCs w:val="21"/>
              </w:rPr>
              <w:t>5</w:t>
            </w:r>
            <w:r w:rsidRPr="00AA7E27">
              <w:rPr>
                <w:szCs w:val="21"/>
              </w:rPr>
              <w:t>mg/L</w:t>
            </w:r>
            <w:r w:rsidRPr="00AA7E27">
              <w:rPr>
                <w:rFonts w:hint="eastAsia"/>
                <w:szCs w:val="21"/>
              </w:rPr>
              <w:t>；</w:t>
            </w:r>
            <w:r w:rsidR="00F970C3" w:rsidRPr="00AA7E27">
              <w:rPr>
                <w:rFonts w:hint="eastAsia"/>
                <w:szCs w:val="21"/>
              </w:rPr>
              <w:t>LAS</w:t>
            </w:r>
            <w:r w:rsidR="00F970C3" w:rsidRPr="00AA7E27">
              <w:rPr>
                <w:rFonts w:ascii="宋体" w:hAnsi="宋体"/>
                <w:szCs w:val="21"/>
              </w:rPr>
              <w:t>≤</w:t>
            </w:r>
            <w:r w:rsidR="00F970C3" w:rsidRPr="00AA7E27">
              <w:rPr>
                <w:rFonts w:hint="eastAsia"/>
                <w:szCs w:val="21"/>
              </w:rPr>
              <w:t>20</w:t>
            </w:r>
            <w:r w:rsidR="00F970C3" w:rsidRPr="00AA7E27">
              <w:rPr>
                <w:szCs w:val="21"/>
              </w:rPr>
              <w:t>mg/L</w:t>
            </w:r>
          </w:p>
        </w:tc>
        <w:tc>
          <w:tcPr>
            <w:tcW w:w="3261" w:type="dxa"/>
          </w:tcPr>
          <w:p w:rsidR="00E2655B" w:rsidRPr="00AA7E27" w:rsidRDefault="00E2655B" w:rsidP="00DE5CB2">
            <w:pPr>
              <w:spacing w:line="281" w:lineRule="auto"/>
              <w:rPr>
                <w:rFonts w:hAnsi="宋体"/>
                <w:szCs w:val="21"/>
                <w:highlight w:val="yellow"/>
              </w:rPr>
            </w:pPr>
            <w:r w:rsidRPr="00AA7E27">
              <w:rPr>
                <w:rFonts w:hAnsi="宋体" w:hint="eastAsia"/>
                <w:szCs w:val="21"/>
              </w:rPr>
              <w:t>已落实，配套建设</w:t>
            </w:r>
            <w:r w:rsidR="00F970C3" w:rsidRPr="00AA7E27">
              <w:rPr>
                <w:rFonts w:hAnsi="宋体" w:hint="eastAsia"/>
                <w:szCs w:val="21"/>
              </w:rPr>
              <w:t>1#</w:t>
            </w:r>
            <w:r w:rsidR="00F970C3" w:rsidRPr="00AA7E27">
              <w:rPr>
                <w:rFonts w:hAnsi="宋体" w:hint="eastAsia"/>
                <w:szCs w:val="21"/>
              </w:rPr>
              <w:t>、</w:t>
            </w:r>
            <w:r w:rsidR="00F970C3" w:rsidRPr="00AA7E27">
              <w:rPr>
                <w:rFonts w:hAnsi="宋体" w:hint="eastAsia"/>
                <w:szCs w:val="21"/>
              </w:rPr>
              <w:t>2#</w:t>
            </w:r>
            <w:r w:rsidR="00883315" w:rsidRPr="00AA7E27">
              <w:rPr>
                <w:rFonts w:hAnsi="宋体" w:hint="eastAsia"/>
                <w:szCs w:val="21"/>
              </w:rPr>
              <w:t>生产废水处理</w:t>
            </w:r>
            <w:r w:rsidR="00F970C3" w:rsidRPr="00AA7E27">
              <w:rPr>
                <w:rFonts w:hAnsi="宋体" w:hint="eastAsia"/>
                <w:szCs w:val="21"/>
              </w:rPr>
              <w:t>站</w:t>
            </w:r>
            <w:r w:rsidR="00883315" w:rsidRPr="00AA7E27">
              <w:rPr>
                <w:rFonts w:hAnsi="宋体" w:hint="eastAsia"/>
                <w:szCs w:val="21"/>
              </w:rPr>
              <w:t>，采用“</w:t>
            </w:r>
            <w:r w:rsidR="00F970C3" w:rsidRPr="00AA7E27">
              <w:rPr>
                <w:rFonts w:hAnsi="宋体"/>
                <w:szCs w:val="21"/>
              </w:rPr>
              <w:t>混凝沉淀</w:t>
            </w:r>
            <w:r w:rsidR="00F970C3" w:rsidRPr="00AA7E27">
              <w:rPr>
                <w:szCs w:val="21"/>
              </w:rPr>
              <w:t>+A/O</w:t>
            </w:r>
            <w:r w:rsidR="00F970C3" w:rsidRPr="00AA7E27">
              <w:rPr>
                <w:rFonts w:hAnsi="宋体"/>
                <w:szCs w:val="21"/>
              </w:rPr>
              <w:t>生物接触氧化法</w:t>
            </w:r>
            <w:r w:rsidR="00883315" w:rsidRPr="00AA7E27">
              <w:rPr>
                <w:rFonts w:hAnsi="宋体" w:hint="eastAsia"/>
                <w:szCs w:val="21"/>
              </w:rPr>
              <w:t>”处理工艺，</w:t>
            </w:r>
            <w:r w:rsidRPr="00AA7E27">
              <w:rPr>
                <w:rFonts w:hAnsi="宋体" w:hint="eastAsia"/>
                <w:szCs w:val="21"/>
              </w:rPr>
              <w:t>处理能力</w:t>
            </w:r>
            <w:r w:rsidR="00F970C3" w:rsidRPr="00AA7E27">
              <w:rPr>
                <w:rFonts w:hAnsi="宋体" w:hint="eastAsia"/>
                <w:szCs w:val="21"/>
              </w:rPr>
              <w:t>分别为</w:t>
            </w:r>
            <w:r w:rsidR="00F970C3" w:rsidRPr="00AA7E27">
              <w:rPr>
                <w:rFonts w:hAnsi="宋体" w:hint="eastAsia"/>
                <w:szCs w:val="21"/>
              </w:rPr>
              <w:t>1300</w:t>
            </w:r>
            <w:r w:rsidRPr="00AA7E27">
              <w:rPr>
                <w:rFonts w:hAnsi="宋体" w:hint="eastAsia"/>
                <w:szCs w:val="21"/>
              </w:rPr>
              <w:t>t/</w:t>
            </w:r>
            <w:r w:rsidR="00F970C3" w:rsidRPr="00AA7E27">
              <w:rPr>
                <w:rFonts w:hAnsi="宋体" w:hint="eastAsia"/>
                <w:szCs w:val="21"/>
              </w:rPr>
              <w:t>d</w:t>
            </w:r>
            <w:r w:rsidR="00F970C3" w:rsidRPr="00AA7E27">
              <w:rPr>
                <w:rFonts w:hAnsi="宋体" w:hint="eastAsia"/>
                <w:szCs w:val="21"/>
              </w:rPr>
              <w:t>和</w:t>
            </w:r>
            <w:r w:rsidR="00F970C3" w:rsidRPr="00AA7E27">
              <w:rPr>
                <w:rFonts w:hAnsi="宋体" w:hint="eastAsia"/>
                <w:szCs w:val="21"/>
              </w:rPr>
              <w:t>2200t/d</w:t>
            </w:r>
            <w:r w:rsidRPr="00AA7E27">
              <w:rPr>
                <w:rFonts w:hAnsi="宋体" w:hint="eastAsia"/>
                <w:szCs w:val="21"/>
              </w:rPr>
              <w:t>，</w:t>
            </w:r>
            <w:r w:rsidR="00883315" w:rsidRPr="00AA7E27">
              <w:rPr>
                <w:rFonts w:hAnsi="宋体" w:hint="eastAsia"/>
                <w:szCs w:val="21"/>
              </w:rPr>
              <w:t>处理能力满足生产废水产生量的要求</w:t>
            </w:r>
            <w:r w:rsidRPr="00AA7E27">
              <w:rPr>
                <w:rFonts w:hAnsi="宋体" w:hint="eastAsia"/>
                <w:szCs w:val="21"/>
              </w:rPr>
              <w:t>。</w:t>
            </w:r>
            <w:r w:rsidR="00DE5CB2">
              <w:rPr>
                <w:rFonts w:hAnsi="宋体" w:hint="eastAsia"/>
                <w:szCs w:val="21"/>
              </w:rPr>
              <w:t>处理后废水经两个排放口分别排入市政污水管网</w:t>
            </w:r>
            <w:r w:rsidR="00F970C3" w:rsidRPr="00AA7E27">
              <w:rPr>
                <w:rFonts w:hAnsi="宋体" w:hint="eastAsia"/>
                <w:szCs w:val="21"/>
              </w:rPr>
              <w:t>。</w:t>
            </w:r>
            <w:r w:rsidR="009B5F5D" w:rsidRPr="00AA7E27">
              <w:rPr>
                <w:rFonts w:hint="eastAsia"/>
                <w:szCs w:val="21"/>
              </w:rPr>
              <w:t>验收监测结果均达标</w:t>
            </w:r>
          </w:p>
        </w:tc>
      </w:tr>
      <w:tr w:rsidR="00E2655B" w:rsidRPr="00AA7E27" w:rsidTr="00EA373C">
        <w:trPr>
          <w:cantSplit/>
          <w:trHeight w:val="616"/>
          <w:jc w:val="center"/>
        </w:trPr>
        <w:tc>
          <w:tcPr>
            <w:tcW w:w="748" w:type="dxa"/>
            <w:vAlign w:val="center"/>
          </w:tcPr>
          <w:p w:rsidR="00E2655B" w:rsidRPr="00AA7E27" w:rsidRDefault="00883315" w:rsidP="005969CF">
            <w:pPr>
              <w:spacing w:line="281" w:lineRule="auto"/>
              <w:jc w:val="center"/>
              <w:rPr>
                <w:rFonts w:hAnsi="宋体"/>
                <w:szCs w:val="21"/>
                <w:highlight w:val="yellow"/>
              </w:rPr>
            </w:pPr>
            <w:r w:rsidRPr="00AA7E27">
              <w:rPr>
                <w:rFonts w:hAnsi="宋体" w:hint="eastAsia"/>
                <w:szCs w:val="21"/>
              </w:rPr>
              <w:t>生活污水</w:t>
            </w:r>
          </w:p>
        </w:tc>
        <w:tc>
          <w:tcPr>
            <w:tcW w:w="2312" w:type="dxa"/>
            <w:vAlign w:val="center"/>
          </w:tcPr>
          <w:p w:rsidR="00E2655B" w:rsidRPr="00AA7E27" w:rsidRDefault="00F970C3" w:rsidP="00DE5CB2">
            <w:pPr>
              <w:spacing w:line="281" w:lineRule="auto"/>
              <w:jc w:val="left"/>
              <w:rPr>
                <w:szCs w:val="21"/>
                <w:highlight w:val="yellow"/>
              </w:rPr>
            </w:pPr>
            <w:r w:rsidRPr="00AA7E27">
              <w:rPr>
                <w:rFonts w:hAnsi="宋体"/>
              </w:rPr>
              <w:t>食堂废水经隔油池处理后与其他生活污水一并进入化粪池处理达标后</w:t>
            </w:r>
            <w:r w:rsidR="00DE5CB2" w:rsidRPr="00AA7E27">
              <w:rPr>
                <w:rFonts w:hAnsi="宋体" w:hint="eastAsia"/>
              </w:rPr>
              <w:t>纳入</w:t>
            </w:r>
            <w:r w:rsidRPr="00AA7E27">
              <w:rPr>
                <w:rFonts w:hAnsi="宋体" w:hint="eastAsia"/>
              </w:rPr>
              <w:t>市政污水管网</w:t>
            </w:r>
          </w:p>
        </w:tc>
        <w:tc>
          <w:tcPr>
            <w:tcW w:w="3423" w:type="dxa"/>
            <w:vAlign w:val="center"/>
          </w:tcPr>
          <w:p w:rsidR="00E2655B" w:rsidRPr="00AA7E27" w:rsidRDefault="00F970C3" w:rsidP="00F970C3">
            <w:pPr>
              <w:spacing w:line="281" w:lineRule="auto"/>
              <w:jc w:val="left"/>
              <w:rPr>
                <w:szCs w:val="21"/>
                <w:highlight w:val="yellow"/>
              </w:rPr>
            </w:pPr>
            <w:r w:rsidRPr="00AA7E27">
              <w:rPr>
                <w:rFonts w:hint="eastAsia"/>
                <w:szCs w:val="21"/>
              </w:rPr>
              <w:t>GB8978-1996</w:t>
            </w:r>
            <w:r w:rsidRPr="00AA7E27">
              <w:rPr>
                <w:rFonts w:hint="eastAsia"/>
                <w:szCs w:val="21"/>
              </w:rPr>
              <w:t>《污水综合排放标准》表</w:t>
            </w:r>
            <w:r w:rsidRPr="00AA7E27">
              <w:rPr>
                <w:rFonts w:hint="eastAsia"/>
                <w:szCs w:val="21"/>
              </w:rPr>
              <w:t>4</w:t>
            </w:r>
            <w:r w:rsidRPr="00AA7E27">
              <w:rPr>
                <w:rFonts w:hint="eastAsia"/>
                <w:szCs w:val="21"/>
              </w:rPr>
              <w:t>三级、</w:t>
            </w:r>
            <w:r w:rsidRPr="00AA7E27">
              <w:rPr>
                <w:rFonts w:hAnsi="宋体" w:hint="eastAsia"/>
                <w:szCs w:val="21"/>
              </w:rPr>
              <w:t>（</w:t>
            </w:r>
            <w:r w:rsidRPr="00AA7E27">
              <w:rPr>
                <w:szCs w:val="21"/>
              </w:rPr>
              <w:t>GB/T31962-2015</w:t>
            </w:r>
            <w:r w:rsidRPr="00AA7E27">
              <w:rPr>
                <w:rFonts w:hAnsi="宋体" w:hint="eastAsia"/>
                <w:szCs w:val="21"/>
              </w:rPr>
              <w:t>）</w:t>
            </w:r>
            <w:r w:rsidRPr="00AA7E27">
              <w:rPr>
                <w:rFonts w:hAnsi="宋体"/>
                <w:szCs w:val="21"/>
              </w:rPr>
              <w:t>《污水排入城镇下水道水质标准》表</w:t>
            </w:r>
            <w:r w:rsidRPr="00AA7E27">
              <w:rPr>
                <w:szCs w:val="21"/>
              </w:rPr>
              <w:t xml:space="preserve"> 1 </w:t>
            </w:r>
            <w:r w:rsidRPr="00AA7E27">
              <w:rPr>
                <w:rFonts w:hAnsi="宋体"/>
                <w:szCs w:val="21"/>
              </w:rPr>
              <w:t>中</w:t>
            </w:r>
            <w:r w:rsidRPr="00AA7E27">
              <w:rPr>
                <w:szCs w:val="21"/>
              </w:rPr>
              <w:t xml:space="preserve"> B </w:t>
            </w:r>
            <w:r w:rsidRPr="00AA7E27">
              <w:rPr>
                <w:rFonts w:hAnsi="宋体"/>
                <w:szCs w:val="21"/>
              </w:rPr>
              <w:t>级标准</w:t>
            </w:r>
            <w:r w:rsidRPr="00AA7E27">
              <w:rPr>
                <w:rFonts w:hint="eastAsia"/>
                <w:szCs w:val="21"/>
              </w:rPr>
              <w:t>。</w:t>
            </w:r>
            <w:r w:rsidRPr="00AA7E27">
              <w:rPr>
                <w:rFonts w:hint="eastAsia"/>
                <w:szCs w:val="21"/>
              </w:rPr>
              <w:t>p</w:t>
            </w:r>
            <w:r w:rsidRPr="00AA7E27">
              <w:rPr>
                <w:szCs w:val="21"/>
              </w:rPr>
              <w:t>H</w:t>
            </w:r>
            <w:r w:rsidRPr="00AA7E27">
              <w:rPr>
                <w:rFonts w:hAnsi="宋体"/>
                <w:szCs w:val="21"/>
              </w:rPr>
              <w:t>：</w:t>
            </w:r>
            <w:r w:rsidRPr="00AA7E27">
              <w:rPr>
                <w:szCs w:val="21"/>
              </w:rPr>
              <w:t>6-9</w:t>
            </w:r>
            <w:r w:rsidRPr="00AA7E27">
              <w:rPr>
                <w:rFonts w:hint="eastAsia"/>
                <w:szCs w:val="21"/>
              </w:rPr>
              <w:t>；</w:t>
            </w:r>
            <w:r w:rsidRPr="00AA7E27">
              <w:rPr>
                <w:szCs w:val="21"/>
              </w:rPr>
              <w:t>COD</w:t>
            </w:r>
            <w:r w:rsidRPr="00AA7E27">
              <w:rPr>
                <w:rFonts w:hint="eastAsia"/>
                <w:szCs w:val="21"/>
                <w:vertAlign w:val="subscript"/>
              </w:rPr>
              <w:t>C</w:t>
            </w:r>
            <w:r w:rsidRPr="00AA7E27">
              <w:rPr>
                <w:szCs w:val="21"/>
                <w:vertAlign w:val="subscript"/>
              </w:rPr>
              <w:t>r</w:t>
            </w:r>
            <w:r w:rsidRPr="00AA7E27">
              <w:rPr>
                <w:rFonts w:ascii="宋体" w:hAnsi="宋体"/>
                <w:szCs w:val="21"/>
              </w:rPr>
              <w:t>≤</w:t>
            </w:r>
            <w:r w:rsidRPr="00AA7E27">
              <w:rPr>
                <w:rFonts w:hint="eastAsia"/>
                <w:szCs w:val="21"/>
              </w:rPr>
              <w:t>500</w:t>
            </w:r>
            <w:r w:rsidRPr="00AA7E27">
              <w:rPr>
                <w:szCs w:val="21"/>
              </w:rPr>
              <w:t>mg/L</w:t>
            </w:r>
            <w:r w:rsidRPr="00AA7E27">
              <w:rPr>
                <w:rFonts w:hint="eastAsia"/>
                <w:szCs w:val="21"/>
              </w:rPr>
              <w:t>；</w:t>
            </w:r>
            <w:r w:rsidRPr="00AA7E27">
              <w:rPr>
                <w:szCs w:val="21"/>
              </w:rPr>
              <w:t>BOD</w:t>
            </w:r>
            <w:r w:rsidRPr="00AA7E27">
              <w:rPr>
                <w:szCs w:val="21"/>
                <w:vertAlign w:val="subscript"/>
              </w:rPr>
              <w:t>5</w:t>
            </w:r>
            <w:r w:rsidRPr="00AA7E27">
              <w:rPr>
                <w:rFonts w:ascii="宋体" w:hAnsi="宋体"/>
                <w:szCs w:val="21"/>
              </w:rPr>
              <w:t>≤</w:t>
            </w:r>
            <w:r w:rsidRPr="00AA7E27">
              <w:rPr>
                <w:rFonts w:hint="eastAsia"/>
                <w:szCs w:val="21"/>
              </w:rPr>
              <w:t>300</w:t>
            </w:r>
            <w:r w:rsidRPr="00AA7E27">
              <w:rPr>
                <w:szCs w:val="21"/>
              </w:rPr>
              <w:t>mg/L</w:t>
            </w:r>
            <w:r w:rsidRPr="00AA7E27">
              <w:rPr>
                <w:rFonts w:hint="eastAsia"/>
                <w:szCs w:val="21"/>
              </w:rPr>
              <w:t>；</w:t>
            </w:r>
            <w:r w:rsidRPr="00AA7E27">
              <w:rPr>
                <w:szCs w:val="21"/>
              </w:rPr>
              <w:t>SS</w:t>
            </w:r>
            <w:r w:rsidRPr="00AA7E27">
              <w:rPr>
                <w:rFonts w:ascii="宋体" w:hAnsi="宋体"/>
                <w:szCs w:val="21"/>
              </w:rPr>
              <w:t>≤</w:t>
            </w:r>
            <w:r w:rsidRPr="00AA7E27">
              <w:rPr>
                <w:rFonts w:hint="eastAsia"/>
                <w:szCs w:val="21"/>
              </w:rPr>
              <w:t>400</w:t>
            </w:r>
            <w:r w:rsidRPr="00AA7E27">
              <w:rPr>
                <w:szCs w:val="21"/>
              </w:rPr>
              <w:t>mg/L</w:t>
            </w:r>
            <w:r w:rsidRPr="00AA7E27">
              <w:rPr>
                <w:rFonts w:hint="eastAsia"/>
                <w:szCs w:val="21"/>
              </w:rPr>
              <w:t>；</w:t>
            </w:r>
            <w:r w:rsidRPr="00AA7E27">
              <w:rPr>
                <w:szCs w:val="21"/>
              </w:rPr>
              <w:t>NH</w:t>
            </w:r>
            <w:r w:rsidRPr="00AA7E27">
              <w:rPr>
                <w:szCs w:val="21"/>
                <w:vertAlign w:val="subscript"/>
              </w:rPr>
              <w:t>3</w:t>
            </w:r>
            <w:r w:rsidRPr="00AA7E27">
              <w:rPr>
                <w:szCs w:val="21"/>
              </w:rPr>
              <w:t>-N</w:t>
            </w:r>
            <w:r w:rsidRPr="00AA7E27">
              <w:rPr>
                <w:rFonts w:ascii="宋体" w:hAnsi="宋体"/>
                <w:szCs w:val="21"/>
              </w:rPr>
              <w:t>≤</w:t>
            </w:r>
            <w:r w:rsidRPr="00AA7E27">
              <w:rPr>
                <w:rFonts w:hint="eastAsia"/>
                <w:szCs w:val="21"/>
              </w:rPr>
              <w:t>45</w:t>
            </w:r>
            <w:r w:rsidRPr="00AA7E27">
              <w:rPr>
                <w:szCs w:val="21"/>
              </w:rPr>
              <w:t>mg/L</w:t>
            </w:r>
            <w:r w:rsidRPr="00AA7E27">
              <w:rPr>
                <w:rFonts w:hint="eastAsia"/>
                <w:szCs w:val="21"/>
              </w:rPr>
              <w:t>；总磷</w:t>
            </w:r>
            <w:r w:rsidRPr="00AA7E27">
              <w:rPr>
                <w:rFonts w:ascii="宋体" w:hAnsi="宋体"/>
                <w:szCs w:val="21"/>
              </w:rPr>
              <w:t>≤</w:t>
            </w:r>
            <w:r w:rsidRPr="00AA7E27">
              <w:rPr>
                <w:rFonts w:hint="eastAsia"/>
                <w:szCs w:val="21"/>
              </w:rPr>
              <w:t>8</w:t>
            </w:r>
            <w:r w:rsidRPr="00AA7E27">
              <w:rPr>
                <w:szCs w:val="21"/>
              </w:rPr>
              <w:t>mg/L</w:t>
            </w:r>
            <w:r w:rsidRPr="00AA7E27">
              <w:rPr>
                <w:rFonts w:hint="eastAsia"/>
                <w:szCs w:val="21"/>
              </w:rPr>
              <w:t>；</w:t>
            </w:r>
          </w:p>
        </w:tc>
        <w:tc>
          <w:tcPr>
            <w:tcW w:w="3261" w:type="dxa"/>
          </w:tcPr>
          <w:p w:rsidR="00E2655B" w:rsidRPr="00AA7E27" w:rsidRDefault="00883315" w:rsidP="00DE5CB2">
            <w:pPr>
              <w:spacing w:line="281" w:lineRule="auto"/>
              <w:rPr>
                <w:rFonts w:hAnsi="宋体"/>
                <w:szCs w:val="21"/>
                <w:highlight w:val="yellow"/>
              </w:rPr>
            </w:pPr>
            <w:r w:rsidRPr="00AA7E27">
              <w:rPr>
                <w:rFonts w:hAnsi="宋体" w:hint="eastAsia"/>
                <w:szCs w:val="21"/>
              </w:rPr>
              <w:t>已落实，</w:t>
            </w:r>
            <w:r w:rsidR="00F970C3" w:rsidRPr="00AA7E27">
              <w:rPr>
                <w:rFonts w:hAnsi="宋体" w:hint="eastAsia"/>
                <w:szCs w:val="21"/>
              </w:rPr>
              <w:t>食堂废水配套隔油池进行</w:t>
            </w:r>
            <w:r w:rsidR="0020558A" w:rsidRPr="00AA7E27">
              <w:rPr>
                <w:rFonts w:hAnsi="宋体" w:hint="eastAsia"/>
                <w:szCs w:val="21"/>
              </w:rPr>
              <w:t>处理</w:t>
            </w:r>
            <w:r w:rsidR="00F970C3" w:rsidRPr="00AA7E27">
              <w:rPr>
                <w:rFonts w:hAnsi="宋体" w:hint="eastAsia"/>
                <w:szCs w:val="21"/>
              </w:rPr>
              <w:t>后与其它生活污水汇集进入化粪池处理后</w:t>
            </w:r>
            <w:r w:rsidR="0020558A" w:rsidRPr="00AA7E27">
              <w:rPr>
                <w:rFonts w:hAnsi="宋体" w:hint="eastAsia"/>
                <w:szCs w:val="21"/>
              </w:rPr>
              <w:t>，</w:t>
            </w:r>
            <w:r w:rsidR="00DE5CB2" w:rsidRPr="00AA7E27">
              <w:rPr>
                <w:rFonts w:hAnsi="宋体" w:hint="eastAsia"/>
              </w:rPr>
              <w:t>纳入</w:t>
            </w:r>
            <w:r w:rsidR="00F970C3" w:rsidRPr="00AA7E27">
              <w:rPr>
                <w:rFonts w:hAnsi="宋体" w:hint="eastAsia"/>
                <w:szCs w:val="21"/>
              </w:rPr>
              <w:t>市政污水管网。</w:t>
            </w:r>
            <w:r w:rsidR="009B5F5D" w:rsidRPr="00AA7E27">
              <w:rPr>
                <w:rFonts w:hint="eastAsia"/>
                <w:szCs w:val="21"/>
              </w:rPr>
              <w:t>验收监测结果均达标。</w:t>
            </w:r>
          </w:p>
        </w:tc>
      </w:tr>
      <w:tr w:rsidR="00E2655B" w:rsidRPr="00AA7E27" w:rsidTr="00EA373C">
        <w:trPr>
          <w:cantSplit/>
          <w:jc w:val="center"/>
        </w:trPr>
        <w:tc>
          <w:tcPr>
            <w:tcW w:w="748" w:type="dxa"/>
            <w:vAlign w:val="center"/>
          </w:tcPr>
          <w:p w:rsidR="00E2655B" w:rsidRPr="00AA7E27" w:rsidRDefault="0069411D" w:rsidP="00A002D8">
            <w:pPr>
              <w:spacing w:line="281" w:lineRule="auto"/>
              <w:jc w:val="center"/>
              <w:rPr>
                <w:highlight w:val="yellow"/>
              </w:rPr>
            </w:pPr>
            <w:r w:rsidRPr="00AA7E27">
              <w:rPr>
                <w:rFonts w:hint="eastAsia"/>
              </w:rPr>
              <w:t>抛光厂房废气</w:t>
            </w:r>
          </w:p>
        </w:tc>
        <w:tc>
          <w:tcPr>
            <w:tcW w:w="2312" w:type="dxa"/>
            <w:vAlign w:val="center"/>
          </w:tcPr>
          <w:p w:rsidR="00E2655B" w:rsidRPr="00AA7E27" w:rsidRDefault="0069411D" w:rsidP="0069411D">
            <w:pPr>
              <w:spacing w:line="281" w:lineRule="auto"/>
              <w:jc w:val="center"/>
              <w:rPr>
                <w:highlight w:val="yellow"/>
              </w:rPr>
            </w:pPr>
            <w:r w:rsidRPr="00AA7E27">
              <w:rPr>
                <w:rFonts w:hAnsi="宋体" w:hint="eastAsia"/>
                <w:szCs w:val="21"/>
              </w:rPr>
              <w:t>抛光厂房配套</w:t>
            </w:r>
            <w:r w:rsidRPr="00AA7E27">
              <w:rPr>
                <w:szCs w:val="21"/>
              </w:rPr>
              <w:t>1</w:t>
            </w:r>
            <w:r w:rsidRPr="00AA7E27">
              <w:rPr>
                <w:rFonts w:hAnsi="宋体"/>
                <w:szCs w:val="21"/>
              </w:rPr>
              <w:t>套</w:t>
            </w:r>
            <w:r w:rsidRPr="00AA7E27">
              <w:rPr>
                <w:szCs w:val="21"/>
              </w:rPr>
              <w:t>WSJ</w:t>
            </w:r>
            <w:smartTag w:uri="urn:schemas-microsoft-com:office:smarttags" w:element="chmetcnv">
              <w:smartTagPr>
                <w:attr w:name="TCSC" w:val="0"/>
                <w:attr w:name="NumberType" w:val="1"/>
                <w:attr w:name="Negative" w:val="True"/>
                <w:attr w:name="HasSpace" w:val="False"/>
                <w:attr w:name="SourceValue" w:val="3"/>
                <w:attr w:name="UnitName" w:val="a"/>
              </w:smartTagPr>
              <w:r w:rsidRPr="00AA7E27">
                <w:rPr>
                  <w:szCs w:val="21"/>
                </w:rPr>
                <w:t>-3A</w:t>
              </w:r>
            </w:smartTag>
            <w:r w:rsidRPr="00AA7E27">
              <w:rPr>
                <w:rFonts w:hAnsi="宋体"/>
                <w:szCs w:val="21"/>
              </w:rPr>
              <w:t>型</w:t>
            </w:r>
            <w:r w:rsidRPr="00AA7E27">
              <w:rPr>
                <w:szCs w:val="21"/>
              </w:rPr>
              <w:t>SDG</w:t>
            </w:r>
            <w:r w:rsidRPr="00AA7E27">
              <w:rPr>
                <w:rFonts w:hAnsi="宋体"/>
                <w:szCs w:val="21"/>
              </w:rPr>
              <w:t>新型吸附塔处理</w:t>
            </w:r>
            <w:r w:rsidRPr="00AA7E27">
              <w:rPr>
                <w:rFonts w:hAnsi="宋体" w:hint="eastAsia"/>
                <w:szCs w:val="21"/>
              </w:rPr>
              <w:t>酸性、</w:t>
            </w:r>
            <w:r w:rsidRPr="00AA7E27">
              <w:rPr>
                <w:rFonts w:hAnsi="宋体"/>
                <w:szCs w:val="21"/>
              </w:rPr>
              <w:t>碱性废气，</w:t>
            </w:r>
            <w:r w:rsidRPr="00AA7E27">
              <w:rPr>
                <w:szCs w:val="21"/>
              </w:rPr>
              <w:t>1</w:t>
            </w:r>
            <w:r w:rsidRPr="00AA7E27">
              <w:rPr>
                <w:rFonts w:hAnsi="宋体"/>
                <w:szCs w:val="21"/>
              </w:rPr>
              <w:t>个</w:t>
            </w:r>
            <w:smartTag w:uri="urn:schemas-microsoft-com:office:smarttags" w:element="chmetcnv">
              <w:smartTagPr>
                <w:attr w:name="TCSC" w:val="0"/>
                <w:attr w:name="NumberType" w:val="1"/>
                <w:attr w:name="Negative" w:val="False"/>
                <w:attr w:name="HasSpace" w:val="False"/>
                <w:attr w:name="SourceValue" w:val="20"/>
                <w:attr w:name="UnitName" w:val="m"/>
              </w:smartTagPr>
              <w:r w:rsidRPr="00AA7E27">
                <w:rPr>
                  <w:szCs w:val="21"/>
                </w:rPr>
                <w:t>20m</w:t>
              </w:r>
            </w:smartTag>
            <w:r w:rsidRPr="00AA7E27">
              <w:rPr>
                <w:rFonts w:hAnsi="宋体"/>
                <w:szCs w:val="21"/>
              </w:rPr>
              <w:t>高排气筒</w:t>
            </w:r>
          </w:p>
        </w:tc>
        <w:tc>
          <w:tcPr>
            <w:tcW w:w="3423" w:type="dxa"/>
            <w:vAlign w:val="center"/>
          </w:tcPr>
          <w:p w:rsidR="0069411D" w:rsidRPr="00AA7E27" w:rsidRDefault="0069411D" w:rsidP="0069411D">
            <w:pPr>
              <w:rPr>
                <w:rFonts w:hAnsi="宋体"/>
                <w:szCs w:val="21"/>
              </w:rPr>
            </w:pPr>
            <w:r w:rsidRPr="00AA7E27">
              <w:rPr>
                <w:rFonts w:hAnsi="宋体"/>
                <w:szCs w:val="21"/>
              </w:rPr>
              <w:t>《恶臭污染物排放标准》（</w:t>
            </w:r>
            <w:r w:rsidRPr="00AA7E27">
              <w:rPr>
                <w:szCs w:val="21"/>
              </w:rPr>
              <w:t>GB14554-93</w:t>
            </w:r>
            <w:r w:rsidRPr="00AA7E27">
              <w:rPr>
                <w:rFonts w:hAnsi="宋体"/>
                <w:szCs w:val="21"/>
              </w:rPr>
              <w:t>）二级</w:t>
            </w:r>
            <w:r w:rsidRPr="00AA7E27">
              <w:rPr>
                <w:rFonts w:hAnsi="宋体" w:hint="eastAsia"/>
                <w:szCs w:val="21"/>
              </w:rPr>
              <w:t>“新扩改建”</w:t>
            </w:r>
            <w:r w:rsidRPr="00AA7E27">
              <w:rPr>
                <w:rFonts w:hAnsi="宋体"/>
                <w:szCs w:val="21"/>
              </w:rPr>
              <w:t>标准</w:t>
            </w:r>
            <w:r w:rsidRPr="00AA7E27">
              <w:rPr>
                <w:rFonts w:hAnsi="宋体" w:hint="eastAsia"/>
                <w:szCs w:val="21"/>
              </w:rPr>
              <w:t>、</w:t>
            </w:r>
            <w:r w:rsidRPr="00AA7E27">
              <w:rPr>
                <w:rFonts w:hAnsi="宋体"/>
                <w:szCs w:val="21"/>
              </w:rPr>
              <w:t>《大气污染物综合排放标准》（</w:t>
            </w:r>
            <w:r w:rsidRPr="00AA7E27">
              <w:rPr>
                <w:szCs w:val="21"/>
              </w:rPr>
              <w:t>GB16297-1996</w:t>
            </w:r>
            <w:r w:rsidRPr="00AA7E27">
              <w:rPr>
                <w:rFonts w:hAnsi="宋体"/>
                <w:szCs w:val="21"/>
              </w:rPr>
              <w:t>）表</w:t>
            </w:r>
            <w:r w:rsidRPr="00AA7E27">
              <w:rPr>
                <w:szCs w:val="21"/>
              </w:rPr>
              <w:t>2</w:t>
            </w:r>
            <w:r w:rsidRPr="00AA7E27">
              <w:rPr>
                <w:rFonts w:hAnsi="宋体"/>
                <w:szCs w:val="21"/>
              </w:rPr>
              <w:t>二级标准</w:t>
            </w:r>
            <w:r w:rsidRPr="00AA7E27">
              <w:rPr>
                <w:rFonts w:hAnsi="宋体" w:hint="eastAsia"/>
                <w:szCs w:val="21"/>
              </w:rPr>
              <w:t>、</w:t>
            </w:r>
            <w:r w:rsidRPr="00AA7E27">
              <w:t>《工业企业挥发性有机物排放控制标准》（</w:t>
            </w:r>
            <w:r w:rsidRPr="00AA7E27">
              <w:t>DB12/524-2014</w:t>
            </w:r>
            <w:r w:rsidRPr="00AA7E27">
              <w:t>）</w:t>
            </w:r>
            <w:r w:rsidRPr="00AA7E27">
              <w:rPr>
                <w:rFonts w:hAnsi="宋体"/>
                <w:szCs w:val="21"/>
              </w:rPr>
              <w:t>；</w:t>
            </w:r>
          </w:p>
          <w:p w:rsidR="0069411D" w:rsidRPr="00AA7E27" w:rsidRDefault="00D05195" w:rsidP="0069411D">
            <w:pPr>
              <w:rPr>
                <w:rFonts w:hAnsi="宋体"/>
                <w:szCs w:val="21"/>
              </w:rPr>
            </w:pPr>
            <w:r w:rsidRPr="00AA7E27">
              <w:rPr>
                <w:szCs w:val="21"/>
              </w:rPr>
              <w:t>NH</w:t>
            </w:r>
            <w:r w:rsidRPr="00AA7E27">
              <w:rPr>
                <w:szCs w:val="21"/>
                <w:vertAlign w:val="subscript"/>
              </w:rPr>
              <w:t>3</w:t>
            </w:r>
            <w:r w:rsidR="0069411D" w:rsidRPr="00AA7E27">
              <w:rPr>
                <w:rFonts w:hAnsi="宋体" w:hint="eastAsia"/>
                <w:szCs w:val="21"/>
              </w:rPr>
              <w:t>排放量</w:t>
            </w:r>
            <w:r w:rsidR="0069411D" w:rsidRPr="00AA7E27">
              <w:rPr>
                <w:rFonts w:ascii="宋体" w:hAnsi="宋体"/>
                <w:szCs w:val="21"/>
              </w:rPr>
              <w:t>≤</w:t>
            </w:r>
            <w:r w:rsidRPr="00AA7E27">
              <w:rPr>
                <w:rFonts w:hint="eastAsia"/>
                <w:szCs w:val="21"/>
              </w:rPr>
              <w:t>7</w:t>
            </w:r>
            <w:r w:rsidR="0069411D" w:rsidRPr="00AA7E27">
              <w:rPr>
                <w:rFonts w:hint="eastAsia"/>
                <w:szCs w:val="21"/>
              </w:rPr>
              <w:t>k</w:t>
            </w:r>
            <w:r w:rsidR="0069411D" w:rsidRPr="00AA7E27">
              <w:rPr>
                <w:szCs w:val="21"/>
              </w:rPr>
              <w:t>g/</w:t>
            </w:r>
            <w:r w:rsidR="0069411D" w:rsidRPr="00AA7E27">
              <w:rPr>
                <w:rFonts w:hint="eastAsia"/>
                <w:szCs w:val="21"/>
              </w:rPr>
              <w:t>h</w:t>
            </w:r>
            <w:r w:rsidRPr="00AA7E27">
              <w:rPr>
                <w:rFonts w:hAnsi="宋体" w:hint="eastAsia"/>
                <w:szCs w:val="21"/>
              </w:rPr>
              <w:t>；</w:t>
            </w:r>
            <w:r w:rsidR="0069411D" w:rsidRPr="00AA7E27">
              <w:rPr>
                <w:rFonts w:hAnsi="宋体"/>
                <w:szCs w:val="21"/>
              </w:rPr>
              <w:t>硫酸雾</w:t>
            </w:r>
            <w:r w:rsidR="0069411D" w:rsidRPr="00AA7E27">
              <w:rPr>
                <w:rFonts w:hAnsi="宋体" w:hint="eastAsia"/>
                <w:szCs w:val="21"/>
              </w:rPr>
              <w:t>排放浓度</w:t>
            </w:r>
            <w:r w:rsidRPr="00AA7E27">
              <w:rPr>
                <w:rFonts w:ascii="宋体" w:hAnsi="宋体"/>
                <w:szCs w:val="21"/>
              </w:rPr>
              <w:t>≤</w:t>
            </w:r>
            <w:r w:rsidR="0069411D" w:rsidRPr="00AA7E27">
              <w:rPr>
                <w:rFonts w:hint="eastAsia"/>
                <w:szCs w:val="21"/>
              </w:rPr>
              <w:t>45m</w:t>
            </w:r>
            <w:r w:rsidR="0069411D" w:rsidRPr="00AA7E27">
              <w:rPr>
                <w:szCs w:val="21"/>
              </w:rPr>
              <w:t>g/</w:t>
            </w:r>
            <w:r w:rsidR="0069411D" w:rsidRPr="00AA7E27">
              <w:rPr>
                <w:rFonts w:hint="eastAsia"/>
                <w:szCs w:val="21"/>
              </w:rPr>
              <w:t>m</w:t>
            </w:r>
            <w:r w:rsidR="0069411D" w:rsidRPr="00AA7E27">
              <w:rPr>
                <w:rFonts w:hint="eastAsia"/>
                <w:szCs w:val="21"/>
                <w:vertAlign w:val="superscript"/>
              </w:rPr>
              <w:t>3</w:t>
            </w:r>
            <w:r w:rsidRPr="00AA7E27">
              <w:rPr>
                <w:rFonts w:hAnsi="宋体" w:hint="eastAsia"/>
                <w:szCs w:val="21"/>
              </w:rPr>
              <w:t>，排放速率</w:t>
            </w:r>
            <w:r w:rsidRPr="00AA7E27">
              <w:rPr>
                <w:rFonts w:ascii="宋体" w:hAnsi="宋体"/>
                <w:szCs w:val="21"/>
              </w:rPr>
              <w:t>≤</w:t>
            </w:r>
            <w:r w:rsidRPr="00AA7E27">
              <w:rPr>
                <w:rFonts w:hint="eastAsia"/>
                <w:szCs w:val="21"/>
              </w:rPr>
              <w:t>2.85k</w:t>
            </w:r>
            <w:r w:rsidRPr="00AA7E27">
              <w:rPr>
                <w:szCs w:val="21"/>
              </w:rPr>
              <w:t>g/</w:t>
            </w:r>
            <w:r w:rsidRPr="00AA7E27">
              <w:rPr>
                <w:rFonts w:hint="eastAsia"/>
                <w:szCs w:val="21"/>
              </w:rPr>
              <w:t>h</w:t>
            </w:r>
            <w:r w:rsidRPr="00AA7E27">
              <w:rPr>
                <w:rFonts w:hint="eastAsia"/>
                <w:szCs w:val="21"/>
              </w:rPr>
              <w:t>；</w:t>
            </w:r>
          </w:p>
          <w:p w:rsidR="00E2655B" w:rsidRPr="00AA7E27" w:rsidRDefault="0069411D" w:rsidP="00D05195">
            <w:pPr>
              <w:rPr>
                <w:rFonts w:hAnsi="宋体"/>
                <w:szCs w:val="21"/>
              </w:rPr>
            </w:pPr>
            <w:r w:rsidRPr="00AA7E27">
              <w:t>VOCs</w:t>
            </w:r>
            <w:r w:rsidR="00D05195" w:rsidRPr="00AA7E27">
              <w:rPr>
                <w:rFonts w:hAnsi="宋体" w:hint="eastAsia"/>
                <w:szCs w:val="21"/>
              </w:rPr>
              <w:t>排放浓度</w:t>
            </w:r>
            <w:r w:rsidR="00D05195" w:rsidRPr="00AA7E27">
              <w:rPr>
                <w:rFonts w:ascii="宋体" w:hAnsi="宋体"/>
                <w:szCs w:val="21"/>
              </w:rPr>
              <w:t>≤</w:t>
            </w:r>
            <w:r w:rsidR="00D05195" w:rsidRPr="00AA7E27">
              <w:rPr>
                <w:rFonts w:hint="eastAsia"/>
                <w:szCs w:val="21"/>
              </w:rPr>
              <w:t>20m</w:t>
            </w:r>
            <w:r w:rsidR="00D05195" w:rsidRPr="00AA7E27">
              <w:rPr>
                <w:szCs w:val="21"/>
              </w:rPr>
              <w:t>g/</w:t>
            </w:r>
            <w:r w:rsidR="00D05195" w:rsidRPr="00AA7E27">
              <w:rPr>
                <w:rFonts w:hint="eastAsia"/>
                <w:szCs w:val="21"/>
              </w:rPr>
              <w:t>m</w:t>
            </w:r>
            <w:r w:rsidR="00D05195" w:rsidRPr="00AA7E27">
              <w:rPr>
                <w:rFonts w:hint="eastAsia"/>
                <w:szCs w:val="21"/>
                <w:vertAlign w:val="superscript"/>
              </w:rPr>
              <w:t>3</w:t>
            </w:r>
            <w:r w:rsidR="00D05195" w:rsidRPr="00AA7E27">
              <w:rPr>
                <w:rFonts w:hAnsi="宋体" w:hint="eastAsia"/>
                <w:szCs w:val="21"/>
              </w:rPr>
              <w:t>，排放速率</w:t>
            </w:r>
            <w:r w:rsidR="00D05195" w:rsidRPr="00AA7E27">
              <w:rPr>
                <w:rFonts w:ascii="宋体" w:hAnsi="宋体"/>
                <w:szCs w:val="21"/>
              </w:rPr>
              <w:t>≤</w:t>
            </w:r>
            <w:r w:rsidR="00D05195" w:rsidRPr="00AA7E27">
              <w:rPr>
                <w:rFonts w:hint="eastAsia"/>
                <w:szCs w:val="21"/>
              </w:rPr>
              <w:t>3.8k</w:t>
            </w:r>
            <w:r w:rsidR="00D05195" w:rsidRPr="00AA7E27">
              <w:rPr>
                <w:szCs w:val="21"/>
              </w:rPr>
              <w:t>g/</w:t>
            </w:r>
            <w:r w:rsidR="00D05195" w:rsidRPr="00AA7E27">
              <w:rPr>
                <w:rFonts w:hint="eastAsia"/>
                <w:szCs w:val="21"/>
              </w:rPr>
              <w:t>h</w:t>
            </w:r>
            <w:r w:rsidRPr="00AA7E27">
              <w:rPr>
                <w:rFonts w:hAnsi="宋体"/>
                <w:szCs w:val="21"/>
              </w:rPr>
              <w:t>；</w:t>
            </w:r>
          </w:p>
        </w:tc>
        <w:tc>
          <w:tcPr>
            <w:tcW w:w="3261" w:type="dxa"/>
          </w:tcPr>
          <w:p w:rsidR="00E2655B" w:rsidRPr="00AA7E27" w:rsidRDefault="00EF7818" w:rsidP="0020558A">
            <w:pPr>
              <w:jc w:val="left"/>
              <w:rPr>
                <w:szCs w:val="21"/>
                <w:highlight w:val="yellow"/>
              </w:rPr>
            </w:pPr>
            <w:r w:rsidRPr="00AA7E27">
              <w:rPr>
                <w:rFonts w:hint="eastAsia"/>
                <w:szCs w:val="21"/>
              </w:rPr>
              <w:t>已</w:t>
            </w:r>
            <w:r w:rsidR="00E2655B" w:rsidRPr="00AA7E27">
              <w:rPr>
                <w:rFonts w:hint="eastAsia"/>
                <w:szCs w:val="21"/>
              </w:rPr>
              <w:t>落实，</w:t>
            </w:r>
            <w:r w:rsidRPr="00AA7E27">
              <w:rPr>
                <w:rFonts w:hint="eastAsia"/>
                <w:szCs w:val="21"/>
              </w:rPr>
              <w:t>企业配套</w:t>
            </w:r>
            <w:r w:rsidR="00D05195" w:rsidRPr="00AA7E27">
              <w:rPr>
                <w:rFonts w:hint="eastAsia"/>
                <w:szCs w:val="21"/>
              </w:rPr>
              <w:t>1</w:t>
            </w:r>
            <w:r w:rsidRPr="00AA7E27">
              <w:rPr>
                <w:rFonts w:hint="eastAsia"/>
                <w:szCs w:val="21"/>
              </w:rPr>
              <w:t>套“水洗喷淋塔”</w:t>
            </w:r>
            <w:r w:rsidR="00D05195" w:rsidRPr="00AA7E27">
              <w:rPr>
                <w:rFonts w:hint="eastAsia"/>
                <w:szCs w:val="21"/>
              </w:rPr>
              <w:t>和</w:t>
            </w:r>
            <w:r w:rsidR="00D05195" w:rsidRPr="00AA7E27">
              <w:rPr>
                <w:rFonts w:hint="eastAsia"/>
                <w:szCs w:val="21"/>
              </w:rPr>
              <w:t>5</w:t>
            </w:r>
            <w:r w:rsidR="00D05195" w:rsidRPr="00AA7E27">
              <w:rPr>
                <w:rFonts w:hint="eastAsia"/>
                <w:szCs w:val="21"/>
              </w:rPr>
              <w:t>套“新型</w:t>
            </w:r>
            <w:r w:rsidR="00D05195" w:rsidRPr="00AA7E27">
              <w:rPr>
                <w:rFonts w:hAnsi="宋体" w:hint="eastAsia"/>
                <w:szCs w:val="21"/>
              </w:rPr>
              <w:t>SDG</w:t>
            </w:r>
            <w:r w:rsidR="00D05195" w:rsidRPr="00AA7E27">
              <w:rPr>
                <w:rFonts w:hAnsi="宋体" w:hint="eastAsia"/>
                <w:szCs w:val="21"/>
              </w:rPr>
              <w:t>新型吸附塔</w:t>
            </w:r>
            <w:r w:rsidR="00D05195" w:rsidRPr="00AA7E27">
              <w:rPr>
                <w:rFonts w:hint="eastAsia"/>
                <w:szCs w:val="21"/>
              </w:rPr>
              <w:t>”分别收集处理抛光厂房各过程产生的酸性、碱性废气；配套一套</w:t>
            </w:r>
            <w:r w:rsidR="0020558A" w:rsidRPr="00AA7E27">
              <w:rPr>
                <w:rFonts w:hint="eastAsia"/>
                <w:szCs w:val="21"/>
              </w:rPr>
              <w:t xml:space="preserve"> </w:t>
            </w:r>
            <w:r w:rsidR="00D05195" w:rsidRPr="00AA7E27">
              <w:rPr>
                <w:rFonts w:hint="eastAsia"/>
                <w:szCs w:val="21"/>
              </w:rPr>
              <w:t>“活性炭吸附装置”对抛光厂房产生的有机废气进行收集处理</w:t>
            </w:r>
            <w:r w:rsidRPr="00AA7E27">
              <w:rPr>
                <w:rFonts w:hint="eastAsia"/>
                <w:szCs w:val="21"/>
              </w:rPr>
              <w:t>。</w:t>
            </w:r>
            <w:r w:rsidR="009B5F5D" w:rsidRPr="00AA7E27">
              <w:rPr>
                <w:rFonts w:hint="eastAsia"/>
                <w:szCs w:val="21"/>
              </w:rPr>
              <w:t>所有排气筒高度均</w:t>
            </w:r>
            <w:r w:rsidR="0020558A" w:rsidRPr="00AA7E27">
              <w:rPr>
                <w:rFonts w:hint="eastAsia"/>
                <w:szCs w:val="21"/>
              </w:rPr>
              <w:t>为</w:t>
            </w:r>
            <w:r w:rsidR="009B5F5D" w:rsidRPr="00AA7E27">
              <w:rPr>
                <w:rFonts w:hint="eastAsia"/>
                <w:szCs w:val="21"/>
              </w:rPr>
              <w:t>25</w:t>
            </w:r>
            <w:r w:rsidR="009B5F5D" w:rsidRPr="00AA7E27">
              <w:rPr>
                <w:rFonts w:hint="eastAsia"/>
                <w:szCs w:val="21"/>
              </w:rPr>
              <w:t>米。</w:t>
            </w:r>
            <w:r w:rsidR="00E2655B" w:rsidRPr="00AA7E27">
              <w:rPr>
                <w:rFonts w:hint="eastAsia"/>
                <w:szCs w:val="21"/>
              </w:rPr>
              <w:t>验收监测结果均达标</w:t>
            </w:r>
          </w:p>
        </w:tc>
      </w:tr>
      <w:tr w:rsidR="00E2655B" w:rsidRPr="00AA7E27" w:rsidTr="00EA373C">
        <w:trPr>
          <w:cantSplit/>
          <w:jc w:val="center"/>
        </w:trPr>
        <w:tc>
          <w:tcPr>
            <w:tcW w:w="748" w:type="dxa"/>
            <w:vAlign w:val="center"/>
          </w:tcPr>
          <w:p w:rsidR="00E2655B" w:rsidRPr="00AA7E27" w:rsidRDefault="009B5F5D" w:rsidP="00A002D8">
            <w:pPr>
              <w:spacing w:line="281" w:lineRule="auto"/>
              <w:jc w:val="center"/>
              <w:rPr>
                <w:rFonts w:hAnsi="宋体"/>
                <w:highlight w:val="yellow"/>
              </w:rPr>
            </w:pPr>
            <w:r w:rsidRPr="00AA7E27">
              <w:rPr>
                <w:rFonts w:hint="eastAsia"/>
                <w:szCs w:val="21"/>
              </w:rPr>
              <w:t>长晶厂房</w:t>
            </w:r>
            <w:r w:rsidR="00EF7818" w:rsidRPr="00AA7E27">
              <w:rPr>
                <w:szCs w:val="21"/>
              </w:rPr>
              <w:t>废气</w:t>
            </w:r>
          </w:p>
        </w:tc>
        <w:tc>
          <w:tcPr>
            <w:tcW w:w="2312" w:type="dxa"/>
            <w:vAlign w:val="center"/>
          </w:tcPr>
          <w:p w:rsidR="00E2655B" w:rsidRPr="00AA7E27" w:rsidRDefault="009B5F5D" w:rsidP="009B5F5D">
            <w:pPr>
              <w:spacing w:line="281" w:lineRule="auto"/>
              <w:jc w:val="center"/>
              <w:rPr>
                <w:rFonts w:hAnsi="宋体"/>
                <w:highlight w:val="yellow"/>
              </w:rPr>
            </w:pPr>
            <w:r w:rsidRPr="00AA7E27">
              <w:rPr>
                <w:rFonts w:hAnsi="宋体" w:hint="eastAsia"/>
                <w:szCs w:val="21"/>
              </w:rPr>
              <w:t>长晶厂房配套</w:t>
            </w:r>
            <w:r w:rsidRPr="00AA7E27">
              <w:rPr>
                <w:szCs w:val="21"/>
              </w:rPr>
              <w:t>1</w:t>
            </w:r>
            <w:r w:rsidRPr="00AA7E27">
              <w:rPr>
                <w:rFonts w:hAnsi="宋体"/>
                <w:szCs w:val="21"/>
              </w:rPr>
              <w:t>套</w:t>
            </w:r>
            <w:r w:rsidRPr="00AA7E27">
              <w:rPr>
                <w:szCs w:val="21"/>
              </w:rPr>
              <w:t>SDG</w:t>
            </w:r>
            <w:r w:rsidRPr="00AA7E27">
              <w:rPr>
                <w:rFonts w:hAnsi="宋体"/>
                <w:szCs w:val="21"/>
              </w:rPr>
              <w:t>新型吸附塔处理酸性废气</w:t>
            </w:r>
            <w:r w:rsidRPr="00AA7E27">
              <w:rPr>
                <w:rFonts w:hAnsi="宋体" w:hint="eastAsia"/>
                <w:szCs w:val="21"/>
              </w:rPr>
              <w:t>，</w:t>
            </w:r>
            <w:r w:rsidRPr="00AA7E27">
              <w:rPr>
                <w:szCs w:val="21"/>
              </w:rPr>
              <w:t>1</w:t>
            </w:r>
            <w:r w:rsidRPr="00AA7E27">
              <w:rPr>
                <w:rFonts w:hAnsi="宋体"/>
                <w:szCs w:val="21"/>
              </w:rPr>
              <w:t>个</w:t>
            </w:r>
            <w:smartTag w:uri="urn:schemas-microsoft-com:office:smarttags" w:element="chmetcnv">
              <w:smartTagPr>
                <w:attr w:name="UnitName" w:val="m"/>
                <w:attr w:name="SourceValue" w:val="15"/>
                <w:attr w:name="HasSpace" w:val="False"/>
                <w:attr w:name="Negative" w:val="False"/>
                <w:attr w:name="NumberType" w:val="1"/>
                <w:attr w:name="TCSC" w:val="0"/>
              </w:smartTagPr>
              <w:r w:rsidRPr="00AA7E27">
                <w:rPr>
                  <w:szCs w:val="21"/>
                </w:rPr>
                <w:t>15m</w:t>
              </w:r>
            </w:smartTag>
            <w:r w:rsidRPr="00AA7E27">
              <w:rPr>
                <w:rFonts w:hAnsi="宋体"/>
                <w:szCs w:val="21"/>
              </w:rPr>
              <w:t>高排气筒</w:t>
            </w:r>
          </w:p>
        </w:tc>
        <w:tc>
          <w:tcPr>
            <w:tcW w:w="3423" w:type="dxa"/>
            <w:vAlign w:val="center"/>
          </w:tcPr>
          <w:p w:rsidR="009B5F5D" w:rsidRPr="00AA7E27" w:rsidRDefault="009B5F5D" w:rsidP="009B5F5D">
            <w:pPr>
              <w:rPr>
                <w:rFonts w:hAnsi="宋体"/>
                <w:szCs w:val="21"/>
              </w:rPr>
            </w:pPr>
            <w:r w:rsidRPr="00AA7E27">
              <w:rPr>
                <w:rFonts w:hAnsi="宋体"/>
                <w:szCs w:val="21"/>
              </w:rPr>
              <w:t>《大气污染物综合排放标准》（</w:t>
            </w:r>
            <w:r w:rsidRPr="00AA7E27">
              <w:rPr>
                <w:szCs w:val="21"/>
              </w:rPr>
              <w:t>GB16297-1996</w:t>
            </w:r>
            <w:r w:rsidRPr="00AA7E27">
              <w:rPr>
                <w:rFonts w:hAnsi="宋体"/>
                <w:szCs w:val="21"/>
              </w:rPr>
              <w:t>）表</w:t>
            </w:r>
            <w:r w:rsidRPr="00AA7E27">
              <w:rPr>
                <w:szCs w:val="21"/>
              </w:rPr>
              <w:t>2</w:t>
            </w:r>
            <w:r w:rsidRPr="00AA7E27">
              <w:rPr>
                <w:rFonts w:hAnsi="宋体"/>
                <w:szCs w:val="21"/>
              </w:rPr>
              <w:t>二级标准；</w:t>
            </w:r>
          </w:p>
          <w:p w:rsidR="00E2655B" w:rsidRPr="00AA7E27" w:rsidRDefault="009B5F5D" w:rsidP="009B5F5D">
            <w:pPr>
              <w:spacing w:line="281" w:lineRule="auto"/>
              <w:rPr>
                <w:szCs w:val="21"/>
                <w:highlight w:val="yellow"/>
              </w:rPr>
            </w:pPr>
            <w:r w:rsidRPr="00AA7E27">
              <w:rPr>
                <w:rFonts w:hAnsi="宋体"/>
                <w:szCs w:val="21"/>
              </w:rPr>
              <w:t>硫酸雾</w:t>
            </w:r>
            <w:r w:rsidRPr="00AA7E27">
              <w:rPr>
                <w:rFonts w:hAnsi="宋体" w:hint="eastAsia"/>
                <w:szCs w:val="21"/>
              </w:rPr>
              <w:t>排放浓度</w:t>
            </w:r>
            <w:r w:rsidRPr="00AA7E27">
              <w:rPr>
                <w:rFonts w:ascii="宋体" w:hAnsi="宋体"/>
                <w:szCs w:val="21"/>
              </w:rPr>
              <w:t>≤</w:t>
            </w:r>
            <w:r w:rsidRPr="00AA7E27">
              <w:rPr>
                <w:rFonts w:hint="eastAsia"/>
                <w:szCs w:val="21"/>
              </w:rPr>
              <w:t>45m</w:t>
            </w:r>
            <w:r w:rsidRPr="00AA7E27">
              <w:rPr>
                <w:szCs w:val="21"/>
              </w:rPr>
              <w:t>g/</w:t>
            </w:r>
            <w:r w:rsidRPr="00AA7E27">
              <w:rPr>
                <w:rFonts w:hint="eastAsia"/>
                <w:szCs w:val="21"/>
              </w:rPr>
              <w:t>m</w:t>
            </w:r>
            <w:r w:rsidRPr="00AA7E27">
              <w:rPr>
                <w:rFonts w:hint="eastAsia"/>
                <w:szCs w:val="21"/>
                <w:vertAlign w:val="superscript"/>
              </w:rPr>
              <w:t>3</w:t>
            </w:r>
            <w:r w:rsidRPr="00AA7E27">
              <w:rPr>
                <w:rFonts w:hAnsi="宋体" w:hint="eastAsia"/>
                <w:szCs w:val="21"/>
              </w:rPr>
              <w:t>，排放速率</w:t>
            </w:r>
            <w:r w:rsidRPr="00AA7E27">
              <w:rPr>
                <w:rFonts w:ascii="宋体" w:hAnsi="宋体"/>
                <w:szCs w:val="21"/>
              </w:rPr>
              <w:t>≤</w:t>
            </w:r>
            <w:r w:rsidRPr="00AA7E27">
              <w:rPr>
                <w:rFonts w:hint="eastAsia"/>
                <w:szCs w:val="21"/>
              </w:rPr>
              <w:t>2.85k</w:t>
            </w:r>
            <w:r w:rsidRPr="00AA7E27">
              <w:rPr>
                <w:szCs w:val="21"/>
              </w:rPr>
              <w:t>g/</w:t>
            </w:r>
            <w:r w:rsidRPr="00AA7E27">
              <w:rPr>
                <w:rFonts w:hint="eastAsia"/>
                <w:szCs w:val="21"/>
              </w:rPr>
              <w:t>h</w:t>
            </w:r>
            <w:r w:rsidRPr="00AA7E27">
              <w:rPr>
                <w:rFonts w:hint="eastAsia"/>
                <w:szCs w:val="21"/>
              </w:rPr>
              <w:t>；</w:t>
            </w:r>
          </w:p>
        </w:tc>
        <w:tc>
          <w:tcPr>
            <w:tcW w:w="3261" w:type="dxa"/>
          </w:tcPr>
          <w:p w:rsidR="00E2655B" w:rsidRPr="00AA7E27" w:rsidRDefault="00E2655B" w:rsidP="0020558A">
            <w:pPr>
              <w:spacing w:line="281" w:lineRule="auto"/>
              <w:rPr>
                <w:szCs w:val="21"/>
                <w:highlight w:val="yellow"/>
              </w:rPr>
            </w:pPr>
            <w:r w:rsidRPr="00AA7E27">
              <w:rPr>
                <w:rFonts w:hint="eastAsia"/>
                <w:szCs w:val="21"/>
              </w:rPr>
              <w:t>已落实，</w:t>
            </w:r>
            <w:r w:rsidR="00EF7818" w:rsidRPr="00AA7E27">
              <w:rPr>
                <w:rFonts w:hint="eastAsia"/>
                <w:szCs w:val="21"/>
              </w:rPr>
              <w:t>企业共配套</w:t>
            </w:r>
            <w:r w:rsidR="009B5F5D" w:rsidRPr="00AA7E27">
              <w:rPr>
                <w:rFonts w:hint="eastAsia"/>
                <w:szCs w:val="21"/>
              </w:rPr>
              <w:t>2</w:t>
            </w:r>
            <w:r w:rsidR="00EF7818" w:rsidRPr="00AA7E27">
              <w:rPr>
                <w:rFonts w:hint="eastAsia"/>
                <w:szCs w:val="21"/>
              </w:rPr>
              <w:t>套“</w:t>
            </w:r>
            <w:r w:rsidR="009B5F5D" w:rsidRPr="00AA7E27">
              <w:rPr>
                <w:rFonts w:hint="eastAsia"/>
                <w:szCs w:val="21"/>
              </w:rPr>
              <w:t>碱液喷淋塔</w:t>
            </w:r>
            <w:r w:rsidR="00EF7818" w:rsidRPr="00AA7E27">
              <w:rPr>
                <w:rFonts w:hint="eastAsia"/>
                <w:szCs w:val="21"/>
              </w:rPr>
              <w:t>”对</w:t>
            </w:r>
            <w:r w:rsidR="009B5F5D" w:rsidRPr="00AA7E27">
              <w:rPr>
                <w:rFonts w:hint="eastAsia"/>
                <w:szCs w:val="21"/>
              </w:rPr>
              <w:t>长晶厂房产生</w:t>
            </w:r>
            <w:r w:rsidR="00EF7818" w:rsidRPr="00AA7E27">
              <w:rPr>
                <w:rFonts w:hint="eastAsia"/>
                <w:szCs w:val="21"/>
              </w:rPr>
              <w:t>废气进行收集处理后经排气筒排放</w:t>
            </w:r>
            <w:r w:rsidRPr="00AA7E27">
              <w:rPr>
                <w:rFonts w:hint="eastAsia"/>
                <w:szCs w:val="21"/>
              </w:rPr>
              <w:t>，</w:t>
            </w:r>
            <w:r w:rsidR="009B5F5D" w:rsidRPr="00AA7E27">
              <w:rPr>
                <w:rFonts w:hint="eastAsia"/>
                <w:szCs w:val="21"/>
              </w:rPr>
              <w:t>排气筒高度</w:t>
            </w:r>
            <w:r w:rsidR="0020558A" w:rsidRPr="00AA7E27">
              <w:rPr>
                <w:rFonts w:hint="eastAsia"/>
                <w:szCs w:val="21"/>
              </w:rPr>
              <w:t>为</w:t>
            </w:r>
            <w:r w:rsidR="009B5F5D" w:rsidRPr="00AA7E27">
              <w:rPr>
                <w:rFonts w:hint="eastAsia"/>
                <w:szCs w:val="21"/>
              </w:rPr>
              <w:t>25</w:t>
            </w:r>
            <w:r w:rsidR="009B5F5D" w:rsidRPr="00AA7E27">
              <w:rPr>
                <w:rFonts w:hint="eastAsia"/>
                <w:szCs w:val="21"/>
              </w:rPr>
              <w:t>米，</w:t>
            </w:r>
            <w:r w:rsidR="00EF7818" w:rsidRPr="00AA7E27">
              <w:rPr>
                <w:rFonts w:hint="eastAsia"/>
                <w:szCs w:val="21"/>
              </w:rPr>
              <w:t>监测</w:t>
            </w:r>
            <w:r w:rsidRPr="00AA7E27">
              <w:rPr>
                <w:rFonts w:hint="eastAsia"/>
                <w:szCs w:val="21"/>
              </w:rPr>
              <w:t>结果</w:t>
            </w:r>
            <w:r w:rsidR="00EF7818" w:rsidRPr="00AA7E27">
              <w:rPr>
                <w:rFonts w:hint="eastAsia"/>
                <w:szCs w:val="21"/>
              </w:rPr>
              <w:t>均</w:t>
            </w:r>
            <w:r w:rsidRPr="00AA7E27">
              <w:rPr>
                <w:rFonts w:hint="eastAsia"/>
                <w:szCs w:val="21"/>
              </w:rPr>
              <w:t>达标</w:t>
            </w:r>
            <w:r w:rsidR="00EF7818" w:rsidRPr="00AA7E27">
              <w:rPr>
                <w:rFonts w:hint="eastAsia"/>
                <w:szCs w:val="21"/>
              </w:rPr>
              <w:t>。</w:t>
            </w:r>
          </w:p>
        </w:tc>
      </w:tr>
      <w:tr w:rsidR="00E2655B" w:rsidRPr="00AA7E27" w:rsidTr="00EA373C">
        <w:trPr>
          <w:cantSplit/>
          <w:jc w:val="center"/>
        </w:trPr>
        <w:tc>
          <w:tcPr>
            <w:tcW w:w="748" w:type="dxa"/>
            <w:vAlign w:val="center"/>
          </w:tcPr>
          <w:p w:rsidR="00E2655B" w:rsidRPr="00AA7E27" w:rsidRDefault="009B5F5D" w:rsidP="00A002D8">
            <w:pPr>
              <w:spacing w:line="281" w:lineRule="auto"/>
              <w:jc w:val="center"/>
              <w:rPr>
                <w:rFonts w:hAnsi="宋体"/>
                <w:highlight w:val="yellow"/>
              </w:rPr>
            </w:pPr>
            <w:r w:rsidRPr="00AA7E27">
              <w:rPr>
                <w:rFonts w:hint="eastAsia"/>
                <w:szCs w:val="21"/>
              </w:rPr>
              <w:t>图形化厂房废气</w:t>
            </w:r>
          </w:p>
        </w:tc>
        <w:tc>
          <w:tcPr>
            <w:tcW w:w="2312" w:type="dxa"/>
            <w:vAlign w:val="center"/>
          </w:tcPr>
          <w:p w:rsidR="009B5F5D" w:rsidRPr="00AA7E27" w:rsidRDefault="009B5F5D" w:rsidP="009B5F5D">
            <w:pPr>
              <w:spacing w:line="281" w:lineRule="auto"/>
              <w:jc w:val="center"/>
              <w:rPr>
                <w:rFonts w:hAnsi="宋体"/>
                <w:highlight w:val="yellow"/>
              </w:rPr>
            </w:pPr>
            <w:r w:rsidRPr="00AA7E27">
              <w:rPr>
                <w:bCs/>
                <w:szCs w:val="21"/>
              </w:rPr>
              <w:t>4</w:t>
            </w:r>
            <w:r w:rsidRPr="00AA7E27">
              <w:rPr>
                <w:rFonts w:hAnsi="宋体"/>
                <w:bCs/>
                <w:szCs w:val="21"/>
              </w:rPr>
              <w:t>套</w:t>
            </w:r>
            <w:r w:rsidRPr="00AA7E27">
              <w:rPr>
                <w:bCs/>
                <w:szCs w:val="21"/>
              </w:rPr>
              <w:t>WSJ</w:t>
            </w:r>
            <w:smartTag w:uri="urn:schemas-microsoft-com:office:smarttags" w:element="chmetcnv">
              <w:smartTagPr>
                <w:attr w:name="UnitName" w:val="a"/>
                <w:attr w:name="SourceValue" w:val="3"/>
                <w:attr w:name="HasSpace" w:val="False"/>
                <w:attr w:name="Negative" w:val="True"/>
                <w:attr w:name="NumberType" w:val="1"/>
                <w:attr w:name="TCSC" w:val="0"/>
              </w:smartTagPr>
              <w:r w:rsidRPr="00AA7E27">
                <w:rPr>
                  <w:bCs/>
                  <w:szCs w:val="21"/>
                </w:rPr>
                <w:t>-3A</w:t>
              </w:r>
            </w:smartTag>
            <w:r w:rsidRPr="00AA7E27">
              <w:rPr>
                <w:rFonts w:hAnsi="宋体"/>
                <w:bCs/>
                <w:szCs w:val="21"/>
              </w:rPr>
              <w:t>型</w:t>
            </w:r>
            <w:r w:rsidRPr="00AA7E27">
              <w:rPr>
                <w:bCs/>
                <w:szCs w:val="21"/>
              </w:rPr>
              <w:t>SDG</w:t>
            </w:r>
            <w:r w:rsidRPr="00AA7E27">
              <w:rPr>
                <w:rFonts w:hAnsi="宋体"/>
                <w:szCs w:val="21"/>
              </w:rPr>
              <w:t>新型吸附塔处理酸性废气</w:t>
            </w:r>
            <w:r w:rsidRPr="00AA7E27">
              <w:rPr>
                <w:rFonts w:hAnsi="宋体" w:hint="eastAsia"/>
                <w:szCs w:val="21"/>
              </w:rPr>
              <w:t>；</w:t>
            </w:r>
            <w:r w:rsidRPr="00AA7E27">
              <w:rPr>
                <w:szCs w:val="21"/>
              </w:rPr>
              <w:t>2</w:t>
            </w:r>
            <w:r w:rsidRPr="00AA7E27">
              <w:rPr>
                <w:rFonts w:hAnsi="宋体"/>
                <w:szCs w:val="21"/>
              </w:rPr>
              <w:t>套</w:t>
            </w:r>
            <w:r w:rsidRPr="00AA7E27">
              <w:rPr>
                <w:szCs w:val="21"/>
              </w:rPr>
              <w:t>WFJ-2W</w:t>
            </w:r>
            <w:r w:rsidRPr="00AA7E27">
              <w:rPr>
                <w:rFonts w:hAnsi="宋体"/>
                <w:szCs w:val="21"/>
              </w:rPr>
              <w:t>型多功能废气洗涤塔处理</w:t>
            </w:r>
            <w:r w:rsidRPr="00AA7E27">
              <w:rPr>
                <w:rFonts w:hAnsi="宋体" w:hint="eastAsia"/>
                <w:szCs w:val="21"/>
              </w:rPr>
              <w:t>酸性、碱性</w:t>
            </w:r>
            <w:r w:rsidRPr="00AA7E27">
              <w:rPr>
                <w:rFonts w:hAnsi="宋体"/>
                <w:szCs w:val="21"/>
              </w:rPr>
              <w:t>废气</w:t>
            </w:r>
            <w:r w:rsidRPr="00AA7E27">
              <w:rPr>
                <w:rFonts w:hAnsi="宋体" w:hint="eastAsia"/>
                <w:szCs w:val="21"/>
              </w:rPr>
              <w:t>；</w:t>
            </w:r>
            <w:r w:rsidRPr="00AA7E27">
              <w:rPr>
                <w:rFonts w:hint="eastAsia"/>
                <w:szCs w:val="21"/>
              </w:rPr>
              <w:t>6</w:t>
            </w:r>
            <w:r w:rsidRPr="00AA7E27">
              <w:rPr>
                <w:rFonts w:hAnsi="宋体"/>
                <w:szCs w:val="21"/>
              </w:rPr>
              <w:t>套</w:t>
            </w:r>
            <w:r w:rsidRPr="00AA7E27">
              <w:rPr>
                <w:szCs w:val="21"/>
              </w:rPr>
              <w:t>WFJ</w:t>
            </w:r>
            <w:smartTag w:uri="urn:schemas-microsoft-com:office:smarttags" w:element="chmetcnv">
              <w:smartTagPr>
                <w:attr w:name="UnitName" w:val="a"/>
                <w:attr w:name="SourceValue" w:val="4"/>
                <w:attr w:name="HasSpace" w:val="False"/>
                <w:attr w:name="Negative" w:val="True"/>
                <w:attr w:name="NumberType" w:val="1"/>
                <w:attr w:name="TCSC" w:val="0"/>
              </w:smartTagPr>
              <w:r w:rsidRPr="00AA7E27">
                <w:rPr>
                  <w:szCs w:val="21"/>
                </w:rPr>
                <w:t>-4A</w:t>
              </w:r>
            </w:smartTag>
            <w:r w:rsidRPr="00AA7E27">
              <w:rPr>
                <w:rFonts w:hAnsi="宋体"/>
                <w:szCs w:val="21"/>
              </w:rPr>
              <w:t>型活性炭纤维有机废气净化器处理有机废气</w:t>
            </w:r>
            <w:r w:rsidRPr="00AA7E27">
              <w:rPr>
                <w:rFonts w:hAnsi="宋体" w:hint="eastAsia"/>
                <w:szCs w:val="21"/>
              </w:rPr>
              <w:t>；</w:t>
            </w:r>
            <w:r w:rsidRPr="00AA7E27">
              <w:rPr>
                <w:rFonts w:hint="eastAsia"/>
                <w:szCs w:val="21"/>
              </w:rPr>
              <w:t>1</w:t>
            </w:r>
            <w:r w:rsidRPr="00AA7E27">
              <w:rPr>
                <w:rFonts w:hAnsi="宋体"/>
                <w:szCs w:val="21"/>
              </w:rPr>
              <w:t>套</w:t>
            </w:r>
            <w:r w:rsidRPr="00AA7E27">
              <w:rPr>
                <w:szCs w:val="21"/>
              </w:rPr>
              <w:t>WFJ</w:t>
            </w:r>
            <w:smartTag w:uri="urn:schemas-microsoft-com:office:smarttags" w:element="chmetcnv">
              <w:smartTagPr>
                <w:attr w:name="UnitName" w:val="a"/>
                <w:attr w:name="SourceValue" w:val="4"/>
                <w:attr w:name="HasSpace" w:val="False"/>
                <w:attr w:name="Negative" w:val="True"/>
                <w:attr w:name="NumberType" w:val="1"/>
                <w:attr w:name="TCSC" w:val="0"/>
              </w:smartTagPr>
              <w:r w:rsidRPr="00AA7E27">
                <w:rPr>
                  <w:szCs w:val="21"/>
                </w:rPr>
                <w:t>-4A</w:t>
              </w:r>
            </w:smartTag>
            <w:r w:rsidRPr="00AA7E27">
              <w:rPr>
                <w:rFonts w:hAnsi="宋体"/>
                <w:szCs w:val="21"/>
              </w:rPr>
              <w:t>型活性炭纤维有机废气净化器处理有机废气</w:t>
            </w:r>
          </w:p>
        </w:tc>
        <w:tc>
          <w:tcPr>
            <w:tcW w:w="3423" w:type="dxa"/>
            <w:vAlign w:val="center"/>
          </w:tcPr>
          <w:p w:rsidR="009B5F5D" w:rsidRPr="00AA7E27" w:rsidRDefault="009B5F5D" w:rsidP="009B5F5D">
            <w:pPr>
              <w:rPr>
                <w:rFonts w:hAnsi="宋体"/>
                <w:szCs w:val="21"/>
              </w:rPr>
            </w:pPr>
            <w:r w:rsidRPr="00AA7E27">
              <w:rPr>
                <w:rFonts w:hAnsi="宋体"/>
                <w:szCs w:val="21"/>
              </w:rPr>
              <w:t>《恶臭污染物排放标准》（</w:t>
            </w:r>
            <w:r w:rsidRPr="00AA7E27">
              <w:rPr>
                <w:szCs w:val="21"/>
              </w:rPr>
              <w:t>GB14554-93</w:t>
            </w:r>
            <w:r w:rsidRPr="00AA7E27">
              <w:rPr>
                <w:rFonts w:hAnsi="宋体"/>
                <w:szCs w:val="21"/>
              </w:rPr>
              <w:t>）二级</w:t>
            </w:r>
            <w:r w:rsidR="0033256B" w:rsidRPr="00AA7E27">
              <w:rPr>
                <w:rFonts w:hAnsi="宋体" w:hint="eastAsia"/>
                <w:szCs w:val="21"/>
              </w:rPr>
              <w:t>“新扩改建”</w:t>
            </w:r>
            <w:r w:rsidR="0033256B" w:rsidRPr="00AA7E27">
              <w:rPr>
                <w:rFonts w:hAnsi="宋体"/>
                <w:szCs w:val="21"/>
              </w:rPr>
              <w:t>标准</w:t>
            </w:r>
            <w:r w:rsidR="0033256B" w:rsidRPr="00AA7E27">
              <w:rPr>
                <w:rFonts w:hAnsi="宋体" w:hint="eastAsia"/>
                <w:szCs w:val="21"/>
              </w:rPr>
              <w:t>、</w:t>
            </w:r>
            <w:r w:rsidRPr="00AA7E27">
              <w:rPr>
                <w:rFonts w:hAnsi="宋体"/>
                <w:szCs w:val="21"/>
              </w:rPr>
              <w:t>《大气污染物综合排放标准》（</w:t>
            </w:r>
            <w:r w:rsidRPr="00AA7E27">
              <w:rPr>
                <w:szCs w:val="21"/>
              </w:rPr>
              <w:t>GB16297-1996</w:t>
            </w:r>
            <w:r w:rsidRPr="00AA7E27">
              <w:rPr>
                <w:rFonts w:hAnsi="宋体"/>
                <w:szCs w:val="21"/>
              </w:rPr>
              <w:t>）表</w:t>
            </w:r>
            <w:r w:rsidRPr="00AA7E27">
              <w:rPr>
                <w:szCs w:val="21"/>
              </w:rPr>
              <w:t>2</w:t>
            </w:r>
            <w:r w:rsidRPr="00AA7E27">
              <w:rPr>
                <w:rFonts w:hAnsi="宋体"/>
                <w:szCs w:val="21"/>
              </w:rPr>
              <w:t>二级标准</w:t>
            </w:r>
            <w:r w:rsidR="0033256B" w:rsidRPr="00AA7E27">
              <w:rPr>
                <w:rFonts w:hAnsi="宋体" w:hint="eastAsia"/>
                <w:szCs w:val="21"/>
              </w:rPr>
              <w:t>、</w:t>
            </w:r>
            <w:r w:rsidRPr="00AA7E27">
              <w:t>《工业企业挥发性有机物排放控制标准》（</w:t>
            </w:r>
            <w:r w:rsidRPr="00AA7E27">
              <w:t>DB12/524-2014</w:t>
            </w:r>
            <w:r w:rsidRPr="00AA7E27">
              <w:t>）</w:t>
            </w:r>
            <w:r w:rsidR="0033256B" w:rsidRPr="00AA7E27">
              <w:rPr>
                <w:rFonts w:hAnsi="宋体" w:hint="eastAsia"/>
                <w:szCs w:val="21"/>
              </w:rPr>
              <w:t>、</w:t>
            </w:r>
            <w:r w:rsidRPr="00AA7E27">
              <w:rPr>
                <w:rFonts w:hAnsi="宋体" w:hint="eastAsia"/>
                <w:szCs w:val="21"/>
              </w:rPr>
              <w:t>《厦门市大气污染物排放标准》（</w:t>
            </w:r>
            <w:r w:rsidRPr="00AA7E27">
              <w:rPr>
                <w:rFonts w:hAnsi="宋体" w:hint="eastAsia"/>
                <w:szCs w:val="21"/>
              </w:rPr>
              <w:t>DB35/323-2011</w:t>
            </w:r>
            <w:r w:rsidRPr="00AA7E27">
              <w:rPr>
                <w:rFonts w:hAnsi="宋体" w:hint="eastAsia"/>
                <w:szCs w:val="21"/>
              </w:rPr>
              <w:t>）；</w:t>
            </w:r>
          </w:p>
          <w:p w:rsidR="00E2655B" w:rsidRPr="00AA7E27" w:rsidRDefault="0033256B" w:rsidP="0033256B">
            <w:pPr>
              <w:spacing w:line="281" w:lineRule="auto"/>
              <w:jc w:val="left"/>
              <w:rPr>
                <w:szCs w:val="21"/>
                <w:highlight w:val="yellow"/>
              </w:rPr>
            </w:pPr>
            <w:r w:rsidRPr="00AA7E27">
              <w:rPr>
                <w:rFonts w:hAnsi="宋体"/>
                <w:szCs w:val="21"/>
              </w:rPr>
              <w:t>丙酮</w:t>
            </w:r>
            <w:r w:rsidRPr="00AA7E27">
              <w:rPr>
                <w:rFonts w:hAnsi="宋体" w:hint="eastAsia"/>
                <w:szCs w:val="21"/>
              </w:rPr>
              <w:t>排放浓度</w:t>
            </w:r>
            <w:r w:rsidRPr="00AA7E27">
              <w:rPr>
                <w:rFonts w:ascii="宋体" w:hAnsi="宋体"/>
                <w:szCs w:val="21"/>
              </w:rPr>
              <w:t>≤</w:t>
            </w:r>
            <w:r w:rsidRPr="00AA7E27">
              <w:rPr>
                <w:rFonts w:hint="eastAsia"/>
                <w:szCs w:val="21"/>
              </w:rPr>
              <w:t>150m</w:t>
            </w:r>
            <w:r w:rsidRPr="00AA7E27">
              <w:rPr>
                <w:szCs w:val="21"/>
              </w:rPr>
              <w:t>g/</w:t>
            </w:r>
            <w:r w:rsidRPr="00AA7E27">
              <w:rPr>
                <w:rFonts w:hint="eastAsia"/>
                <w:szCs w:val="21"/>
              </w:rPr>
              <w:t>m</w:t>
            </w:r>
            <w:r w:rsidRPr="00AA7E27">
              <w:rPr>
                <w:rFonts w:hint="eastAsia"/>
                <w:szCs w:val="21"/>
                <w:vertAlign w:val="superscript"/>
              </w:rPr>
              <w:t>3</w:t>
            </w:r>
            <w:r w:rsidRPr="00AA7E27">
              <w:rPr>
                <w:rFonts w:hAnsi="宋体" w:hint="eastAsia"/>
                <w:szCs w:val="21"/>
              </w:rPr>
              <w:t>，排放速率</w:t>
            </w:r>
            <w:r w:rsidRPr="00AA7E27">
              <w:rPr>
                <w:rFonts w:ascii="宋体" w:hAnsi="宋体"/>
                <w:szCs w:val="21"/>
              </w:rPr>
              <w:t>≤</w:t>
            </w:r>
            <w:r w:rsidRPr="00AA7E27">
              <w:rPr>
                <w:rFonts w:hint="eastAsia"/>
                <w:szCs w:val="21"/>
              </w:rPr>
              <w:t>2.65k</w:t>
            </w:r>
            <w:r w:rsidRPr="00AA7E27">
              <w:rPr>
                <w:szCs w:val="21"/>
              </w:rPr>
              <w:t>g/</w:t>
            </w:r>
            <w:r w:rsidRPr="00AA7E27">
              <w:rPr>
                <w:rFonts w:hint="eastAsia"/>
                <w:szCs w:val="21"/>
              </w:rPr>
              <w:t>h</w:t>
            </w:r>
            <w:r w:rsidRPr="00AA7E27">
              <w:rPr>
                <w:rFonts w:hint="eastAsia"/>
                <w:szCs w:val="21"/>
              </w:rPr>
              <w:t>；</w:t>
            </w:r>
            <w:r w:rsidRPr="00AA7E27">
              <w:t>VOCs</w:t>
            </w:r>
            <w:r w:rsidRPr="00AA7E27">
              <w:rPr>
                <w:rFonts w:hAnsi="宋体" w:hint="eastAsia"/>
                <w:szCs w:val="21"/>
              </w:rPr>
              <w:t>排放浓度</w:t>
            </w:r>
            <w:r w:rsidRPr="00AA7E27">
              <w:rPr>
                <w:rFonts w:ascii="宋体" w:hAnsi="宋体"/>
                <w:szCs w:val="21"/>
              </w:rPr>
              <w:t>≤</w:t>
            </w:r>
            <w:r w:rsidRPr="00AA7E27">
              <w:rPr>
                <w:rFonts w:hint="eastAsia"/>
                <w:szCs w:val="21"/>
              </w:rPr>
              <w:t>20m</w:t>
            </w:r>
            <w:r w:rsidRPr="00AA7E27">
              <w:rPr>
                <w:szCs w:val="21"/>
              </w:rPr>
              <w:t>g/</w:t>
            </w:r>
            <w:r w:rsidRPr="00AA7E27">
              <w:rPr>
                <w:rFonts w:hint="eastAsia"/>
                <w:szCs w:val="21"/>
              </w:rPr>
              <w:t>m</w:t>
            </w:r>
            <w:r w:rsidRPr="00AA7E27">
              <w:rPr>
                <w:rFonts w:hint="eastAsia"/>
                <w:szCs w:val="21"/>
                <w:vertAlign w:val="superscript"/>
              </w:rPr>
              <w:t>3</w:t>
            </w:r>
            <w:r w:rsidRPr="00AA7E27">
              <w:rPr>
                <w:rFonts w:hAnsi="宋体" w:hint="eastAsia"/>
                <w:szCs w:val="21"/>
              </w:rPr>
              <w:t>，排放速率</w:t>
            </w:r>
            <w:r w:rsidRPr="00AA7E27">
              <w:rPr>
                <w:rFonts w:ascii="宋体" w:hAnsi="宋体"/>
                <w:szCs w:val="21"/>
              </w:rPr>
              <w:t>≤</w:t>
            </w:r>
            <w:r w:rsidRPr="00AA7E27">
              <w:rPr>
                <w:szCs w:val="21"/>
              </w:rPr>
              <w:t>3.8</w:t>
            </w:r>
            <w:r w:rsidRPr="00AA7E27">
              <w:rPr>
                <w:rFonts w:hint="eastAsia"/>
                <w:szCs w:val="21"/>
              </w:rPr>
              <w:t>k</w:t>
            </w:r>
            <w:r w:rsidRPr="00AA7E27">
              <w:rPr>
                <w:szCs w:val="21"/>
              </w:rPr>
              <w:t>g/</w:t>
            </w:r>
            <w:r w:rsidRPr="00AA7E27">
              <w:rPr>
                <w:rFonts w:hint="eastAsia"/>
                <w:szCs w:val="21"/>
              </w:rPr>
              <w:t>h</w:t>
            </w:r>
            <w:r w:rsidRPr="00AA7E27">
              <w:rPr>
                <w:rFonts w:hint="eastAsia"/>
                <w:szCs w:val="21"/>
              </w:rPr>
              <w:t>；</w:t>
            </w:r>
            <w:r w:rsidRPr="00AA7E27">
              <w:rPr>
                <w:rFonts w:hAnsi="宋体"/>
                <w:szCs w:val="21"/>
              </w:rPr>
              <w:t>氟化物</w:t>
            </w:r>
            <w:r w:rsidRPr="00AA7E27">
              <w:rPr>
                <w:rFonts w:hAnsi="宋体" w:hint="eastAsia"/>
                <w:szCs w:val="21"/>
              </w:rPr>
              <w:t>排放浓度</w:t>
            </w:r>
            <w:r w:rsidRPr="00AA7E27">
              <w:rPr>
                <w:rFonts w:ascii="宋体" w:hAnsi="宋体"/>
                <w:szCs w:val="21"/>
              </w:rPr>
              <w:t>≤</w:t>
            </w:r>
            <w:r w:rsidRPr="00AA7E27">
              <w:rPr>
                <w:rFonts w:hint="eastAsia"/>
                <w:szCs w:val="21"/>
              </w:rPr>
              <w:t>9.0m</w:t>
            </w:r>
            <w:r w:rsidRPr="00AA7E27">
              <w:rPr>
                <w:szCs w:val="21"/>
              </w:rPr>
              <w:t>g/</w:t>
            </w:r>
            <w:r w:rsidRPr="00AA7E27">
              <w:rPr>
                <w:rFonts w:hint="eastAsia"/>
                <w:szCs w:val="21"/>
              </w:rPr>
              <w:t>m</w:t>
            </w:r>
            <w:r w:rsidRPr="00AA7E27">
              <w:rPr>
                <w:rFonts w:hint="eastAsia"/>
                <w:szCs w:val="21"/>
                <w:vertAlign w:val="superscript"/>
              </w:rPr>
              <w:t>3</w:t>
            </w:r>
            <w:r w:rsidRPr="00AA7E27">
              <w:rPr>
                <w:rFonts w:hAnsi="宋体" w:hint="eastAsia"/>
                <w:szCs w:val="21"/>
              </w:rPr>
              <w:t>，排放速率</w:t>
            </w:r>
            <w:r w:rsidRPr="00AA7E27">
              <w:rPr>
                <w:rFonts w:ascii="宋体" w:hAnsi="宋体"/>
                <w:szCs w:val="21"/>
              </w:rPr>
              <w:t>≤</w:t>
            </w:r>
            <w:r w:rsidRPr="00AA7E27">
              <w:rPr>
                <w:rFonts w:hint="eastAsia"/>
                <w:szCs w:val="21"/>
              </w:rPr>
              <w:t>0.19k</w:t>
            </w:r>
            <w:r w:rsidRPr="00AA7E27">
              <w:rPr>
                <w:szCs w:val="21"/>
              </w:rPr>
              <w:t>g/</w:t>
            </w:r>
            <w:r w:rsidRPr="00AA7E27">
              <w:rPr>
                <w:rFonts w:hint="eastAsia"/>
                <w:szCs w:val="21"/>
              </w:rPr>
              <w:t>h</w:t>
            </w:r>
            <w:r w:rsidRPr="00AA7E27">
              <w:rPr>
                <w:rFonts w:hint="eastAsia"/>
                <w:szCs w:val="21"/>
              </w:rPr>
              <w:t>；</w:t>
            </w:r>
            <w:r w:rsidRPr="00AA7E27">
              <w:rPr>
                <w:rFonts w:hAnsi="宋体"/>
                <w:szCs w:val="21"/>
              </w:rPr>
              <w:t>、</w:t>
            </w:r>
            <w:r w:rsidRPr="00AA7E27">
              <w:rPr>
                <w:rFonts w:hAnsi="宋体" w:hint="eastAsia"/>
                <w:szCs w:val="21"/>
              </w:rPr>
              <w:t>HCl</w:t>
            </w:r>
            <w:r w:rsidRPr="00AA7E27">
              <w:rPr>
                <w:rFonts w:hAnsi="宋体" w:hint="eastAsia"/>
                <w:szCs w:val="21"/>
              </w:rPr>
              <w:t>排放浓度</w:t>
            </w:r>
            <w:r w:rsidRPr="00AA7E27">
              <w:rPr>
                <w:rFonts w:ascii="宋体" w:hAnsi="宋体"/>
                <w:szCs w:val="21"/>
              </w:rPr>
              <w:t>≤</w:t>
            </w:r>
            <w:r w:rsidRPr="00AA7E27">
              <w:rPr>
                <w:szCs w:val="21"/>
              </w:rPr>
              <w:t>100mg/</w:t>
            </w:r>
            <w:r w:rsidRPr="00AA7E27">
              <w:rPr>
                <w:rFonts w:hint="eastAsia"/>
                <w:szCs w:val="21"/>
              </w:rPr>
              <w:t>m</w:t>
            </w:r>
            <w:r w:rsidRPr="00AA7E27">
              <w:rPr>
                <w:rFonts w:hint="eastAsia"/>
                <w:szCs w:val="21"/>
                <w:vertAlign w:val="superscript"/>
              </w:rPr>
              <w:t>3</w:t>
            </w:r>
            <w:r w:rsidRPr="00AA7E27">
              <w:rPr>
                <w:rFonts w:hAnsi="宋体" w:hint="eastAsia"/>
                <w:szCs w:val="21"/>
              </w:rPr>
              <w:t>，排放速率</w:t>
            </w:r>
            <w:r w:rsidRPr="00AA7E27">
              <w:rPr>
                <w:rFonts w:ascii="宋体" w:hAnsi="宋体"/>
                <w:szCs w:val="21"/>
              </w:rPr>
              <w:t>≤</w:t>
            </w:r>
            <w:r w:rsidRPr="00AA7E27">
              <w:rPr>
                <w:rFonts w:hint="eastAsia"/>
                <w:szCs w:val="21"/>
              </w:rPr>
              <w:t>0.46k</w:t>
            </w:r>
            <w:r w:rsidRPr="00AA7E27">
              <w:rPr>
                <w:szCs w:val="21"/>
              </w:rPr>
              <w:t>g/</w:t>
            </w:r>
            <w:r w:rsidRPr="00AA7E27">
              <w:rPr>
                <w:rFonts w:hint="eastAsia"/>
                <w:szCs w:val="21"/>
              </w:rPr>
              <w:t>h</w:t>
            </w:r>
            <w:r w:rsidRPr="00AA7E27">
              <w:rPr>
                <w:rFonts w:hint="eastAsia"/>
                <w:szCs w:val="21"/>
              </w:rPr>
              <w:t>；</w:t>
            </w:r>
            <w:r w:rsidRPr="00AA7E27">
              <w:rPr>
                <w:rFonts w:hAnsi="宋体" w:hint="eastAsia"/>
                <w:szCs w:val="21"/>
              </w:rPr>
              <w:t>、</w:t>
            </w:r>
            <w:r w:rsidRPr="00AA7E27">
              <w:rPr>
                <w:rFonts w:hAnsi="宋体"/>
                <w:szCs w:val="21"/>
              </w:rPr>
              <w:t>硫酸雾</w:t>
            </w:r>
            <w:r w:rsidRPr="00AA7E27">
              <w:rPr>
                <w:rFonts w:hAnsi="宋体" w:hint="eastAsia"/>
                <w:szCs w:val="21"/>
              </w:rPr>
              <w:t>排放浓度</w:t>
            </w:r>
            <w:r w:rsidRPr="00AA7E27">
              <w:rPr>
                <w:rFonts w:ascii="宋体" w:hAnsi="宋体"/>
                <w:szCs w:val="21"/>
              </w:rPr>
              <w:t>≤</w:t>
            </w:r>
            <w:r w:rsidRPr="00AA7E27">
              <w:rPr>
                <w:rFonts w:hint="eastAsia"/>
                <w:szCs w:val="21"/>
              </w:rPr>
              <w:t>45m</w:t>
            </w:r>
            <w:r w:rsidRPr="00AA7E27">
              <w:rPr>
                <w:szCs w:val="21"/>
              </w:rPr>
              <w:t>g/</w:t>
            </w:r>
            <w:r w:rsidRPr="00AA7E27">
              <w:rPr>
                <w:rFonts w:hint="eastAsia"/>
                <w:szCs w:val="21"/>
              </w:rPr>
              <w:t>m</w:t>
            </w:r>
            <w:r w:rsidRPr="00AA7E27">
              <w:rPr>
                <w:rFonts w:hint="eastAsia"/>
                <w:szCs w:val="21"/>
                <w:vertAlign w:val="superscript"/>
              </w:rPr>
              <w:t>3</w:t>
            </w:r>
            <w:r w:rsidRPr="00AA7E27">
              <w:rPr>
                <w:rFonts w:hAnsi="宋体" w:hint="eastAsia"/>
                <w:szCs w:val="21"/>
              </w:rPr>
              <w:t>，排放速率</w:t>
            </w:r>
            <w:r w:rsidRPr="00AA7E27">
              <w:rPr>
                <w:rFonts w:ascii="宋体" w:hAnsi="宋体"/>
                <w:szCs w:val="21"/>
              </w:rPr>
              <w:t>≤</w:t>
            </w:r>
            <w:r w:rsidRPr="00AA7E27">
              <w:rPr>
                <w:rFonts w:hint="eastAsia"/>
                <w:szCs w:val="21"/>
              </w:rPr>
              <w:t>2.85k</w:t>
            </w:r>
            <w:r w:rsidRPr="00AA7E27">
              <w:rPr>
                <w:szCs w:val="21"/>
              </w:rPr>
              <w:t>g/</w:t>
            </w:r>
            <w:r w:rsidRPr="00AA7E27">
              <w:rPr>
                <w:rFonts w:hint="eastAsia"/>
                <w:szCs w:val="21"/>
              </w:rPr>
              <w:t>h</w:t>
            </w:r>
            <w:r w:rsidRPr="00AA7E27">
              <w:rPr>
                <w:szCs w:val="21"/>
              </w:rPr>
              <w:t xml:space="preserve"> </w:t>
            </w:r>
            <w:r w:rsidR="00DC1363" w:rsidRPr="00AA7E27">
              <w:rPr>
                <w:rFonts w:hint="eastAsia"/>
                <w:szCs w:val="21"/>
              </w:rPr>
              <w:t>；</w:t>
            </w:r>
            <w:r w:rsidRPr="00AA7E27">
              <w:rPr>
                <w:szCs w:val="21"/>
              </w:rPr>
              <w:t>NH</w:t>
            </w:r>
            <w:r w:rsidRPr="00AA7E27">
              <w:rPr>
                <w:szCs w:val="21"/>
                <w:vertAlign w:val="subscript"/>
              </w:rPr>
              <w:t>3</w:t>
            </w:r>
            <w:r w:rsidR="00DC1363" w:rsidRPr="00AA7E27">
              <w:rPr>
                <w:rFonts w:hAnsi="宋体" w:hint="eastAsia"/>
                <w:szCs w:val="21"/>
              </w:rPr>
              <w:t>排放量</w:t>
            </w:r>
            <w:r w:rsidR="00DC1363" w:rsidRPr="00AA7E27">
              <w:rPr>
                <w:rFonts w:ascii="宋体" w:hAnsi="宋体"/>
                <w:szCs w:val="21"/>
              </w:rPr>
              <w:t>≤</w:t>
            </w:r>
            <w:r w:rsidR="00DC1363" w:rsidRPr="00AA7E27">
              <w:rPr>
                <w:rFonts w:hint="eastAsia"/>
                <w:szCs w:val="21"/>
              </w:rPr>
              <w:t>7k</w:t>
            </w:r>
            <w:r w:rsidR="00DC1363" w:rsidRPr="00AA7E27">
              <w:rPr>
                <w:szCs w:val="21"/>
              </w:rPr>
              <w:t>g/</w:t>
            </w:r>
            <w:r w:rsidR="00DC1363" w:rsidRPr="00AA7E27">
              <w:rPr>
                <w:rFonts w:hint="eastAsia"/>
                <w:szCs w:val="21"/>
              </w:rPr>
              <w:t>h</w:t>
            </w:r>
            <w:r w:rsidR="00DC1363" w:rsidRPr="00AA7E27">
              <w:rPr>
                <w:rFonts w:hAnsi="宋体" w:hint="eastAsia"/>
                <w:szCs w:val="21"/>
              </w:rPr>
              <w:t>；</w:t>
            </w:r>
          </w:p>
        </w:tc>
        <w:tc>
          <w:tcPr>
            <w:tcW w:w="3261" w:type="dxa"/>
          </w:tcPr>
          <w:p w:rsidR="00E2655B" w:rsidRPr="00AA7E27" w:rsidRDefault="00EF7818" w:rsidP="0020558A">
            <w:pPr>
              <w:tabs>
                <w:tab w:val="left" w:pos="720"/>
              </w:tabs>
              <w:textDirection w:val="tbRlV"/>
              <w:rPr>
                <w:szCs w:val="21"/>
                <w:highlight w:val="yellow"/>
              </w:rPr>
            </w:pPr>
            <w:r w:rsidRPr="00AA7E27">
              <w:rPr>
                <w:rFonts w:hint="eastAsia"/>
                <w:szCs w:val="21"/>
              </w:rPr>
              <w:t>已</w:t>
            </w:r>
            <w:r w:rsidR="00E2655B" w:rsidRPr="00AA7E27">
              <w:rPr>
                <w:rFonts w:hint="eastAsia"/>
                <w:szCs w:val="21"/>
              </w:rPr>
              <w:t>落实，</w:t>
            </w:r>
            <w:r w:rsidR="009B5F5D" w:rsidRPr="00AA7E27">
              <w:rPr>
                <w:rFonts w:hint="eastAsia"/>
                <w:szCs w:val="21"/>
              </w:rPr>
              <w:t>配套</w:t>
            </w:r>
            <w:r w:rsidR="009B5F5D" w:rsidRPr="00AA7E27">
              <w:rPr>
                <w:bCs/>
                <w:szCs w:val="21"/>
              </w:rPr>
              <w:t>4</w:t>
            </w:r>
            <w:r w:rsidR="009B5F5D" w:rsidRPr="00AA7E27">
              <w:rPr>
                <w:rFonts w:hAnsi="宋体"/>
                <w:bCs/>
                <w:szCs w:val="21"/>
              </w:rPr>
              <w:t>套</w:t>
            </w:r>
            <w:r w:rsidR="009B5F5D" w:rsidRPr="00AA7E27">
              <w:rPr>
                <w:bCs/>
                <w:szCs w:val="21"/>
              </w:rPr>
              <w:t>SDG</w:t>
            </w:r>
            <w:r w:rsidR="009B5F5D" w:rsidRPr="00AA7E27">
              <w:rPr>
                <w:rFonts w:hAnsi="宋体"/>
                <w:szCs w:val="21"/>
              </w:rPr>
              <w:t>新型吸附塔处理</w:t>
            </w:r>
            <w:r w:rsidR="0033256B" w:rsidRPr="00AA7E27">
              <w:rPr>
                <w:rFonts w:hAnsi="宋体" w:hint="eastAsia"/>
                <w:szCs w:val="21"/>
              </w:rPr>
              <w:t>薄膜站酸性</w:t>
            </w:r>
            <w:r w:rsidR="009B5F5D" w:rsidRPr="00AA7E27">
              <w:rPr>
                <w:rFonts w:hAnsi="宋体"/>
                <w:szCs w:val="21"/>
              </w:rPr>
              <w:t>废气</w:t>
            </w:r>
            <w:r w:rsidR="0033256B" w:rsidRPr="00AA7E27">
              <w:rPr>
                <w:rFonts w:hAnsi="宋体" w:hint="eastAsia"/>
                <w:szCs w:val="21"/>
              </w:rPr>
              <w:t>；</w:t>
            </w:r>
            <w:r w:rsidR="0033256B" w:rsidRPr="00AA7E27">
              <w:rPr>
                <w:szCs w:val="21"/>
              </w:rPr>
              <w:t>2</w:t>
            </w:r>
            <w:r w:rsidR="0033256B" w:rsidRPr="00AA7E27">
              <w:rPr>
                <w:rFonts w:hAnsi="宋体"/>
                <w:szCs w:val="21"/>
              </w:rPr>
              <w:t>套</w:t>
            </w:r>
            <w:r w:rsidR="0033256B" w:rsidRPr="00AA7E27">
              <w:rPr>
                <w:rFonts w:hint="eastAsia"/>
                <w:szCs w:val="21"/>
              </w:rPr>
              <w:t>“碱液喷淋</w:t>
            </w:r>
            <w:r w:rsidR="0033256B" w:rsidRPr="00AA7E27">
              <w:rPr>
                <w:rFonts w:hAnsi="宋体"/>
                <w:szCs w:val="21"/>
              </w:rPr>
              <w:t>洗涤塔</w:t>
            </w:r>
            <w:r w:rsidR="0033256B" w:rsidRPr="00AA7E27">
              <w:rPr>
                <w:rFonts w:hint="eastAsia"/>
                <w:szCs w:val="21"/>
              </w:rPr>
              <w:t>”</w:t>
            </w:r>
            <w:r w:rsidR="0033256B" w:rsidRPr="00AA7E27">
              <w:rPr>
                <w:rFonts w:hAnsi="宋体"/>
                <w:szCs w:val="21"/>
              </w:rPr>
              <w:t>处理</w:t>
            </w:r>
            <w:r w:rsidR="0033256B" w:rsidRPr="00AA7E27">
              <w:rPr>
                <w:rFonts w:hAnsi="宋体" w:hint="eastAsia"/>
                <w:szCs w:val="21"/>
              </w:rPr>
              <w:t>化学站酸性、碱性</w:t>
            </w:r>
            <w:r w:rsidR="0033256B" w:rsidRPr="00AA7E27">
              <w:rPr>
                <w:rFonts w:hAnsi="宋体"/>
                <w:szCs w:val="21"/>
              </w:rPr>
              <w:t>废气</w:t>
            </w:r>
            <w:r w:rsidR="0033256B" w:rsidRPr="00AA7E27">
              <w:rPr>
                <w:rFonts w:hAnsi="宋体" w:hint="eastAsia"/>
                <w:szCs w:val="21"/>
              </w:rPr>
              <w:t>；</w:t>
            </w:r>
            <w:r w:rsidR="0033256B" w:rsidRPr="00AA7E27">
              <w:rPr>
                <w:rFonts w:hint="eastAsia"/>
                <w:szCs w:val="21"/>
              </w:rPr>
              <w:t>7</w:t>
            </w:r>
            <w:r w:rsidR="0033256B" w:rsidRPr="00AA7E27">
              <w:rPr>
                <w:rFonts w:hAnsi="宋体"/>
                <w:szCs w:val="21"/>
              </w:rPr>
              <w:t>套</w:t>
            </w:r>
            <w:r w:rsidR="0033256B" w:rsidRPr="00AA7E27">
              <w:rPr>
                <w:rFonts w:hint="eastAsia"/>
                <w:szCs w:val="21"/>
              </w:rPr>
              <w:t>“</w:t>
            </w:r>
            <w:r w:rsidR="0033256B" w:rsidRPr="00AA7E27">
              <w:rPr>
                <w:rFonts w:hAnsi="宋体"/>
                <w:szCs w:val="21"/>
              </w:rPr>
              <w:t>活性炭</w:t>
            </w:r>
            <w:r w:rsidR="0033256B" w:rsidRPr="00AA7E27">
              <w:rPr>
                <w:rFonts w:hAnsi="宋体" w:hint="eastAsia"/>
                <w:szCs w:val="21"/>
              </w:rPr>
              <w:t>吸附装置</w:t>
            </w:r>
            <w:r w:rsidR="0033256B" w:rsidRPr="00AA7E27">
              <w:rPr>
                <w:rFonts w:hint="eastAsia"/>
                <w:szCs w:val="21"/>
              </w:rPr>
              <w:t>”</w:t>
            </w:r>
            <w:r w:rsidR="0033256B" w:rsidRPr="00AA7E27">
              <w:rPr>
                <w:rFonts w:hAnsi="宋体"/>
                <w:szCs w:val="21"/>
              </w:rPr>
              <w:t>处理</w:t>
            </w:r>
            <w:r w:rsidR="0033256B" w:rsidRPr="00AA7E27">
              <w:rPr>
                <w:rFonts w:hAnsi="宋体" w:hint="eastAsia"/>
                <w:szCs w:val="21"/>
              </w:rPr>
              <w:t>黄光站</w:t>
            </w:r>
            <w:r w:rsidR="0033256B" w:rsidRPr="00AA7E27">
              <w:rPr>
                <w:rFonts w:hAnsi="宋体"/>
                <w:szCs w:val="21"/>
              </w:rPr>
              <w:t>有机废气</w:t>
            </w:r>
            <w:r w:rsidR="0033256B" w:rsidRPr="00AA7E27">
              <w:rPr>
                <w:rFonts w:hAnsi="宋体" w:hint="eastAsia"/>
                <w:szCs w:val="21"/>
              </w:rPr>
              <w:t>；所有排气筒高度均</w:t>
            </w:r>
            <w:r w:rsidR="0020558A" w:rsidRPr="00AA7E27">
              <w:rPr>
                <w:rFonts w:hAnsi="宋体" w:hint="eastAsia"/>
                <w:szCs w:val="21"/>
              </w:rPr>
              <w:t>为</w:t>
            </w:r>
            <w:r w:rsidR="0033256B" w:rsidRPr="00AA7E27">
              <w:rPr>
                <w:rFonts w:hAnsi="宋体" w:hint="eastAsia"/>
                <w:szCs w:val="21"/>
              </w:rPr>
              <w:t>25</w:t>
            </w:r>
            <w:r w:rsidR="0033256B" w:rsidRPr="00AA7E27">
              <w:rPr>
                <w:rFonts w:hAnsi="宋体" w:hint="eastAsia"/>
                <w:szCs w:val="21"/>
              </w:rPr>
              <w:t>米</w:t>
            </w:r>
            <w:r w:rsidRPr="00AA7E27">
              <w:rPr>
                <w:rFonts w:hint="eastAsia"/>
                <w:szCs w:val="21"/>
              </w:rPr>
              <w:t>。验收监测结果均达标。</w:t>
            </w:r>
          </w:p>
        </w:tc>
      </w:tr>
      <w:tr w:rsidR="00EF7818" w:rsidRPr="00AA7E27" w:rsidTr="006526F1">
        <w:trPr>
          <w:cantSplit/>
          <w:trHeight w:val="748"/>
          <w:jc w:val="center"/>
        </w:trPr>
        <w:tc>
          <w:tcPr>
            <w:tcW w:w="748" w:type="dxa"/>
            <w:vAlign w:val="center"/>
          </w:tcPr>
          <w:p w:rsidR="00EF7818" w:rsidRPr="00AA7E27" w:rsidRDefault="00DC1363" w:rsidP="00A002D8">
            <w:pPr>
              <w:spacing w:line="281" w:lineRule="auto"/>
              <w:jc w:val="center"/>
              <w:rPr>
                <w:szCs w:val="21"/>
                <w:highlight w:val="yellow"/>
              </w:rPr>
            </w:pPr>
            <w:r w:rsidRPr="00AA7E27">
              <w:rPr>
                <w:rFonts w:hint="eastAsia"/>
                <w:szCs w:val="21"/>
              </w:rPr>
              <w:lastRenderedPageBreak/>
              <w:t>食堂油烟</w:t>
            </w:r>
          </w:p>
        </w:tc>
        <w:tc>
          <w:tcPr>
            <w:tcW w:w="2312" w:type="dxa"/>
            <w:vAlign w:val="center"/>
          </w:tcPr>
          <w:p w:rsidR="00EF7818" w:rsidRPr="00AA7E27" w:rsidRDefault="00DC1363" w:rsidP="00DC1363">
            <w:pPr>
              <w:spacing w:line="281" w:lineRule="auto"/>
              <w:jc w:val="left"/>
              <w:rPr>
                <w:szCs w:val="21"/>
                <w:highlight w:val="yellow"/>
              </w:rPr>
            </w:pPr>
            <w:r w:rsidRPr="00AA7E27">
              <w:rPr>
                <w:rFonts w:hint="eastAsia"/>
              </w:rPr>
              <w:t>1</w:t>
            </w:r>
            <w:r w:rsidRPr="00AA7E27">
              <w:rPr>
                <w:rFonts w:hint="eastAsia"/>
              </w:rPr>
              <w:t>套油烟净化器，</w:t>
            </w:r>
            <w:r w:rsidRPr="00AA7E27">
              <w:rPr>
                <w:rFonts w:hint="eastAsia"/>
              </w:rPr>
              <w:t>1</w:t>
            </w:r>
            <w:r w:rsidRPr="00AA7E27">
              <w:rPr>
                <w:rFonts w:hint="eastAsia"/>
              </w:rPr>
              <w:t>个</w:t>
            </w:r>
            <w:smartTag w:uri="urn:schemas-microsoft-com:office:smarttags" w:element="chmetcnv">
              <w:smartTagPr>
                <w:attr w:name="UnitName" w:val="m"/>
                <w:attr w:name="SourceValue" w:val="15"/>
                <w:attr w:name="HasSpace" w:val="False"/>
                <w:attr w:name="Negative" w:val="False"/>
                <w:attr w:name="NumberType" w:val="1"/>
                <w:attr w:name="TCSC" w:val="0"/>
              </w:smartTagPr>
              <w:r w:rsidRPr="00AA7E27">
                <w:rPr>
                  <w:rFonts w:hint="eastAsia"/>
                </w:rPr>
                <w:t>15m</w:t>
              </w:r>
            </w:smartTag>
            <w:r w:rsidRPr="00AA7E27">
              <w:rPr>
                <w:rFonts w:hint="eastAsia"/>
              </w:rPr>
              <w:t>高排气筒</w:t>
            </w:r>
          </w:p>
        </w:tc>
        <w:tc>
          <w:tcPr>
            <w:tcW w:w="3423" w:type="dxa"/>
            <w:vAlign w:val="center"/>
          </w:tcPr>
          <w:p w:rsidR="00EF7818" w:rsidRPr="00AA7E27" w:rsidRDefault="00DC1363" w:rsidP="00EF7818">
            <w:pPr>
              <w:spacing w:line="281" w:lineRule="auto"/>
              <w:jc w:val="left"/>
              <w:rPr>
                <w:highlight w:val="yellow"/>
              </w:rPr>
            </w:pPr>
            <w:r w:rsidRPr="00AA7E27">
              <w:rPr>
                <w:rFonts w:hAnsi="宋体"/>
                <w:szCs w:val="21"/>
              </w:rPr>
              <w:t>《饮食业油烟排放标准》</w:t>
            </w:r>
            <w:r w:rsidRPr="00AA7E27">
              <w:rPr>
                <w:rFonts w:hAnsi="宋体" w:hint="eastAsia"/>
                <w:szCs w:val="21"/>
              </w:rPr>
              <w:t>（</w:t>
            </w:r>
            <w:r w:rsidRPr="00AA7E27">
              <w:rPr>
                <w:rFonts w:hAnsi="宋体"/>
                <w:szCs w:val="21"/>
              </w:rPr>
              <w:t>GB18483-2001</w:t>
            </w:r>
            <w:r w:rsidRPr="00AA7E27">
              <w:rPr>
                <w:rFonts w:hAnsi="宋体" w:hint="eastAsia"/>
                <w:szCs w:val="21"/>
              </w:rPr>
              <w:t>）</w:t>
            </w:r>
            <w:r w:rsidRPr="00AA7E27">
              <w:rPr>
                <w:rFonts w:hAnsi="宋体"/>
                <w:szCs w:val="21"/>
              </w:rPr>
              <w:t>（试行）</w:t>
            </w:r>
          </w:p>
        </w:tc>
        <w:tc>
          <w:tcPr>
            <w:tcW w:w="3261" w:type="dxa"/>
          </w:tcPr>
          <w:p w:rsidR="00EF7818" w:rsidRPr="00AA7E27" w:rsidRDefault="00DC1363" w:rsidP="00EF7818">
            <w:pPr>
              <w:tabs>
                <w:tab w:val="left" w:pos="720"/>
              </w:tabs>
              <w:textDirection w:val="tbRlV"/>
              <w:rPr>
                <w:szCs w:val="21"/>
                <w:highlight w:val="yellow"/>
              </w:rPr>
            </w:pPr>
            <w:r w:rsidRPr="00AA7E27">
              <w:rPr>
                <w:rFonts w:hint="eastAsia"/>
                <w:szCs w:val="21"/>
              </w:rPr>
              <w:t>配套</w:t>
            </w:r>
            <w:r w:rsidRPr="00AA7E27">
              <w:rPr>
                <w:rFonts w:hint="eastAsia"/>
                <w:szCs w:val="21"/>
              </w:rPr>
              <w:t>2</w:t>
            </w:r>
            <w:r w:rsidRPr="00AA7E27">
              <w:rPr>
                <w:rFonts w:hint="eastAsia"/>
                <w:szCs w:val="21"/>
              </w:rPr>
              <w:t>套油烟净化器，</w:t>
            </w:r>
            <w:r w:rsidRPr="00AA7E27">
              <w:rPr>
                <w:rFonts w:hint="eastAsia"/>
                <w:szCs w:val="21"/>
              </w:rPr>
              <w:t>2</w:t>
            </w:r>
            <w:r w:rsidRPr="00AA7E27">
              <w:rPr>
                <w:rFonts w:hint="eastAsia"/>
                <w:szCs w:val="21"/>
              </w:rPr>
              <w:t>个</w:t>
            </w:r>
            <w:r w:rsidRPr="00AA7E27">
              <w:rPr>
                <w:rFonts w:hint="eastAsia"/>
                <w:szCs w:val="21"/>
              </w:rPr>
              <w:t>15</w:t>
            </w:r>
            <w:r w:rsidRPr="00AA7E27">
              <w:rPr>
                <w:rFonts w:hint="eastAsia"/>
                <w:szCs w:val="21"/>
              </w:rPr>
              <w:t>米排气筒</w:t>
            </w:r>
          </w:p>
        </w:tc>
      </w:tr>
      <w:tr w:rsidR="00E2655B" w:rsidRPr="00AA7E27" w:rsidTr="00EA373C">
        <w:trPr>
          <w:cantSplit/>
          <w:jc w:val="center"/>
        </w:trPr>
        <w:tc>
          <w:tcPr>
            <w:tcW w:w="748" w:type="dxa"/>
            <w:vAlign w:val="center"/>
          </w:tcPr>
          <w:p w:rsidR="00E2655B" w:rsidRPr="00AA7E27" w:rsidRDefault="00AA1F01" w:rsidP="00A002D8">
            <w:pPr>
              <w:spacing w:line="281" w:lineRule="auto"/>
              <w:jc w:val="center"/>
              <w:rPr>
                <w:rFonts w:hAnsi="宋体"/>
              </w:rPr>
            </w:pPr>
            <w:r w:rsidRPr="00AA7E27">
              <w:rPr>
                <w:szCs w:val="21"/>
              </w:rPr>
              <w:t>无组织废气</w:t>
            </w:r>
          </w:p>
        </w:tc>
        <w:tc>
          <w:tcPr>
            <w:tcW w:w="2312" w:type="dxa"/>
            <w:vAlign w:val="center"/>
          </w:tcPr>
          <w:p w:rsidR="00E2655B" w:rsidRPr="00AA7E27" w:rsidRDefault="00AA1F01" w:rsidP="00A002D8">
            <w:pPr>
              <w:spacing w:line="281" w:lineRule="auto"/>
              <w:jc w:val="center"/>
              <w:rPr>
                <w:rFonts w:hAnsi="宋体"/>
              </w:rPr>
            </w:pPr>
            <w:r w:rsidRPr="00AA7E27">
              <w:rPr>
                <w:szCs w:val="21"/>
              </w:rPr>
              <w:t>通风排气扇</w:t>
            </w:r>
          </w:p>
        </w:tc>
        <w:tc>
          <w:tcPr>
            <w:tcW w:w="3423" w:type="dxa"/>
            <w:vAlign w:val="center"/>
          </w:tcPr>
          <w:p w:rsidR="00E2655B" w:rsidRPr="00AA7E27" w:rsidRDefault="00DC1363" w:rsidP="00C40A74">
            <w:pPr>
              <w:spacing w:line="281" w:lineRule="auto"/>
              <w:jc w:val="left"/>
              <w:rPr>
                <w:szCs w:val="21"/>
                <w:highlight w:val="yellow"/>
              </w:rPr>
            </w:pPr>
            <w:r w:rsidRPr="00AA7E27">
              <w:rPr>
                <w:rFonts w:hAnsi="宋体"/>
                <w:szCs w:val="21"/>
              </w:rPr>
              <w:t>《恶臭污染物排放标准》（</w:t>
            </w:r>
            <w:r w:rsidRPr="00AA7E27">
              <w:rPr>
                <w:szCs w:val="21"/>
              </w:rPr>
              <w:t>GB14554-93</w:t>
            </w:r>
            <w:r w:rsidRPr="00AA7E27">
              <w:rPr>
                <w:rFonts w:hAnsi="宋体"/>
                <w:szCs w:val="21"/>
              </w:rPr>
              <w:t>）二级标准</w:t>
            </w:r>
          </w:p>
        </w:tc>
        <w:tc>
          <w:tcPr>
            <w:tcW w:w="3261" w:type="dxa"/>
          </w:tcPr>
          <w:p w:rsidR="00E2655B" w:rsidRPr="00AA7E27" w:rsidRDefault="00AA1F01" w:rsidP="00AA1F01">
            <w:pPr>
              <w:spacing w:line="281" w:lineRule="auto"/>
              <w:rPr>
                <w:szCs w:val="21"/>
                <w:highlight w:val="yellow"/>
              </w:rPr>
            </w:pPr>
            <w:r w:rsidRPr="00AA7E27">
              <w:rPr>
                <w:rFonts w:hint="eastAsia"/>
                <w:szCs w:val="21"/>
              </w:rPr>
              <w:t>已落实，企业车间均有安装排气扇进行室内通风。无组织监测结果均达标。</w:t>
            </w:r>
          </w:p>
        </w:tc>
      </w:tr>
      <w:tr w:rsidR="00E2655B" w:rsidRPr="00AA7E27" w:rsidTr="00EA373C">
        <w:trPr>
          <w:cantSplit/>
          <w:jc w:val="center"/>
        </w:trPr>
        <w:tc>
          <w:tcPr>
            <w:tcW w:w="748" w:type="dxa"/>
            <w:vAlign w:val="center"/>
          </w:tcPr>
          <w:p w:rsidR="00E2655B" w:rsidRPr="00AA7E27" w:rsidRDefault="00E2655B" w:rsidP="00A002D8">
            <w:pPr>
              <w:spacing w:line="281" w:lineRule="auto"/>
              <w:jc w:val="center"/>
              <w:rPr>
                <w:szCs w:val="21"/>
              </w:rPr>
            </w:pPr>
            <w:r w:rsidRPr="00AA7E27">
              <w:rPr>
                <w:rFonts w:hAnsi="宋体"/>
                <w:szCs w:val="21"/>
              </w:rPr>
              <w:t>噪声</w:t>
            </w:r>
          </w:p>
        </w:tc>
        <w:tc>
          <w:tcPr>
            <w:tcW w:w="2312" w:type="dxa"/>
            <w:vAlign w:val="center"/>
          </w:tcPr>
          <w:p w:rsidR="00E2655B" w:rsidRPr="00AA7E27" w:rsidRDefault="00AA1F01" w:rsidP="00A002D8">
            <w:pPr>
              <w:spacing w:line="281" w:lineRule="auto"/>
              <w:rPr>
                <w:szCs w:val="21"/>
              </w:rPr>
            </w:pPr>
            <w:r w:rsidRPr="00AA7E27">
              <w:rPr>
                <w:szCs w:val="21"/>
              </w:rPr>
              <w:t>采用低噪声设备；做好水泵设备的基础固定，安装减震垫。</w:t>
            </w:r>
          </w:p>
        </w:tc>
        <w:tc>
          <w:tcPr>
            <w:tcW w:w="3423" w:type="dxa"/>
            <w:vAlign w:val="center"/>
          </w:tcPr>
          <w:p w:rsidR="00E2655B" w:rsidRPr="00AA7E27" w:rsidRDefault="00E2655B" w:rsidP="00DC1363">
            <w:pPr>
              <w:spacing w:line="281" w:lineRule="auto"/>
              <w:jc w:val="left"/>
              <w:rPr>
                <w:szCs w:val="21"/>
              </w:rPr>
            </w:pPr>
            <w:r w:rsidRPr="00AA7E27">
              <w:rPr>
                <w:szCs w:val="21"/>
              </w:rPr>
              <w:t>GB12348-2008</w:t>
            </w:r>
            <w:r w:rsidRPr="00AA7E27">
              <w:rPr>
                <w:rFonts w:hAnsi="宋体"/>
                <w:szCs w:val="21"/>
              </w:rPr>
              <w:t>《</w:t>
            </w:r>
            <w:r w:rsidRPr="00AA7E27">
              <w:rPr>
                <w:rFonts w:hint="eastAsia"/>
              </w:rPr>
              <w:t>工业企业厂界环境噪声排放标准</w:t>
            </w:r>
            <w:r w:rsidRPr="00AA7E27">
              <w:rPr>
                <w:rFonts w:hAnsi="宋体"/>
                <w:szCs w:val="21"/>
              </w:rPr>
              <w:t>》</w:t>
            </w:r>
            <w:r w:rsidR="00AA1F01" w:rsidRPr="00AA7E27">
              <w:rPr>
                <w:rFonts w:hAnsi="宋体" w:hint="eastAsia"/>
                <w:szCs w:val="21"/>
              </w:rPr>
              <w:t>3</w:t>
            </w:r>
            <w:r w:rsidRPr="00AA7E27">
              <w:rPr>
                <w:rFonts w:hAnsi="宋体" w:hint="eastAsia"/>
                <w:szCs w:val="21"/>
              </w:rPr>
              <w:t>类</w:t>
            </w:r>
            <w:r w:rsidR="00AA1F01" w:rsidRPr="00AA7E27">
              <w:rPr>
                <w:rFonts w:hAnsi="宋体" w:hint="eastAsia"/>
                <w:szCs w:val="21"/>
              </w:rPr>
              <w:t>、</w:t>
            </w:r>
            <w:r w:rsidR="00AA1F01" w:rsidRPr="00AA7E27">
              <w:rPr>
                <w:rFonts w:hAnsi="宋体" w:hint="eastAsia"/>
                <w:szCs w:val="21"/>
              </w:rPr>
              <w:t>4</w:t>
            </w:r>
            <w:r w:rsidR="00AA1F01" w:rsidRPr="00AA7E27">
              <w:rPr>
                <w:rFonts w:hAnsi="宋体" w:hint="eastAsia"/>
                <w:szCs w:val="21"/>
              </w:rPr>
              <w:t>类</w:t>
            </w:r>
            <w:r w:rsidRPr="00AA7E27">
              <w:rPr>
                <w:rFonts w:hAnsi="宋体" w:hint="eastAsia"/>
                <w:szCs w:val="21"/>
              </w:rPr>
              <w:t>；</w:t>
            </w:r>
            <w:r w:rsidR="00DC1363" w:rsidRPr="00AA7E27">
              <w:rPr>
                <w:rFonts w:hAnsi="宋体" w:hint="eastAsia"/>
                <w:szCs w:val="21"/>
              </w:rPr>
              <w:t>（</w:t>
            </w:r>
            <w:r w:rsidR="00DC1363" w:rsidRPr="00AA7E27">
              <w:rPr>
                <w:rFonts w:hAnsi="宋体"/>
                <w:szCs w:val="21"/>
              </w:rPr>
              <w:t>昼间噪声</w:t>
            </w:r>
            <w:r w:rsidR="00DC1363" w:rsidRPr="00AA7E27">
              <w:rPr>
                <w:rFonts w:ascii="宋体" w:hAnsi="宋体"/>
                <w:szCs w:val="21"/>
              </w:rPr>
              <w:t>≤</w:t>
            </w:r>
            <w:r w:rsidR="00DC1363" w:rsidRPr="00AA7E27">
              <w:rPr>
                <w:szCs w:val="21"/>
              </w:rPr>
              <w:t>6</w:t>
            </w:r>
            <w:r w:rsidR="00DC1363" w:rsidRPr="00AA7E27">
              <w:rPr>
                <w:rFonts w:hint="eastAsia"/>
                <w:szCs w:val="21"/>
              </w:rPr>
              <w:t>5</w:t>
            </w:r>
            <w:r w:rsidR="00DC1363" w:rsidRPr="00AA7E27">
              <w:rPr>
                <w:szCs w:val="21"/>
              </w:rPr>
              <w:t>dB</w:t>
            </w:r>
            <w:r w:rsidR="00DC1363" w:rsidRPr="00AA7E27">
              <w:rPr>
                <w:rFonts w:hAnsi="宋体"/>
                <w:szCs w:val="21"/>
              </w:rPr>
              <w:t>（</w:t>
            </w:r>
            <w:r w:rsidR="00DC1363" w:rsidRPr="00AA7E27">
              <w:rPr>
                <w:szCs w:val="21"/>
              </w:rPr>
              <w:t>A</w:t>
            </w:r>
            <w:r w:rsidR="00DC1363" w:rsidRPr="00AA7E27">
              <w:rPr>
                <w:rFonts w:hAnsi="宋体"/>
                <w:szCs w:val="21"/>
              </w:rPr>
              <w:t>）、</w:t>
            </w:r>
            <w:r w:rsidR="00DC1363" w:rsidRPr="00AA7E27">
              <w:rPr>
                <w:rFonts w:ascii="宋体" w:hAnsi="宋体"/>
                <w:szCs w:val="21"/>
              </w:rPr>
              <w:t>≤</w:t>
            </w:r>
            <w:r w:rsidR="00DC1363" w:rsidRPr="00AA7E27">
              <w:rPr>
                <w:rFonts w:hint="eastAsia"/>
                <w:szCs w:val="21"/>
              </w:rPr>
              <w:t>70</w:t>
            </w:r>
            <w:r w:rsidR="00DC1363" w:rsidRPr="00AA7E27">
              <w:rPr>
                <w:szCs w:val="21"/>
              </w:rPr>
              <w:t>dB</w:t>
            </w:r>
            <w:r w:rsidR="00DC1363" w:rsidRPr="00AA7E27">
              <w:rPr>
                <w:rFonts w:hAnsi="宋体"/>
                <w:szCs w:val="21"/>
              </w:rPr>
              <w:t>（</w:t>
            </w:r>
            <w:r w:rsidR="00DC1363" w:rsidRPr="00AA7E27">
              <w:rPr>
                <w:szCs w:val="21"/>
              </w:rPr>
              <w:t>A</w:t>
            </w:r>
            <w:r w:rsidR="00DC1363" w:rsidRPr="00AA7E27">
              <w:rPr>
                <w:rFonts w:hAnsi="宋体"/>
                <w:szCs w:val="21"/>
              </w:rPr>
              <w:t>）夜间噪声</w:t>
            </w:r>
            <w:r w:rsidR="00DC1363" w:rsidRPr="00AA7E27">
              <w:rPr>
                <w:rFonts w:ascii="宋体" w:hAnsi="宋体"/>
                <w:szCs w:val="21"/>
              </w:rPr>
              <w:t>≤</w:t>
            </w:r>
            <w:r w:rsidR="00DC1363" w:rsidRPr="00AA7E27">
              <w:rPr>
                <w:szCs w:val="21"/>
              </w:rPr>
              <w:t>5</w:t>
            </w:r>
            <w:r w:rsidR="00DC1363" w:rsidRPr="00AA7E27">
              <w:rPr>
                <w:rFonts w:hint="eastAsia"/>
                <w:szCs w:val="21"/>
              </w:rPr>
              <w:t>5</w:t>
            </w:r>
            <w:r w:rsidR="00DC1363" w:rsidRPr="00AA7E27">
              <w:rPr>
                <w:szCs w:val="21"/>
              </w:rPr>
              <w:t>dB</w:t>
            </w:r>
            <w:r w:rsidR="00DC1363" w:rsidRPr="00AA7E27">
              <w:rPr>
                <w:rFonts w:hAnsi="宋体"/>
                <w:szCs w:val="21"/>
              </w:rPr>
              <w:t>（</w:t>
            </w:r>
            <w:r w:rsidR="00DC1363" w:rsidRPr="00AA7E27">
              <w:rPr>
                <w:szCs w:val="21"/>
              </w:rPr>
              <w:t>A</w:t>
            </w:r>
            <w:r w:rsidR="00DC1363" w:rsidRPr="00AA7E27">
              <w:rPr>
                <w:rFonts w:hAnsi="宋体"/>
                <w:szCs w:val="21"/>
              </w:rPr>
              <w:t>）</w:t>
            </w:r>
            <w:r w:rsidR="00DC1363" w:rsidRPr="00AA7E27">
              <w:rPr>
                <w:rFonts w:hAnsi="宋体" w:hint="eastAsia"/>
                <w:szCs w:val="21"/>
              </w:rPr>
              <w:t>）</w:t>
            </w:r>
          </w:p>
        </w:tc>
        <w:tc>
          <w:tcPr>
            <w:tcW w:w="3261" w:type="dxa"/>
          </w:tcPr>
          <w:p w:rsidR="00E2655B" w:rsidRPr="00AA7E27" w:rsidRDefault="00D027DD" w:rsidP="006A38C7">
            <w:pPr>
              <w:spacing w:line="281" w:lineRule="auto"/>
              <w:jc w:val="left"/>
              <w:rPr>
                <w:rFonts w:hAnsi="宋体"/>
                <w:szCs w:val="21"/>
              </w:rPr>
            </w:pPr>
            <w:r w:rsidRPr="00AA7E27">
              <w:rPr>
                <w:rFonts w:hAnsi="宋体" w:hint="eastAsia"/>
                <w:szCs w:val="21"/>
              </w:rPr>
              <w:t>已落实，</w:t>
            </w:r>
            <w:r w:rsidR="006A38C7" w:rsidRPr="00AA7E27">
              <w:rPr>
                <w:rFonts w:hAnsi="宋体" w:hint="eastAsia"/>
                <w:szCs w:val="21"/>
              </w:rPr>
              <w:t>企业</w:t>
            </w:r>
            <w:r w:rsidR="00E2655B" w:rsidRPr="00AA7E27">
              <w:rPr>
                <w:rFonts w:hAnsi="宋体" w:hint="eastAsia"/>
                <w:szCs w:val="21"/>
              </w:rPr>
              <w:t>已经在四周进行了少量绿化，厂内设备通过合理布局、对噪音较大的鼓风机、引风机建单独的隔音房和隔音罩。降低生产噪声对厂界的影响。验收监测结果达标</w:t>
            </w:r>
          </w:p>
        </w:tc>
      </w:tr>
      <w:tr w:rsidR="00AA1F01" w:rsidRPr="00AA7E27" w:rsidTr="00EA373C">
        <w:trPr>
          <w:cantSplit/>
          <w:jc w:val="center"/>
        </w:trPr>
        <w:tc>
          <w:tcPr>
            <w:tcW w:w="748" w:type="dxa"/>
            <w:vAlign w:val="center"/>
          </w:tcPr>
          <w:p w:rsidR="00AA1F01" w:rsidRPr="00AA7E27" w:rsidRDefault="00AA1F01" w:rsidP="00A002D8">
            <w:pPr>
              <w:spacing w:line="281" w:lineRule="auto"/>
              <w:jc w:val="center"/>
              <w:rPr>
                <w:rFonts w:hAnsi="宋体"/>
                <w:szCs w:val="21"/>
                <w:highlight w:val="yellow"/>
              </w:rPr>
            </w:pPr>
            <w:r w:rsidRPr="00AA7E27">
              <w:rPr>
                <w:rFonts w:hAnsi="宋体" w:hint="eastAsia"/>
                <w:szCs w:val="21"/>
              </w:rPr>
              <w:t>固</w:t>
            </w:r>
            <w:r w:rsidR="00876AD8">
              <w:rPr>
                <w:rFonts w:hAnsi="宋体" w:hint="eastAsia"/>
                <w:szCs w:val="21"/>
              </w:rPr>
              <w:t>（液）体</w:t>
            </w:r>
            <w:r w:rsidRPr="00AA7E27">
              <w:rPr>
                <w:rFonts w:hAnsi="宋体" w:hint="eastAsia"/>
                <w:szCs w:val="21"/>
              </w:rPr>
              <w:t>废</w:t>
            </w:r>
            <w:r w:rsidR="00876AD8">
              <w:rPr>
                <w:rFonts w:hAnsi="宋体" w:hint="eastAsia"/>
                <w:szCs w:val="21"/>
              </w:rPr>
              <w:t>物</w:t>
            </w:r>
          </w:p>
        </w:tc>
        <w:tc>
          <w:tcPr>
            <w:tcW w:w="2312" w:type="dxa"/>
            <w:vAlign w:val="center"/>
          </w:tcPr>
          <w:p w:rsidR="00AA1F01" w:rsidRPr="00AA7E27" w:rsidRDefault="00DC1363" w:rsidP="00A002D8">
            <w:pPr>
              <w:spacing w:line="281" w:lineRule="auto"/>
              <w:rPr>
                <w:szCs w:val="21"/>
                <w:highlight w:val="yellow"/>
              </w:rPr>
            </w:pPr>
            <w:r w:rsidRPr="00AA7E27">
              <w:rPr>
                <w:rFonts w:hAnsi="宋体"/>
              </w:rPr>
              <w:t>厂区内设置一般工业固废暂存场所</w:t>
            </w:r>
            <w:r w:rsidRPr="00AA7E27">
              <w:rPr>
                <w:rFonts w:hAnsi="宋体" w:hint="eastAsia"/>
              </w:rPr>
              <w:t>（</w:t>
            </w:r>
            <w:smartTag w:uri="urn:schemas-microsoft-com:office:smarttags" w:element="chmetcnv">
              <w:smartTagPr>
                <w:attr w:name="UnitName" w:val="m2"/>
                <w:attr w:name="SourceValue" w:val="2400"/>
                <w:attr w:name="HasSpace" w:val="False"/>
                <w:attr w:name="Negative" w:val="False"/>
                <w:attr w:name="NumberType" w:val="1"/>
                <w:attr w:name="TCSC" w:val="0"/>
              </w:smartTagPr>
              <w:r w:rsidRPr="00AA7E27">
                <w:rPr>
                  <w:rFonts w:hAnsi="宋体" w:hint="eastAsia"/>
                </w:rPr>
                <w:t>2400m</w:t>
              </w:r>
              <w:r w:rsidRPr="00AA7E27">
                <w:rPr>
                  <w:rFonts w:hAnsi="宋体" w:hint="eastAsia"/>
                  <w:vertAlign w:val="superscript"/>
                </w:rPr>
                <w:t>2</w:t>
              </w:r>
            </w:smartTag>
            <w:r w:rsidRPr="00AA7E27">
              <w:rPr>
                <w:rFonts w:hAnsi="宋体" w:hint="eastAsia"/>
              </w:rPr>
              <w:t>）</w:t>
            </w:r>
            <w:r w:rsidRPr="00AA7E27">
              <w:rPr>
                <w:rFonts w:hAnsi="宋体"/>
              </w:rPr>
              <w:t>、生活垃圾暂存场所、危废暂存间危废库</w:t>
            </w:r>
            <w:r w:rsidRPr="00AA7E27">
              <w:rPr>
                <w:rFonts w:hAnsi="宋体" w:hint="eastAsia"/>
              </w:rPr>
              <w:t>（</w:t>
            </w:r>
            <w:smartTag w:uri="urn:schemas-microsoft-com:office:smarttags" w:element="chmetcnv">
              <w:smartTagPr>
                <w:attr w:name="UnitName" w:val="m2"/>
                <w:attr w:name="SourceValue" w:val="560"/>
                <w:attr w:name="HasSpace" w:val="False"/>
                <w:attr w:name="Negative" w:val="False"/>
                <w:attr w:name="NumberType" w:val="1"/>
                <w:attr w:name="TCSC" w:val="0"/>
              </w:smartTagPr>
              <w:r w:rsidRPr="00AA7E27">
                <w:rPr>
                  <w:rFonts w:hAnsi="宋体" w:hint="eastAsia"/>
                </w:rPr>
                <w:t>560m</w:t>
              </w:r>
              <w:r w:rsidRPr="00AA7E27">
                <w:rPr>
                  <w:rFonts w:hAnsi="宋体" w:hint="eastAsia"/>
                  <w:vertAlign w:val="superscript"/>
                </w:rPr>
                <w:t>2</w:t>
              </w:r>
            </w:smartTag>
            <w:r w:rsidRPr="00AA7E27">
              <w:rPr>
                <w:rFonts w:hAnsi="宋体" w:hint="eastAsia"/>
              </w:rPr>
              <w:t>）</w:t>
            </w:r>
            <w:r w:rsidRPr="00AA7E27">
              <w:rPr>
                <w:rFonts w:hAnsi="宋体"/>
              </w:rPr>
              <w:t>、并具有防雨、防渗、防风、防晒装置</w:t>
            </w:r>
          </w:p>
        </w:tc>
        <w:tc>
          <w:tcPr>
            <w:tcW w:w="3423" w:type="dxa"/>
            <w:vAlign w:val="center"/>
          </w:tcPr>
          <w:p w:rsidR="00AA1F01" w:rsidRPr="00AA7E27" w:rsidRDefault="00AA1F01" w:rsidP="00D027DD">
            <w:pPr>
              <w:spacing w:line="281" w:lineRule="auto"/>
              <w:jc w:val="center"/>
              <w:rPr>
                <w:szCs w:val="21"/>
                <w:highlight w:val="yellow"/>
              </w:rPr>
            </w:pPr>
            <w:r w:rsidRPr="00AA7E27">
              <w:rPr>
                <w:rFonts w:hint="eastAsia"/>
                <w:szCs w:val="21"/>
              </w:rPr>
              <w:t>/</w:t>
            </w:r>
          </w:p>
        </w:tc>
        <w:tc>
          <w:tcPr>
            <w:tcW w:w="3261" w:type="dxa"/>
          </w:tcPr>
          <w:p w:rsidR="00AA1F01" w:rsidRPr="00AA7E27" w:rsidRDefault="00D027DD" w:rsidP="00A002D8">
            <w:pPr>
              <w:spacing w:line="281" w:lineRule="auto"/>
              <w:jc w:val="left"/>
              <w:rPr>
                <w:rFonts w:hAnsi="宋体"/>
                <w:szCs w:val="21"/>
                <w:highlight w:val="yellow"/>
              </w:rPr>
            </w:pPr>
            <w:r w:rsidRPr="00AA7E27">
              <w:rPr>
                <w:rFonts w:hint="eastAsia"/>
              </w:rPr>
              <w:t>已落实，</w:t>
            </w:r>
            <w:r w:rsidR="00DC1363" w:rsidRPr="00AA7E27">
              <w:rPr>
                <w:rFonts w:hAnsi="宋体"/>
              </w:rPr>
              <w:t>厂区内设置一般工业固废暂存场所</w:t>
            </w:r>
            <w:r w:rsidR="00DC1363" w:rsidRPr="00AA7E27">
              <w:rPr>
                <w:rFonts w:hAnsi="宋体" w:hint="eastAsia"/>
              </w:rPr>
              <w:t>（</w:t>
            </w:r>
            <w:smartTag w:uri="urn:schemas-microsoft-com:office:smarttags" w:element="chmetcnv">
              <w:smartTagPr>
                <w:attr w:name="UnitName" w:val="m2"/>
                <w:attr w:name="SourceValue" w:val="2400"/>
                <w:attr w:name="HasSpace" w:val="False"/>
                <w:attr w:name="Negative" w:val="False"/>
                <w:attr w:name="NumberType" w:val="1"/>
                <w:attr w:name="TCSC" w:val="0"/>
              </w:smartTagPr>
              <w:r w:rsidR="00DC1363" w:rsidRPr="00AA7E27">
                <w:rPr>
                  <w:rFonts w:hAnsi="宋体" w:hint="eastAsia"/>
                </w:rPr>
                <w:t>2400m</w:t>
              </w:r>
              <w:r w:rsidR="00DC1363" w:rsidRPr="00AA7E27">
                <w:rPr>
                  <w:rFonts w:hAnsi="宋体" w:hint="eastAsia"/>
                  <w:vertAlign w:val="superscript"/>
                </w:rPr>
                <w:t>2</w:t>
              </w:r>
            </w:smartTag>
            <w:r w:rsidR="00DC1363" w:rsidRPr="00AA7E27">
              <w:rPr>
                <w:rFonts w:hAnsi="宋体" w:hint="eastAsia"/>
              </w:rPr>
              <w:t>）</w:t>
            </w:r>
            <w:r w:rsidR="00DC1363" w:rsidRPr="00AA7E27">
              <w:rPr>
                <w:rFonts w:hAnsi="宋体"/>
              </w:rPr>
              <w:t>、生活垃圾暂存场所、危废暂存间危废库</w:t>
            </w:r>
            <w:r w:rsidR="00DC1363" w:rsidRPr="00AA7E27">
              <w:rPr>
                <w:rFonts w:hAnsi="宋体" w:hint="eastAsia"/>
              </w:rPr>
              <w:t>（</w:t>
            </w:r>
            <w:smartTag w:uri="urn:schemas-microsoft-com:office:smarttags" w:element="chmetcnv">
              <w:smartTagPr>
                <w:attr w:name="UnitName" w:val="m2"/>
                <w:attr w:name="SourceValue" w:val="560"/>
                <w:attr w:name="HasSpace" w:val="False"/>
                <w:attr w:name="Negative" w:val="False"/>
                <w:attr w:name="NumberType" w:val="1"/>
                <w:attr w:name="TCSC" w:val="0"/>
              </w:smartTagPr>
              <w:r w:rsidR="00DC1363" w:rsidRPr="00AA7E27">
                <w:rPr>
                  <w:rFonts w:hAnsi="宋体" w:hint="eastAsia"/>
                </w:rPr>
                <w:t>560m</w:t>
              </w:r>
              <w:r w:rsidR="00DC1363" w:rsidRPr="00AA7E27">
                <w:rPr>
                  <w:rFonts w:hAnsi="宋体" w:hint="eastAsia"/>
                  <w:vertAlign w:val="superscript"/>
                </w:rPr>
                <w:t>2</w:t>
              </w:r>
            </w:smartTag>
            <w:r w:rsidR="00DC1363" w:rsidRPr="00AA7E27">
              <w:rPr>
                <w:rFonts w:hAnsi="宋体" w:hint="eastAsia"/>
              </w:rPr>
              <w:t>）</w:t>
            </w:r>
            <w:r w:rsidR="00DC1363" w:rsidRPr="00AA7E27">
              <w:rPr>
                <w:rFonts w:hAnsi="宋体"/>
              </w:rPr>
              <w:t>、并具有防雨、防渗、防风、防晒装置</w:t>
            </w:r>
            <w:r w:rsidR="00DC1363" w:rsidRPr="00AA7E27">
              <w:rPr>
                <w:rFonts w:hAnsi="宋体" w:hint="eastAsia"/>
              </w:rPr>
              <w:t>。</w:t>
            </w:r>
          </w:p>
        </w:tc>
      </w:tr>
      <w:tr w:rsidR="00E2655B" w:rsidRPr="00AA7E27" w:rsidTr="00EA373C">
        <w:trPr>
          <w:cantSplit/>
          <w:trHeight w:val="150"/>
          <w:jc w:val="center"/>
        </w:trPr>
        <w:tc>
          <w:tcPr>
            <w:tcW w:w="748" w:type="dxa"/>
            <w:vAlign w:val="center"/>
          </w:tcPr>
          <w:p w:rsidR="00E2655B" w:rsidRPr="00AA7E27" w:rsidRDefault="00D027DD" w:rsidP="00A002D8">
            <w:pPr>
              <w:spacing w:line="281" w:lineRule="auto"/>
              <w:jc w:val="center"/>
              <w:rPr>
                <w:rFonts w:hAnsi="宋体"/>
                <w:szCs w:val="21"/>
                <w:highlight w:val="yellow"/>
              </w:rPr>
            </w:pPr>
            <w:r w:rsidRPr="00AA7E27">
              <w:rPr>
                <w:szCs w:val="21"/>
              </w:rPr>
              <w:t>风险防范</w:t>
            </w:r>
          </w:p>
        </w:tc>
        <w:tc>
          <w:tcPr>
            <w:tcW w:w="2312" w:type="dxa"/>
            <w:vAlign w:val="center"/>
          </w:tcPr>
          <w:p w:rsidR="00E2655B" w:rsidRPr="00AA7E27" w:rsidRDefault="00DC1363" w:rsidP="00DC1363">
            <w:pPr>
              <w:spacing w:line="281" w:lineRule="auto"/>
              <w:rPr>
                <w:rFonts w:hAnsi="宋体"/>
                <w:szCs w:val="21"/>
              </w:rPr>
            </w:pPr>
            <w:r w:rsidRPr="00AA7E27">
              <w:rPr>
                <w:rFonts w:hAnsi="宋体" w:hint="eastAsia"/>
                <w:szCs w:val="21"/>
              </w:rPr>
              <w:t>①</w:t>
            </w:r>
            <w:r w:rsidR="00EA373C" w:rsidRPr="00AA7E27">
              <w:rPr>
                <w:rFonts w:hAnsi="宋体"/>
              </w:rPr>
              <w:t>气瓶库、生产车间</w:t>
            </w:r>
            <w:r w:rsidRPr="00AA7E27">
              <w:rPr>
                <w:rFonts w:hAnsi="宋体"/>
                <w:szCs w:val="21"/>
              </w:rPr>
              <w:t>设置泄漏报警系统、</w:t>
            </w:r>
            <w:r w:rsidRPr="00AA7E27">
              <w:rPr>
                <w:szCs w:val="21"/>
              </w:rPr>
              <w:t>BCl</w:t>
            </w:r>
            <w:r w:rsidRPr="00AA7E27">
              <w:rPr>
                <w:szCs w:val="21"/>
                <w:vertAlign w:val="subscript"/>
              </w:rPr>
              <w:t>3</w:t>
            </w:r>
            <w:r w:rsidRPr="00AA7E27">
              <w:rPr>
                <w:rFonts w:hAnsi="宋体"/>
                <w:szCs w:val="21"/>
              </w:rPr>
              <w:t>气体探测器，警示灯等</w:t>
            </w:r>
          </w:p>
          <w:p w:rsidR="00DC1363" w:rsidRPr="00AA7E27" w:rsidRDefault="00DC1363" w:rsidP="00DC1363">
            <w:pPr>
              <w:spacing w:line="281" w:lineRule="auto"/>
              <w:jc w:val="left"/>
              <w:rPr>
                <w:rFonts w:hAnsi="宋体"/>
                <w:szCs w:val="21"/>
                <w:lang w:val="zh-CN"/>
              </w:rPr>
            </w:pPr>
            <w:r w:rsidRPr="00AA7E27">
              <w:rPr>
                <w:rFonts w:hAnsi="宋体" w:hint="eastAsia"/>
                <w:szCs w:val="21"/>
              </w:rPr>
              <w:t>②</w:t>
            </w:r>
            <w:r w:rsidR="00EA373C" w:rsidRPr="00AA7E27">
              <w:rPr>
                <w:rFonts w:hAnsi="宋体"/>
              </w:rPr>
              <w:t>化学品库</w:t>
            </w:r>
            <w:r w:rsidR="00EA373C" w:rsidRPr="00AA7E27">
              <w:rPr>
                <w:rFonts w:hAnsi="宋体"/>
                <w:szCs w:val="21"/>
                <w:lang w:val="zh-CN"/>
              </w:rPr>
              <w:t>地面防腐防渗，危化品分类存放，周边设置围堰</w:t>
            </w:r>
          </w:p>
          <w:p w:rsidR="00EA373C" w:rsidRPr="00AA7E27" w:rsidRDefault="00EA373C" w:rsidP="00DC1363">
            <w:pPr>
              <w:spacing w:line="281" w:lineRule="auto"/>
              <w:jc w:val="left"/>
              <w:rPr>
                <w:rFonts w:hAnsi="宋体"/>
                <w:szCs w:val="21"/>
                <w:highlight w:val="yellow"/>
              </w:rPr>
            </w:pPr>
            <w:r w:rsidRPr="00AA7E27">
              <w:rPr>
                <w:rFonts w:hAnsi="宋体" w:hint="eastAsia"/>
                <w:szCs w:val="21"/>
                <w:lang w:val="zh-CN"/>
              </w:rPr>
              <w:t>③</w:t>
            </w:r>
            <w:r w:rsidRPr="00AA7E27">
              <w:rPr>
                <w:rFonts w:hAnsi="宋体"/>
                <w:szCs w:val="21"/>
              </w:rPr>
              <w:t>制定环境风险应急预案，按有关规定报备</w:t>
            </w:r>
          </w:p>
        </w:tc>
        <w:tc>
          <w:tcPr>
            <w:tcW w:w="3423" w:type="dxa"/>
            <w:vAlign w:val="center"/>
          </w:tcPr>
          <w:p w:rsidR="00E2655B" w:rsidRPr="00AA7E27" w:rsidRDefault="00E2655B" w:rsidP="00F23276">
            <w:pPr>
              <w:spacing w:line="281" w:lineRule="auto"/>
              <w:jc w:val="center"/>
              <w:rPr>
                <w:rFonts w:hAnsi="宋体"/>
                <w:szCs w:val="21"/>
                <w:highlight w:val="yellow"/>
              </w:rPr>
            </w:pPr>
            <w:r w:rsidRPr="00AA7E27">
              <w:rPr>
                <w:rFonts w:hAnsi="宋体" w:hint="eastAsia"/>
                <w:szCs w:val="21"/>
              </w:rPr>
              <w:t>/</w:t>
            </w:r>
          </w:p>
        </w:tc>
        <w:tc>
          <w:tcPr>
            <w:tcW w:w="3261" w:type="dxa"/>
          </w:tcPr>
          <w:p w:rsidR="00EA373C" w:rsidRPr="00AA7E27" w:rsidRDefault="00EA373C" w:rsidP="00EA373C">
            <w:pPr>
              <w:spacing w:line="281" w:lineRule="auto"/>
              <w:rPr>
                <w:rFonts w:hAnsi="宋体"/>
                <w:szCs w:val="21"/>
              </w:rPr>
            </w:pPr>
            <w:r w:rsidRPr="00AA7E27">
              <w:rPr>
                <w:rFonts w:hAnsi="宋体" w:hint="eastAsia"/>
                <w:szCs w:val="21"/>
              </w:rPr>
              <w:t>①</w:t>
            </w:r>
            <w:r w:rsidRPr="00AA7E27">
              <w:rPr>
                <w:rFonts w:hAnsi="宋体"/>
              </w:rPr>
              <w:t>气瓶库</w:t>
            </w:r>
            <w:r w:rsidRPr="00AA7E27">
              <w:rPr>
                <w:rFonts w:hAnsi="宋体"/>
                <w:szCs w:val="21"/>
              </w:rPr>
              <w:t>设置泄漏报警系统、</w:t>
            </w:r>
            <w:r w:rsidRPr="00AA7E27">
              <w:rPr>
                <w:szCs w:val="21"/>
              </w:rPr>
              <w:t>BCl</w:t>
            </w:r>
            <w:r w:rsidRPr="00AA7E27">
              <w:rPr>
                <w:szCs w:val="21"/>
                <w:vertAlign w:val="subscript"/>
              </w:rPr>
              <w:t>3</w:t>
            </w:r>
            <w:r w:rsidRPr="00AA7E27">
              <w:rPr>
                <w:rFonts w:hAnsi="宋体"/>
                <w:szCs w:val="21"/>
              </w:rPr>
              <w:t>气体探测器，警示灯等</w:t>
            </w:r>
            <w:r w:rsidRPr="00AA7E27">
              <w:rPr>
                <w:rFonts w:hAnsi="宋体" w:hint="eastAsia"/>
                <w:szCs w:val="21"/>
              </w:rPr>
              <w:t>。</w:t>
            </w:r>
          </w:p>
          <w:p w:rsidR="00EA373C" w:rsidRPr="00AA7E27" w:rsidRDefault="00EA373C" w:rsidP="00EA373C">
            <w:pPr>
              <w:spacing w:line="281" w:lineRule="auto"/>
              <w:jc w:val="left"/>
              <w:rPr>
                <w:rFonts w:hAnsi="宋体"/>
                <w:szCs w:val="21"/>
                <w:lang w:val="zh-CN"/>
              </w:rPr>
            </w:pPr>
            <w:r w:rsidRPr="00AA7E27">
              <w:rPr>
                <w:rFonts w:hAnsi="宋体" w:hint="eastAsia"/>
                <w:szCs w:val="21"/>
              </w:rPr>
              <w:t>②</w:t>
            </w:r>
            <w:r w:rsidRPr="00AA7E27">
              <w:rPr>
                <w:rFonts w:hAnsi="宋体"/>
              </w:rPr>
              <w:t>化学品库</w:t>
            </w:r>
            <w:r w:rsidRPr="00AA7E27">
              <w:rPr>
                <w:rFonts w:hAnsi="宋体"/>
                <w:szCs w:val="21"/>
                <w:lang w:val="zh-CN"/>
              </w:rPr>
              <w:t>地面防腐防渗，危化品分类存放，</w:t>
            </w:r>
            <w:r w:rsidRPr="00AA7E27">
              <w:rPr>
                <w:rFonts w:hAnsi="宋体" w:hint="eastAsia"/>
                <w:szCs w:val="21"/>
                <w:lang w:val="zh-CN"/>
              </w:rPr>
              <w:t>危废仓库</w:t>
            </w:r>
            <w:r w:rsidRPr="00AA7E27">
              <w:rPr>
                <w:rFonts w:hAnsi="宋体"/>
                <w:szCs w:val="21"/>
                <w:lang w:val="zh-CN"/>
              </w:rPr>
              <w:t>周边</w:t>
            </w:r>
            <w:r w:rsidRPr="00AA7E27">
              <w:rPr>
                <w:rFonts w:hAnsi="宋体" w:hint="eastAsia"/>
                <w:szCs w:val="21"/>
                <w:lang w:val="zh-CN"/>
              </w:rPr>
              <w:t>均有</w:t>
            </w:r>
            <w:r w:rsidRPr="00AA7E27">
              <w:rPr>
                <w:rFonts w:hAnsi="宋体"/>
                <w:szCs w:val="21"/>
                <w:lang w:val="zh-CN"/>
              </w:rPr>
              <w:t>设置围堰</w:t>
            </w:r>
            <w:r w:rsidRPr="00AA7E27">
              <w:rPr>
                <w:rFonts w:hAnsi="宋体" w:hint="eastAsia"/>
                <w:szCs w:val="21"/>
                <w:lang w:val="zh-CN"/>
              </w:rPr>
              <w:t>。</w:t>
            </w:r>
          </w:p>
          <w:p w:rsidR="00D027DD" w:rsidRPr="00AA7E27" w:rsidRDefault="00EA373C" w:rsidP="00EA373C">
            <w:pPr>
              <w:spacing w:line="281" w:lineRule="auto"/>
              <w:jc w:val="left"/>
              <w:rPr>
                <w:szCs w:val="21"/>
                <w:highlight w:val="yellow"/>
              </w:rPr>
            </w:pPr>
            <w:r w:rsidRPr="00AA7E27">
              <w:rPr>
                <w:rFonts w:hAnsi="宋体" w:hint="eastAsia"/>
                <w:szCs w:val="21"/>
                <w:lang w:val="zh-CN"/>
              </w:rPr>
              <w:t>③</w:t>
            </w:r>
            <w:r w:rsidRPr="00AA7E27">
              <w:rPr>
                <w:rFonts w:hAnsi="宋体"/>
                <w:szCs w:val="21"/>
              </w:rPr>
              <w:t>制定环境风险应急预案，</w:t>
            </w:r>
            <w:r w:rsidR="0020558A" w:rsidRPr="00AA7E27">
              <w:rPr>
                <w:rFonts w:hAnsi="宋体" w:hint="eastAsia"/>
                <w:szCs w:val="21"/>
              </w:rPr>
              <w:t>并已</w:t>
            </w:r>
            <w:r w:rsidRPr="00AA7E27">
              <w:rPr>
                <w:rFonts w:hAnsi="宋体"/>
                <w:szCs w:val="21"/>
              </w:rPr>
              <w:t>按有关规定报备</w:t>
            </w:r>
          </w:p>
        </w:tc>
      </w:tr>
    </w:tbl>
    <w:p w:rsidR="0095433F" w:rsidRDefault="0095433F" w:rsidP="00BB7F16">
      <w:pPr>
        <w:spacing w:beforeLines="150" w:line="360" w:lineRule="auto"/>
        <w:jc w:val="center"/>
        <w:rPr>
          <w:b/>
          <w:sz w:val="24"/>
        </w:rPr>
      </w:pPr>
    </w:p>
    <w:p w:rsidR="007C5675" w:rsidRPr="00AA7E27" w:rsidRDefault="00E2655B" w:rsidP="00BB7F16">
      <w:pPr>
        <w:spacing w:beforeLines="50"/>
        <w:jc w:val="center"/>
        <w:rPr>
          <w:b/>
          <w:sz w:val="24"/>
        </w:rPr>
      </w:pPr>
      <w:r w:rsidRPr="00AA7E27">
        <w:rPr>
          <w:rFonts w:hint="eastAsia"/>
          <w:b/>
          <w:sz w:val="24"/>
        </w:rPr>
        <w:t>表</w:t>
      </w:r>
      <w:r w:rsidRPr="00AA7E27">
        <w:rPr>
          <w:rFonts w:hint="eastAsia"/>
          <w:b/>
          <w:sz w:val="24"/>
        </w:rPr>
        <w:t>9-</w:t>
      </w:r>
      <w:r w:rsidR="007C5675" w:rsidRPr="00AA7E27">
        <w:rPr>
          <w:rFonts w:hint="eastAsia"/>
          <w:b/>
          <w:sz w:val="24"/>
        </w:rPr>
        <w:t>2</w:t>
      </w:r>
      <w:r w:rsidRPr="00AA7E27">
        <w:rPr>
          <w:rFonts w:hint="eastAsia"/>
          <w:b/>
          <w:sz w:val="24"/>
        </w:rPr>
        <w:t xml:space="preserve"> </w:t>
      </w:r>
      <w:r w:rsidRPr="00AA7E27">
        <w:rPr>
          <w:rFonts w:hint="eastAsia"/>
          <w:b/>
          <w:sz w:val="24"/>
        </w:rPr>
        <w:t>环评批复提出的要求落实情况表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0"/>
        <w:gridCol w:w="3721"/>
        <w:gridCol w:w="4643"/>
      </w:tblGrid>
      <w:tr w:rsidR="007C5675" w:rsidRPr="00AA7E27" w:rsidTr="0095433F">
        <w:trPr>
          <w:trHeight w:val="293"/>
          <w:tblHeader/>
          <w:jc w:val="center"/>
        </w:trPr>
        <w:tc>
          <w:tcPr>
            <w:tcW w:w="1000" w:type="dxa"/>
            <w:vAlign w:val="center"/>
          </w:tcPr>
          <w:p w:rsidR="007C5675" w:rsidRPr="00AA7E27" w:rsidRDefault="007C5675" w:rsidP="0094386F">
            <w:pPr>
              <w:jc w:val="center"/>
              <w:rPr>
                <w:b/>
                <w:szCs w:val="21"/>
              </w:rPr>
            </w:pPr>
            <w:r w:rsidRPr="00AA7E27">
              <w:rPr>
                <w:rFonts w:hAnsi="宋体"/>
                <w:b/>
                <w:szCs w:val="21"/>
              </w:rPr>
              <w:t>类别</w:t>
            </w:r>
          </w:p>
        </w:tc>
        <w:tc>
          <w:tcPr>
            <w:tcW w:w="3721" w:type="dxa"/>
            <w:vAlign w:val="center"/>
          </w:tcPr>
          <w:p w:rsidR="007C5675" w:rsidRPr="00AA7E27" w:rsidRDefault="007C5675" w:rsidP="0094386F">
            <w:pPr>
              <w:jc w:val="center"/>
              <w:rPr>
                <w:b/>
                <w:szCs w:val="21"/>
              </w:rPr>
            </w:pPr>
            <w:r w:rsidRPr="00AA7E27">
              <w:rPr>
                <w:rFonts w:hAnsi="宋体" w:hint="eastAsia"/>
                <w:b/>
                <w:szCs w:val="21"/>
              </w:rPr>
              <w:t>环评批复要求</w:t>
            </w:r>
          </w:p>
        </w:tc>
        <w:tc>
          <w:tcPr>
            <w:tcW w:w="4643" w:type="dxa"/>
            <w:vAlign w:val="center"/>
          </w:tcPr>
          <w:p w:rsidR="007C5675" w:rsidRPr="00AA7E27" w:rsidRDefault="007C5675" w:rsidP="0094386F">
            <w:pPr>
              <w:jc w:val="center"/>
              <w:rPr>
                <w:rFonts w:hAnsi="宋体"/>
                <w:b/>
                <w:szCs w:val="21"/>
              </w:rPr>
            </w:pPr>
            <w:r w:rsidRPr="00AA7E27">
              <w:rPr>
                <w:rFonts w:hAnsi="宋体" w:hint="eastAsia"/>
                <w:b/>
                <w:szCs w:val="21"/>
              </w:rPr>
              <w:t>落实情况及备注</w:t>
            </w:r>
          </w:p>
        </w:tc>
      </w:tr>
      <w:tr w:rsidR="007C5675" w:rsidRPr="00AA7E27" w:rsidTr="0094386F">
        <w:trPr>
          <w:cantSplit/>
          <w:trHeight w:val="616"/>
          <w:jc w:val="center"/>
        </w:trPr>
        <w:tc>
          <w:tcPr>
            <w:tcW w:w="1000" w:type="dxa"/>
            <w:vAlign w:val="center"/>
          </w:tcPr>
          <w:p w:rsidR="007C5675" w:rsidRPr="00AA7E27" w:rsidRDefault="007C5675" w:rsidP="0094386F">
            <w:pPr>
              <w:jc w:val="center"/>
              <w:rPr>
                <w:szCs w:val="21"/>
                <w:highlight w:val="yellow"/>
              </w:rPr>
            </w:pPr>
            <w:r w:rsidRPr="00AA7E27">
              <w:rPr>
                <w:rFonts w:hAnsi="宋体"/>
                <w:szCs w:val="21"/>
              </w:rPr>
              <w:t>废</w:t>
            </w:r>
            <w:r w:rsidRPr="00AA7E27">
              <w:rPr>
                <w:rFonts w:hAnsi="宋体" w:hint="eastAsia"/>
                <w:szCs w:val="21"/>
              </w:rPr>
              <w:t>水</w:t>
            </w:r>
          </w:p>
        </w:tc>
        <w:tc>
          <w:tcPr>
            <w:tcW w:w="3721" w:type="dxa"/>
            <w:vAlign w:val="center"/>
          </w:tcPr>
          <w:p w:rsidR="007C5675" w:rsidRPr="00AA7E27" w:rsidRDefault="00682B90" w:rsidP="0095433F">
            <w:pPr>
              <w:spacing w:line="264" w:lineRule="auto"/>
              <w:jc w:val="left"/>
              <w:rPr>
                <w:szCs w:val="21"/>
                <w:highlight w:val="yellow"/>
              </w:rPr>
            </w:pPr>
            <w:r w:rsidRPr="00AA7E27">
              <w:rPr>
                <w:rFonts w:hint="eastAsia"/>
                <w:szCs w:val="21"/>
              </w:rPr>
              <w:t>应按“雨污分流、清污分流”原则建设给排水系统，切实做好各类管网的防腐、防漏和防渗措施。雨水管路和污水管路应严格分开。生活污水与经隔油池预处理的食堂废水一起采用化粪池处理；生产废水采用“混凝沉</w:t>
            </w:r>
            <w:r w:rsidRPr="00AA7E27">
              <w:rPr>
                <w:rFonts w:hint="eastAsia"/>
                <w:szCs w:val="21"/>
              </w:rPr>
              <w:t>+A/0</w:t>
            </w:r>
            <w:r w:rsidRPr="00AA7E27">
              <w:rPr>
                <w:rFonts w:hint="eastAsia"/>
                <w:szCs w:val="21"/>
              </w:rPr>
              <w:t>生物接触氧化法”处理工艺，</w:t>
            </w:r>
            <w:r w:rsidRPr="00AA7E27">
              <w:rPr>
                <w:rFonts w:hint="eastAsia"/>
                <w:szCs w:val="21"/>
              </w:rPr>
              <w:t>1#</w:t>
            </w:r>
            <w:r w:rsidRPr="00AA7E27">
              <w:rPr>
                <w:rFonts w:hint="eastAsia"/>
                <w:szCs w:val="21"/>
              </w:rPr>
              <w:t>污水处理站处理能力</w:t>
            </w:r>
            <w:r w:rsidRPr="00AA7E27">
              <w:rPr>
                <w:rFonts w:hint="eastAsia"/>
                <w:szCs w:val="21"/>
              </w:rPr>
              <w:t>1700m</w:t>
            </w:r>
            <w:r w:rsidRPr="00AA7E27">
              <w:rPr>
                <w:rFonts w:hint="eastAsia"/>
                <w:szCs w:val="21"/>
                <w:vertAlign w:val="superscript"/>
              </w:rPr>
              <w:t>3</w:t>
            </w:r>
            <w:r w:rsidRPr="00AA7E27">
              <w:rPr>
                <w:rFonts w:hint="eastAsia"/>
                <w:szCs w:val="21"/>
              </w:rPr>
              <w:t>/d</w:t>
            </w:r>
            <w:r w:rsidRPr="00AA7E27">
              <w:rPr>
                <w:rFonts w:hint="eastAsia"/>
                <w:szCs w:val="21"/>
              </w:rPr>
              <w:t>，</w:t>
            </w:r>
            <w:r w:rsidRPr="00AA7E27">
              <w:rPr>
                <w:rFonts w:hint="eastAsia"/>
                <w:szCs w:val="21"/>
              </w:rPr>
              <w:t>2#</w:t>
            </w:r>
            <w:r w:rsidRPr="00AA7E27">
              <w:rPr>
                <w:rFonts w:hint="eastAsia"/>
                <w:szCs w:val="21"/>
              </w:rPr>
              <w:t>污水处理站处理能力</w:t>
            </w:r>
            <w:r w:rsidRPr="00AA7E27">
              <w:rPr>
                <w:rFonts w:hint="eastAsia"/>
                <w:szCs w:val="21"/>
              </w:rPr>
              <w:t>2200m/d</w:t>
            </w:r>
            <w:r w:rsidRPr="00AA7E27">
              <w:rPr>
                <w:rFonts w:hint="eastAsia"/>
                <w:szCs w:val="21"/>
              </w:rPr>
              <w:t>、处理后的生产、生活废水应排入市政污水管网引至</w:t>
            </w:r>
            <w:r w:rsidRPr="0095433F">
              <w:rPr>
                <w:rFonts w:hint="eastAsia"/>
                <w:szCs w:val="21"/>
              </w:rPr>
              <w:t>湖头镇污水处理厂统一处理</w:t>
            </w:r>
            <w:r w:rsidRPr="00AA7E27">
              <w:rPr>
                <w:rFonts w:hint="eastAsia"/>
                <w:szCs w:val="21"/>
              </w:rPr>
              <w:t>。排污口应规范化建设，配套流量计和在线监控设施</w:t>
            </w:r>
          </w:p>
        </w:tc>
        <w:tc>
          <w:tcPr>
            <w:tcW w:w="4643" w:type="dxa"/>
          </w:tcPr>
          <w:p w:rsidR="007C5675" w:rsidRPr="00AA7E27" w:rsidRDefault="008D4D62" w:rsidP="0095433F">
            <w:pPr>
              <w:spacing w:line="264" w:lineRule="auto"/>
              <w:rPr>
                <w:rFonts w:hAnsi="宋体"/>
                <w:szCs w:val="21"/>
                <w:highlight w:val="yellow"/>
              </w:rPr>
            </w:pPr>
            <w:r w:rsidRPr="00AA7E27">
              <w:rPr>
                <w:rFonts w:hAnsi="宋体" w:hint="eastAsia"/>
                <w:szCs w:val="21"/>
              </w:rPr>
              <w:t>基本</w:t>
            </w:r>
            <w:r w:rsidR="007C5675" w:rsidRPr="00AA7E27">
              <w:rPr>
                <w:rFonts w:hAnsi="宋体" w:hint="eastAsia"/>
                <w:szCs w:val="21"/>
              </w:rPr>
              <w:t>落实，</w:t>
            </w:r>
            <w:r w:rsidR="00682B90" w:rsidRPr="00AA7E27">
              <w:rPr>
                <w:rFonts w:hint="eastAsia"/>
                <w:szCs w:val="21"/>
              </w:rPr>
              <w:t>企业落实“雨污分流、清污分流”，管网均为架空形式排入污水站，落实管网的防腐、防漏和防渗措施。生活污水与经隔油池预处理的食堂废水一起采用化粪池处理；生产废水采用“混凝沉</w:t>
            </w:r>
            <w:r w:rsidR="00682B90" w:rsidRPr="00AA7E27">
              <w:rPr>
                <w:rFonts w:hint="eastAsia"/>
                <w:szCs w:val="21"/>
              </w:rPr>
              <w:t>+A/0</w:t>
            </w:r>
            <w:r w:rsidR="00682B90" w:rsidRPr="00AA7E27">
              <w:rPr>
                <w:rFonts w:hint="eastAsia"/>
                <w:szCs w:val="21"/>
              </w:rPr>
              <w:t>生物接触氧化法”处理工艺，</w:t>
            </w:r>
            <w:r w:rsidR="00682B90" w:rsidRPr="00AA7E27">
              <w:rPr>
                <w:rFonts w:hint="eastAsia"/>
                <w:szCs w:val="21"/>
              </w:rPr>
              <w:t>1#</w:t>
            </w:r>
            <w:r w:rsidR="00682B90" w:rsidRPr="00AA7E27">
              <w:rPr>
                <w:rFonts w:hint="eastAsia"/>
                <w:szCs w:val="21"/>
              </w:rPr>
              <w:t>污水处理站处理能力</w:t>
            </w:r>
            <w:r w:rsidR="00511F1F" w:rsidRPr="00AA7E27">
              <w:rPr>
                <w:rFonts w:hint="eastAsia"/>
                <w:szCs w:val="21"/>
              </w:rPr>
              <w:t>13</w:t>
            </w:r>
            <w:r w:rsidR="00682B90" w:rsidRPr="00AA7E27">
              <w:rPr>
                <w:rFonts w:hint="eastAsia"/>
                <w:szCs w:val="21"/>
              </w:rPr>
              <w:t>00m</w:t>
            </w:r>
            <w:r w:rsidR="00682B90" w:rsidRPr="00AA7E27">
              <w:rPr>
                <w:rFonts w:hint="eastAsia"/>
                <w:szCs w:val="21"/>
                <w:vertAlign w:val="superscript"/>
              </w:rPr>
              <w:t>3</w:t>
            </w:r>
            <w:r w:rsidR="00682B90" w:rsidRPr="00AA7E27">
              <w:rPr>
                <w:rFonts w:hint="eastAsia"/>
                <w:szCs w:val="21"/>
              </w:rPr>
              <w:t>/d</w:t>
            </w:r>
            <w:r w:rsidR="00682B90" w:rsidRPr="00AA7E27">
              <w:rPr>
                <w:rFonts w:hint="eastAsia"/>
                <w:szCs w:val="21"/>
              </w:rPr>
              <w:t>，</w:t>
            </w:r>
            <w:r w:rsidR="00682B90" w:rsidRPr="00AA7E27">
              <w:rPr>
                <w:rFonts w:hint="eastAsia"/>
                <w:szCs w:val="21"/>
              </w:rPr>
              <w:t>2#</w:t>
            </w:r>
            <w:r w:rsidR="00682B90" w:rsidRPr="00AA7E27">
              <w:rPr>
                <w:rFonts w:hint="eastAsia"/>
                <w:szCs w:val="21"/>
              </w:rPr>
              <w:t>污水处理站处理能力</w:t>
            </w:r>
            <w:r w:rsidR="00682B90" w:rsidRPr="00AA7E27">
              <w:rPr>
                <w:rFonts w:hint="eastAsia"/>
                <w:szCs w:val="21"/>
              </w:rPr>
              <w:t>2200m/d</w:t>
            </w:r>
            <w:r w:rsidR="0020558A" w:rsidRPr="00AA7E27">
              <w:rPr>
                <w:rFonts w:hint="eastAsia"/>
                <w:szCs w:val="21"/>
              </w:rPr>
              <w:t>。</w:t>
            </w:r>
            <w:r w:rsidR="00682B90" w:rsidRPr="00AA7E27">
              <w:rPr>
                <w:rFonts w:hint="eastAsia"/>
                <w:szCs w:val="21"/>
              </w:rPr>
              <w:t>处理后的生产、生活</w:t>
            </w:r>
            <w:r w:rsidR="004C12EC">
              <w:rPr>
                <w:rFonts w:hint="eastAsia"/>
                <w:szCs w:val="21"/>
              </w:rPr>
              <w:t>污水排入市政污水管网</w:t>
            </w:r>
            <w:r w:rsidR="00682B90" w:rsidRPr="00AA7E27">
              <w:rPr>
                <w:rFonts w:hint="eastAsia"/>
                <w:szCs w:val="21"/>
              </w:rPr>
              <w:t>。排污口规范化建设，配套流量计</w:t>
            </w:r>
            <w:r w:rsidR="00511F1F" w:rsidRPr="00AA7E27">
              <w:rPr>
                <w:rFonts w:hint="eastAsia"/>
                <w:szCs w:val="21"/>
              </w:rPr>
              <w:t>、</w:t>
            </w:r>
            <w:r w:rsidR="00511F1F" w:rsidRPr="00AA7E27">
              <w:rPr>
                <w:rFonts w:hint="eastAsia"/>
                <w:szCs w:val="21"/>
              </w:rPr>
              <w:t>COD</w:t>
            </w:r>
            <w:r w:rsidR="00511F1F" w:rsidRPr="00AA7E27">
              <w:rPr>
                <w:rFonts w:hint="eastAsia"/>
                <w:szCs w:val="21"/>
                <w:vertAlign w:val="subscript"/>
              </w:rPr>
              <w:t>Cr</w:t>
            </w:r>
            <w:r w:rsidR="00511F1F" w:rsidRPr="00AA7E27">
              <w:rPr>
                <w:rFonts w:hint="eastAsia"/>
                <w:szCs w:val="21"/>
              </w:rPr>
              <w:t>、氨氮</w:t>
            </w:r>
            <w:r w:rsidR="00682B90" w:rsidRPr="00AA7E27">
              <w:rPr>
                <w:rFonts w:hint="eastAsia"/>
                <w:szCs w:val="21"/>
              </w:rPr>
              <w:t>在线监控设施</w:t>
            </w:r>
            <w:r w:rsidR="00AA7E27">
              <w:rPr>
                <w:rFonts w:hint="eastAsia"/>
                <w:szCs w:val="21"/>
              </w:rPr>
              <w:t>。目前污水处理站处理能力满足处理项目废水产生量的要求。</w:t>
            </w:r>
          </w:p>
        </w:tc>
      </w:tr>
      <w:tr w:rsidR="007C5675" w:rsidRPr="00AA7E27" w:rsidTr="0094386F">
        <w:trPr>
          <w:cantSplit/>
          <w:trHeight w:val="616"/>
          <w:jc w:val="center"/>
        </w:trPr>
        <w:tc>
          <w:tcPr>
            <w:tcW w:w="1000" w:type="dxa"/>
            <w:vAlign w:val="center"/>
          </w:tcPr>
          <w:p w:rsidR="007C5675" w:rsidRPr="00AA7E27" w:rsidRDefault="007C5675" w:rsidP="00511F1F">
            <w:pPr>
              <w:jc w:val="center"/>
              <w:rPr>
                <w:rFonts w:hAnsi="宋体"/>
                <w:szCs w:val="21"/>
                <w:highlight w:val="yellow"/>
              </w:rPr>
            </w:pPr>
            <w:r w:rsidRPr="00AA7E27">
              <w:rPr>
                <w:rFonts w:hAnsi="宋体" w:hint="eastAsia"/>
                <w:szCs w:val="21"/>
              </w:rPr>
              <w:lastRenderedPageBreak/>
              <w:t>废气</w:t>
            </w:r>
          </w:p>
        </w:tc>
        <w:tc>
          <w:tcPr>
            <w:tcW w:w="3721" w:type="dxa"/>
            <w:vAlign w:val="center"/>
          </w:tcPr>
          <w:p w:rsidR="007C5675" w:rsidRPr="00AA7E27" w:rsidRDefault="00511F1F" w:rsidP="0095433F">
            <w:pPr>
              <w:spacing w:line="264" w:lineRule="auto"/>
              <w:jc w:val="left"/>
              <w:rPr>
                <w:rFonts w:hAnsi="宋体"/>
                <w:szCs w:val="21"/>
                <w:highlight w:val="yellow"/>
              </w:rPr>
            </w:pPr>
            <w:r w:rsidRPr="00AA7E27">
              <w:rPr>
                <w:rFonts w:hint="eastAsia"/>
                <w:szCs w:val="21"/>
              </w:rPr>
              <w:t>抛光厂房、长晶厂房和图形化厂房薄膜车间产生的酸性或碱性废气经新型吸附塔处理后应通过高度不低于</w:t>
            </w:r>
            <w:r w:rsidRPr="00AA7E27">
              <w:rPr>
                <w:rFonts w:hint="eastAsia"/>
                <w:szCs w:val="21"/>
              </w:rPr>
              <w:t>15m</w:t>
            </w:r>
            <w:r w:rsidRPr="00AA7E27">
              <w:rPr>
                <w:rFonts w:hint="eastAsia"/>
                <w:szCs w:val="21"/>
              </w:rPr>
              <w:t>的排气简排放。图形化厂房清洗车间产生的酸性、碱性废气经废气洗涤塔处理后应通过高度不低于</w:t>
            </w:r>
            <w:r w:rsidRPr="00AA7E27">
              <w:rPr>
                <w:rFonts w:hint="eastAsia"/>
                <w:szCs w:val="21"/>
              </w:rPr>
              <w:t>15m</w:t>
            </w:r>
            <w:r w:rsidRPr="00AA7E27">
              <w:rPr>
                <w:rFonts w:hint="eastAsia"/>
                <w:szCs w:val="21"/>
              </w:rPr>
              <w:t>的排气筒排放。图形化厂房黄光车间、清洗间产生的丙酮、</w:t>
            </w:r>
            <w:r w:rsidRPr="00AA7E27">
              <w:rPr>
                <w:rFonts w:hint="eastAsia"/>
                <w:szCs w:val="21"/>
              </w:rPr>
              <w:t>VOCs</w:t>
            </w:r>
            <w:r w:rsidRPr="00AA7E27">
              <w:rPr>
                <w:rFonts w:hint="eastAsia"/>
                <w:szCs w:val="21"/>
              </w:rPr>
              <w:t>废气经活性炭纤维吸附塔处理后应通过高度不低于</w:t>
            </w:r>
            <w:r w:rsidRPr="00AA7E27">
              <w:rPr>
                <w:rFonts w:hint="eastAsia"/>
                <w:szCs w:val="21"/>
              </w:rPr>
              <w:t>15m</w:t>
            </w:r>
            <w:r w:rsidRPr="00AA7E27">
              <w:rPr>
                <w:rFonts w:hint="eastAsia"/>
                <w:szCs w:val="21"/>
              </w:rPr>
              <w:t>的排气筒排放。食堂油烟废气经油烟净化处理后应通过专用排气筒排放。</w:t>
            </w:r>
          </w:p>
        </w:tc>
        <w:tc>
          <w:tcPr>
            <w:tcW w:w="4643" w:type="dxa"/>
          </w:tcPr>
          <w:p w:rsidR="00511F1F" w:rsidRPr="00AA7E27" w:rsidRDefault="007C5675" w:rsidP="0095433F">
            <w:pPr>
              <w:spacing w:line="264" w:lineRule="auto"/>
              <w:rPr>
                <w:rFonts w:hAnsi="宋体"/>
                <w:szCs w:val="21"/>
                <w:highlight w:val="yellow"/>
              </w:rPr>
            </w:pPr>
            <w:r w:rsidRPr="00AA7E27">
              <w:rPr>
                <w:rFonts w:hAnsi="宋体" w:hint="eastAsia"/>
                <w:szCs w:val="21"/>
              </w:rPr>
              <w:t>已落实，</w:t>
            </w:r>
            <w:r w:rsidR="00511F1F" w:rsidRPr="00AA7E27">
              <w:rPr>
                <w:rFonts w:hint="eastAsia"/>
                <w:szCs w:val="21"/>
              </w:rPr>
              <w:t>企业配套</w:t>
            </w:r>
            <w:r w:rsidR="00511F1F" w:rsidRPr="00AA7E27">
              <w:rPr>
                <w:rFonts w:hint="eastAsia"/>
                <w:szCs w:val="21"/>
              </w:rPr>
              <w:t>1</w:t>
            </w:r>
            <w:r w:rsidR="00511F1F" w:rsidRPr="00AA7E27">
              <w:rPr>
                <w:rFonts w:hint="eastAsia"/>
                <w:szCs w:val="21"/>
              </w:rPr>
              <w:t>套“水洗喷淋塔”和</w:t>
            </w:r>
            <w:r w:rsidR="00511F1F" w:rsidRPr="00AA7E27">
              <w:rPr>
                <w:rFonts w:hint="eastAsia"/>
                <w:szCs w:val="21"/>
              </w:rPr>
              <w:t>5</w:t>
            </w:r>
            <w:r w:rsidR="00511F1F" w:rsidRPr="00AA7E27">
              <w:rPr>
                <w:rFonts w:hint="eastAsia"/>
                <w:szCs w:val="21"/>
              </w:rPr>
              <w:t>套“新型</w:t>
            </w:r>
            <w:r w:rsidR="00511F1F" w:rsidRPr="00AA7E27">
              <w:rPr>
                <w:rFonts w:hAnsi="宋体" w:hint="eastAsia"/>
                <w:szCs w:val="21"/>
              </w:rPr>
              <w:t>SDG</w:t>
            </w:r>
            <w:r w:rsidR="00511F1F" w:rsidRPr="00AA7E27">
              <w:rPr>
                <w:rFonts w:hAnsi="宋体" w:hint="eastAsia"/>
                <w:szCs w:val="21"/>
              </w:rPr>
              <w:t>新型吸附塔</w:t>
            </w:r>
            <w:r w:rsidR="00511F1F" w:rsidRPr="00AA7E27">
              <w:rPr>
                <w:rFonts w:hint="eastAsia"/>
                <w:szCs w:val="21"/>
              </w:rPr>
              <w:t>”分别收集处理抛光厂房各过程产生的酸性、碱性废气</w:t>
            </w:r>
            <w:r w:rsidR="0020558A" w:rsidRPr="00AA7E27">
              <w:rPr>
                <w:rFonts w:hint="eastAsia"/>
                <w:szCs w:val="21"/>
              </w:rPr>
              <w:t>；配套一套</w:t>
            </w:r>
            <w:r w:rsidR="00511F1F" w:rsidRPr="00AA7E27">
              <w:rPr>
                <w:rFonts w:hint="eastAsia"/>
                <w:szCs w:val="21"/>
              </w:rPr>
              <w:t>“活性炭吸附装置”对抛光厂房产生的有机废气进行收集处理；共配套</w:t>
            </w:r>
            <w:r w:rsidR="00511F1F" w:rsidRPr="00AA7E27">
              <w:rPr>
                <w:rFonts w:hint="eastAsia"/>
                <w:szCs w:val="21"/>
              </w:rPr>
              <w:t>2</w:t>
            </w:r>
            <w:r w:rsidR="00511F1F" w:rsidRPr="00AA7E27">
              <w:rPr>
                <w:rFonts w:hint="eastAsia"/>
                <w:szCs w:val="21"/>
              </w:rPr>
              <w:t>套“碱液喷淋塔”对长晶厂房产生废气进行收集处理后经排气筒排放；配套</w:t>
            </w:r>
            <w:r w:rsidR="00511F1F" w:rsidRPr="00AA7E27">
              <w:rPr>
                <w:bCs/>
                <w:szCs w:val="21"/>
              </w:rPr>
              <w:t>4</w:t>
            </w:r>
            <w:r w:rsidR="00511F1F" w:rsidRPr="00AA7E27">
              <w:rPr>
                <w:rFonts w:hAnsi="宋体"/>
                <w:bCs/>
                <w:szCs w:val="21"/>
              </w:rPr>
              <w:t>套</w:t>
            </w:r>
            <w:r w:rsidR="00511F1F" w:rsidRPr="00AA7E27">
              <w:rPr>
                <w:bCs/>
                <w:szCs w:val="21"/>
              </w:rPr>
              <w:t>SDG</w:t>
            </w:r>
            <w:r w:rsidR="00511F1F" w:rsidRPr="00AA7E27">
              <w:rPr>
                <w:rFonts w:hAnsi="宋体"/>
                <w:szCs w:val="21"/>
              </w:rPr>
              <w:t>新型吸附塔处理</w:t>
            </w:r>
            <w:r w:rsidR="00511F1F" w:rsidRPr="00AA7E27">
              <w:rPr>
                <w:rFonts w:hAnsi="宋体" w:hint="eastAsia"/>
                <w:szCs w:val="21"/>
              </w:rPr>
              <w:t>薄膜站酸性</w:t>
            </w:r>
            <w:r w:rsidR="00511F1F" w:rsidRPr="00AA7E27">
              <w:rPr>
                <w:rFonts w:hAnsi="宋体"/>
                <w:szCs w:val="21"/>
              </w:rPr>
              <w:t>废气</w:t>
            </w:r>
            <w:r w:rsidR="00511F1F" w:rsidRPr="00AA7E27">
              <w:rPr>
                <w:rFonts w:hAnsi="宋体" w:hint="eastAsia"/>
                <w:szCs w:val="21"/>
              </w:rPr>
              <w:t>；</w:t>
            </w:r>
            <w:r w:rsidR="00511F1F" w:rsidRPr="00AA7E27">
              <w:rPr>
                <w:szCs w:val="21"/>
              </w:rPr>
              <w:t>2</w:t>
            </w:r>
            <w:r w:rsidR="00511F1F" w:rsidRPr="00AA7E27">
              <w:rPr>
                <w:rFonts w:hAnsi="宋体"/>
                <w:szCs w:val="21"/>
              </w:rPr>
              <w:t>套</w:t>
            </w:r>
            <w:r w:rsidR="00511F1F" w:rsidRPr="00AA7E27">
              <w:rPr>
                <w:rFonts w:hint="eastAsia"/>
                <w:szCs w:val="21"/>
              </w:rPr>
              <w:t>“碱液喷淋</w:t>
            </w:r>
            <w:r w:rsidR="00511F1F" w:rsidRPr="00AA7E27">
              <w:rPr>
                <w:rFonts w:hAnsi="宋体"/>
                <w:szCs w:val="21"/>
              </w:rPr>
              <w:t>洗涤塔</w:t>
            </w:r>
            <w:r w:rsidR="00511F1F" w:rsidRPr="00AA7E27">
              <w:rPr>
                <w:rFonts w:hint="eastAsia"/>
                <w:szCs w:val="21"/>
              </w:rPr>
              <w:t>”</w:t>
            </w:r>
            <w:r w:rsidR="00511F1F" w:rsidRPr="00AA7E27">
              <w:rPr>
                <w:rFonts w:hAnsi="宋体"/>
                <w:szCs w:val="21"/>
              </w:rPr>
              <w:t>处理</w:t>
            </w:r>
            <w:r w:rsidR="00511F1F" w:rsidRPr="00AA7E27">
              <w:rPr>
                <w:rFonts w:hAnsi="宋体" w:hint="eastAsia"/>
                <w:szCs w:val="21"/>
              </w:rPr>
              <w:t>化学站酸性、碱性</w:t>
            </w:r>
            <w:r w:rsidR="00511F1F" w:rsidRPr="00AA7E27">
              <w:rPr>
                <w:rFonts w:hAnsi="宋体"/>
                <w:szCs w:val="21"/>
              </w:rPr>
              <w:t>废气</w:t>
            </w:r>
            <w:r w:rsidR="00511F1F" w:rsidRPr="00AA7E27">
              <w:rPr>
                <w:rFonts w:hAnsi="宋体" w:hint="eastAsia"/>
                <w:szCs w:val="21"/>
              </w:rPr>
              <w:t>；</w:t>
            </w:r>
            <w:r w:rsidR="00511F1F" w:rsidRPr="00AA7E27">
              <w:rPr>
                <w:rFonts w:hint="eastAsia"/>
                <w:szCs w:val="21"/>
              </w:rPr>
              <w:t>7</w:t>
            </w:r>
            <w:r w:rsidR="00511F1F" w:rsidRPr="00AA7E27">
              <w:rPr>
                <w:rFonts w:hAnsi="宋体"/>
                <w:szCs w:val="21"/>
              </w:rPr>
              <w:t>套</w:t>
            </w:r>
            <w:r w:rsidR="00511F1F" w:rsidRPr="00AA7E27">
              <w:rPr>
                <w:rFonts w:hint="eastAsia"/>
                <w:szCs w:val="21"/>
              </w:rPr>
              <w:t>“</w:t>
            </w:r>
            <w:r w:rsidR="00511F1F" w:rsidRPr="00AA7E27">
              <w:rPr>
                <w:rFonts w:hAnsi="宋体"/>
                <w:szCs w:val="21"/>
              </w:rPr>
              <w:t>活性炭</w:t>
            </w:r>
            <w:r w:rsidR="00511F1F" w:rsidRPr="00AA7E27">
              <w:rPr>
                <w:rFonts w:hAnsi="宋体" w:hint="eastAsia"/>
                <w:szCs w:val="21"/>
              </w:rPr>
              <w:t>吸附装置</w:t>
            </w:r>
            <w:r w:rsidR="00511F1F" w:rsidRPr="00AA7E27">
              <w:rPr>
                <w:rFonts w:hint="eastAsia"/>
                <w:szCs w:val="21"/>
              </w:rPr>
              <w:t>”</w:t>
            </w:r>
            <w:r w:rsidR="00511F1F" w:rsidRPr="00AA7E27">
              <w:rPr>
                <w:rFonts w:hAnsi="宋体"/>
                <w:szCs w:val="21"/>
              </w:rPr>
              <w:t>处理</w:t>
            </w:r>
            <w:r w:rsidR="00511F1F" w:rsidRPr="00AA7E27">
              <w:rPr>
                <w:rFonts w:hAnsi="宋体" w:hint="eastAsia"/>
                <w:szCs w:val="21"/>
              </w:rPr>
              <w:t>黄光站</w:t>
            </w:r>
            <w:r w:rsidR="00511F1F" w:rsidRPr="00AA7E27">
              <w:rPr>
                <w:rFonts w:hAnsi="宋体"/>
                <w:szCs w:val="21"/>
              </w:rPr>
              <w:t>有机废气</w:t>
            </w:r>
            <w:r w:rsidR="00511F1F" w:rsidRPr="00AA7E27">
              <w:rPr>
                <w:rFonts w:hAnsi="宋体" w:hint="eastAsia"/>
                <w:szCs w:val="21"/>
              </w:rPr>
              <w:t>；所有排气筒高度均</w:t>
            </w:r>
            <w:r w:rsidR="0020558A" w:rsidRPr="00AA7E27">
              <w:rPr>
                <w:rFonts w:hAnsi="宋体" w:hint="eastAsia"/>
                <w:szCs w:val="21"/>
              </w:rPr>
              <w:t>为</w:t>
            </w:r>
            <w:r w:rsidR="00511F1F" w:rsidRPr="00AA7E27">
              <w:rPr>
                <w:rFonts w:hAnsi="宋体" w:hint="eastAsia"/>
                <w:szCs w:val="21"/>
              </w:rPr>
              <w:t>25</w:t>
            </w:r>
            <w:r w:rsidR="00511F1F" w:rsidRPr="00AA7E27">
              <w:rPr>
                <w:rFonts w:hAnsi="宋体" w:hint="eastAsia"/>
                <w:szCs w:val="21"/>
              </w:rPr>
              <w:t>米</w:t>
            </w:r>
            <w:r w:rsidR="00511F1F" w:rsidRPr="00AA7E27">
              <w:rPr>
                <w:rFonts w:hint="eastAsia"/>
                <w:szCs w:val="21"/>
              </w:rPr>
              <w:t>；配套</w:t>
            </w:r>
            <w:r w:rsidR="00511F1F" w:rsidRPr="00AA7E27">
              <w:rPr>
                <w:rFonts w:hint="eastAsia"/>
                <w:szCs w:val="21"/>
              </w:rPr>
              <w:t>2</w:t>
            </w:r>
            <w:r w:rsidR="00511F1F" w:rsidRPr="00AA7E27">
              <w:rPr>
                <w:rFonts w:hint="eastAsia"/>
                <w:szCs w:val="21"/>
              </w:rPr>
              <w:t>套油烟净化器，</w:t>
            </w:r>
            <w:r w:rsidR="00511F1F" w:rsidRPr="00AA7E27">
              <w:rPr>
                <w:rFonts w:hint="eastAsia"/>
                <w:szCs w:val="21"/>
              </w:rPr>
              <w:t>2</w:t>
            </w:r>
            <w:r w:rsidR="00511F1F" w:rsidRPr="00AA7E27">
              <w:rPr>
                <w:rFonts w:hint="eastAsia"/>
                <w:szCs w:val="21"/>
              </w:rPr>
              <w:t>个</w:t>
            </w:r>
            <w:r w:rsidR="00511F1F" w:rsidRPr="00AA7E27">
              <w:rPr>
                <w:rFonts w:hint="eastAsia"/>
                <w:szCs w:val="21"/>
              </w:rPr>
              <w:t>15</w:t>
            </w:r>
            <w:r w:rsidR="00511F1F" w:rsidRPr="00AA7E27">
              <w:rPr>
                <w:rFonts w:hint="eastAsia"/>
                <w:szCs w:val="21"/>
              </w:rPr>
              <w:t>米排气筒</w:t>
            </w:r>
          </w:p>
        </w:tc>
      </w:tr>
      <w:tr w:rsidR="007C5675" w:rsidRPr="00AA7E27" w:rsidTr="0094386F">
        <w:trPr>
          <w:cantSplit/>
          <w:trHeight w:val="616"/>
          <w:jc w:val="center"/>
        </w:trPr>
        <w:tc>
          <w:tcPr>
            <w:tcW w:w="1000" w:type="dxa"/>
            <w:vAlign w:val="center"/>
          </w:tcPr>
          <w:p w:rsidR="007C5675" w:rsidRPr="00AA7E27" w:rsidRDefault="007C5675" w:rsidP="0094386F">
            <w:pPr>
              <w:jc w:val="center"/>
              <w:rPr>
                <w:rFonts w:hAnsi="宋体"/>
                <w:szCs w:val="21"/>
                <w:highlight w:val="yellow"/>
              </w:rPr>
            </w:pPr>
            <w:r w:rsidRPr="00AA7E27">
              <w:rPr>
                <w:rFonts w:hAnsi="宋体" w:hint="eastAsia"/>
                <w:szCs w:val="21"/>
              </w:rPr>
              <w:t>噪声</w:t>
            </w:r>
          </w:p>
        </w:tc>
        <w:tc>
          <w:tcPr>
            <w:tcW w:w="3721" w:type="dxa"/>
            <w:vAlign w:val="center"/>
          </w:tcPr>
          <w:p w:rsidR="007C5675" w:rsidRPr="00AA7E27" w:rsidRDefault="00E14521" w:rsidP="0095433F">
            <w:pPr>
              <w:spacing w:line="264" w:lineRule="auto"/>
              <w:jc w:val="left"/>
              <w:rPr>
                <w:rFonts w:hAnsi="宋体"/>
                <w:szCs w:val="21"/>
                <w:highlight w:val="yellow"/>
              </w:rPr>
            </w:pPr>
            <w:r w:rsidRPr="00AA7E27">
              <w:rPr>
                <w:rFonts w:hint="eastAsia"/>
                <w:szCs w:val="21"/>
              </w:rPr>
              <w:t>落实噪声污染防治措施。优化厂区平面布置，选用低噪声设备，对主要噪声设备釆取隔声减振等综合治理措施。</w:t>
            </w:r>
          </w:p>
        </w:tc>
        <w:tc>
          <w:tcPr>
            <w:tcW w:w="4643" w:type="dxa"/>
          </w:tcPr>
          <w:p w:rsidR="007C5675" w:rsidRPr="00AA7E27" w:rsidRDefault="007C5675" w:rsidP="0095433F">
            <w:pPr>
              <w:spacing w:line="264" w:lineRule="auto"/>
              <w:rPr>
                <w:rFonts w:hAnsi="宋体"/>
                <w:szCs w:val="21"/>
                <w:highlight w:val="yellow"/>
              </w:rPr>
            </w:pPr>
            <w:r w:rsidRPr="00AA7E27">
              <w:rPr>
                <w:rFonts w:hAnsi="宋体" w:hint="eastAsia"/>
                <w:szCs w:val="21"/>
              </w:rPr>
              <w:t>已落实，厂界已经在四周进行了少量绿化，厂内设备通过合理布局、对噪音较大的鼓风机、引风机建单独的隔音房和隔音罩。降低生产噪声对厂界的影响。</w:t>
            </w:r>
          </w:p>
        </w:tc>
      </w:tr>
      <w:tr w:rsidR="007C5675" w:rsidRPr="00AA7E27" w:rsidTr="0094386F">
        <w:trPr>
          <w:cantSplit/>
          <w:trHeight w:val="616"/>
          <w:jc w:val="center"/>
        </w:trPr>
        <w:tc>
          <w:tcPr>
            <w:tcW w:w="1000" w:type="dxa"/>
            <w:vAlign w:val="center"/>
          </w:tcPr>
          <w:p w:rsidR="007C5675" w:rsidRPr="00AA7E27" w:rsidRDefault="0094386F" w:rsidP="00876AD8">
            <w:pPr>
              <w:jc w:val="left"/>
              <w:rPr>
                <w:rFonts w:hAnsi="宋体"/>
                <w:szCs w:val="21"/>
                <w:highlight w:val="yellow"/>
              </w:rPr>
            </w:pPr>
            <w:r w:rsidRPr="00AA7E27">
              <w:rPr>
                <w:rFonts w:hAnsi="宋体" w:hint="eastAsia"/>
                <w:szCs w:val="21"/>
              </w:rPr>
              <w:t>固</w:t>
            </w:r>
            <w:r w:rsidR="00876AD8">
              <w:rPr>
                <w:rFonts w:hAnsi="宋体" w:hint="eastAsia"/>
                <w:szCs w:val="21"/>
              </w:rPr>
              <w:t>（液）体废物</w:t>
            </w:r>
          </w:p>
        </w:tc>
        <w:tc>
          <w:tcPr>
            <w:tcW w:w="3721" w:type="dxa"/>
            <w:vAlign w:val="center"/>
          </w:tcPr>
          <w:p w:rsidR="007C5675" w:rsidRPr="00AA7E27" w:rsidRDefault="00E14521" w:rsidP="0095433F">
            <w:pPr>
              <w:spacing w:line="264" w:lineRule="auto"/>
              <w:jc w:val="left"/>
              <w:rPr>
                <w:rFonts w:hAnsi="宋体"/>
                <w:szCs w:val="21"/>
                <w:highlight w:val="yellow"/>
              </w:rPr>
            </w:pPr>
            <w:r w:rsidRPr="00AA7E27">
              <w:rPr>
                <w:rFonts w:hint="eastAsia"/>
                <w:szCs w:val="21"/>
              </w:rPr>
              <w:t>落实各项固体废物污染防治措施。项目产生的一般工业固体废物，由相关企业进行回收利用；生活垃圾收集后交由环卫部门统一处理。项目产生的各类危险废物须交由有资质的单位处理处置。落实危险废物申报登记相关手续，危险废物在转移过程中须严格执行“危险废物转移联单制度”。一般工业固废、危险废物临时贮存场所建设必须符合《一般工业固体废物贮存、处置场污染控制标准》</w:t>
            </w:r>
            <w:r w:rsidRPr="00AA7E27">
              <w:rPr>
                <w:rFonts w:hint="eastAsia"/>
                <w:szCs w:val="21"/>
              </w:rPr>
              <w:t>(GB18599-2001)</w:t>
            </w:r>
            <w:r w:rsidRPr="00AA7E27">
              <w:rPr>
                <w:rFonts w:hint="eastAsia"/>
                <w:szCs w:val="21"/>
              </w:rPr>
              <w:t>、《危险废物贮存污染控制标准》</w:t>
            </w:r>
            <w:r w:rsidRPr="00AA7E27">
              <w:rPr>
                <w:rFonts w:hint="eastAsia"/>
                <w:szCs w:val="21"/>
              </w:rPr>
              <w:t>(GB18597-2001)</w:t>
            </w:r>
            <w:r w:rsidRPr="00AA7E27">
              <w:rPr>
                <w:rFonts w:hint="eastAsia"/>
                <w:szCs w:val="21"/>
              </w:rPr>
              <w:t>及修改单的要求。</w:t>
            </w:r>
          </w:p>
        </w:tc>
        <w:tc>
          <w:tcPr>
            <w:tcW w:w="4643" w:type="dxa"/>
          </w:tcPr>
          <w:p w:rsidR="0020558A" w:rsidRPr="00AA7E27" w:rsidRDefault="007C5675" w:rsidP="0095433F">
            <w:pPr>
              <w:spacing w:line="264" w:lineRule="auto"/>
              <w:ind w:firstLineChars="200" w:firstLine="420"/>
              <w:rPr>
                <w:rFonts w:hAnsi="宋体"/>
                <w:szCs w:val="21"/>
              </w:rPr>
            </w:pPr>
            <w:r w:rsidRPr="00AA7E27">
              <w:rPr>
                <w:rFonts w:hint="eastAsia"/>
                <w:szCs w:val="21"/>
              </w:rPr>
              <w:t>已落实，</w:t>
            </w:r>
            <w:r w:rsidR="0020558A" w:rsidRPr="00AA7E27">
              <w:rPr>
                <w:rFonts w:hint="eastAsia"/>
                <w:szCs w:val="21"/>
              </w:rPr>
              <w:t>①</w:t>
            </w:r>
            <w:r w:rsidR="0020558A" w:rsidRPr="00AA7E27">
              <w:rPr>
                <w:rFonts w:hAnsi="宋体"/>
                <w:szCs w:val="21"/>
              </w:rPr>
              <w:t>生产设备及动力设备在运行过程中产生的废机油，委托</w:t>
            </w:r>
            <w:r w:rsidR="0020558A" w:rsidRPr="00AA7E27">
              <w:rPr>
                <w:rFonts w:hAnsi="宋体" w:hint="eastAsia"/>
                <w:szCs w:val="21"/>
              </w:rPr>
              <w:t>福建绿洲</w:t>
            </w:r>
            <w:r w:rsidR="0020558A" w:rsidRPr="00AA7E27">
              <w:rPr>
                <w:rFonts w:hAnsi="宋体"/>
                <w:szCs w:val="21"/>
              </w:rPr>
              <w:t>固体废物处置</w:t>
            </w:r>
            <w:r w:rsidR="0020558A" w:rsidRPr="00AA7E27">
              <w:rPr>
                <w:rFonts w:hAnsi="宋体" w:hint="eastAsia"/>
                <w:szCs w:val="21"/>
              </w:rPr>
              <w:t>有限公司回收</w:t>
            </w:r>
            <w:r w:rsidR="0020558A" w:rsidRPr="00AA7E27">
              <w:rPr>
                <w:rFonts w:hAnsi="宋体"/>
                <w:szCs w:val="21"/>
              </w:rPr>
              <w:t>处置；②</w:t>
            </w:r>
            <w:r w:rsidR="0020558A" w:rsidRPr="00AA7E27">
              <w:rPr>
                <w:rFonts w:hAnsi="宋体" w:hint="eastAsia"/>
                <w:szCs w:val="21"/>
              </w:rPr>
              <w:t>废</w:t>
            </w:r>
            <w:r w:rsidR="0020558A" w:rsidRPr="00AA7E27">
              <w:rPr>
                <w:rFonts w:hAnsi="宋体"/>
                <w:szCs w:val="21"/>
              </w:rPr>
              <w:t>活性炭</w:t>
            </w:r>
            <w:r w:rsidR="00795E69" w:rsidRPr="00AA7E27">
              <w:rPr>
                <w:rFonts w:hint="eastAsia"/>
                <w:szCs w:val="21"/>
              </w:rPr>
              <w:t>废、</w:t>
            </w:r>
            <w:r w:rsidR="00795E69" w:rsidRPr="00AA7E27">
              <w:rPr>
                <w:rFonts w:hint="eastAsia"/>
                <w:szCs w:val="21"/>
              </w:rPr>
              <w:t>SDG</w:t>
            </w:r>
            <w:r w:rsidR="00795E69" w:rsidRPr="00AA7E27">
              <w:rPr>
                <w:rFonts w:hint="eastAsia"/>
                <w:szCs w:val="21"/>
              </w:rPr>
              <w:t>吸附剂</w:t>
            </w:r>
            <w:r w:rsidR="0020558A" w:rsidRPr="00AA7E27">
              <w:rPr>
                <w:rFonts w:hAnsi="宋体"/>
                <w:szCs w:val="21"/>
              </w:rPr>
              <w:t>委托</w:t>
            </w:r>
            <w:r w:rsidR="0020558A" w:rsidRPr="00AA7E27">
              <w:rPr>
                <w:rFonts w:hAnsi="宋体" w:hint="eastAsia"/>
                <w:szCs w:val="21"/>
              </w:rPr>
              <w:t>福建绿洲</w:t>
            </w:r>
            <w:r w:rsidR="0020558A" w:rsidRPr="00AA7E27">
              <w:rPr>
                <w:rFonts w:hAnsi="宋体"/>
                <w:szCs w:val="21"/>
              </w:rPr>
              <w:t>固体废物处置</w:t>
            </w:r>
            <w:r w:rsidR="0020558A" w:rsidRPr="00AA7E27">
              <w:rPr>
                <w:rFonts w:hAnsi="宋体" w:hint="eastAsia"/>
                <w:szCs w:val="21"/>
              </w:rPr>
              <w:t>有限公司回收</w:t>
            </w:r>
            <w:r w:rsidR="0020558A" w:rsidRPr="00AA7E27">
              <w:rPr>
                <w:rFonts w:hAnsi="宋体"/>
                <w:szCs w:val="21"/>
              </w:rPr>
              <w:t>处置</w:t>
            </w:r>
            <w:r w:rsidR="0020558A" w:rsidRPr="00AA7E27">
              <w:rPr>
                <w:rFonts w:hAnsi="宋体" w:hint="eastAsia"/>
                <w:szCs w:val="21"/>
              </w:rPr>
              <w:t>；</w:t>
            </w:r>
            <w:r w:rsidR="0020558A" w:rsidRPr="00AA7E27">
              <w:rPr>
                <w:rFonts w:hAnsi="宋体"/>
                <w:szCs w:val="21"/>
              </w:rPr>
              <w:t>③图形化衬底光刻使光刻胶，使用过程中产生废光刻胶有机溶液委托</w:t>
            </w:r>
            <w:r w:rsidR="0020558A" w:rsidRPr="00AA7E27">
              <w:rPr>
                <w:rFonts w:hAnsi="宋体" w:hint="eastAsia"/>
                <w:szCs w:val="21"/>
              </w:rPr>
              <w:t>福建</w:t>
            </w:r>
            <w:r w:rsidR="0020558A" w:rsidRPr="00AA7E27">
              <w:rPr>
                <w:rFonts w:hAnsi="宋体"/>
                <w:szCs w:val="21"/>
              </w:rPr>
              <w:t>绿洲固体废物处置有限公司处置</w:t>
            </w:r>
            <w:r w:rsidR="0020558A" w:rsidRPr="00AA7E27">
              <w:rPr>
                <w:rFonts w:hAnsi="宋体" w:hint="eastAsia"/>
                <w:szCs w:val="21"/>
              </w:rPr>
              <w:t>；④废去胶液委托苏州瑞环化工有限公司回收处置；⑤</w:t>
            </w:r>
            <w:r w:rsidR="0020558A" w:rsidRPr="00AA7E27">
              <w:rPr>
                <w:rFonts w:hAnsi="宋体"/>
                <w:szCs w:val="21"/>
              </w:rPr>
              <w:t>废酸收集后汇入酸碱废水，最终进入污水处理站处理，当污水处理站无法负荷此部分废酸时采用截留措施暂存于危废暂存间，委托厦门宜境环保科技有限公司处理</w:t>
            </w:r>
            <w:r w:rsidR="0020558A" w:rsidRPr="00AA7E27">
              <w:rPr>
                <w:rFonts w:hAnsi="宋体" w:hint="eastAsia"/>
                <w:szCs w:val="21"/>
              </w:rPr>
              <w:t>；</w:t>
            </w:r>
          </w:p>
          <w:p w:rsidR="007C5675" w:rsidRPr="00AA7E27" w:rsidRDefault="0020558A" w:rsidP="0095433F">
            <w:pPr>
              <w:pStyle w:val="42"/>
              <w:spacing w:line="264" w:lineRule="auto"/>
              <w:ind w:firstLine="420"/>
              <w:rPr>
                <w:color w:val="auto"/>
                <w:sz w:val="21"/>
                <w:szCs w:val="21"/>
                <w:highlight w:val="yellow"/>
              </w:rPr>
            </w:pPr>
            <w:r w:rsidRPr="00AA7E27">
              <w:rPr>
                <w:rFonts w:hint="eastAsia"/>
                <w:color w:val="auto"/>
                <w:sz w:val="21"/>
                <w:szCs w:val="21"/>
              </w:rPr>
              <w:t>企业设置有</w:t>
            </w:r>
            <w:r w:rsidRPr="00AA7E27">
              <w:rPr>
                <w:rFonts w:hint="eastAsia"/>
                <w:color w:val="auto"/>
                <w:sz w:val="21"/>
                <w:szCs w:val="21"/>
              </w:rPr>
              <w:t>1</w:t>
            </w:r>
            <w:r w:rsidRPr="00AA7E27">
              <w:rPr>
                <w:rFonts w:hint="eastAsia"/>
                <w:color w:val="auto"/>
                <w:sz w:val="21"/>
                <w:szCs w:val="21"/>
              </w:rPr>
              <w:t>处</w:t>
            </w:r>
            <w:r w:rsidRPr="00AA7E27">
              <w:rPr>
                <w:rFonts w:hint="eastAsia"/>
                <w:bCs/>
                <w:color w:val="auto"/>
                <w:sz w:val="21"/>
                <w:szCs w:val="21"/>
              </w:rPr>
              <w:t>面积约为</w:t>
            </w:r>
            <w:r w:rsidRPr="00AA7E27">
              <w:rPr>
                <w:rFonts w:hint="eastAsia"/>
                <w:bCs/>
                <w:color w:val="auto"/>
                <w:sz w:val="21"/>
                <w:szCs w:val="21"/>
              </w:rPr>
              <w:t>2400m</w:t>
            </w:r>
            <w:r w:rsidRPr="00AA7E27">
              <w:rPr>
                <w:rFonts w:hint="eastAsia"/>
                <w:bCs/>
                <w:color w:val="auto"/>
                <w:sz w:val="21"/>
                <w:szCs w:val="21"/>
                <w:vertAlign w:val="superscript"/>
              </w:rPr>
              <w:t>2</w:t>
            </w:r>
            <w:r w:rsidRPr="00AA7E27">
              <w:rPr>
                <w:rFonts w:hint="eastAsia"/>
                <w:color w:val="auto"/>
                <w:sz w:val="21"/>
                <w:szCs w:val="21"/>
              </w:rPr>
              <w:t>的</w:t>
            </w:r>
            <w:r w:rsidRPr="00AA7E27">
              <w:rPr>
                <w:rFonts w:hint="eastAsia"/>
                <w:bCs/>
                <w:color w:val="auto"/>
                <w:sz w:val="21"/>
                <w:szCs w:val="21"/>
              </w:rPr>
              <w:t>一般固废临时堆放场和</w:t>
            </w:r>
            <w:r w:rsidRPr="00AA7E27">
              <w:rPr>
                <w:rFonts w:hint="eastAsia"/>
                <w:bCs/>
                <w:color w:val="auto"/>
                <w:sz w:val="21"/>
                <w:szCs w:val="21"/>
              </w:rPr>
              <w:t>1</w:t>
            </w:r>
            <w:r w:rsidRPr="00AA7E27">
              <w:rPr>
                <w:rFonts w:hint="eastAsia"/>
                <w:bCs/>
                <w:color w:val="auto"/>
                <w:sz w:val="21"/>
                <w:szCs w:val="21"/>
              </w:rPr>
              <w:t>处面积约为</w:t>
            </w:r>
            <w:r w:rsidRPr="00AA7E27">
              <w:rPr>
                <w:rFonts w:hint="eastAsia"/>
                <w:bCs/>
                <w:color w:val="auto"/>
                <w:sz w:val="21"/>
                <w:szCs w:val="21"/>
              </w:rPr>
              <w:t>560m</w:t>
            </w:r>
            <w:r w:rsidRPr="00AA7E27">
              <w:rPr>
                <w:rFonts w:hint="eastAsia"/>
                <w:bCs/>
                <w:color w:val="auto"/>
                <w:sz w:val="21"/>
                <w:szCs w:val="21"/>
                <w:vertAlign w:val="superscript"/>
              </w:rPr>
              <w:t>2</w:t>
            </w:r>
            <w:r w:rsidRPr="00AA7E27">
              <w:rPr>
                <w:rFonts w:hint="eastAsia"/>
                <w:bCs/>
                <w:color w:val="auto"/>
                <w:sz w:val="21"/>
                <w:szCs w:val="21"/>
              </w:rPr>
              <w:t>专门</w:t>
            </w:r>
            <w:r w:rsidRPr="00AA7E27">
              <w:rPr>
                <w:rFonts w:hint="eastAsia"/>
                <w:color w:val="auto"/>
                <w:sz w:val="21"/>
                <w:szCs w:val="21"/>
              </w:rPr>
              <w:t>的</w:t>
            </w:r>
            <w:r w:rsidRPr="00AA7E27">
              <w:rPr>
                <w:rFonts w:hint="eastAsia"/>
                <w:bCs/>
                <w:color w:val="auto"/>
                <w:sz w:val="21"/>
                <w:szCs w:val="21"/>
              </w:rPr>
              <w:t>存放危险废物的临时贮存仓库。危废临时贮存仓库</w:t>
            </w:r>
            <w:r w:rsidRPr="00AA7E27">
              <w:rPr>
                <w:rFonts w:hint="eastAsia"/>
                <w:color w:val="auto"/>
                <w:sz w:val="21"/>
                <w:szCs w:val="21"/>
              </w:rPr>
              <w:t>地板进行水泥固话，同时表面涂环氧树脂进行防渗处理；采用实体墙进行围挡隔离，并安装铁门上锁达到防盗效果；张贴有明显的警示标识，管理制度上墙等。危废仓库基本符合规范要求。</w:t>
            </w:r>
          </w:p>
        </w:tc>
      </w:tr>
      <w:tr w:rsidR="00323A75" w:rsidRPr="00AA7E27" w:rsidTr="0094386F">
        <w:trPr>
          <w:cantSplit/>
          <w:trHeight w:val="616"/>
          <w:jc w:val="center"/>
        </w:trPr>
        <w:tc>
          <w:tcPr>
            <w:tcW w:w="1000" w:type="dxa"/>
            <w:vAlign w:val="center"/>
          </w:tcPr>
          <w:p w:rsidR="00323A75" w:rsidRPr="00AA7E27" w:rsidRDefault="00323A75" w:rsidP="0094386F">
            <w:pPr>
              <w:jc w:val="center"/>
              <w:rPr>
                <w:rFonts w:hAnsi="宋体"/>
                <w:szCs w:val="21"/>
                <w:highlight w:val="yellow"/>
              </w:rPr>
            </w:pPr>
            <w:r w:rsidRPr="00AA7E27">
              <w:rPr>
                <w:rFonts w:hAnsi="宋体" w:hint="eastAsia"/>
                <w:szCs w:val="21"/>
              </w:rPr>
              <w:t>风险防范措施</w:t>
            </w:r>
          </w:p>
        </w:tc>
        <w:tc>
          <w:tcPr>
            <w:tcW w:w="3721" w:type="dxa"/>
            <w:vAlign w:val="center"/>
          </w:tcPr>
          <w:p w:rsidR="00323A75" w:rsidRPr="00AA7E27" w:rsidRDefault="00323A75" w:rsidP="0095433F">
            <w:pPr>
              <w:spacing w:line="264" w:lineRule="auto"/>
              <w:jc w:val="left"/>
              <w:rPr>
                <w:szCs w:val="21"/>
              </w:rPr>
            </w:pPr>
            <w:r w:rsidRPr="00AA7E27">
              <w:rPr>
                <w:rFonts w:hint="eastAsia"/>
                <w:szCs w:val="21"/>
              </w:rPr>
              <w:t>落实各项环境风险防范措施，必须严格按照国家有关规定和要求</w:t>
            </w:r>
            <w:r w:rsidRPr="00AA7E27">
              <w:rPr>
                <w:rFonts w:hint="eastAsia"/>
                <w:szCs w:val="21"/>
              </w:rPr>
              <w:t>,</w:t>
            </w:r>
            <w:r w:rsidRPr="00AA7E27">
              <w:rPr>
                <w:rFonts w:hint="eastAsia"/>
                <w:szCs w:val="21"/>
              </w:rPr>
              <w:t>加强对各类危险性物料的贮运和生产管理，设置专门的储存仓库，储存危化品的位置、管道设置明显标志，对危化品贮存场所设置在线检測设施，扩建现有事故收集池，保证各生产车间、仓库、污水处理设施等区域与事故池的管道连通，应严格落实报告书中提出的各项风险防范措施，制定突发环境事件应急预案并配备相应的应急设施、装备和事故应急池，定期开展应急演练，在项目投入生产前，环境风险防范和应急预案报我局备案。</w:t>
            </w:r>
          </w:p>
        </w:tc>
        <w:tc>
          <w:tcPr>
            <w:tcW w:w="4643" w:type="dxa"/>
          </w:tcPr>
          <w:p w:rsidR="00323A75" w:rsidRPr="00AA7E27" w:rsidRDefault="00323A75" w:rsidP="0095433F">
            <w:pPr>
              <w:spacing w:line="264" w:lineRule="auto"/>
              <w:rPr>
                <w:highlight w:val="yellow"/>
              </w:rPr>
            </w:pPr>
            <w:r w:rsidRPr="00AA7E27">
              <w:rPr>
                <w:rFonts w:hint="eastAsia"/>
              </w:rPr>
              <w:t>项目配套建设</w:t>
            </w:r>
            <w:r w:rsidR="00672271" w:rsidRPr="00AA7E27">
              <w:rPr>
                <w:rFonts w:hint="eastAsia"/>
              </w:rPr>
              <w:t>3</w:t>
            </w:r>
            <w:r w:rsidRPr="00AA7E27">
              <w:rPr>
                <w:rFonts w:hint="eastAsia"/>
              </w:rPr>
              <w:t>个应急池，容积分别为</w:t>
            </w:r>
            <w:r w:rsidR="0062058E" w:rsidRPr="00AA7E27">
              <w:rPr>
                <w:rFonts w:hint="eastAsia"/>
              </w:rPr>
              <w:t>17</w:t>
            </w:r>
            <w:r w:rsidR="00672271" w:rsidRPr="00AA7E27">
              <w:rPr>
                <w:rFonts w:hint="eastAsia"/>
              </w:rPr>
              <w:t>00m</w:t>
            </w:r>
            <w:r w:rsidR="00672271" w:rsidRPr="00AA7E27">
              <w:rPr>
                <w:rFonts w:hint="eastAsia"/>
                <w:vertAlign w:val="superscript"/>
              </w:rPr>
              <w:t>3</w:t>
            </w:r>
            <w:r w:rsidR="00672271" w:rsidRPr="00AA7E27">
              <w:rPr>
                <w:rFonts w:hint="eastAsia"/>
              </w:rPr>
              <w:t>、</w:t>
            </w:r>
            <w:r w:rsidR="00672271" w:rsidRPr="00AA7E27">
              <w:rPr>
                <w:rFonts w:hint="eastAsia"/>
              </w:rPr>
              <w:t>1300m</w:t>
            </w:r>
            <w:r w:rsidR="00672271" w:rsidRPr="00AA7E27">
              <w:rPr>
                <w:rFonts w:hint="eastAsia"/>
                <w:vertAlign w:val="superscript"/>
              </w:rPr>
              <w:t>3</w:t>
            </w:r>
            <w:r w:rsidR="00672271" w:rsidRPr="00AA7E27">
              <w:rPr>
                <w:rFonts w:hint="eastAsia"/>
              </w:rPr>
              <w:t>、</w:t>
            </w:r>
            <w:r w:rsidR="00672271" w:rsidRPr="00AA7E27">
              <w:rPr>
                <w:rFonts w:hint="eastAsia"/>
              </w:rPr>
              <w:t>700m</w:t>
            </w:r>
            <w:r w:rsidR="00672271" w:rsidRPr="00AA7E27">
              <w:rPr>
                <w:rFonts w:hint="eastAsia"/>
                <w:vertAlign w:val="superscript"/>
              </w:rPr>
              <w:t>3</w:t>
            </w:r>
            <w:r w:rsidRPr="00AA7E27">
              <w:rPr>
                <w:rFonts w:hint="eastAsia"/>
              </w:rPr>
              <w:t>，</w:t>
            </w:r>
            <w:r w:rsidR="0062058E" w:rsidRPr="00AA7E27">
              <w:rPr>
                <w:rFonts w:hint="eastAsia"/>
              </w:rPr>
              <w:t>应急池总容积为</w:t>
            </w:r>
            <w:r w:rsidR="0062058E" w:rsidRPr="00AA7E27">
              <w:rPr>
                <w:rFonts w:hint="eastAsia"/>
              </w:rPr>
              <w:t>3700m</w:t>
            </w:r>
            <w:r w:rsidR="0062058E" w:rsidRPr="00AA7E27">
              <w:rPr>
                <w:rFonts w:hint="eastAsia"/>
                <w:vertAlign w:val="superscript"/>
              </w:rPr>
              <w:t>3</w:t>
            </w:r>
            <w:r w:rsidR="0062058E" w:rsidRPr="00AA7E27">
              <w:rPr>
                <w:rFonts w:hint="eastAsia"/>
              </w:rPr>
              <w:t>。</w:t>
            </w:r>
            <w:r w:rsidR="00306141" w:rsidRPr="00AA7E27">
              <w:rPr>
                <w:rFonts w:hint="eastAsia"/>
                <w:szCs w:val="21"/>
              </w:rPr>
              <w:t>企业已编制完成了突发性环境污染事故应急预案并于</w:t>
            </w:r>
            <w:r w:rsidR="00306141" w:rsidRPr="00AA7E27">
              <w:rPr>
                <w:rFonts w:hint="eastAsia"/>
                <w:szCs w:val="21"/>
              </w:rPr>
              <w:t>2018</w:t>
            </w:r>
            <w:r w:rsidR="00306141" w:rsidRPr="00AA7E27">
              <w:rPr>
                <w:rFonts w:hint="eastAsia"/>
                <w:szCs w:val="21"/>
              </w:rPr>
              <w:t>年</w:t>
            </w:r>
            <w:r w:rsidR="00306141" w:rsidRPr="00AA7E27">
              <w:rPr>
                <w:rFonts w:hint="eastAsia"/>
                <w:szCs w:val="21"/>
              </w:rPr>
              <w:t>3</w:t>
            </w:r>
            <w:r w:rsidR="00306141" w:rsidRPr="00AA7E27">
              <w:rPr>
                <w:rFonts w:hint="eastAsia"/>
                <w:szCs w:val="21"/>
              </w:rPr>
              <w:t>月</w:t>
            </w:r>
            <w:r w:rsidR="00306141" w:rsidRPr="00AA7E27">
              <w:rPr>
                <w:rFonts w:hint="eastAsia"/>
                <w:szCs w:val="21"/>
              </w:rPr>
              <w:t>7</w:t>
            </w:r>
            <w:r w:rsidR="00306141" w:rsidRPr="00AA7E27">
              <w:rPr>
                <w:rFonts w:hint="eastAsia"/>
                <w:szCs w:val="21"/>
              </w:rPr>
              <w:t>日通过了环保主管部门的备案（备案号：</w:t>
            </w:r>
            <w:r w:rsidR="00306141" w:rsidRPr="00AA7E27">
              <w:rPr>
                <w:rFonts w:hint="eastAsia"/>
                <w:szCs w:val="21"/>
              </w:rPr>
              <w:t>350524-2018-002-L</w:t>
            </w:r>
            <w:r w:rsidR="00306141" w:rsidRPr="00AA7E27">
              <w:rPr>
                <w:rFonts w:hint="eastAsia"/>
                <w:szCs w:val="21"/>
              </w:rPr>
              <w:t>）</w:t>
            </w:r>
            <w:r w:rsidRPr="00AA7E27">
              <w:rPr>
                <w:rFonts w:hAnsi="宋体" w:hint="eastAsia"/>
                <w:szCs w:val="21"/>
              </w:rPr>
              <w:t>。</w:t>
            </w:r>
          </w:p>
        </w:tc>
      </w:tr>
      <w:tr w:rsidR="00634947" w:rsidRPr="00AA7E27" w:rsidTr="0094386F">
        <w:trPr>
          <w:cantSplit/>
          <w:trHeight w:val="616"/>
          <w:jc w:val="center"/>
        </w:trPr>
        <w:tc>
          <w:tcPr>
            <w:tcW w:w="1000" w:type="dxa"/>
            <w:vAlign w:val="center"/>
          </w:tcPr>
          <w:p w:rsidR="00634947" w:rsidRPr="00AA7E27" w:rsidRDefault="00634947" w:rsidP="00CD7448">
            <w:pPr>
              <w:jc w:val="center"/>
              <w:rPr>
                <w:rFonts w:hAnsi="宋体"/>
                <w:szCs w:val="21"/>
                <w:highlight w:val="yellow"/>
              </w:rPr>
            </w:pPr>
            <w:r w:rsidRPr="00AA7E27">
              <w:rPr>
                <w:rFonts w:hAnsi="宋体" w:hint="eastAsia"/>
                <w:szCs w:val="21"/>
              </w:rPr>
              <w:lastRenderedPageBreak/>
              <w:t>地下水</w:t>
            </w:r>
          </w:p>
        </w:tc>
        <w:tc>
          <w:tcPr>
            <w:tcW w:w="3721" w:type="dxa"/>
            <w:vAlign w:val="center"/>
          </w:tcPr>
          <w:p w:rsidR="00634947" w:rsidRPr="00AA7E27" w:rsidRDefault="00634947" w:rsidP="0095433F">
            <w:pPr>
              <w:spacing w:line="264" w:lineRule="auto"/>
              <w:jc w:val="left"/>
              <w:rPr>
                <w:szCs w:val="21"/>
              </w:rPr>
            </w:pPr>
            <w:r w:rsidRPr="00AA7E27">
              <w:rPr>
                <w:rFonts w:hint="eastAsia"/>
                <w:szCs w:val="21"/>
              </w:rPr>
              <w:t>采取分区防渗措施，按照不同的防渗要求做好重点污染防治区，一般污染防治区的地下水防渗，防止地下水污染。按规范要求设置地下水监测点位，并做好水质观测。</w:t>
            </w:r>
          </w:p>
        </w:tc>
        <w:tc>
          <w:tcPr>
            <w:tcW w:w="4643" w:type="dxa"/>
          </w:tcPr>
          <w:p w:rsidR="00634947" w:rsidRPr="00AA7E27" w:rsidRDefault="00634947" w:rsidP="0095433F">
            <w:pPr>
              <w:spacing w:line="264" w:lineRule="auto"/>
              <w:rPr>
                <w:highlight w:val="yellow"/>
              </w:rPr>
            </w:pPr>
            <w:r w:rsidRPr="00AA7E27">
              <w:rPr>
                <w:rFonts w:hint="eastAsia"/>
                <w:szCs w:val="21"/>
              </w:rPr>
              <w:t>已落实，采取分区防渗措施，按照不同的防渗要求做好重点污染防治区，一般污染防治区的地下水防渗，防止地下水污染。按规范要求设置地下水监测点位，并做好水质观测。</w:t>
            </w:r>
          </w:p>
        </w:tc>
      </w:tr>
      <w:tr w:rsidR="00634947" w:rsidRPr="00AA7E27" w:rsidTr="0094386F">
        <w:trPr>
          <w:cantSplit/>
          <w:trHeight w:val="616"/>
          <w:jc w:val="center"/>
        </w:trPr>
        <w:tc>
          <w:tcPr>
            <w:tcW w:w="1000" w:type="dxa"/>
            <w:vAlign w:val="center"/>
          </w:tcPr>
          <w:p w:rsidR="00634947" w:rsidRPr="00AA7E27" w:rsidRDefault="00634947" w:rsidP="0094386F">
            <w:pPr>
              <w:jc w:val="center"/>
              <w:rPr>
                <w:rFonts w:hAnsi="宋体"/>
                <w:szCs w:val="21"/>
                <w:highlight w:val="yellow"/>
              </w:rPr>
            </w:pPr>
            <w:r w:rsidRPr="00AA7E27">
              <w:rPr>
                <w:rFonts w:hAnsi="宋体" w:hint="eastAsia"/>
                <w:szCs w:val="21"/>
              </w:rPr>
              <w:t>总量控制</w:t>
            </w:r>
          </w:p>
        </w:tc>
        <w:tc>
          <w:tcPr>
            <w:tcW w:w="3721" w:type="dxa"/>
            <w:vAlign w:val="center"/>
          </w:tcPr>
          <w:p w:rsidR="00634947" w:rsidRPr="00AA7E27" w:rsidRDefault="00634947" w:rsidP="0095433F">
            <w:pPr>
              <w:spacing w:line="264" w:lineRule="auto"/>
              <w:jc w:val="left"/>
              <w:rPr>
                <w:szCs w:val="21"/>
              </w:rPr>
            </w:pPr>
            <w:r w:rsidRPr="00AA7E27">
              <w:rPr>
                <w:rFonts w:hint="eastAsia"/>
                <w:szCs w:val="21"/>
              </w:rPr>
              <w:t>扩建后全厂各污染物排放总量控制指标为：生产废水</w:t>
            </w:r>
            <w:r w:rsidRPr="00AA7E27">
              <w:rPr>
                <w:rFonts w:hint="eastAsia"/>
                <w:szCs w:val="21"/>
              </w:rPr>
              <w:t>83.53</w:t>
            </w:r>
            <w:r w:rsidRPr="00AA7E27">
              <w:rPr>
                <w:rFonts w:hint="eastAsia"/>
                <w:szCs w:val="21"/>
              </w:rPr>
              <w:t>万吨</w:t>
            </w:r>
            <w:r w:rsidRPr="00AA7E27">
              <w:rPr>
                <w:rFonts w:hint="eastAsia"/>
                <w:szCs w:val="21"/>
              </w:rPr>
              <w:t>/</w:t>
            </w:r>
            <w:r w:rsidRPr="00AA7E27">
              <w:rPr>
                <w:rFonts w:hint="eastAsia"/>
                <w:szCs w:val="21"/>
              </w:rPr>
              <w:t>年、</w:t>
            </w:r>
            <w:r w:rsidRPr="00AA7E27">
              <w:rPr>
                <w:rFonts w:hint="eastAsia"/>
                <w:szCs w:val="21"/>
              </w:rPr>
              <w:t>COD</w:t>
            </w:r>
            <w:r w:rsidRPr="00AA7E27">
              <w:rPr>
                <w:rFonts w:hint="eastAsia"/>
                <w:szCs w:val="21"/>
              </w:rPr>
              <w:t>≤</w:t>
            </w:r>
            <w:r w:rsidRPr="00AA7E27">
              <w:rPr>
                <w:rFonts w:hint="eastAsia"/>
                <w:szCs w:val="21"/>
              </w:rPr>
              <w:t>50.12</w:t>
            </w:r>
            <w:r w:rsidRPr="00AA7E27">
              <w:rPr>
                <w:rFonts w:hint="eastAsia"/>
                <w:szCs w:val="21"/>
              </w:rPr>
              <w:t>吨</w:t>
            </w:r>
            <w:r w:rsidRPr="00AA7E27">
              <w:rPr>
                <w:rFonts w:hint="eastAsia"/>
                <w:szCs w:val="21"/>
              </w:rPr>
              <w:t>/</w:t>
            </w:r>
            <w:r w:rsidRPr="00AA7E27">
              <w:rPr>
                <w:rFonts w:hint="eastAsia"/>
                <w:szCs w:val="21"/>
              </w:rPr>
              <w:t>年，</w:t>
            </w:r>
            <w:r w:rsidRPr="00AA7E27">
              <w:rPr>
                <w:rFonts w:hint="eastAsia"/>
                <w:szCs w:val="21"/>
              </w:rPr>
              <w:t>NH</w:t>
            </w:r>
            <w:r w:rsidRPr="00AA7E27">
              <w:rPr>
                <w:rFonts w:hint="eastAsia"/>
                <w:szCs w:val="21"/>
                <w:vertAlign w:val="subscript"/>
              </w:rPr>
              <w:t>3</w:t>
            </w:r>
            <w:r w:rsidRPr="00AA7E27">
              <w:rPr>
                <w:rFonts w:hint="eastAsia"/>
                <w:szCs w:val="21"/>
              </w:rPr>
              <w:t>-N</w:t>
            </w:r>
            <w:r w:rsidRPr="00AA7E27">
              <w:rPr>
                <w:rFonts w:hint="eastAsia"/>
                <w:szCs w:val="21"/>
              </w:rPr>
              <w:t>≤</w:t>
            </w:r>
            <w:r w:rsidRPr="00AA7E27">
              <w:rPr>
                <w:rFonts w:hint="eastAsia"/>
                <w:szCs w:val="21"/>
              </w:rPr>
              <w:t>6.68</w:t>
            </w:r>
            <w:r w:rsidRPr="00AA7E27">
              <w:rPr>
                <w:rFonts w:hint="eastAsia"/>
                <w:szCs w:val="21"/>
              </w:rPr>
              <w:t>吨</w:t>
            </w:r>
            <w:r w:rsidRPr="00AA7E27">
              <w:rPr>
                <w:rFonts w:hint="eastAsia"/>
                <w:szCs w:val="21"/>
              </w:rPr>
              <w:t>/</w:t>
            </w:r>
            <w:r w:rsidRPr="00AA7E27">
              <w:rPr>
                <w:rFonts w:hint="eastAsia"/>
                <w:szCs w:val="21"/>
              </w:rPr>
              <w:t>年；生活度水≤</w:t>
            </w:r>
            <w:r w:rsidRPr="00AA7E27">
              <w:rPr>
                <w:rFonts w:hint="eastAsia"/>
                <w:szCs w:val="21"/>
              </w:rPr>
              <w:t>1.74</w:t>
            </w:r>
            <w:r w:rsidRPr="00AA7E27">
              <w:rPr>
                <w:rFonts w:hint="eastAsia"/>
                <w:szCs w:val="21"/>
              </w:rPr>
              <w:t>万吨</w:t>
            </w:r>
            <w:r w:rsidRPr="00AA7E27">
              <w:rPr>
                <w:rFonts w:hint="eastAsia"/>
                <w:szCs w:val="21"/>
              </w:rPr>
              <w:t>/</w:t>
            </w:r>
            <w:r w:rsidRPr="00AA7E27">
              <w:rPr>
                <w:rFonts w:hint="eastAsia"/>
                <w:szCs w:val="21"/>
              </w:rPr>
              <w:t>年、</w:t>
            </w:r>
            <w:r w:rsidRPr="00AA7E27">
              <w:rPr>
                <w:rFonts w:hint="eastAsia"/>
                <w:szCs w:val="21"/>
              </w:rPr>
              <w:t>COD</w:t>
            </w:r>
            <w:r w:rsidRPr="00AA7E27">
              <w:rPr>
                <w:rFonts w:hint="eastAsia"/>
                <w:szCs w:val="21"/>
              </w:rPr>
              <w:t>≤</w:t>
            </w:r>
            <w:r w:rsidRPr="00AA7E27">
              <w:rPr>
                <w:rFonts w:hint="eastAsia"/>
                <w:szCs w:val="21"/>
              </w:rPr>
              <w:t>1.04</w:t>
            </w:r>
            <w:r w:rsidRPr="00AA7E27">
              <w:rPr>
                <w:rFonts w:hint="eastAsia"/>
                <w:szCs w:val="21"/>
              </w:rPr>
              <w:t>吨</w:t>
            </w:r>
            <w:r w:rsidRPr="00AA7E27">
              <w:rPr>
                <w:rFonts w:hint="eastAsia"/>
                <w:szCs w:val="21"/>
              </w:rPr>
              <w:t>/</w:t>
            </w:r>
            <w:r w:rsidRPr="00AA7E27">
              <w:rPr>
                <w:rFonts w:hint="eastAsia"/>
                <w:szCs w:val="21"/>
              </w:rPr>
              <w:t>年，</w:t>
            </w:r>
            <w:r w:rsidRPr="00AA7E27">
              <w:rPr>
                <w:rFonts w:hint="eastAsia"/>
                <w:szCs w:val="21"/>
              </w:rPr>
              <w:t>NH</w:t>
            </w:r>
            <w:r w:rsidRPr="00AA7E27">
              <w:rPr>
                <w:rFonts w:hint="eastAsia"/>
                <w:szCs w:val="21"/>
                <w:vertAlign w:val="subscript"/>
              </w:rPr>
              <w:t>3</w:t>
            </w:r>
            <w:r w:rsidRPr="00AA7E27">
              <w:rPr>
                <w:rFonts w:hint="eastAsia"/>
                <w:szCs w:val="21"/>
              </w:rPr>
              <w:t>-N</w:t>
            </w:r>
            <w:r w:rsidRPr="00AA7E27">
              <w:rPr>
                <w:rFonts w:hint="eastAsia"/>
                <w:szCs w:val="21"/>
              </w:rPr>
              <w:t>≤</w:t>
            </w:r>
            <w:r w:rsidRPr="00AA7E27">
              <w:rPr>
                <w:rFonts w:hint="eastAsia"/>
                <w:szCs w:val="21"/>
              </w:rPr>
              <w:t>0.14</w:t>
            </w:r>
            <w:r w:rsidRPr="00AA7E27">
              <w:rPr>
                <w:rFonts w:hint="eastAsia"/>
                <w:szCs w:val="21"/>
              </w:rPr>
              <w:t>吨</w:t>
            </w:r>
            <w:r w:rsidRPr="00AA7E27">
              <w:rPr>
                <w:rFonts w:hint="eastAsia"/>
                <w:szCs w:val="21"/>
              </w:rPr>
              <w:t>/</w:t>
            </w:r>
            <w:r w:rsidRPr="00AA7E27">
              <w:rPr>
                <w:rFonts w:hint="eastAsia"/>
                <w:szCs w:val="21"/>
              </w:rPr>
              <w:t>年。</w:t>
            </w:r>
          </w:p>
        </w:tc>
        <w:tc>
          <w:tcPr>
            <w:tcW w:w="4643" w:type="dxa"/>
          </w:tcPr>
          <w:p w:rsidR="00634947" w:rsidRPr="00AA7E27" w:rsidRDefault="00634947" w:rsidP="0095433F">
            <w:pPr>
              <w:spacing w:line="264" w:lineRule="auto"/>
              <w:rPr>
                <w:highlight w:val="yellow"/>
              </w:rPr>
            </w:pPr>
            <w:r w:rsidRPr="00AA7E27">
              <w:rPr>
                <w:rFonts w:hint="eastAsia"/>
              </w:rPr>
              <w:t>总量核算结果符合总量控制要求</w:t>
            </w:r>
          </w:p>
        </w:tc>
      </w:tr>
    </w:tbl>
    <w:p w:rsidR="004555D9" w:rsidRPr="00AA7E27" w:rsidRDefault="004555D9" w:rsidP="00BB7F16">
      <w:pPr>
        <w:spacing w:beforeLines="100" w:line="360" w:lineRule="auto"/>
        <w:outlineLvl w:val="1"/>
        <w:rPr>
          <w:b/>
          <w:sz w:val="32"/>
        </w:rPr>
      </w:pPr>
      <w:bookmarkStart w:id="139" w:name="_Toc516659362"/>
      <w:r w:rsidRPr="00AA7E27">
        <w:rPr>
          <w:rFonts w:hint="eastAsia"/>
          <w:b/>
          <w:sz w:val="32"/>
        </w:rPr>
        <w:t>9.3</w:t>
      </w:r>
      <w:r w:rsidRPr="00AA7E27">
        <w:rPr>
          <w:rFonts w:hint="eastAsia"/>
          <w:b/>
          <w:sz w:val="32"/>
        </w:rPr>
        <w:t>环保组织机构及环境管理规章制度的建立执行情况</w:t>
      </w:r>
      <w:bookmarkEnd w:id="139"/>
    </w:p>
    <w:p w:rsidR="006D237C" w:rsidRPr="00AA7E27" w:rsidRDefault="006D237C" w:rsidP="006D237C">
      <w:pPr>
        <w:spacing w:line="360" w:lineRule="auto"/>
        <w:ind w:firstLineChars="200" w:firstLine="480"/>
        <w:rPr>
          <w:sz w:val="24"/>
        </w:rPr>
      </w:pPr>
      <w:r w:rsidRPr="00AA7E27">
        <w:rPr>
          <w:rFonts w:hint="eastAsia"/>
          <w:sz w:val="24"/>
        </w:rPr>
        <w:t>公司</w:t>
      </w:r>
      <w:r w:rsidR="00124F92" w:rsidRPr="00AA7E27">
        <w:rPr>
          <w:rFonts w:hint="eastAsia"/>
          <w:sz w:val="24"/>
        </w:rPr>
        <w:t>由</w:t>
      </w:r>
      <w:r w:rsidR="00AF39BE" w:rsidRPr="00AA7E27">
        <w:rPr>
          <w:rFonts w:hint="eastAsia"/>
          <w:sz w:val="24"/>
        </w:rPr>
        <w:t>行政部</w:t>
      </w:r>
      <w:r w:rsidRPr="00AA7E27">
        <w:rPr>
          <w:rFonts w:hint="eastAsia"/>
          <w:sz w:val="24"/>
        </w:rPr>
        <w:t>负责环保工作，配备专职环保人员</w:t>
      </w:r>
      <w:r w:rsidR="00AF39BE" w:rsidRPr="00AA7E27">
        <w:rPr>
          <w:rFonts w:hint="eastAsia"/>
          <w:sz w:val="24"/>
        </w:rPr>
        <w:t>5</w:t>
      </w:r>
      <w:r w:rsidRPr="00AA7E27">
        <w:rPr>
          <w:rFonts w:hint="eastAsia"/>
          <w:sz w:val="24"/>
        </w:rPr>
        <w:t>名，分别负责</w:t>
      </w:r>
      <w:r w:rsidR="00323A75" w:rsidRPr="00AA7E27">
        <w:rPr>
          <w:rFonts w:hint="eastAsia"/>
          <w:sz w:val="24"/>
        </w:rPr>
        <w:t>全厂环保执行情况的</w:t>
      </w:r>
      <w:r w:rsidRPr="00AA7E27">
        <w:rPr>
          <w:rFonts w:hint="eastAsia"/>
          <w:sz w:val="24"/>
        </w:rPr>
        <w:t>监督管理</w:t>
      </w:r>
      <w:r w:rsidR="00323A75" w:rsidRPr="00AA7E27">
        <w:rPr>
          <w:rFonts w:hint="eastAsia"/>
          <w:sz w:val="24"/>
        </w:rPr>
        <w:t>、</w:t>
      </w:r>
      <w:r w:rsidRPr="00AA7E27">
        <w:rPr>
          <w:rFonts w:hint="eastAsia"/>
          <w:sz w:val="24"/>
        </w:rPr>
        <w:t>污水处理设施日常运行</w:t>
      </w:r>
      <w:r w:rsidR="00323A75" w:rsidRPr="00AA7E27">
        <w:rPr>
          <w:rFonts w:hint="eastAsia"/>
          <w:sz w:val="24"/>
        </w:rPr>
        <w:t>、各废气处理设施日常</w:t>
      </w:r>
      <w:r w:rsidR="00AF39BE" w:rsidRPr="00AA7E27">
        <w:rPr>
          <w:rFonts w:hint="eastAsia"/>
          <w:sz w:val="24"/>
        </w:rPr>
        <w:t>的运行维护</w:t>
      </w:r>
      <w:r w:rsidR="00323A75" w:rsidRPr="00AA7E27">
        <w:rPr>
          <w:rFonts w:hint="eastAsia"/>
          <w:sz w:val="24"/>
        </w:rPr>
        <w:t>等</w:t>
      </w:r>
      <w:r w:rsidR="00AF39BE" w:rsidRPr="00AA7E27">
        <w:rPr>
          <w:rFonts w:hint="eastAsia"/>
          <w:sz w:val="24"/>
        </w:rPr>
        <w:t>工作</w:t>
      </w:r>
      <w:r w:rsidRPr="00AA7E27">
        <w:rPr>
          <w:rFonts w:hint="eastAsia"/>
          <w:sz w:val="24"/>
        </w:rPr>
        <w:t>。</w:t>
      </w:r>
      <w:r w:rsidR="00124F92" w:rsidRPr="00AA7E27">
        <w:rPr>
          <w:rFonts w:hint="eastAsia"/>
          <w:sz w:val="24"/>
        </w:rPr>
        <w:t>平时有专人负责监督检查和记录，严格按照</w:t>
      </w:r>
      <w:r w:rsidRPr="00AA7E27">
        <w:rPr>
          <w:rFonts w:hint="eastAsia"/>
          <w:sz w:val="24"/>
        </w:rPr>
        <w:t>操作规程操作，确保</w:t>
      </w:r>
      <w:r w:rsidR="00AF39BE" w:rsidRPr="00AA7E27">
        <w:rPr>
          <w:rFonts w:hint="eastAsia"/>
          <w:sz w:val="24"/>
        </w:rPr>
        <w:t>处理设施的正常运行。废水排放口</w:t>
      </w:r>
      <w:r w:rsidR="00323A75" w:rsidRPr="00AA7E27">
        <w:rPr>
          <w:rFonts w:hint="eastAsia"/>
          <w:sz w:val="24"/>
        </w:rPr>
        <w:t>各</w:t>
      </w:r>
      <w:r w:rsidR="00AF39BE" w:rsidRPr="00AA7E27">
        <w:rPr>
          <w:rFonts w:hint="eastAsia"/>
          <w:sz w:val="24"/>
        </w:rPr>
        <w:t>废气</w:t>
      </w:r>
      <w:r w:rsidR="00323A75" w:rsidRPr="00AA7E27">
        <w:rPr>
          <w:rFonts w:hint="eastAsia"/>
          <w:sz w:val="24"/>
        </w:rPr>
        <w:t>处理设施排放口</w:t>
      </w:r>
      <w:r w:rsidR="00AF39BE" w:rsidRPr="00AA7E27">
        <w:rPr>
          <w:rFonts w:hint="eastAsia"/>
          <w:sz w:val="24"/>
        </w:rPr>
        <w:t>的建设均符合规范要求</w:t>
      </w:r>
      <w:r w:rsidRPr="00AA7E27">
        <w:rPr>
          <w:rFonts w:hint="eastAsia"/>
          <w:sz w:val="24"/>
        </w:rPr>
        <w:t>。</w:t>
      </w:r>
    </w:p>
    <w:p w:rsidR="004555D9" w:rsidRPr="00AA7E27" w:rsidRDefault="004555D9" w:rsidP="00BB7F16">
      <w:pPr>
        <w:spacing w:beforeLines="50" w:line="360" w:lineRule="auto"/>
        <w:outlineLvl w:val="1"/>
        <w:rPr>
          <w:b/>
          <w:sz w:val="32"/>
          <w:szCs w:val="32"/>
        </w:rPr>
      </w:pPr>
      <w:bookmarkStart w:id="140" w:name="_Toc516659363"/>
      <w:bookmarkStart w:id="141" w:name="_Toc354241662"/>
      <w:r w:rsidRPr="00AA7E27">
        <w:rPr>
          <w:rFonts w:hint="eastAsia"/>
          <w:b/>
          <w:sz w:val="32"/>
        </w:rPr>
        <w:t>9.</w:t>
      </w:r>
      <w:r w:rsidR="006D237C" w:rsidRPr="00AA7E27">
        <w:rPr>
          <w:rFonts w:hint="eastAsia"/>
          <w:b/>
          <w:sz w:val="32"/>
        </w:rPr>
        <w:t>4</w:t>
      </w:r>
      <w:r w:rsidRPr="00AA7E27">
        <w:rPr>
          <w:rFonts w:hint="eastAsia"/>
          <w:b/>
          <w:sz w:val="32"/>
        </w:rPr>
        <w:t xml:space="preserve"> </w:t>
      </w:r>
      <w:r w:rsidRPr="00AA7E27">
        <w:rPr>
          <w:rFonts w:hint="eastAsia"/>
          <w:b/>
          <w:sz w:val="32"/>
          <w:szCs w:val="32"/>
        </w:rPr>
        <w:t>建设期间和试生产阶段是否发生了扰民和污染事故</w:t>
      </w:r>
      <w:bookmarkEnd w:id="140"/>
    </w:p>
    <w:p w:rsidR="004555D9" w:rsidRPr="00AA7E27" w:rsidRDefault="004555D9" w:rsidP="00765A68">
      <w:pPr>
        <w:spacing w:line="360" w:lineRule="auto"/>
        <w:ind w:firstLineChars="197" w:firstLine="473"/>
        <w:rPr>
          <w:spacing w:val="6"/>
          <w:sz w:val="24"/>
        </w:rPr>
      </w:pPr>
      <w:r w:rsidRPr="00AA7E27">
        <w:rPr>
          <w:rFonts w:hint="eastAsia"/>
          <w:sz w:val="24"/>
        </w:rPr>
        <w:t>本建设项目施工建设期对环境的影响主要是施工机械噪声、建设工地产生的扬尘及施工期污水对周围环境的影响。该项目能合理施工，施工期间对周围环境影响较小</w:t>
      </w:r>
      <w:r w:rsidRPr="00AA7E27">
        <w:rPr>
          <w:rFonts w:hint="eastAsia"/>
          <w:spacing w:val="6"/>
          <w:sz w:val="24"/>
        </w:rPr>
        <w:t>。</w:t>
      </w:r>
    </w:p>
    <w:p w:rsidR="004555D9" w:rsidRPr="00AA7E27" w:rsidRDefault="004555D9" w:rsidP="00765A68">
      <w:pPr>
        <w:spacing w:line="360" w:lineRule="auto"/>
        <w:ind w:firstLineChars="250" w:firstLine="630"/>
        <w:rPr>
          <w:spacing w:val="6"/>
          <w:kern w:val="0"/>
          <w:sz w:val="24"/>
        </w:rPr>
      </w:pPr>
      <w:r w:rsidRPr="00AA7E27">
        <w:rPr>
          <w:rFonts w:hint="eastAsia"/>
          <w:spacing w:val="6"/>
          <w:kern w:val="0"/>
          <w:sz w:val="24"/>
        </w:rPr>
        <w:t>该项目自投入试生产以来，各项环保设施运行基本正常，各污染物能达标排放，故建设期和试生产阶段</w:t>
      </w:r>
      <w:r w:rsidR="00C6021C" w:rsidRPr="00AA7E27">
        <w:rPr>
          <w:rFonts w:hint="eastAsia"/>
          <w:spacing w:val="6"/>
          <w:kern w:val="0"/>
          <w:sz w:val="24"/>
        </w:rPr>
        <w:t>均</w:t>
      </w:r>
      <w:r w:rsidRPr="00AA7E27">
        <w:rPr>
          <w:rFonts w:hint="eastAsia"/>
          <w:spacing w:val="6"/>
          <w:kern w:val="0"/>
          <w:sz w:val="24"/>
        </w:rPr>
        <w:t>未发生扰民和污染事故。</w:t>
      </w:r>
    </w:p>
    <w:p w:rsidR="004555D9" w:rsidRPr="00AA7E27" w:rsidRDefault="004555D9" w:rsidP="00BB7F16">
      <w:pPr>
        <w:spacing w:beforeLines="50" w:line="360" w:lineRule="auto"/>
        <w:outlineLvl w:val="1"/>
        <w:rPr>
          <w:b/>
          <w:sz w:val="32"/>
          <w:szCs w:val="32"/>
        </w:rPr>
      </w:pPr>
      <w:bookmarkStart w:id="142" w:name="_Toc516659364"/>
      <w:r w:rsidRPr="00AA7E27">
        <w:rPr>
          <w:rFonts w:hint="eastAsia"/>
          <w:b/>
          <w:sz w:val="32"/>
          <w:szCs w:val="32"/>
        </w:rPr>
        <w:t>9</w:t>
      </w:r>
      <w:r w:rsidRPr="00AA7E27">
        <w:rPr>
          <w:b/>
          <w:sz w:val="32"/>
          <w:szCs w:val="32"/>
        </w:rPr>
        <w:t>.</w:t>
      </w:r>
      <w:bookmarkEnd w:id="141"/>
      <w:r w:rsidR="006D237C" w:rsidRPr="00AA7E27">
        <w:rPr>
          <w:rFonts w:hint="eastAsia"/>
          <w:b/>
          <w:sz w:val="32"/>
          <w:szCs w:val="32"/>
        </w:rPr>
        <w:t>5</w:t>
      </w:r>
      <w:r w:rsidRPr="00AA7E27">
        <w:rPr>
          <w:rFonts w:hint="eastAsia"/>
          <w:b/>
          <w:sz w:val="32"/>
          <w:szCs w:val="32"/>
        </w:rPr>
        <w:t>应急预案编制和备案落实情况</w:t>
      </w:r>
      <w:bookmarkEnd w:id="142"/>
    </w:p>
    <w:p w:rsidR="006D237C" w:rsidRPr="00AA7E27" w:rsidRDefault="006D237C" w:rsidP="006D237C">
      <w:pPr>
        <w:spacing w:line="360" w:lineRule="auto"/>
        <w:ind w:firstLine="539"/>
        <w:rPr>
          <w:sz w:val="24"/>
        </w:rPr>
      </w:pPr>
      <w:bookmarkStart w:id="143" w:name="_Toc434002153"/>
      <w:bookmarkStart w:id="144" w:name="_Toc447977312"/>
      <w:bookmarkStart w:id="145" w:name="_Toc340952438"/>
      <w:bookmarkStart w:id="146" w:name="_Toc354241666"/>
      <w:r w:rsidRPr="00AA7E27">
        <w:rPr>
          <w:rFonts w:hint="eastAsia"/>
          <w:sz w:val="24"/>
        </w:rPr>
        <w:t>该公司</w:t>
      </w:r>
      <w:r w:rsidR="00E57273" w:rsidRPr="00AA7E27">
        <w:rPr>
          <w:rFonts w:hint="eastAsia"/>
          <w:sz w:val="24"/>
        </w:rPr>
        <w:t>配套</w:t>
      </w:r>
      <w:r w:rsidRPr="00AA7E27">
        <w:rPr>
          <w:rFonts w:hint="eastAsia"/>
          <w:sz w:val="24"/>
        </w:rPr>
        <w:t>建有废水应急池</w:t>
      </w:r>
      <w:r w:rsidR="00E57273" w:rsidRPr="00AA7E27">
        <w:rPr>
          <w:rFonts w:hint="eastAsia"/>
          <w:sz w:val="24"/>
        </w:rPr>
        <w:t>3</w:t>
      </w:r>
      <w:r w:rsidRPr="00AA7E27">
        <w:rPr>
          <w:rFonts w:hint="eastAsia"/>
          <w:sz w:val="24"/>
        </w:rPr>
        <w:t>个，</w:t>
      </w:r>
      <w:r w:rsidR="00E57273" w:rsidRPr="00AA7E27">
        <w:rPr>
          <w:rFonts w:hint="eastAsia"/>
          <w:sz w:val="24"/>
        </w:rPr>
        <w:t>容积分别为</w:t>
      </w:r>
      <w:r w:rsidR="00E57273" w:rsidRPr="00AA7E27">
        <w:rPr>
          <w:rFonts w:hint="eastAsia"/>
          <w:sz w:val="24"/>
        </w:rPr>
        <w:t>1</w:t>
      </w:r>
      <w:r w:rsidR="00E53D02" w:rsidRPr="00AA7E27">
        <w:rPr>
          <w:rFonts w:hint="eastAsia"/>
          <w:sz w:val="24"/>
        </w:rPr>
        <w:t>7</w:t>
      </w:r>
      <w:r w:rsidR="00E57273" w:rsidRPr="00AA7E27">
        <w:rPr>
          <w:rFonts w:hint="eastAsia"/>
          <w:sz w:val="24"/>
        </w:rPr>
        <w:t>00m</w:t>
      </w:r>
      <w:r w:rsidR="00E57273" w:rsidRPr="00AA7E27">
        <w:rPr>
          <w:rFonts w:hint="eastAsia"/>
          <w:sz w:val="24"/>
          <w:vertAlign w:val="superscript"/>
        </w:rPr>
        <w:t>3</w:t>
      </w:r>
      <w:r w:rsidR="00E57273" w:rsidRPr="00AA7E27">
        <w:rPr>
          <w:rFonts w:hint="eastAsia"/>
          <w:sz w:val="24"/>
        </w:rPr>
        <w:t>、</w:t>
      </w:r>
      <w:r w:rsidR="00E57273" w:rsidRPr="00AA7E27">
        <w:rPr>
          <w:rFonts w:hint="eastAsia"/>
          <w:sz w:val="24"/>
        </w:rPr>
        <w:t>1300m</w:t>
      </w:r>
      <w:r w:rsidR="00E57273" w:rsidRPr="00AA7E27">
        <w:rPr>
          <w:rFonts w:hint="eastAsia"/>
          <w:sz w:val="24"/>
          <w:vertAlign w:val="superscript"/>
        </w:rPr>
        <w:t>3</w:t>
      </w:r>
      <w:r w:rsidR="00E57273" w:rsidRPr="00AA7E27">
        <w:rPr>
          <w:rFonts w:hint="eastAsia"/>
          <w:sz w:val="24"/>
        </w:rPr>
        <w:t>、</w:t>
      </w:r>
      <w:r w:rsidR="00E57273" w:rsidRPr="00AA7E27">
        <w:rPr>
          <w:rFonts w:hint="eastAsia"/>
          <w:sz w:val="24"/>
        </w:rPr>
        <w:t>700m</w:t>
      </w:r>
      <w:r w:rsidR="00E57273" w:rsidRPr="00AA7E27">
        <w:rPr>
          <w:rFonts w:hint="eastAsia"/>
          <w:sz w:val="24"/>
          <w:vertAlign w:val="superscript"/>
        </w:rPr>
        <w:t>3</w:t>
      </w:r>
      <w:r w:rsidR="00E57273" w:rsidRPr="00AA7E27">
        <w:rPr>
          <w:rFonts w:hint="eastAsia"/>
          <w:sz w:val="24"/>
        </w:rPr>
        <w:t>。应急池</w:t>
      </w:r>
      <w:r w:rsidRPr="00AA7E27">
        <w:rPr>
          <w:rFonts w:hint="eastAsia"/>
          <w:sz w:val="24"/>
        </w:rPr>
        <w:t>总</w:t>
      </w:r>
      <w:r w:rsidR="00E57273" w:rsidRPr="00AA7E27">
        <w:rPr>
          <w:rFonts w:hint="eastAsia"/>
          <w:sz w:val="24"/>
        </w:rPr>
        <w:t>容积达</w:t>
      </w:r>
      <w:r w:rsidR="00E57273" w:rsidRPr="00AA7E27">
        <w:rPr>
          <w:rFonts w:hint="eastAsia"/>
          <w:sz w:val="24"/>
        </w:rPr>
        <w:t>3</w:t>
      </w:r>
      <w:r w:rsidR="00E53D02" w:rsidRPr="00AA7E27">
        <w:rPr>
          <w:rFonts w:hint="eastAsia"/>
          <w:sz w:val="24"/>
        </w:rPr>
        <w:t>7</w:t>
      </w:r>
      <w:r w:rsidR="00E57273" w:rsidRPr="00AA7E27">
        <w:rPr>
          <w:rFonts w:hint="eastAsia"/>
          <w:sz w:val="24"/>
        </w:rPr>
        <w:t>00</w:t>
      </w:r>
      <w:r w:rsidRPr="00AA7E27">
        <w:rPr>
          <w:rFonts w:hint="eastAsia"/>
          <w:sz w:val="24"/>
        </w:rPr>
        <w:t>m</w:t>
      </w:r>
      <w:r w:rsidRPr="00AA7E27">
        <w:rPr>
          <w:rFonts w:hint="eastAsia"/>
          <w:sz w:val="24"/>
          <w:vertAlign w:val="superscript"/>
        </w:rPr>
        <w:t>3</w:t>
      </w:r>
      <w:r w:rsidRPr="00AA7E27">
        <w:rPr>
          <w:rFonts w:hint="eastAsia"/>
          <w:sz w:val="24"/>
        </w:rPr>
        <w:t>。</w:t>
      </w:r>
      <w:r w:rsidR="00124F92" w:rsidRPr="00AA7E27">
        <w:rPr>
          <w:rFonts w:hint="eastAsia"/>
          <w:sz w:val="24"/>
        </w:rPr>
        <w:t>企业</w:t>
      </w:r>
      <w:r w:rsidRPr="00AA7E27">
        <w:rPr>
          <w:rFonts w:hint="eastAsia"/>
          <w:sz w:val="24"/>
        </w:rPr>
        <w:t>已编制</w:t>
      </w:r>
      <w:r w:rsidR="00124F92" w:rsidRPr="00AA7E27">
        <w:rPr>
          <w:rFonts w:hint="eastAsia"/>
          <w:sz w:val="24"/>
        </w:rPr>
        <w:t>完成</w:t>
      </w:r>
      <w:r w:rsidRPr="00AA7E27">
        <w:rPr>
          <w:rFonts w:hint="eastAsia"/>
          <w:sz w:val="24"/>
        </w:rPr>
        <w:t>了突发性环境污染事故应急预案并</w:t>
      </w:r>
      <w:r w:rsidR="00124F92" w:rsidRPr="00AA7E27">
        <w:rPr>
          <w:rFonts w:hint="eastAsia"/>
          <w:sz w:val="24"/>
        </w:rPr>
        <w:t>于</w:t>
      </w:r>
      <w:r w:rsidR="00124F92" w:rsidRPr="00AA7E27">
        <w:rPr>
          <w:rFonts w:hint="eastAsia"/>
          <w:sz w:val="24"/>
        </w:rPr>
        <w:t>201</w:t>
      </w:r>
      <w:r w:rsidR="00361FB7" w:rsidRPr="00AA7E27">
        <w:rPr>
          <w:rFonts w:hint="eastAsia"/>
          <w:sz w:val="24"/>
        </w:rPr>
        <w:t>8</w:t>
      </w:r>
      <w:r w:rsidR="00124F92" w:rsidRPr="00AA7E27">
        <w:rPr>
          <w:rFonts w:hint="eastAsia"/>
          <w:sz w:val="24"/>
        </w:rPr>
        <w:t>年</w:t>
      </w:r>
      <w:r w:rsidR="00361FB7" w:rsidRPr="00AA7E27">
        <w:rPr>
          <w:rFonts w:hint="eastAsia"/>
          <w:sz w:val="24"/>
        </w:rPr>
        <w:t>3</w:t>
      </w:r>
      <w:r w:rsidR="00124F92" w:rsidRPr="00AA7E27">
        <w:rPr>
          <w:rFonts w:hint="eastAsia"/>
          <w:sz w:val="24"/>
        </w:rPr>
        <w:t>月</w:t>
      </w:r>
      <w:r w:rsidR="00361FB7" w:rsidRPr="00AA7E27">
        <w:rPr>
          <w:rFonts w:hint="eastAsia"/>
          <w:sz w:val="24"/>
        </w:rPr>
        <w:t>7</w:t>
      </w:r>
      <w:r w:rsidR="00124F92" w:rsidRPr="00AA7E27">
        <w:rPr>
          <w:rFonts w:hint="eastAsia"/>
          <w:sz w:val="24"/>
        </w:rPr>
        <w:t>日通过了环保主管部门的备案（备案号：</w:t>
      </w:r>
      <w:r w:rsidR="00124F92" w:rsidRPr="00AA7E27">
        <w:rPr>
          <w:rFonts w:hint="eastAsia"/>
          <w:sz w:val="24"/>
        </w:rPr>
        <w:t>35</w:t>
      </w:r>
      <w:r w:rsidR="00361FB7" w:rsidRPr="00AA7E27">
        <w:rPr>
          <w:rFonts w:hint="eastAsia"/>
          <w:sz w:val="24"/>
        </w:rPr>
        <w:t>0524-2018-002-</w:t>
      </w:r>
      <w:r w:rsidR="00124F92" w:rsidRPr="00AA7E27">
        <w:rPr>
          <w:rFonts w:hint="eastAsia"/>
          <w:sz w:val="24"/>
        </w:rPr>
        <w:t>L</w:t>
      </w:r>
      <w:r w:rsidR="00124F92" w:rsidRPr="00AA7E27">
        <w:rPr>
          <w:rFonts w:hint="eastAsia"/>
          <w:sz w:val="24"/>
        </w:rPr>
        <w:t>）</w:t>
      </w:r>
      <w:r w:rsidRPr="00AA7E27">
        <w:rPr>
          <w:rFonts w:hint="eastAsia"/>
          <w:sz w:val="24"/>
        </w:rPr>
        <w:t>。该公司严格落实环评中相应的风险防范措施，对应急情况时职责进行了明确分工。明确环保岗位目标及责任，严格按照相应的操作程序进行操作，同时加强安全生产日常管理和监督，即可减少废水、废气事故性排放对环境产生的影响。</w:t>
      </w:r>
    </w:p>
    <w:p w:rsidR="00C52703" w:rsidRPr="00AA7E27" w:rsidRDefault="00C52703" w:rsidP="00BB7F16">
      <w:pPr>
        <w:spacing w:beforeLines="50" w:line="360" w:lineRule="auto"/>
        <w:outlineLvl w:val="1"/>
        <w:rPr>
          <w:b/>
          <w:sz w:val="32"/>
          <w:szCs w:val="32"/>
        </w:rPr>
      </w:pPr>
      <w:bookmarkStart w:id="147" w:name="_Toc516659365"/>
      <w:r w:rsidRPr="00AA7E27">
        <w:rPr>
          <w:rFonts w:hint="eastAsia"/>
          <w:b/>
          <w:sz w:val="32"/>
          <w:szCs w:val="32"/>
        </w:rPr>
        <w:t>9.</w:t>
      </w:r>
      <w:r w:rsidR="00A76335" w:rsidRPr="00AA7E27">
        <w:rPr>
          <w:rFonts w:hint="eastAsia"/>
          <w:b/>
          <w:sz w:val="32"/>
          <w:szCs w:val="32"/>
        </w:rPr>
        <w:t>6</w:t>
      </w:r>
      <w:r w:rsidRPr="00AA7E27">
        <w:rPr>
          <w:rFonts w:hint="eastAsia"/>
          <w:b/>
          <w:sz w:val="32"/>
          <w:szCs w:val="32"/>
        </w:rPr>
        <w:t>卫生防护距离</w:t>
      </w:r>
      <w:bookmarkEnd w:id="147"/>
    </w:p>
    <w:p w:rsidR="00A74701" w:rsidRPr="00AA7E27" w:rsidRDefault="001C59E8" w:rsidP="003710FD">
      <w:pPr>
        <w:spacing w:line="360" w:lineRule="auto"/>
        <w:ind w:firstLineChars="200" w:firstLine="480"/>
        <w:rPr>
          <w:spacing w:val="10"/>
          <w:sz w:val="24"/>
        </w:rPr>
      </w:pPr>
      <w:r w:rsidRPr="00AA7E27">
        <w:rPr>
          <w:rFonts w:hint="eastAsia"/>
          <w:sz w:val="24"/>
        </w:rPr>
        <w:t>根据现场勘查情况，项目周边</w:t>
      </w:r>
      <w:r w:rsidR="009554D1" w:rsidRPr="00AA7E27">
        <w:rPr>
          <w:rFonts w:hint="eastAsia"/>
          <w:sz w:val="24"/>
        </w:rPr>
        <w:t>环境敏感</w:t>
      </w:r>
      <w:r w:rsidRPr="00AA7E27">
        <w:rPr>
          <w:rFonts w:hint="eastAsia"/>
          <w:sz w:val="24"/>
        </w:rPr>
        <w:t>目标</w:t>
      </w:r>
      <w:r w:rsidR="009554D1" w:rsidRPr="00AA7E27">
        <w:rPr>
          <w:rFonts w:hint="eastAsia"/>
          <w:sz w:val="24"/>
        </w:rPr>
        <w:t>主要为后溪村、横山村、苦里埔等</w:t>
      </w:r>
      <w:r w:rsidRPr="00AA7E27">
        <w:rPr>
          <w:rFonts w:hint="eastAsia"/>
          <w:spacing w:val="10"/>
          <w:sz w:val="24"/>
        </w:rPr>
        <w:t>。</w:t>
      </w:r>
      <w:r w:rsidR="00795E69" w:rsidRPr="00AA7E27">
        <w:rPr>
          <w:rFonts w:hint="eastAsia"/>
          <w:spacing w:val="10"/>
          <w:sz w:val="24"/>
        </w:rPr>
        <w:t>距</w:t>
      </w:r>
      <w:r w:rsidR="009554D1" w:rsidRPr="00AA7E27">
        <w:rPr>
          <w:rFonts w:hint="eastAsia"/>
          <w:spacing w:val="10"/>
          <w:sz w:val="24"/>
        </w:rPr>
        <w:t>项目</w:t>
      </w:r>
      <w:r w:rsidR="00795E69" w:rsidRPr="00AA7E27">
        <w:rPr>
          <w:rFonts w:hint="eastAsia"/>
          <w:spacing w:val="10"/>
          <w:sz w:val="24"/>
        </w:rPr>
        <w:t>污水站</w:t>
      </w:r>
      <w:r w:rsidR="009554D1" w:rsidRPr="00AA7E27">
        <w:rPr>
          <w:rFonts w:hint="eastAsia"/>
          <w:spacing w:val="10"/>
          <w:sz w:val="24"/>
        </w:rPr>
        <w:t>最近的敏感目标距离约为</w:t>
      </w:r>
      <w:r w:rsidR="009554D1" w:rsidRPr="00AA7E27">
        <w:rPr>
          <w:rFonts w:hint="eastAsia"/>
          <w:spacing w:val="10"/>
          <w:sz w:val="24"/>
        </w:rPr>
        <w:t>60</w:t>
      </w:r>
      <w:r w:rsidR="009554D1" w:rsidRPr="00AA7E27">
        <w:rPr>
          <w:rFonts w:hint="eastAsia"/>
          <w:spacing w:val="10"/>
          <w:sz w:val="24"/>
        </w:rPr>
        <w:t>米，</w:t>
      </w:r>
      <w:r w:rsidRPr="00AA7E27">
        <w:rPr>
          <w:rFonts w:hint="eastAsia"/>
          <w:spacing w:val="10"/>
          <w:sz w:val="24"/>
        </w:rPr>
        <w:t>项目卫生防护距离满足环评中</w:t>
      </w:r>
      <w:r w:rsidR="009554D1" w:rsidRPr="00AA7E27">
        <w:rPr>
          <w:rFonts w:hint="eastAsia"/>
          <w:spacing w:val="10"/>
          <w:sz w:val="24"/>
        </w:rPr>
        <w:t>5</w:t>
      </w:r>
      <w:r w:rsidRPr="00AA7E27">
        <w:rPr>
          <w:rFonts w:hint="eastAsia"/>
          <w:spacing w:val="10"/>
          <w:sz w:val="24"/>
        </w:rPr>
        <w:t>0</w:t>
      </w:r>
      <w:r w:rsidRPr="00AA7E27">
        <w:rPr>
          <w:rFonts w:hint="eastAsia"/>
          <w:spacing w:val="10"/>
          <w:sz w:val="24"/>
        </w:rPr>
        <w:t>米的卫生防护距离的要求。</w:t>
      </w:r>
    </w:p>
    <w:p w:rsidR="004555D9" w:rsidRPr="00AA7E27" w:rsidRDefault="004555D9" w:rsidP="00BB7F16">
      <w:pPr>
        <w:spacing w:beforeLines="50" w:line="360" w:lineRule="auto"/>
        <w:outlineLvl w:val="0"/>
        <w:rPr>
          <w:b/>
          <w:sz w:val="36"/>
          <w:szCs w:val="36"/>
        </w:rPr>
      </w:pPr>
      <w:bookmarkStart w:id="148" w:name="_Toc516659366"/>
      <w:bookmarkEnd w:id="143"/>
      <w:bookmarkEnd w:id="144"/>
      <w:r w:rsidRPr="00AA7E27">
        <w:rPr>
          <w:rFonts w:hint="eastAsia"/>
          <w:b/>
          <w:sz w:val="36"/>
          <w:szCs w:val="36"/>
        </w:rPr>
        <w:lastRenderedPageBreak/>
        <w:t>1</w:t>
      </w:r>
      <w:r w:rsidR="00847635" w:rsidRPr="00AA7E27">
        <w:rPr>
          <w:rFonts w:hint="eastAsia"/>
          <w:b/>
          <w:sz w:val="36"/>
          <w:szCs w:val="36"/>
        </w:rPr>
        <w:t>0</w:t>
      </w:r>
      <w:r w:rsidRPr="00AA7E27">
        <w:rPr>
          <w:b/>
          <w:sz w:val="36"/>
          <w:szCs w:val="36"/>
        </w:rPr>
        <w:t>.</w:t>
      </w:r>
      <w:r w:rsidR="00465A31">
        <w:rPr>
          <w:rFonts w:hint="eastAsia"/>
          <w:b/>
          <w:sz w:val="36"/>
          <w:szCs w:val="36"/>
        </w:rPr>
        <w:t>验收监测</w:t>
      </w:r>
      <w:r w:rsidRPr="00AA7E27">
        <w:rPr>
          <w:rFonts w:hint="eastAsia"/>
          <w:b/>
          <w:sz w:val="36"/>
          <w:szCs w:val="36"/>
        </w:rPr>
        <w:t>结论</w:t>
      </w:r>
      <w:bookmarkEnd w:id="145"/>
      <w:bookmarkEnd w:id="146"/>
      <w:bookmarkEnd w:id="148"/>
    </w:p>
    <w:p w:rsidR="004555D9" w:rsidRPr="00AA7E27" w:rsidRDefault="004555D9" w:rsidP="00BB7F16">
      <w:pPr>
        <w:pStyle w:val="21"/>
        <w:spacing w:beforeLines="50" w:line="360" w:lineRule="auto"/>
        <w:rPr>
          <w:b/>
        </w:rPr>
      </w:pPr>
      <w:bookmarkStart w:id="149" w:name="_Toc341389060"/>
      <w:bookmarkStart w:id="150" w:name="_Toc340952439"/>
      <w:bookmarkStart w:id="151" w:name="_Toc354241667"/>
      <w:bookmarkStart w:id="152" w:name="_Toc516659367"/>
      <w:r w:rsidRPr="00AA7E27">
        <w:rPr>
          <w:rFonts w:hint="eastAsia"/>
          <w:b/>
        </w:rPr>
        <w:t>1</w:t>
      </w:r>
      <w:r w:rsidR="00A76335" w:rsidRPr="00AA7E27">
        <w:rPr>
          <w:rFonts w:hint="eastAsia"/>
          <w:b/>
        </w:rPr>
        <w:t>0</w:t>
      </w:r>
      <w:r w:rsidRPr="00AA7E27">
        <w:rPr>
          <w:b/>
        </w:rPr>
        <w:t>.1</w:t>
      </w:r>
      <w:bookmarkEnd w:id="149"/>
      <w:bookmarkEnd w:id="150"/>
      <w:bookmarkEnd w:id="151"/>
      <w:r w:rsidR="009656DF">
        <w:rPr>
          <w:rFonts w:hint="eastAsia"/>
          <w:b/>
        </w:rPr>
        <w:t>验收监测结果</w:t>
      </w:r>
      <w:bookmarkEnd w:id="152"/>
    </w:p>
    <w:p w:rsidR="003F7D5C" w:rsidRPr="00AA7E27" w:rsidRDefault="003F7D5C" w:rsidP="00BB7F16">
      <w:pPr>
        <w:spacing w:beforeLines="50" w:line="360" w:lineRule="auto"/>
        <w:outlineLvl w:val="2"/>
        <w:rPr>
          <w:b/>
          <w:kern w:val="0"/>
          <w:sz w:val="28"/>
          <w:szCs w:val="28"/>
        </w:rPr>
      </w:pPr>
      <w:bookmarkStart w:id="153" w:name="_Toc516659368"/>
      <w:r w:rsidRPr="00AA7E27">
        <w:rPr>
          <w:rFonts w:hint="eastAsia"/>
          <w:b/>
          <w:kern w:val="0"/>
          <w:sz w:val="28"/>
          <w:szCs w:val="28"/>
        </w:rPr>
        <w:t>10.1.</w:t>
      </w:r>
      <w:r w:rsidR="009656DF">
        <w:rPr>
          <w:rFonts w:hint="eastAsia"/>
          <w:b/>
          <w:kern w:val="0"/>
          <w:sz w:val="28"/>
          <w:szCs w:val="28"/>
        </w:rPr>
        <w:t>1</w:t>
      </w:r>
      <w:r w:rsidRPr="00AA7E27">
        <w:rPr>
          <w:b/>
          <w:kern w:val="0"/>
          <w:sz w:val="28"/>
          <w:szCs w:val="28"/>
        </w:rPr>
        <w:t>废水</w:t>
      </w:r>
      <w:bookmarkEnd w:id="153"/>
    </w:p>
    <w:p w:rsidR="00F90BEF" w:rsidRPr="0095433F" w:rsidRDefault="00E00F16" w:rsidP="00795E69">
      <w:pPr>
        <w:spacing w:line="360" w:lineRule="auto"/>
        <w:ind w:firstLineChars="200" w:firstLine="480"/>
        <w:rPr>
          <w:rFonts w:hAnsi="宋体"/>
          <w:sz w:val="24"/>
        </w:rPr>
      </w:pPr>
      <w:r w:rsidRPr="00AA7E27">
        <w:rPr>
          <w:rFonts w:hint="eastAsia"/>
          <w:bCs/>
          <w:sz w:val="24"/>
        </w:rPr>
        <w:t>项目生产废水配套</w:t>
      </w:r>
      <w:r w:rsidRPr="00AA7E27">
        <w:rPr>
          <w:rFonts w:hint="eastAsia"/>
          <w:bCs/>
          <w:sz w:val="24"/>
        </w:rPr>
        <w:t>1#</w:t>
      </w:r>
      <w:r w:rsidRPr="00AA7E27">
        <w:rPr>
          <w:rFonts w:hint="eastAsia"/>
          <w:bCs/>
          <w:sz w:val="24"/>
        </w:rPr>
        <w:t>和</w:t>
      </w:r>
      <w:r w:rsidRPr="00AA7E27">
        <w:rPr>
          <w:rFonts w:hint="eastAsia"/>
          <w:bCs/>
          <w:sz w:val="24"/>
        </w:rPr>
        <w:t>2#</w:t>
      </w:r>
      <w:r w:rsidRPr="00AA7E27">
        <w:rPr>
          <w:rFonts w:hint="eastAsia"/>
          <w:bCs/>
          <w:sz w:val="24"/>
        </w:rPr>
        <w:t>两个废水处理站进行处理后通过两个排放口</w:t>
      </w:r>
      <w:r w:rsidR="004C12EC">
        <w:rPr>
          <w:rFonts w:hint="eastAsia"/>
          <w:bCs/>
          <w:sz w:val="24"/>
        </w:rPr>
        <w:t>纳入</w:t>
      </w:r>
      <w:r w:rsidRPr="00AA7E27">
        <w:rPr>
          <w:rFonts w:hint="eastAsia"/>
          <w:bCs/>
          <w:sz w:val="24"/>
        </w:rPr>
        <w:t>市政污水管网，</w:t>
      </w:r>
      <w:r w:rsidR="00071349" w:rsidRPr="00AA7E27">
        <w:rPr>
          <w:rFonts w:hint="eastAsia"/>
          <w:bCs/>
          <w:sz w:val="24"/>
        </w:rPr>
        <w:t>食堂污水经隔油池隔油处理后与其他</w:t>
      </w:r>
      <w:r w:rsidRPr="00AA7E27">
        <w:rPr>
          <w:rFonts w:hint="eastAsia"/>
          <w:bCs/>
          <w:sz w:val="24"/>
        </w:rPr>
        <w:t>生活污水</w:t>
      </w:r>
      <w:r w:rsidR="00071349" w:rsidRPr="00AA7E27">
        <w:rPr>
          <w:rFonts w:hint="eastAsia"/>
          <w:bCs/>
          <w:sz w:val="24"/>
        </w:rPr>
        <w:t>经</w:t>
      </w:r>
      <w:r w:rsidR="003F7D5C" w:rsidRPr="00AA7E27">
        <w:rPr>
          <w:rFonts w:hint="eastAsia"/>
          <w:bCs/>
          <w:sz w:val="24"/>
        </w:rPr>
        <w:t>配套三级化粪池进行预处理后</w:t>
      </w:r>
      <w:r w:rsidR="004C12EC" w:rsidRPr="00AA7E27">
        <w:rPr>
          <w:rFonts w:hint="eastAsia"/>
          <w:bCs/>
          <w:sz w:val="24"/>
        </w:rPr>
        <w:t>纳入</w:t>
      </w:r>
      <w:r w:rsidR="00071349" w:rsidRPr="00AA7E27">
        <w:rPr>
          <w:rFonts w:hint="eastAsia"/>
          <w:bCs/>
          <w:sz w:val="24"/>
        </w:rPr>
        <w:t>市政污水管网</w:t>
      </w:r>
      <w:r w:rsidR="003F7D5C" w:rsidRPr="00AA7E27">
        <w:rPr>
          <w:rFonts w:hint="eastAsia"/>
          <w:bCs/>
          <w:sz w:val="24"/>
        </w:rPr>
        <w:t>。</w:t>
      </w:r>
      <w:r w:rsidR="00071349" w:rsidRPr="00AA7E27">
        <w:rPr>
          <w:rFonts w:hint="eastAsia"/>
          <w:bCs/>
          <w:sz w:val="24"/>
        </w:rPr>
        <w:t>落实了环评报告及批复中提出的处理设施的要求。</w:t>
      </w:r>
      <w:r w:rsidR="003F7D5C" w:rsidRPr="00AA7E27">
        <w:rPr>
          <w:sz w:val="24"/>
        </w:rPr>
        <w:t>以上监测结果表明，两个验收监测周期期间，</w:t>
      </w:r>
      <w:r w:rsidR="00071349" w:rsidRPr="00AA7E27">
        <w:rPr>
          <w:rFonts w:hint="eastAsia"/>
          <w:sz w:val="24"/>
        </w:rPr>
        <w:t>两个废水处理站出水指标浓度基本保持平稳，两个废水处理站对特征污染物的处理效果较明显。</w:t>
      </w:r>
      <w:r w:rsidR="008B75E5" w:rsidRPr="0095433F">
        <w:rPr>
          <w:rFonts w:hint="eastAsia"/>
          <w:sz w:val="24"/>
        </w:rPr>
        <w:t>两个废水处理站</w:t>
      </w:r>
      <w:r w:rsidR="00071349" w:rsidRPr="0095433F">
        <w:rPr>
          <w:rFonts w:hint="eastAsia"/>
          <w:sz w:val="24"/>
        </w:rPr>
        <w:t>排放废水主要污染物</w:t>
      </w:r>
      <w:r w:rsidR="00071349" w:rsidRPr="0095433F">
        <w:rPr>
          <w:rFonts w:hint="eastAsia"/>
          <w:sz w:val="24"/>
        </w:rPr>
        <w:t>pH</w:t>
      </w:r>
      <w:r w:rsidR="00071349" w:rsidRPr="0095433F">
        <w:rPr>
          <w:rFonts w:hint="eastAsia"/>
          <w:sz w:val="24"/>
        </w:rPr>
        <w:t>值、</w:t>
      </w:r>
      <w:r w:rsidR="00071349" w:rsidRPr="0095433F">
        <w:rPr>
          <w:rFonts w:hint="eastAsia"/>
          <w:sz w:val="24"/>
        </w:rPr>
        <w:t>SS</w:t>
      </w:r>
      <w:r w:rsidR="00071349" w:rsidRPr="0095433F">
        <w:rPr>
          <w:rFonts w:hint="eastAsia"/>
          <w:sz w:val="24"/>
        </w:rPr>
        <w:t>、</w:t>
      </w:r>
      <w:r w:rsidR="00071349" w:rsidRPr="0095433F">
        <w:rPr>
          <w:rFonts w:hint="eastAsia"/>
          <w:sz w:val="24"/>
        </w:rPr>
        <w:t>COD</w:t>
      </w:r>
      <w:r w:rsidR="00071349" w:rsidRPr="0095433F">
        <w:rPr>
          <w:rFonts w:hint="eastAsia"/>
          <w:sz w:val="24"/>
          <w:vertAlign w:val="subscript"/>
        </w:rPr>
        <w:t>Cr</w:t>
      </w:r>
      <w:r w:rsidR="00071349" w:rsidRPr="0095433F">
        <w:rPr>
          <w:rFonts w:hint="eastAsia"/>
          <w:sz w:val="24"/>
        </w:rPr>
        <w:t>、</w:t>
      </w:r>
      <w:r w:rsidR="00071349" w:rsidRPr="0095433F">
        <w:rPr>
          <w:rFonts w:hint="eastAsia"/>
          <w:sz w:val="24"/>
        </w:rPr>
        <w:t>BOD</w:t>
      </w:r>
      <w:r w:rsidR="00071349" w:rsidRPr="0095433F">
        <w:rPr>
          <w:rFonts w:hint="eastAsia"/>
          <w:sz w:val="24"/>
          <w:vertAlign w:val="subscript"/>
        </w:rPr>
        <w:t>5</w:t>
      </w:r>
      <w:r w:rsidR="00071349" w:rsidRPr="0095433F">
        <w:rPr>
          <w:rFonts w:hint="eastAsia"/>
          <w:sz w:val="24"/>
        </w:rPr>
        <w:t>、</w:t>
      </w:r>
      <w:r w:rsidR="00071349" w:rsidRPr="0095433F">
        <w:rPr>
          <w:rFonts w:cs="Calibri" w:hint="eastAsia"/>
          <w:sz w:val="24"/>
        </w:rPr>
        <w:t>LAS</w:t>
      </w:r>
      <w:r w:rsidR="00071349" w:rsidRPr="0095433F">
        <w:rPr>
          <w:rFonts w:hAnsi="宋体"/>
          <w:sz w:val="24"/>
        </w:rPr>
        <w:t>的排放浓度</w:t>
      </w:r>
      <w:r w:rsidR="00F90BEF" w:rsidRPr="0095433F">
        <w:rPr>
          <w:rFonts w:hAnsi="宋体" w:hint="eastAsia"/>
          <w:sz w:val="24"/>
        </w:rPr>
        <w:t>满足环评批复“废水排放执行《污水综合排放标准》（</w:t>
      </w:r>
      <w:r w:rsidR="00F90BEF" w:rsidRPr="0095433F">
        <w:rPr>
          <w:rFonts w:hAnsi="宋体" w:hint="eastAsia"/>
          <w:sz w:val="24"/>
        </w:rPr>
        <w:t>GB8978-1996</w:t>
      </w:r>
      <w:r w:rsidR="00F90BEF" w:rsidRPr="0095433F">
        <w:rPr>
          <w:rFonts w:hAnsi="宋体" w:hint="eastAsia"/>
          <w:sz w:val="24"/>
        </w:rPr>
        <w:t>）表</w:t>
      </w:r>
      <w:r w:rsidR="00F90BEF" w:rsidRPr="0095433F">
        <w:rPr>
          <w:rFonts w:hAnsi="宋体" w:hint="eastAsia"/>
          <w:sz w:val="24"/>
        </w:rPr>
        <w:t>4</w:t>
      </w:r>
      <w:r w:rsidR="00F90BEF" w:rsidRPr="0095433F">
        <w:rPr>
          <w:rFonts w:hAnsi="宋体" w:hint="eastAsia"/>
          <w:sz w:val="24"/>
        </w:rPr>
        <w:t>三级，氨氮参照执行《污水排入城镇下水道水质标准》（</w:t>
      </w:r>
      <w:r w:rsidR="00F90BEF" w:rsidRPr="0095433F">
        <w:rPr>
          <w:rFonts w:hAnsi="宋体" w:hint="eastAsia"/>
          <w:sz w:val="24"/>
        </w:rPr>
        <w:t>GB/T31962-2015</w:t>
      </w:r>
      <w:r w:rsidR="00F90BEF" w:rsidRPr="0095433F">
        <w:rPr>
          <w:rFonts w:hAnsi="宋体" w:hint="eastAsia"/>
          <w:sz w:val="24"/>
        </w:rPr>
        <w:t>）表</w:t>
      </w:r>
      <w:r w:rsidR="00F90BEF" w:rsidRPr="0095433F">
        <w:rPr>
          <w:rFonts w:hAnsi="宋体" w:hint="eastAsia"/>
          <w:sz w:val="24"/>
        </w:rPr>
        <w:t>1B</w:t>
      </w:r>
      <w:r w:rsidR="00F90BEF" w:rsidRPr="0095433F">
        <w:rPr>
          <w:rFonts w:hAnsi="宋体" w:hint="eastAsia"/>
          <w:sz w:val="24"/>
        </w:rPr>
        <w:t>等级标准”的要求。</w:t>
      </w:r>
    </w:p>
    <w:p w:rsidR="00795E69" w:rsidRPr="00AA7E27" w:rsidRDefault="00071349" w:rsidP="00F90BEF">
      <w:pPr>
        <w:spacing w:line="360" w:lineRule="auto"/>
        <w:ind w:firstLineChars="200" w:firstLine="480"/>
        <w:rPr>
          <w:sz w:val="24"/>
        </w:rPr>
      </w:pPr>
      <w:r w:rsidRPr="0095433F">
        <w:rPr>
          <w:rFonts w:hint="eastAsia"/>
          <w:sz w:val="24"/>
        </w:rPr>
        <w:t>生活污水经化粪池预处理后排至市政污水管网，生活污水排放口排放的污水主要污染物</w:t>
      </w:r>
      <w:r w:rsidRPr="0095433F">
        <w:rPr>
          <w:rFonts w:hint="eastAsia"/>
          <w:sz w:val="24"/>
        </w:rPr>
        <w:t>pH</w:t>
      </w:r>
      <w:r w:rsidRPr="0095433F">
        <w:rPr>
          <w:rFonts w:hint="eastAsia"/>
          <w:sz w:val="24"/>
        </w:rPr>
        <w:t>值、</w:t>
      </w:r>
      <w:r w:rsidRPr="0095433F">
        <w:rPr>
          <w:rFonts w:hint="eastAsia"/>
          <w:sz w:val="24"/>
        </w:rPr>
        <w:t>SS</w:t>
      </w:r>
      <w:r w:rsidRPr="0095433F">
        <w:rPr>
          <w:rFonts w:hint="eastAsia"/>
          <w:sz w:val="24"/>
        </w:rPr>
        <w:t>、</w:t>
      </w:r>
      <w:r w:rsidRPr="0095433F">
        <w:rPr>
          <w:rFonts w:hint="eastAsia"/>
          <w:sz w:val="24"/>
        </w:rPr>
        <w:t>COD</w:t>
      </w:r>
      <w:r w:rsidRPr="0095433F">
        <w:rPr>
          <w:rFonts w:hint="eastAsia"/>
          <w:sz w:val="24"/>
          <w:vertAlign w:val="subscript"/>
        </w:rPr>
        <w:t>Cr</w:t>
      </w:r>
      <w:r w:rsidRPr="0095433F">
        <w:rPr>
          <w:rFonts w:hint="eastAsia"/>
          <w:sz w:val="24"/>
        </w:rPr>
        <w:t>、</w:t>
      </w:r>
      <w:r w:rsidRPr="0095433F">
        <w:rPr>
          <w:rFonts w:hint="eastAsia"/>
          <w:sz w:val="24"/>
        </w:rPr>
        <w:t>BOD</w:t>
      </w:r>
      <w:r w:rsidRPr="0095433F">
        <w:rPr>
          <w:rFonts w:hint="eastAsia"/>
          <w:sz w:val="24"/>
          <w:vertAlign w:val="subscript"/>
        </w:rPr>
        <w:t>5</w:t>
      </w:r>
      <w:r w:rsidRPr="0095433F">
        <w:rPr>
          <w:rFonts w:hAnsi="宋体"/>
          <w:sz w:val="24"/>
        </w:rPr>
        <w:t>的排放浓度</w:t>
      </w:r>
      <w:r w:rsidR="00F90BEF" w:rsidRPr="0095433F">
        <w:rPr>
          <w:rFonts w:hAnsi="宋体" w:hint="eastAsia"/>
          <w:sz w:val="24"/>
        </w:rPr>
        <w:t>满足环评批复“废水排放执行《污水综合排放标准》（</w:t>
      </w:r>
      <w:r w:rsidR="00F90BEF" w:rsidRPr="0095433F">
        <w:rPr>
          <w:rFonts w:hAnsi="宋体" w:hint="eastAsia"/>
          <w:sz w:val="24"/>
        </w:rPr>
        <w:t>GB8978-1996</w:t>
      </w:r>
      <w:r w:rsidR="00F90BEF" w:rsidRPr="0095433F">
        <w:rPr>
          <w:rFonts w:hAnsi="宋体" w:hint="eastAsia"/>
          <w:sz w:val="24"/>
        </w:rPr>
        <w:t>）表</w:t>
      </w:r>
      <w:r w:rsidR="00F90BEF" w:rsidRPr="0095433F">
        <w:rPr>
          <w:rFonts w:hAnsi="宋体" w:hint="eastAsia"/>
          <w:sz w:val="24"/>
        </w:rPr>
        <w:t>4</w:t>
      </w:r>
      <w:r w:rsidR="00F90BEF" w:rsidRPr="0095433F">
        <w:rPr>
          <w:rFonts w:hAnsi="宋体" w:hint="eastAsia"/>
          <w:sz w:val="24"/>
        </w:rPr>
        <w:t>三级，氨氮参照执行《污水排入城镇下水道水质标准》（</w:t>
      </w:r>
      <w:r w:rsidR="00F90BEF" w:rsidRPr="0095433F">
        <w:rPr>
          <w:rFonts w:hAnsi="宋体" w:hint="eastAsia"/>
          <w:sz w:val="24"/>
        </w:rPr>
        <w:t>GB/T31962-2015</w:t>
      </w:r>
      <w:r w:rsidR="00F90BEF" w:rsidRPr="0095433F">
        <w:rPr>
          <w:rFonts w:hAnsi="宋体" w:hint="eastAsia"/>
          <w:sz w:val="24"/>
        </w:rPr>
        <w:t>）表</w:t>
      </w:r>
      <w:r w:rsidR="00F90BEF" w:rsidRPr="0095433F">
        <w:rPr>
          <w:rFonts w:hAnsi="宋体" w:hint="eastAsia"/>
          <w:sz w:val="24"/>
        </w:rPr>
        <w:t>1B</w:t>
      </w:r>
      <w:r w:rsidR="00F90BEF" w:rsidRPr="0095433F">
        <w:rPr>
          <w:rFonts w:hAnsi="宋体" w:hint="eastAsia"/>
          <w:sz w:val="24"/>
        </w:rPr>
        <w:t>等级标准”的要求。</w:t>
      </w:r>
    </w:p>
    <w:p w:rsidR="003F7D5C" w:rsidRPr="00AA7E27" w:rsidRDefault="003F7D5C" w:rsidP="00BB7F16">
      <w:pPr>
        <w:spacing w:beforeLines="50" w:line="360" w:lineRule="auto"/>
        <w:outlineLvl w:val="2"/>
        <w:rPr>
          <w:b/>
          <w:kern w:val="0"/>
          <w:sz w:val="28"/>
          <w:szCs w:val="28"/>
        </w:rPr>
      </w:pPr>
      <w:bookmarkStart w:id="154" w:name="_Toc516659369"/>
      <w:r w:rsidRPr="00AA7E27">
        <w:rPr>
          <w:rFonts w:hint="eastAsia"/>
          <w:b/>
          <w:kern w:val="0"/>
          <w:sz w:val="28"/>
          <w:szCs w:val="28"/>
        </w:rPr>
        <w:t>10.1.</w:t>
      </w:r>
      <w:r w:rsidR="009656DF">
        <w:rPr>
          <w:rFonts w:hint="eastAsia"/>
          <w:b/>
          <w:kern w:val="0"/>
          <w:sz w:val="28"/>
          <w:szCs w:val="28"/>
        </w:rPr>
        <w:t>2</w:t>
      </w:r>
      <w:r w:rsidRPr="00AA7E27">
        <w:rPr>
          <w:b/>
          <w:kern w:val="0"/>
          <w:sz w:val="28"/>
          <w:szCs w:val="28"/>
        </w:rPr>
        <w:t>废气</w:t>
      </w:r>
      <w:bookmarkEnd w:id="154"/>
    </w:p>
    <w:p w:rsidR="00071349" w:rsidRPr="00AA7E27" w:rsidRDefault="00071349" w:rsidP="00BB7F16">
      <w:pPr>
        <w:spacing w:beforeLines="50" w:line="360" w:lineRule="auto"/>
        <w:ind w:firstLineChars="200" w:firstLine="480"/>
        <w:rPr>
          <w:rFonts w:hAnsi="Calibri"/>
          <w:sz w:val="24"/>
        </w:rPr>
      </w:pPr>
      <w:r w:rsidRPr="00AA7E27">
        <w:rPr>
          <w:rFonts w:hint="eastAsia"/>
          <w:sz w:val="24"/>
        </w:rPr>
        <w:t>企业落实了环评报告及批复中提出的各类废气处理措施。</w:t>
      </w:r>
      <w:r w:rsidRPr="00AA7E27">
        <w:rPr>
          <w:rFonts w:hAnsi="Calibri"/>
          <w:sz w:val="24"/>
        </w:rPr>
        <w:t>以上监测结果表明，两个验收监测周期内，</w:t>
      </w:r>
      <w:r w:rsidRPr="00AA7E27">
        <w:rPr>
          <w:rFonts w:hAnsi="Calibri" w:hint="eastAsia"/>
          <w:sz w:val="24"/>
        </w:rPr>
        <w:t>项目配套的各废气处理设施对特征污染物的处理效果比较明显，各处理设施排放的废气特征污染物氯化氢、氟化物、硫酸雾的排放浓度和排放速率均满足</w:t>
      </w:r>
      <w:r w:rsidRPr="00AA7E27">
        <w:rPr>
          <w:rFonts w:hAnsi="宋体"/>
          <w:sz w:val="24"/>
        </w:rPr>
        <w:t>《大气污染物综合排放标准》（</w:t>
      </w:r>
      <w:r w:rsidRPr="00AA7E27">
        <w:rPr>
          <w:sz w:val="24"/>
        </w:rPr>
        <w:t>GB16297-1996</w:t>
      </w:r>
      <w:r w:rsidRPr="00AA7E27">
        <w:rPr>
          <w:rFonts w:hAnsi="宋体"/>
          <w:sz w:val="24"/>
        </w:rPr>
        <w:t>）表</w:t>
      </w:r>
      <w:r w:rsidRPr="00AA7E27">
        <w:rPr>
          <w:sz w:val="24"/>
        </w:rPr>
        <w:t>2</w:t>
      </w:r>
      <w:r w:rsidRPr="00AA7E27">
        <w:rPr>
          <w:rFonts w:hAnsi="宋体"/>
          <w:sz w:val="24"/>
        </w:rPr>
        <w:t>二级标准</w:t>
      </w:r>
      <w:r w:rsidRPr="00AA7E27">
        <w:rPr>
          <w:rFonts w:hAnsi="宋体" w:hint="eastAsia"/>
          <w:sz w:val="24"/>
        </w:rPr>
        <w:t>要求，特征污染物</w:t>
      </w:r>
      <w:r w:rsidRPr="00AA7E27">
        <w:rPr>
          <w:sz w:val="24"/>
        </w:rPr>
        <w:t>VOCs</w:t>
      </w:r>
      <w:r w:rsidRPr="00AA7E27">
        <w:rPr>
          <w:rFonts w:hint="eastAsia"/>
          <w:sz w:val="24"/>
        </w:rPr>
        <w:t>的排放浓度和排放速率均满足</w:t>
      </w:r>
      <w:r w:rsidRPr="00AA7E27">
        <w:rPr>
          <w:sz w:val="24"/>
        </w:rPr>
        <w:t>天津市地方标准《工业企业挥发性有机物排放控制标准》（</w:t>
      </w:r>
      <w:r w:rsidRPr="00AA7E27">
        <w:rPr>
          <w:sz w:val="24"/>
        </w:rPr>
        <w:t>DB12/524-2014</w:t>
      </w:r>
      <w:r w:rsidRPr="00AA7E27">
        <w:rPr>
          <w:sz w:val="24"/>
        </w:rPr>
        <w:t>）</w:t>
      </w:r>
      <w:r w:rsidRPr="00AA7E27">
        <w:rPr>
          <w:rFonts w:hint="eastAsia"/>
          <w:sz w:val="24"/>
        </w:rPr>
        <w:t>电子</w:t>
      </w:r>
      <w:r w:rsidRPr="00AA7E27">
        <w:rPr>
          <w:sz w:val="24"/>
        </w:rPr>
        <w:t>工业排放限值</w:t>
      </w:r>
      <w:r w:rsidRPr="00AA7E27">
        <w:rPr>
          <w:rFonts w:hAnsi="宋体"/>
          <w:sz w:val="24"/>
        </w:rPr>
        <w:t>；</w:t>
      </w:r>
      <w:r w:rsidRPr="00AA7E27">
        <w:rPr>
          <w:rFonts w:hAnsi="宋体" w:hint="eastAsia"/>
          <w:sz w:val="24"/>
        </w:rPr>
        <w:t>特征污染物丙酮的排放浓度和排放速率均满足《厦门市大气污染物排放标准》（</w:t>
      </w:r>
      <w:r w:rsidRPr="00AA7E27">
        <w:rPr>
          <w:rFonts w:hAnsi="宋体" w:hint="eastAsia"/>
          <w:sz w:val="24"/>
        </w:rPr>
        <w:t>DB35/323-2011</w:t>
      </w:r>
      <w:r w:rsidRPr="00AA7E27">
        <w:rPr>
          <w:rFonts w:hAnsi="宋体" w:hint="eastAsia"/>
          <w:sz w:val="24"/>
        </w:rPr>
        <w:t>）</w:t>
      </w:r>
      <w:r w:rsidRPr="00AA7E27">
        <w:rPr>
          <w:rFonts w:hAnsi="宋体"/>
          <w:sz w:val="24"/>
        </w:rPr>
        <w:t>；</w:t>
      </w:r>
      <w:r w:rsidRPr="00AA7E27">
        <w:rPr>
          <w:sz w:val="24"/>
        </w:rPr>
        <w:t>NH</w:t>
      </w:r>
      <w:r w:rsidRPr="00AA7E27">
        <w:rPr>
          <w:sz w:val="24"/>
          <w:vertAlign w:val="subscript"/>
        </w:rPr>
        <w:t>3</w:t>
      </w:r>
      <w:r w:rsidR="009554D1" w:rsidRPr="00AA7E27">
        <w:rPr>
          <w:rFonts w:hAnsi="宋体" w:hint="eastAsia"/>
          <w:sz w:val="24"/>
        </w:rPr>
        <w:t>排放浓度均满足</w:t>
      </w:r>
      <w:r w:rsidRPr="00AA7E27">
        <w:rPr>
          <w:rFonts w:hAnsi="宋体"/>
          <w:sz w:val="24"/>
        </w:rPr>
        <w:t>《恶臭污染物排放标准》（</w:t>
      </w:r>
      <w:r w:rsidRPr="00AA7E27">
        <w:rPr>
          <w:sz w:val="24"/>
        </w:rPr>
        <w:t>GB14554-93</w:t>
      </w:r>
      <w:r w:rsidR="009554D1" w:rsidRPr="00AA7E27">
        <w:rPr>
          <w:rFonts w:hAnsi="宋体"/>
          <w:sz w:val="24"/>
        </w:rPr>
        <w:t>）</w:t>
      </w:r>
      <w:r w:rsidR="009554D1" w:rsidRPr="00AA7E27">
        <w:rPr>
          <w:rFonts w:hAnsi="宋体" w:hint="eastAsia"/>
          <w:sz w:val="24"/>
        </w:rPr>
        <w:t>表</w:t>
      </w:r>
      <w:r w:rsidR="009554D1" w:rsidRPr="00AA7E27">
        <w:rPr>
          <w:rFonts w:hAnsi="宋体" w:hint="eastAsia"/>
          <w:sz w:val="24"/>
        </w:rPr>
        <w:t>2</w:t>
      </w:r>
      <w:r w:rsidRPr="00AA7E27">
        <w:rPr>
          <w:rFonts w:hAnsi="宋体"/>
          <w:sz w:val="24"/>
        </w:rPr>
        <w:t>标准</w:t>
      </w:r>
      <w:r w:rsidR="009554D1" w:rsidRPr="00AA7E27">
        <w:rPr>
          <w:rFonts w:hAnsi="宋体" w:hint="eastAsia"/>
          <w:sz w:val="24"/>
        </w:rPr>
        <w:t>限值要求</w:t>
      </w:r>
      <w:r w:rsidRPr="00AA7E27">
        <w:rPr>
          <w:rFonts w:hAnsi="Calibri" w:hint="eastAsia"/>
          <w:sz w:val="24"/>
        </w:rPr>
        <w:t>。各废气处理设施排气筒高度均为</w:t>
      </w:r>
      <w:r w:rsidRPr="00AA7E27">
        <w:rPr>
          <w:rFonts w:hAnsi="Calibri" w:hint="eastAsia"/>
          <w:sz w:val="24"/>
        </w:rPr>
        <w:t>25</w:t>
      </w:r>
      <w:r w:rsidRPr="00AA7E27">
        <w:rPr>
          <w:rFonts w:hAnsi="Calibri" w:hint="eastAsia"/>
          <w:sz w:val="24"/>
        </w:rPr>
        <w:t>米，达到环评批复中</w:t>
      </w:r>
      <w:r w:rsidR="00F05B69" w:rsidRPr="00AA7E27">
        <w:rPr>
          <w:rFonts w:hAnsi="Calibri" w:hint="eastAsia"/>
          <w:sz w:val="24"/>
        </w:rPr>
        <w:t>不低于</w:t>
      </w:r>
      <w:r w:rsidR="00F05B69" w:rsidRPr="00AA7E27">
        <w:rPr>
          <w:rFonts w:hAnsi="Calibri" w:hint="eastAsia"/>
          <w:sz w:val="24"/>
        </w:rPr>
        <w:t>15</w:t>
      </w:r>
      <w:r w:rsidR="00F05B69" w:rsidRPr="00AA7E27">
        <w:rPr>
          <w:rFonts w:hAnsi="Calibri" w:hint="eastAsia"/>
          <w:sz w:val="24"/>
        </w:rPr>
        <w:t>米</w:t>
      </w:r>
      <w:r w:rsidR="00F05B69">
        <w:rPr>
          <w:rFonts w:hAnsi="Calibri" w:hint="eastAsia"/>
          <w:sz w:val="24"/>
        </w:rPr>
        <w:t>的要求</w:t>
      </w:r>
      <w:r w:rsidRPr="00873062">
        <w:rPr>
          <w:rFonts w:hAnsi="Calibri" w:hint="eastAsia"/>
          <w:sz w:val="24"/>
        </w:rPr>
        <w:t>。</w:t>
      </w:r>
    </w:p>
    <w:p w:rsidR="003F7D5C" w:rsidRPr="00AA7E27" w:rsidRDefault="009554D1" w:rsidP="00BB7F16">
      <w:pPr>
        <w:spacing w:beforeLines="50" w:line="360" w:lineRule="auto"/>
        <w:ind w:firstLineChars="200" w:firstLine="480"/>
        <w:rPr>
          <w:rFonts w:hAnsi="Calibri"/>
          <w:sz w:val="24"/>
        </w:rPr>
      </w:pPr>
      <w:r w:rsidRPr="00AA7E27">
        <w:rPr>
          <w:rFonts w:hAnsi="Calibri" w:hint="eastAsia"/>
          <w:sz w:val="24"/>
        </w:rPr>
        <w:t>污水站无组织排放恶臭气体氨和硫化氢的排放</w:t>
      </w:r>
      <w:r w:rsidR="003F7D5C" w:rsidRPr="00AA7E27">
        <w:rPr>
          <w:rFonts w:hAnsi="Calibri" w:hint="eastAsia"/>
          <w:sz w:val="24"/>
        </w:rPr>
        <w:t>浓度</w:t>
      </w:r>
      <w:r w:rsidRPr="00AA7E27">
        <w:rPr>
          <w:rFonts w:hAnsi="Calibri" w:hint="eastAsia"/>
          <w:sz w:val="24"/>
        </w:rPr>
        <w:t>均满足</w:t>
      </w:r>
      <w:r w:rsidR="003F7D5C" w:rsidRPr="00AA7E27">
        <w:rPr>
          <w:rFonts w:hAnsi="Calibri" w:hint="eastAsia"/>
          <w:sz w:val="24"/>
        </w:rPr>
        <w:t>（</w:t>
      </w:r>
      <w:r w:rsidR="003F7D5C" w:rsidRPr="00AA7E27">
        <w:rPr>
          <w:rFonts w:hAnsi="Calibri" w:hint="eastAsia"/>
          <w:sz w:val="24"/>
        </w:rPr>
        <w:t>GB14554-93</w:t>
      </w:r>
      <w:r w:rsidR="003F7D5C" w:rsidRPr="00AA7E27">
        <w:rPr>
          <w:rFonts w:hAnsi="Calibri" w:hint="eastAsia"/>
          <w:sz w:val="24"/>
        </w:rPr>
        <w:t>）《恶臭污染物排放标准》表</w:t>
      </w:r>
      <w:r w:rsidR="003F7D5C" w:rsidRPr="00AA7E27">
        <w:rPr>
          <w:rFonts w:hAnsi="Calibri" w:hint="eastAsia"/>
          <w:sz w:val="24"/>
        </w:rPr>
        <w:t>1</w:t>
      </w:r>
      <w:r w:rsidR="003F7D5C" w:rsidRPr="00AA7E27">
        <w:rPr>
          <w:rFonts w:hAnsi="Calibri" w:hint="eastAsia"/>
          <w:sz w:val="24"/>
        </w:rPr>
        <w:t>二级“新改扩建”标准</w:t>
      </w:r>
      <w:r w:rsidR="003F7D5C" w:rsidRPr="00AA7E27">
        <w:rPr>
          <w:rFonts w:ascii="宋体" w:hAnsi="宋体" w:hint="eastAsia"/>
          <w:bCs/>
          <w:sz w:val="24"/>
        </w:rPr>
        <w:t>要求。</w:t>
      </w:r>
    </w:p>
    <w:p w:rsidR="003F7D5C" w:rsidRPr="00AA7E27" w:rsidRDefault="003F7D5C" w:rsidP="00BB7F16">
      <w:pPr>
        <w:spacing w:beforeLines="50" w:line="360" w:lineRule="auto"/>
        <w:outlineLvl w:val="2"/>
        <w:rPr>
          <w:b/>
          <w:kern w:val="0"/>
          <w:sz w:val="28"/>
          <w:szCs w:val="28"/>
        </w:rPr>
      </w:pPr>
      <w:bookmarkStart w:id="155" w:name="_Toc516659370"/>
      <w:r w:rsidRPr="00AA7E27">
        <w:rPr>
          <w:rFonts w:hint="eastAsia"/>
          <w:b/>
          <w:kern w:val="0"/>
          <w:sz w:val="28"/>
          <w:szCs w:val="28"/>
        </w:rPr>
        <w:t>10.1.</w:t>
      </w:r>
      <w:r w:rsidR="009656DF">
        <w:rPr>
          <w:rFonts w:hint="eastAsia"/>
          <w:b/>
          <w:kern w:val="0"/>
          <w:sz w:val="28"/>
          <w:szCs w:val="28"/>
        </w:rPr>
        <w:t>3</w:t>
      </w:r>
      <w:r w:rsidRPr="00AA7E27">
        <w:rPr>
          <w:b/>
          <w:kern w:val="0"/>
          <w:sz w:val="28"/>
          <w:szCs w:val="28"/>
        </w:rPr>
        <w:t>噪声</w:t>
      </w:r>
      <w:bookmarkEnd w:id="155"/>
    </w:p>
    <w:p w:rsidR="00071349" w:rsidRPr="00AA7E27" w:rsidRDefault="00071349" w:rsidP="00BB7F16">
      <w:pPr>
        <w:spacing w:beforeLines="100" w:line="360" w:lineRule="auto"/>
        <w:ind w:firstLineChars="200" w:firstLine="504"/>
        <w:rPr>
          <w:spacing w:val="6"/>
          <w:sz w:val="24"/>
        </w:rPr>
      </w:pPr>
      <w:r w:rsidRPr="00AA7E27">
        <w:rPr>
          <w:rFonts w:hint="eastAsia"/>
          <w:spacing w:val="6"/>
          <w:sz w:val="24"/>
        </w:rPr>
        <w:lastRenderedPageBreak/>
        <w:t>厂界噪声监测结果表</w:t>
      </w:r>
      <w:r w:rsidR="009554D1" w:rsidRPr="00AA7E27">
        <w:rPr>
          <w:rFonts w:hint="eastAsia"/>
          <w:spacing w:val="6"/>
          <w:sz w:val="24"/>
        </w:rPr>
        <w:t>表明</w:t>
      </w:r>
      <w:r w:rsidRPr="00AA7E27">
        <w:rPr>
          <w:spacing w:val="6"/>
          <w:sz w:val="24"/>
        </w:rPr>
        <w:t>，</w:t>
      </w:r>
      <w:r w:rsidRPr="00AA7E27">
        <w:rPr>
          <w:rFonts w:hint="eastAsia"/>
          <w:spacing w:val="6"/>
          <w:sz w:val="24"/>
        </w:rPr>
        <w:t>项目厂界东侧和厂界北侧的厂界噪声监测结果均满足《工业企业厂界环境噪声排放标准》（</w:t>
      </w:r>
      <w:r w:rsidRPr="00AA7E27">
        <w:rPr>
          <w:rFonts w:hint="eastAsia"/>
          <w:spacing w:val="6"/>
          <w:sz w:val="24"/>
        </w:rPr>
        <w:t>GB12348-2008</w:t>
      </w:r>
      <w:r w:rsidRPr="00AA7E27">
        <w:rPr>
          <w:rFonts w:hint="eastAsia"/>
          <w:spacing w:val="6"/>
          <w:sz w:val="24"/>
        </w:rPr>
        <w:t>）</w:t>
      </w:r>
      <w:r w:rsidRPr="00AA7E27">
        <w:rPr>
          <w:rFonts w:hint="eastAsia"/>
          <w:spacing w:val="6"/>
          <w:sz w:val="24"/>
        </w:rPr>
        <w:t>4</w:t>
      </w:r>
      <w:r w:rsidRPr="00AA7E27">
        <w:rPr>
          <w:rFonts w:hint="eastAsia"/>
          <w:spacing w:val="6"/>
          <w:sz w:val="24"/>
        </w:rPr>
        <w:t>类标准限值要求，项目厂界西侧和厂界南侧的厂界噪声监测结果均满足《工业企业厂界环境噪声排放标准》（</w:t>
      </w:r>
      <w:r w:rsidRPr="00AA7E27">
        <w:rPr>
          <w:rFonts w:hint="eastAsia"/>
          <w:spacing w:val="6"/>
          <w:sz w:val="24"/>
        </w:rPr>
        <w:t>GB12348-2008</w:t>
      </w:r>
      <w:r w:rsidRPr="00AA7E27">
        <w:rPr>
          <w:rFonts w:hint="eastAsia"/>
          <w:spacing w:val="6"/>
          <w:sz w:val="24"/>
        </w:rPr>
        <w:t>）</w:t>
      </w:r>
      <w:r w:rsidRPr="00AA7E27">
        <w:rPr>
          <w:rFonts w:hint="eastAsia"/>
          <w:spacing w:val="6"/>
          <w:sz w:val="24"/>
        </w:rPr>
        <w:t>3</w:t>
      </w:r>
      <w:r w:rsidRPr="00AA7E27">
        <w:rPr>
          <w:rFonts w:hint="eastAsia"/>
          <w:spacing w:val="6"/>
          <w:sz w:val="24"/>
        </w:rPr>
        <w:t>类标准限值要求。</w:t>
      </w:r>
    </w:p>
    <w:p w:rsidR="006976A7" w:rsidRPr="00AA7E27" w:rsidRDefault="006976A7" w:rsidP="00BB7F16">
      <w:pPr>
        <w:spacing w:beforeLines="50" w:line="360" w:lineRule="auto"/>
        <w:outlineLvl w:val="2"/>
        <w:rPr>
          <w:b/>
          <w:kern w:val="0"/>
          <w:sz w:val="28"/>
          <w:szCs w:val="28"/>
        </w:rPr>
      </w:pPr>
      <w:bookmarkStart w:id="156" w:name="_Toc516659371"/>
      <w:r w:rsidRPr="00AA7E27">
        <w:rPr>
          <w:rFonts w:hint="eastAsia"/>
          <w:b/>
          <w:kern w:val="0"/>
          <w:sz w:val="28"/>
          <w:szCs w:val="28"/>
        </w:rPr>
        <w:t>10.1.</w:t>
      </w:r>
      <w:r w:rsidR="009656DF">
        <w:rPr>
          <w:rFonts w:hint="eastAsia"/>
          <w:b/>
          <w:kern w:val="0"/>
          <w:sz w:val="28"/>
          <w:szCs w:val="28"/>
        </w:rPr>
        <w:t>4</w:t>
      </w:r>
      <w:r w:rsidR="003F7D5C" w:rsidRPr="00AA7E27">
        <w:rPr>
          <w:rFonts w:hint="eastAsia"/>
          <w:b/>
          <w:kern w:val="0"/>
          <w:sz w:val="28"/>
          <w:szCs w:val="28"/>
        </w:rPr>
        <w:t>固</w:t>
      </w:r>
      <w:r w:rsidR="009656DF">
        <w:rPr>
          <w:rFonts w:hint="eastAsia"/>
          <w:b/>
          <w:kern w:val="0"/>
          <w:sz w:val="28"/>
          <w:szCs w:val="28"/>
        </w:rPr>
        <w:t>（液）体废物</w:t>
      </w:r>
      <w:bookmarkEnd w:id="156"/>
    </w:p>
    <w:p w:rsidR="003F7D5C" w:rsidRPr="00AA7E27" w:rsidRDefault="003F7D5C" w:rsidP="00BB7F16">
      <w:pPr>
        <w:spacing w:beforeLines="50" w:line="360" w:lineRule="auto"/>
        <w:ind w:firstLineChars="200" w:firstLine="480"/>
        <w:rPr>
          <w:sz w:val="24"/>
        </w:rPr>
      </w:pPr>
      <w:r w:rsidRPr="00AA7E27">
        <w:rPr>
          <w:sz w:val="24"/>
        </w:rPr>
        <w:t>经现场勘查，</w:t>
      </w:r>
      <w:r w:rsidR="001861A1" w:rsidRPr="00AA7E27">
        <w:rPr>
          <w:rFonts w:hint="eastAsia"/>
          <w:sz w:val="24"/>
        </w:rPr>
        <w:t>企业</w:t>
      </w:r>
      <w:r w:rsidR="00805B1C" w:rsidRPr="00AA7E27">
        <w:rPr>
          <w:rFonts w:hint="eastAsia"/>
          <w:sz w:val="24"/>
        </w:rPr>
        <w:t>基本</w:t>
      </w:r>
      <w:r w:rsidR="001861A1" w:rsidRPr="00AA7E27">
        <w:rPr>
          <w:rFonts w:hint="eastAsia"/>
          <w:sz w:val="24"/>
        </w:rPr>
        <w:t>落实了</w:t>
      </w:r>
      <w:r w:rsidR="00805B1C" w:rsidRPr="00AA7E27">
        <w:rPr>
          <w:rFonts w:hint="eastAsia"/>
          <w:sz w:val="24"/>
        </w:rPr>
        <w:t>各项固</w:t>
      </w:r>
      <w:r w:rsidR="00876AD8">
        <w:rPr>
          <w:rFonts w:hint="eastAsia"/>
          <w:sz w:val="24"/>
        </w:rPr>
        <w:t>（液）体废物</w:t>
      </w:r>
      <w:r w:rsidR="00805B1C" w:rsidRPr="00AA7E27">
        <w:rPr>
          <w:rFonts w:hint="eastAsia"/>
          <w:sz w:val="24"/>
        </w:rPr>
        <w:t>污染防治措施，一般固废由物资单位统一回收资源化利用；</w:t>
      </w:r>
      <w:r w:rsidR="00873062">
        <w:rPr>
          <w:rFonts w:hint="eastAsia"/>
          <w:sz w:val="24"/>
        </w:rPr>
        <w:t>生活垃圾统一交由环卫部门处理，</w:t>
      </w:r>
      <w:r w:rsidR="00805B1C" w:rsidRPr="00AA7E27">
        <w:rPr>
          <w:rFonts w:hint="eastAsia"/>
          <w:sz w:val="24"/>
        </w:rPr>
        <w:t>危险废物统一收集后定期委托有资质单位回收处置</w:t>
      </w:r>
      <w:r w:rsidR="00873062">
        <w:rPr>
          <w:rFonts w:hint="eastAsia"/>
          <w:sz w:val="24"/>
        </w:rPr>
        <w:t>，</w:t>
      </w:r>
      <w:r w:rsidR="00805B1C" w:rsidRPr="00AA7E27">
        <w:rPr>
          <w:rFonts w:hint="eastAsia"/>
          <w:sz w:val="24"/>
        </w:rPr>
        <w:t>危废仓库基本按规范建设，落实了三防。</w:t>
      </w:r>
      <w:r w:rsidRPr="00AA7E27">
        <w:rPr>
          <w:sz w:val="24"/>
        </w:rPr>
        <w:t>验收期间未发现固</w:t>
      </w:r>
      <w:r w:rsidR="00876AD8">
        <w:rPr>
          <w:rFonts w:hint="eastAsia"/>
          <w:sz w:val="24"/>
        </w:rPr>
        <w:t>（液）体</w:t>
      </w:r>
      <w:r w:rsidRPr="00AA7E27">
        <w:rPr>
          <w:sz w:val="24"/>
        </w:rPr>
        <w:t>废</w:t>
      </w:r>
      <w:r w:rsidR="00876AD8">
        <w:rPr>
          <w:rFonts w:hint="eastAsia"/>
          <w:sz w:val="24"/>
        </w:rPr>
        <w:t>物</w:t>
      </w:r>
      <w:r w:rsidRPr="00AA7E27">
        <w:rPr>
          <w:sz w:val="24"/>
        </w:rPr>
        <w:t>对周边环境造成二次污染环境现象。</w:t>
      </w:r>
    </w:p>
    <w:p w:rsidR="006976A7" w:rsidRPr="00AA7E27" w:rsidRDefault="006976A7" w:rsidP="00BB7F16">
      <w:pPr>
        <w:spacing w:beforeLines="50" w:line="360" w:lineRule="auto"/>
        <w:outlineLvl w:val="2"/>
        <w:rPr>
          <w:b/>
          <w:kern w:val="0"/>
          <w:sz w:val="28"/>
          <w:szCs w:val="28"/>
        </w:rPr>
      </w:pPr>
      <w:bookmarkStart w:id="157" w:name="_Toc516659372"/>
      <w:r w:rsidRPr="00AA7E27">
        <w:rPr>
          <w:rFonts w:hint="eastAsia"/>
          <w:b/>
          <w:kern w:val="0"/>
          <w:sz w:val="28"/>
          <w:szCs w:val="28"/>
        </w:rPr>
        <w:t>10.1.</w:t>
      </w:r>
      <w:r w:rsidR="009656DF">
        <w:rPr>
          <w:rFonts w:hint="eastAsia"/>
          <w:b/>
          <w:kern w:val="0"/>
          <w:sz w:val="28"/>
          <w:szCs w:val="28"/>
        </w:rPr>
        <w:t>5</w:t>
      </w:r>
      <w:r w:rsidRPr="00AA7E27">
        <w:rPr>
          <w:rFonts w:hint="eastAsia"/>
          <w:b/>
          <w:kern w:val="0"/>
          <w:sz w:val="28"/>
          <w:szCs w:val="28"/>
        </w:rPr>
        <w:t>总量</w:t>
      </w:r>
      <w:r w:rsidR="009656DF">
        <w:rPr>
          <w:rFonts w:hint="eastAsia"/>
          <w:b/>
          <w:kern w:val="0"/>
          <w:sz w:val="28"/>
          <w:szCs w:val="28"/>
        </w:rPr>
        <w:t>控制</w:t>
      </w:r>
      <w:bookmarkEnd w:id="157"/>
    </w:p>
    <w:p w:rsidR="006976A7" w:rsidRPr="00AA7E27" w:rsidRDefault="006976A7" w:rsidP="00BB7F16">
      <w:pPr>
        <w:spacing w:beforeLines="50" w:line="360" w:lineRule="auto"/>
        <w:ind w:firstLine="570"/>
        <w:rPr>
          <w:rFonts w:hAnsi="宋体"/>
          <w:spacing w:val="6"/>
          <w:sz w:val="24"/>
        </w:rPr>
      </w:pPr>
      <w:r w:rsidRPr="00AA7E27">
        <w:rPr>
          <w:rFonts w:hAnsi="宋体"/>
          <w:spacing w:val="6"/>
          <w:sz w:val="24"/>
        </w:rPr>
        <w:t>就</w:t>
      </w:r>
      <w:r w:rsidRPr="00AA7E27">
        <w:rPr>
          <w:rFonts w:hAnsi="宋体" w:hint="eastAsia"/>
          <w:spacing w:val="6"/>
          <w:sz w:val="24"/>
        </w:rPr>
        <w:t>目前</w:t>
      </w:r>
      <w:r w:rsidRPr="00AA7E27">
        <w:rPr>
          <w:rFonts w:hAnsi="宋体"/>
          <w:spacing w:val="6"/>
          <w:sz w:val="24"/>
        </w:rPr>
        <w:t>的生产规模</w:t>
      </w:r>
      <w:r w:rsidRPr="00AA7E27">
        <w:rPr>
          <w:rFonts w:hAnsi="宋体" w:hint="eastAsia"/>
          <w:spacing w:val="6"/>
          <w:sz w:val="24"/>
        </w:rPr>
        <w:t>，项目全厂废水</w:t>
      </w:r>
      <w:r w:rsidR="00E07E5D" w:rsidRPr="00AA7E27">
        <w:rPr>
          <w:rFonts w:hAnsi="宋体" w:hint="eastAsia"/>
          <w:spacing w:val="6"/>
          <w:sz w:val="24"/>
        </w:rPr>
        <w:t>的排放总量及废水</w:t>
      </w:r>
      <w:r w:rsidRPr="00AA7E27">
        <w:rPr>
          <w:rFonts w:hAnsi="宋体" w:hint="eastAsia"/>
          <w:spacing w:val="6"/>
          <w:sz w:val="24"/>
        </w:rPr>
        <w:t>主要污染物</w:t>
      </w:r>
      <w:r w:rsidRPr="00AA7E27">
        <w:rPr>
          <w:rFonts w:hAnsi="宋体" w:hint="eastAsia"/>
          <w:spacing w:val="6"/>
          <w:sz w:val="24"/>
        </w:rPr>
        <w:t>COD</w:t>
      </w:r>
      <w:r w:rsidRPr="00AA7E27">
        <w:rPr>
          <w:rFonts w:hAnsi="宋体" w:hint="eastAsia"/>
          <w:spacing w:val="6"/>
          <w:sz w:val="24"/>
          <w:vertAlign w:val="subscript"/>
        </w:rPr>
        <w:t>Cr</w:t>
      </w:r>
      <w:r w:rsidRPr="00AA7E27">
        <w:rPr>
          <w:rFonts w:hAnsi="宋体" w:hint="eastAsia"/>
          <w:spacing w:val="6"/>
          <w:sz w:val="24"/>
        </w:rPr>
        <w:t>、氨氮的排放总量均满足环评批复的</w:t>
      </w:r>
      <w:r w:rsidR="00E07E5D" w:rsidRPr="00AA7E27">
        <w:rPr>
          <w:rFonts w:hAnsi="宋体" w:hint="eastAsia"/>
          <w:spacing w:val="6"/>
          <w:sz w:val="24"/>
        </w:rPr>
        <w:t>总量控制</w:t>
      </w:r>
      <w:r w:rsidRPr="00AA7E27">
        <w:rPr>
          <w:rFonts w:hAnsi="宋体" w:hint="eastAsia"/>
          <w:spacing w:val="6"/>
          <w:sz w:val="24"/>
        </w:rPr>
        <w:t>要求。</w:t>
      </w:r>
    </w:p>
    <w:p w:rsidR="00465A31" w:rsidRDefault="00465A31" w:rsidP="00BB7F16">
      <w:pPr>
        <w:pStyle w:val="21"/>
        <w:spacing w:beforeLines="50" w:line="360" w:lineRule="auto"/>
        <w:rPr>
          <w:b/>
        </w:rPr>
      </w:pPr>
      <w:bookmarkStart w:id="158" w:name="_Toc516659373"/>
      <w:r>
        <w:rPr>
          <w:rFonts w:hint="eastAsia"/>
          <w:b/>
        </w:rPr>
        <w:t>10.2</w:t>
      </w:r>
      <w:r w:rsidRPr="00465A31">
        <w:rPr>
          <w:rFonts w:hint="eastAsia"/>
          <w:b/>
        </w:rPr>
        <w:t>工程建设</w:t>
      </w:r>
      <w:r>
        <w:rPr>
          <w:rFonts w:hint="eastAsia"/>
          <w:b/>
        </w:rPr>
        <w:t>对环境的影响</w:t>
      </w:r>
      <w:bookmarkEnd w:id="158"/>
    </w:p>
    <w:p w:rsidR="00465A31" w:rsidRDefault="00465A31" w:rsidP="00465A31">
      <w:pPr>
        <w:spacing w:line="360" w:lineRule="auto"/>
        <w:outlineLvl w:val="2"/>
        <w:rPr>
          <w:b/>
          <w:kern w:val="0"/>
          <w:sz w:val="28"/>
          <w:szCs w:val="28"/>
        </w:rPr>
      </w:pPr>
      <w:bookmarkStart w:id="159" w:name="_Toc516659374"/>
      <w:r w:rsidRPr="00465A31">
        <w:rPr>
          <w:rFonts w:hint="eastAsia"/>
          <w:b/>
          <w:kern w:val="0"/>
          <w:sz w:val="28"/>
          <w:szCs w:val="28"/>
        </w:rPr>
        <w:t>10.2.</w:t>
      </w:r>
      <w:r w:rsidR="009656DF">
        <w:rPr>
          <w:rFonts w:hint="eastAsia"/>
          <w:b/>
          <w:kern w:val="0"/>
          <w:sz w:val="28"/>
          <w:szCs w:val="28"/>
        </w:rPr>
        <w:t>1</w:t>
      </w:r>
      <w:r>
        <w:rPr>
          <w:rFonts w:hint="eastAsia"/>
          <w:b/>
          <w:kern w:val="0"/>
          <w:sz w:val="28"/>
          <w:szCs w:val="28"/>
        </w:rPr>
        <w:t>敏感点环境空气</w:t>
      </w:r>
      <w:bookmarkEnd w:id="159"/>
    </w:p>
    <w:p w:rsidR="00465A31" w:rsidRDefault="00465A31" w:rsidP="00BB7F16">
      <w:pPr>
        <w:spacing w:beforeLines="50" w:line="360" w:lineRule="auto"/>
        <w:ind w:firstLineChars="200" w:firstLine="480"/>
        <w:rPr>
          <w:sz w:val="24"/>
        </w:rPr>
      </w:pPr>
      <w:r>
        <w:rPr>
          <w:rFonts w:hint="eastAsia"/>
          <w:sz w:val="24"/>
        </w:rPr>
        <w:t>根据</w:t>
      </w:r>
      <w:r w:rsidRPr="00AA7E27">
        <w:rPr>
          <w:rFonts w:hint="eastAsia"/>
          <w:sz w:val="24"/>
        </w:rPr>
        <w:t>敏感点环境空气监测结果可知，项目周围敏感点</w:t>
      </w:r>
      <w:r w:rsidRPr="00AA7E27">
        <w:rPr>
          <w:rFonts w:hint="eastAsia"/>
          <w:kern w:val="0"/>
          <w:sz w:val="24"/>
          <w:shd w:val="clear" w:color="auto" w:fill="FFFFFF"/>
        </w:rPr>
        <w:t>湖头</w:t>
      </w:r>
      <w:r w:rsidR="00A5492B">
        <w:rPr>
          <w:rFonts w:hint="eastAsia"/>
          <w:kern w:val="0"/>
          <w:sz w:val="24"/>
          <w:shd w:val="clear" w:color="auto" w:fill="FFFFFF"/>
        </w:rPr>
        <w:t>第二</w:t>
      </w:r>
      <w:r w:rsidRPr="00AA7E27">
        <w:rPr>
          <w:rFonts w:hint="eastAsia"/>
          <w:kern w:val="0"/>
          <w:sz w:val="24"/>
          <w:shd w:val="clear" w:color="auto" w:fill="FFFFFF"/>
        </w:rPr>
        <w:t>中心小学、高山村、苦吕浦村</w:t>
      </w:r>
      <w:r w:rsidRPr="00AA7E27">
        <w:rPr>
          <w:rFonts w:hint="eastAsia"/>
          <w:sz w:val="24"/>
        </w:rPr>
        <w:t>的环境空气中氨和硫化氢浓度均符合《工业企业设计卫生标准》（</w:t>
      </w:r>
      <w:r w:rsidRPr="00AA7E27">
        <w:rPr>
          <w:rFonts w:hint="eastAsia"/>
          <w:sz w:val="24"/>
        </w:rPr>
        <w:t>TJ36-79</w:t>
      </w:r>
      <w:r w:rsidRPr="00AA7E27">
        <w:rPr>
          <w:rFonts w:hint="eastAsia"/>
          <w:sz w:val="24"/>
        </w:rPr>
        <w:t>）“居住区大气中有害物质的最高容许浓度”标准要求。表明项目无组织排放的废气对周围敏感点环境空气的影响较小。</w:t>
      </w:r>
    </w:p>
    <w:p w:rsidR="00465A31" w:rsidRPr="00465A31" w:rsidRDefault="00465A31" w:rsidP="00BB7F16">
      <w:pPr>
        <w:spacing w:beforeLines="50" w:line="360" w:lineRule="auto"/>
        <w:outlineLvl w:val="2"/>
        <w:rPr>
          <w:b/>
          <w:kern w:val="0"/>
          <w:sz w:val="28"/>
          <w:szCs w:val="28"/>
        </w:rPr>
      </w:pPr>
      <w:bookmarkStart w:id="160" w:name="_Toc516659375"/>
      <w:r w:rsidRPr="00465A31">
        <w:rPr>
          <w:rFonts w:hint="eastAsia"/>
          <w:b/>
          <w:kern w:val="0"/>
          <w:sz w:val="28"/>
          <w:szCs w:val="28"/>
        </w:rPr>
        <w:t>10.2.</w:t>
      </w:r>
      <w:r w:rsidR="009656DF">
        <w:rPr>
          <w:rFonts w:hint="eastAsia"/>
          <w:b/>
          <w:kern w:val="0"/>
          <w:sz w:val="28"/>
          <w:szCs w:val="28"/>
        </w:rPr>
        <w:t>2</w:t>
      </w:r>
      <w:r>
        <w:rPr>
          <w:rFonts w:hint="eastAsia"/>
          <w:b/>
          <w:kern w:val="0"/>
          <w:sz w:val="28"/>
          <w:szCs w:val="28"/>
        </w:rPr>
        <w:t>环境噪声</w:t>
      </w:r>
      <w:bookmarkEnd w:id="160"/>
    </w:p>
    <w:p w:rsidR="00465A31" w:rsidRDefault="00465A31" w:rsidP="00BB7F16">
      <w:pPr>
        <w:spacing w:beforeLines="50" w:line="360" w:lineRule="auto"/>
        <w:ind w:firstLineChars="200" w:firstLine="480"/>
        <w:rPr>
          <w:sz w:val="24"/>
        </w:rPr>
      </w:pPr>
      <w:r w:rsidRPr="00AA7E27">
        <w:rPr>
          <w:rFonts w:hint="eastAsia"/>
          <w:kern w:val="0"/>
          <w:sz w:val="24"/>
          <w:shd w:val="clear" w:color="auto" w:fill="FFFFFF"/>
        </w:rPr>
        <w:t>由</w:t>
      </w:r>
      <w:r w:rsidRPr="00AA7E27">
        <w:rPr>
          <w:rFonts w:hint="eastAsia"/>
          <w:sz w:val="24"/>
        </w:rPr>
        <w:t>敏感点环境噪声监测结果可知，项目周围敏感点</w:t>
      </w:r>
      <w:r w:rsidRPr="00AA7E27">
        <w:rPr>
          <w:rFonts w:hint="eastAsia"/>
          <w:kern w:val="0"/>
          <w:sz w:val="24"/>
          <w:shd w:val="clear" w:color="auto" w:fill="FFFFFF"/>
        </w:rPr>
        <w:t>湖头</w:t>
      </w:r>
      <w:r w:rsidR="00A5492B">
        <w:rPr>
          <w:rFonts w:hint="eastAsia"/>
          <w:kern w:val="0"/>
          <w:sz w:val="24"/>
          <w:shd w:val="clear" w:color="auto" w:fill="FFFFFF"/>
        </w:rPr>
        <w:t>第二</w:t>
      </w:r>
      <w:r w:rsidRPr="00AA7E27">
        <w:rPr>
          <w:rFonts w:hint="eastAsia"/>
          <w:kern w:val="0"/>
          <w:sz w:val="24"/>
          <w:shd w:val="clear" w:color="auto" w:fill="FFFFFF"/>
        </w:rPr>
        <w:t>中心小学、高山村、苦吕浦</w:t>
      </w:r>
      <w:r w:rsidRPr="00AA7E27">
        <w:rPr>
          <w:rFonts w:hint="eastAsia"/>
          <w:sz w:val="24"/>
        </w:rPr>
        <w:t>的声环境符合《声环境质量标准》（</w:t>
      </w:r>
      <w:r w:rsidRPr="00AA7E27">
        <w:rPr>
          <w:rFonts w:hint="eastAsia"/>
          <w:sz w:val="24"/>
        </w:rPr>
        <w:t>GB3096-2008</w:t>
      </w:r>
      <w:r w:rsidRPr="00AA7E27">
        <w:rPr>
          <w:rFonts w:hint="eastAsia"/>
          <w:sz w:val="24"/>
        </w:rPr>
        <w:t>）</w:t>
      </w:r>
      <w:r w:rsidRPr="00AA7E27">
        <w:rPr>
          <w:rFonts w:hint="eastAsia"/>
          <w:sz w:val="24"/>
        </w:rPr>
        <w:t>2</w:t>
      </w:r>
      <w:r w:rsidRPr="00AA7E27">
        <w:rPr>
          <w:rFonts w:hint="eastAsia"/>
          <w:sz w:val="24"/>
        </w:rPr>
        <w:t>类标准要求。表明项目厂界噪声对周围敏感点的影响较小。</w:t>
      </w:r>
    </w:p>
    <w:p w:rsidR="00465A31" w:rsidRPr="00465A31" w:rsidRDefault="00465A31" w:rsidP="00465A31">
      <w:pPr>
        <w:spacing w:line="360" w:lineRule="auto"/>
        <w:rPr>
          <w:b/>
          <w:kern w:val="0"/>
          <w:sz w:val="28"/>
          <w:szCs w:val="28"/>
        </w:rPr>
      </w:pPr>
    </w:p>
    <w:p w:rsidR="00406990" w:rsidRPr="00FD7124" w:rsidRDefault="00406990" w:rsidP="00BB7F16">
      <w:pPr>
        <w:pStyle w:val="afa"/>
        <w:adjustRightInd w:val="0"/>
        <w:snapToGrid w:val="0"/>
        <w:spacing w:beforeLines="50" w:line="360" w:lineRule="auto"/>
        <w:ind w:left="240" w:firstLineChars="0" w:firstLine="0"/>
        <w:rPr>
          <w:rFonts w:hAnsi="宋体"/>
          <w:sz w:val="24"/>
        </w:rPr>
      </w:pPr>
    </w:p>
    <w:p w:rsidR="0006348F" w:rsidRPr="00AA7E27" w:rsidRDefault="0006348F">
      <w:pPr>
        <w:spacing w:line="360" w:lineRule="auto"/>
        <w:ind w:right="560"/>
        <w:jc w:val="center"/>
        <w:rPr>
          <w:b/>
          <w:bCs/>
          <w:sz w:val="24"/>
        </w:rPr>
      </w:pPr>
    </w:p>
    <w:p w:rsidR="004555D9" w:rsidRPr="00AA7E27" w:rsidRDefault="004555D9">
      <w:pPr>
        <w:spacing w:line="360" w:lineRule="auto"/>
        <w:ind w:right="560"/>
        <w:jc w:val="center"/>
        <w:rPr>
          <w:sz w:val="28"/>
          <w:szCs w:val="28"/>
        </w:rPr>
      </w:pPr>
      <w:r w:rsidRPr="00AA7E27">
        <w:rPr>
          <w:b/>
          <w:bCs/>
          <w:sz w:val="24"/>
        </w:rPr>
        <w:t xml:space="preserve">                               </w:t>
      </w:r>
      <w:r w:rsidRPr="00AA7E27">
        <w:rPr>
          <w:rFonts w:hint="eastAsia"/>
          <w:b/>
          <w:bCs/>
          <w:sz w:val="24"/>
        </w:rPr>
        <w:t xml:space="preserve">       </w:t>
      </w:r>
      <w:r w:rsidRPr="00AA7E27">
        <w:rPr>
          <w:b/>
          <w:bCs/>
          <w:sz w:val="24"/>
        </w:rPr>
        <w:t xml:space="preserve"> </w:t>
      </w:r>
      <w:r w:rsidRPr="00AA7E27">
        <w:rPr>
          <w:rFonts w:hint="eastAsia"/>
          <w:b/>
          <w:bCs/>
          <w:sz w:val="24"/>
        </w:rPr>
        <w:t xml:space="preserve"> </w:t>
      </w:r>
      <w:r w:rsidR="00036966" w:rsidRPr="00AA7E27">
        <w:rPr>
          <w:rFonts w:hint="eastAsia"/>
          <w:b/>
          <w:bCs/>
          <w:sz w:val="24"/>
        </w:rPr>
        <w:t xml:space="preserve"> </w:t>
      </w:r>
      <w:r w:rsidR="002F1207">
        <w:rPr>
          <w:rFonts w:hint="eastAsia"/>
          <w:b/>
          <w:bCs/>
          <w:sz w:val="28"/>
          <w:szCs w:val="28"/>
        </w:rPr>
        <w:t>福建晶安光电</w:t>
      </w:r>
      <w:r w:rsidR="003F7D5C" w:rsidRPr="00AA7E27">
        <w:rPr>
          <w:rFonts w:hint="eastAsia"/>
          <w:b/>
          <w:bCs/>
          <w:sz w:val="28"/>
          <w:szCs w:val="28"/>
        </w:rPr>
        <w:t>有限公司</w:t>
      </w:r>
    </w:p>
    <w:p w:rsidR="00EA3A19" w:rsidRPr="00AA7E27" w:rsidRDefault="004555D9">
      <w:pPr>
        <w:spacing w:line="360" w:lineRule="auto"/>
        <w:rPr>
          <w:sz w:val="24"/>
        </w:rPr>
      </w:pPr>
      <w:r w:rsidRPr="00AA7E27">
        <w:rPr>
          <w:rFonts w:hint="eastAsia"/>
          <w:sz w:val="24"/>
        </w:rPr>
        <w:t xml:space="preserve">                                                 201</w:t>
      </w:r>
      <w:r w:rsidR="003F7D5C" w:rsidRPr="00AA7E27">
        <w:rPr>
          <w:rFonts w:hint="eastAsia"/>
          <w:sz w:val="24"/>
        </w:rPr>
        <w:t>8</w:t>
      </w:r>
      <w:r w:rsidRPr="00AA7E27">
        <w:rPr>
          <w:rFonts w:hint="eastAsia"/>
          <w:sz w:val="24"/>
        </w:rPr>
        <w:t>年</w:t>
      </w:r>
      <w:r w:rsidR="003F7D5C" w:rsidRPr="00AA7E27">
        <w:rPr>
          <w:rFonts w:hint="eastAsia"/>
          <w:sz w:val="24"/>
        </w:rPr>
        <w:t>0</w:t>
      </w:r>
      <w:r w:rsidR="002E0EA0" w:rsidRPr="00AA7E27">
        <w:rPr>
          <w:rFonts w:hint="eastAsia"/>
          <w:sz w:val="24"/>
        </w:rPr>
        <w:t>6</w:t>
      </w:r>
      <w:r w:rsidRPr="00AA7E27">
        <w:rPr>
          <w:rFonts w:hint="eastAsia"/>
          <w:sz w:val="24"/>
        </w:rPr>
        <w:t>月</w:t>
      </w:r>
      <w:r w:rsidR="00D37342" w:rsidRPr="00AA7E27">
        <w:rPr>
          <w:rFonts w:hint="eastAsia"/>
          <w:sz w:val="24"/>
        </w:rPr>
        <w:t>0</w:t>
      </w:r>
      <w:r w:rsidR="00D37342">
        <w:rPr>
          <w:rFonts w:hint="eastAsia"/>
          <w:sz w:val="24"/>
        </w:rPr>
        <w:t>9</w:t>
      </w:r>
      <w:r w:rsidRPr="00AA7E27">
        <w:rPr>
          <w:rFonts w:hint="eastAsia"/>
          <w:sz w:val="24"/>
        </w:rPr>
        <w:t>日</w:t>
      </w:r>
    </w:p>
    <w:p w:rsidR="00EA3A19" w:rsidRPr="00AA7E27" w:rsidRDefault="00EA3A19">
      <w:pPr>
        <w:spacing w:line="360" w:lineRule="auto"/>
        <w:rPr>
          <w:sz w:val="24"/>
        </w:rPr>
        <w:sectPr w:rsidR="00EA3A19" w:rsidRPr="00AA7E27" w:rsidSect="00177139">
          <w:pgSz w:w="11906" w:h="16838" w:code="9"/>
          <w:pgMar w:top="1021" w:right="1134" w:bottom="680" w:left="1418" w:header="851" w:footer="794" w:gutter="0"/>
          <w:cols w:space="720"/>
          <w:docGrid w:linePitch="312"/>
        </w:sectPr>
      </w:pPr>
    </w:p>
    <w:p w:rsidR="004B1DD9" w:rsidRPr="00AA7E27" w:rsidRDefault="004B1DD9" w:rsidP="004B1DD9">
      <w:pPr>
        <w:jc w:val="center"/>
        <w:rPr>
          <w:rFonts w:ascii="宋体" w:hAnsi="宋体"/>
          <w:sz w:val="18"/>
        </w:rPr>
      </w:pPr>
      <w:r w:rsidRPr="00AA7E27">
        <w:rPr>
          <w:rFonts w:ascii="宋体" w:hAnsi="宋体" w:hint="eastAsia"/>
          <w:b/>
          <w:sz w:val="24"/>
        </w:rPr>
        <w:lastRenderedPageBreak/>
        <w:t>建设项目工程竣工环境保护</w:t>
      </w:r>
      <w:r w:rsidRPr="00AA7E27">
        <w:rPr>
          <w:rFonts w:ascii="宋体" w:hint="eastAsia"/>
          <w:b/>
          <w:sz w:val="24"/>
        </w:rPr>
        <w:t>“</w:t>
      </w:r>
      <w:r w:rsidRPr="00AA7E27">
        <w:rPr>
          <w:rFonts w:ascii="宋体" w:hAnsi="宋体" w:hint="eastAsia"/>
          <w:b/>
          <w:sz w:val="24"/>
        </w:rPr>
        <w:t>三同时</w:t>
      </w:r>
      <w:r w:rsidRPr="00AA7E27">
        <w:rPr>
          <w:rFonts w:ascii="宋体" w:hint="eastAsia"/>
          <w:b/>
          <w:sz w:val="24"/>
        </w:rPr>
        <w:t>”</w:t>
      </w:r>
      <w:r w:rsidRPr="00AA7E27">
        <w:rPr>
          <w:rFonts w:ascii="宋体" w:hAnsi="宋体" w:hint="eastAsia"/>
          <w:b/>
          <w:sz w:val="24"/>
        </w:rPr>
        <w:t>验收登记表</w:t>
      </w:r>
    </w:p>
    <w:p w:rsidR="004B1DD9" w:rsidRPr="00AA7E27" w:rsidRDefault="004B1DD9" w:rsidP="004B1DD9">
      <w:pPr>
        <w:rPr>
          <w:rFonts w:ascii="宋体" w:hAnsi="宋体"/>
          <w:sz w:val="18"/>
        </w:rPr>
      </w:pPr>
      <w:r w:rsidRPr="00AA7E27">
        <w:rPr>
          <w:rFonts w:ascii="宋体" w:hAnsi="宋体" w:hint="eastAsia"/>
          <w:sz w:val="18"/>
        </w:rPr>
        <w:t>填表单位（盖章）：</w:t>
      </w:r>
      <w:r w:rsidRPr="00AA7E27">
        <w:rPr>
          <w:rFonts w:hint="eastAsia"/>
          <w:sz w:val="18"/>
          <w:szCs w:val="18"/>
        </w:rPr>
        <w:t>福建晶安光电有限公司</w:t>
      </w:r>
      <w:r w:rsidRPr="00AA7E27">
        <w:rPr>
          <w:rFonts w:ascii="宋体" w:hAnsi="宋体" w:hint="eastAsia"/>
          <w:sz w:val="18"/>
        </w:rPr>
        <w:t xml:space="preserve">                           填表人（签字）：                                                  项目经办人（签字）：</w:t>
      </w:r>
    </w:p>
    <w:tbl>
      <w:tblPr>
        <w:tblW w:w="5263" w:type="pct"/>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00"/>
        <w:gridCol w:w="274"/>
        <w:gridCol w:w="1403"/>
        <w:gridCol w:w="579"/>
        <w:gridCol w:w="417"/>
        <w:gridCol w:w="705"/>
        <w:gridCol w:w="734"/>
        <w:gridCol w:w="120"/>
        <w:gridCol w:w="281"/>
        <w:gridCol w:w="297"/>
        <w:gridCol w:w="136"/>
        <w:gridCol w:w="284"/>
        <w:gridCol w:w="417"/>
        <w:gridCol w:w="575"/>
        <w:gridCol w:w="310"/>
        <w:gridCol w:w="259"/>
        <w:gridCol w:w="158"/>
        <w:gridCol w:w="579"/>
        <w:gridCol w:w="398"/>
        <w:gridCol w:w="10"/>
        <w:gridCol w:w="310"/>
        <w:gridCol w:w="129"/>
        <w:gridCol w:w="695"/>
        <w:gridCol w:w="271"/>
        <w:gridCol w:w="349"/>
        <w:gridCol w:w="517"/>
        <w:gridCol w:w="750"/>
        <w:gridCol w:w="385"/>
        <w:gridCol w:w="549"/>
        <w:gridCol w:w="142"/>
        <w:gridCol w:w="65"/>
        <w:gridCol w:w="407"/>
        <w:gridCol w:w="168"/>
        <w:gridCol w:w="494"/>
        <w:gridCol w:w="142"/>
        <w:gridCol w:w="291"/>
        <w:gridCol w:w="65"/>
        <w:gridCol w:w="120"/>
        <w:gridCol w:w="233"/>
        <w:gridCol w:w="721"/>
        <w:gridCol w:w="229"/>
        <w:gridCol w:w="892"/>
      </w:tblGrid>
      <w:tr w:rsidR="004B1DD9" w:rsidRPr="00AA7E27" w:rsidTr="004B1DD9">
        <w:trPr>
          <w:trHeight w:val="312"/>
        </w:trPr>
        <w:tc>
          <w:tcPr>
            <w:tcW w:w="93" w:type="pct"/>
            <w:vMerge w:val="restart"/>
            <w:vAlign w:val="center"/>
          </w:tcPr>
          <w:p w:rsidR="004B1DD9" w:rsidRPr="00AA7E27" w:rsidRDefault="004B1DD9" w:rsidP="004B1DD9">
            <w:pPr>
              <w:spacing w:line="240" w:lineRule="exact"/>
              <w:jc w:val="center"/>
              <w:rPr>
                <w:sz w:val="18"/>
                <w:szCs w:val="18"/>
              </w:rPr>
            </w:pPr>
            <w:r w:rsidRPr="00AA7E27">
              <w:rPr>
                <w:rFonts w:hAnsi="宋体"/>
                <w:sz w:val="18"/>
                <w:szCs w:val="18"/>
              </w:rPr>
              <w:t>建设项目</w:t>
            </w:r>
          </w:p>
        </w:tc>
        <w:tc>
          <w:tcPr>
            <w:tcW w:w="698" w:type="pct"/>
            <w:gridSpan w:val="3"/>
            <w:vAlign w:val="center"/>
          </w:tcPr>
          <w:p w:rsidR="004B1DD9" w:rsidRPr="00AA7E27" w:rsidRDefault="004B1DD9" w:rsidP="004B1DD9">
            <w:pPr>
              <w:spacing w:line="240" w:lineRule="exact"/>
              <w:jc w:val="center"/>
              <w:rPr>
                <w:sz w:val="18"/>
                <w:szCs w:val="18"/>
              </w:rPr>
            </w:pPr>
            <w:r w:rsidRPr="00AA7E27">
              <w:rPr>
                <w:rFonts w:hAnsi="宋体"/>
                <w:sz w:val="18"/>
                <w:szCs w:val="18"/>
              </w:rPr>
              <w:t>项目名称</w:t>
            </w:r>
          </w:p>
        </w:tc>
        <w:tc>
          <w:tcPr>
            <w:tcW w:w="1853" w:type="pct"/>
            <w:gridSpan w:val="17"/>
            <w:vAlign w:val="center"/>
          </w:tcPr>
          <w:p w:rsidR="004B1DD9" w:rsidRPr="00AA7E27" w:rsidRDefault="00746341" w:rsidP="00746341">
            <w:pPr>
              <w:spacing w:line="240" w:lineRule="exact"/>
              <w:jc w:val="center"/>
              <w:rPr>
                <w:sz w:val="18"/>
                <w:szCs w:val="18"/>
              </w:rPr>
            </w:pPr>
            <w:r w:rsidRPr="00AA7E27">
              <w:rPr>
                <w:rFonts w:hint="eastAsia"/>
                <w:sz w:val="18"/>
                <w:szCs w:val="18"/>
              </w:rPr>
              <w:t>蓝宝石衬底扩建项目</w:t>
            </w:r>
          </w:p>
        </w:tc>
        <w:tc>
          <w:tcPr>
            <w:tcW w:w="447" w:type="pct"/>
            <w:gridSpan w:val="4"/>
            <w:vAlign w:val="center"/>
          </w:tcPr>
          <w:p w:rsidR="004B1DD9" w:rsidRPr="00AA7E27" w:rsidRDefault="004B1DD9" w:rsidP="004B1DD9">
            <w:pPr>
              <w:spacing w:line="240" w:lineRule="exact"/>
              <w:jc w:val="center"/>
              <w:rPr>
                <w:sz w:val="18"/>
                <w:szCs w:val="18"/>
              </w:rPr>
            </w:pPr>
            <w:r w:rsidRPr="00AA7E27">
              <w:rPr>
                <w:rFonts w:hAnsi="宋体"/>
                <w:sz w:val="18"/>
                <w:szCs w:val="18"/>
              </w:rPr>
              <w:t>建设地点</w:t>
            </w:r>
          </w:p>
        </w:tc>
        <w:tc>
          <w:tcPr>
            <w:tcW w:w="1909" w:type="pct"/>
            <w:gridSpan w:val="17"/>
            <w:vAlign w:val="center"/>
          </w:tcPr>
          <w:p w:rsidR="004B1DD9" w:rsidRPr="00AA7E27" w:rsidRDefault="00082701" w:rsidP="004B1DD9">
            <w:pPr>
              <w:spacing w:line="240" w:lineRule="exact"/>
              <w:jc w:val="center"/>
              <w:rPr>
                <w:sz w:val="18"/>
                <w:szCs w:val="18"/>
              </w:rPr>
            </w:pPr>
            <w:r w:rsidRPr="00AA7E27">
              <w:rPr>
                <w:sz w:val="18"/>
                <w:szCs w:val="18"/>
              </w:rPr>
              <w:t>泉州</w:t>
            </w:r>
            <w:r w:rsidRPr="00AA7E27">
              <w:rPr>
                <w:rFonts w:hint="eastAsia"/>
                <w:sz w:val="18"/>
                <w:szCs w:val="18"/>
              </w:rPr>
              <w:t>市</w:t>
            </w:r>
            <w:r w:rsidRPr="00AA7E27">
              <w:rPr>
                <w:sz w:val="18"/>
                <w:szCs w:val="18"/>
              </w:rPr>
              <w:t>安溪县湖头镇横山村</w:t>
            </w:r>
          </w:p>
        </w:tc>
      </w:tr>
      <w:tr w:rsidR="004B1DD9" w:rsidRPr="00AA7E27" w:rsidTr="004B1DD9">
        <w:trPr>
          <w:trHeight w:val="312"/>
        </w:trPr>
        <w:tc>
          <w:tcPr>
            <w:tcW w:w="93" w:type="pct"/>
            <w:vMerge/>
            <w:vAlign w:val="center"/>
          </w:tcPr>
          <w:p w:rsidR="004B1DD9" w:rsidRPr="00AA7E27" w:rsidRDefault="004B1DD9" w:rsidP="004B1DD9">
            <w:pPr>
              <w:spacing w:line="240" w:lineRule="exact"/>
              <w:jc w:val="center"/>
              <w:rPr>
                <w:rFonts w:hAnsi="宋体"/>
                <w:sz w:val="18"/>
                <w:szCs w:val="18"/>
              </w:rPr>
            </w:pPr>
          </w:p>
        </w:tc>
        <w:tc>
          <w:tcPr>
            <w:tcW w:w="698" w:type="pct"/>
            <w:gridSpan w:val="3"/>
            <w:vAlign w:val="center"/>
          </w:tcPr>
          <w:p w:rsidR="004B1DD9" w:rsidRPr="00AA7E27" w:rsidRDefault="004B1DD9" w:rsidP="004B1DD9">
            <w:pPr>
              <w:spacing w:line="240" w:lineRule="exact"/>
              <w:jc w:val="center"/>
              <w:rPr>
                <w:rFonts w:hAnsi="宋体"/>
                <w:sz w:val="18"/>
                <w:szCs w:val="18"/>
              </w:rPr>
            </w:pPr>
            <w:r w:rsidRPr="00AA7E27">
              <w:rPr>
                <w:rFonts w:hAnsi="宋体"/>
                <w:sz w:val="18"/>
                <w:szCs w:val="18"/>
              </w:rPr>
              <w:t>行业类别（分类管理名录）</w:t>
            </w:r>
          </w:p>
        </w:tc>
        <w:tc>
          <w:tcPr>
            <w:tcW w:w="611" w:type="pct"/>
            <w:gridSpan w:val="4"/>
            <w:vAlign w:val="center"/>
          </w:tcPr>
          <w:p w:rsidR="004B1DD9" w:rsidRPr="00AA7E27" w:rsidRDefault="00082701" w:rsidP="004B1DD9">
            <w:pPr>
              <w:spacing w:line="240" w:lineRule="exact"/>
              <w:jc w:val="center"/>
              <w:rPr>
                <w:sz w:val="18"/>
                <w:szCs w:val="18"/>
              </w:rPr>
            </w:pPr>
            <w:r w:rsidRPr="00AA7E27">
              <w:rPr>
                <w:rFonts w:hint="eastAsia"/>
                <w:sz w:val="18"/>
                <w:szCs w:val="18"/>
              </w:rPr>
              <w:t>K</w:t>
            </w:r>
            <w:r w:rsidRPr="00AA7E27">
              <w:rPr>
                <w:rFonts w:hint="eastAsia"/>
                <w:sz w:val="18"/>
                <w:szCs w:val="18"/>
              </w:rPr>
              <w:t>机械、电子类</w:t>
            </w:r>
            <w:r w:rsidRPr="00AA7E27">
              <w:rPr>
                <w:rFonts w:hint="eastAsia"/>
                <w:sz w:val="18"/>
                <w:szCs w:val="18"/>
              </w:rPr>
              <w:t xml:space="preserve"> 82</w:t>
            </w:r>
            <w:r w:rsidRPr="00AA7E27">
              <w:rPr>
                <w:rFonts w:hint="eastAsia"/>
                <w:sz w:val="18"/>
                <w:szCs w:val="18"/>
              </w:rPr>
              <w:t>项半导体材料</w:t>
            </w:r>
          </w:p>
        </w:tc>
        <w:tc>
          <w:tcPr>
            <w:tcW w:w="309" w:type="pct"/>
            <w:gridSpan w:val="4"/>
            <w:vAlign w:val="center"/>
          </w:tcPr>
          <w:p w:rsidR="004B1DD9" w:rsidRPr="00AA7E27" w:rsidRDefault="004B1DD9" w:rsidP="004B1DD9">
            <w:pPr>
              <w:spacing w:line="240" w:lineRule="exact"/>
              <w:jc w:val="center"/>
              <w:rPr>
                <w:rFonts w:hAnsi="宋体"/>
                <w:sz w:val="18"/>
                <w:szCs w:val="18"/>
              </w:rPr>
            </w:pPr>
            <w:r w:rsidRPr="00AA7E27">
              <w:rPr>
                <w:rFonts w:hAnsi="宋体"/>
                <w:sz w:val="18"/>
                <w:szCs w:val="18"/>
              </w:rPr>
              <w:t>建设性质</w:t>
            </w:r>
          </w:p>
        </w:tc>
        <w:tc>
          <w:tcPr>
            <w:tcW w:w="933" w:type="pct"/>
            <w:gridSpan w:val="9"/>
            <w:vAlign w:val="center"/>
          </w:tcPr>
          <w:p w:rsidR="004B1DD9" w:rsidRPr="00AA7E27" w:rsidRDefault="00082701" w:rsidP="00082701">
            <w:pPr>
              <w:spacing w:line="240" w:lineRule="exact"/>
              <w:jc w:val="center"/>
              <w:rPr>
                <w:sz w:val="18"/>
                <w:szCs w:val="18"/>
              </w:rPr>
            </w:pPr>
            <w:r w:rsidRPr="00AA7E27">
              <w:rPr>
                <w:rFonts w:hint="eastAsia"/>
                <w:sz w:val="18"/>
                <w:szCs w:val="18"/>
              </w:rPr>
              <w:t>□</w:t>
            </w:r>
            <w:r w:rsidR="004B1DD9" w:rsidRPr="00AA7E27">
              <w:rPr>
                <w:rFonts w:hAnsi="宋体"/>
                <w:sz w:val="18"/>
                <w:szCs w:val="18"/>
              </w:rPr>
              <w:t>新建</w:t>
            </w:r>
            <w:r w:rsidR="004B1DD9" w:rsidRPr="00AA7E27">
              <w:rPr>
                <w:sz w:val="18"/>
                <w:szCs w:val="18"/>
              </w:rPr>
              <w:t xml:space="preserve">  </w:t>
            </w:r>
            <w:r w:rsidRPr="00AA7E27">
              <w:rPr>
                <w:rFonts w:hint="eastAsia"/>
                <w:sz w:val="18"/>
                <w:szCs w:val="18"/>
              </w:rPr>
              <w:t>■</w:t>
            </w:r>
            <w:r w:rsidR="004B1DD9" w:rsidRPr="00AA7E27">
              <w:rPr>
                <w:rFonts w:hAnsi="宋体"/>
                <w:sz w:val="18"/>
                <w:szCs w:val="18"/>
              </w:rPr>
              <w:t>改扩建</w:t>
            </w:r>
            <w:r w:rsidR="004B1DD9" w:rsidRPr="00AA7E27">
              <w:rPr>
                <w:sz w:val="18"/>
                <w:szCs w:val="18"/>
              </w:rPr>
              <w:t xml:space="preserve">  </w:t>
            </w:r>
            <w:r w:rsidR="004B1DD9" w:rsidRPr="00AA7E27">
              <w:rPr>
                <w:rFonts w:hint="eastAsia"/>
                <w:sz w:val="18"/>
                <w:szCs w:val="18"/>
              </w:rPr>
              <w:t>□</w:t>
            </w:r>
            <w:r w:rsidR="004B1DD9" w:rsidRPr="00AA7E27">
              <w:rPr>
                <w:rFonts w:hAnsi="宋体"/>
                <w:sz w:val="18"/>
                <w:szCs w:val="18"/>
              </w:rPr>
              <w:t>技术改造</w:t>
            </w:r>
          </w:p>
        </w:tc>
        <w:tc>
          <w:tcPr>
            <w:tcW w:w="447" w:type="pct"/>
            <w:gridSpan w:val="4"/>
            <w:vAlign w:val="center"/>
          </w:tcPr>
          <w:p w:rsidR="004B1DD9" w:rsidRPr="00AA7E27" w:rsidRDefault="004B1DD9" w:rsidP="004B1DD9">
            <w:pPr>
              <w:spacing w:line="240" w:lineRule="exact"/>
              <w:jc w:val="center"/>
              <w:rPr>
                <w:sz w:val="18"/>
                <w:szCs w:val="18"/>
              </w:rPr>
            </w:pPr>
            <w:r w:rsidRPr="00AA7E27">
              <w:rPr>
                <w:rFonts w:hAnsi="宋体"/>
                <w:sz w:val="18"/>
                <w:szCs w:val="18"/>
              </w:rPr>
              <w:t>项目代码</w:t>
            </w:r>
          </w:p>
        </w:tc>
        <w:tc>
          <w:tcPr>
            <w:tcW w:w="745" w:type="pct"/>
            <w:gridSpan w:val="6"/>
            <w:vAlign w:val="center"/>
          </w:tcPr>
          <w:p w:rsidR="004B1DD9" w:rsidRPr="00AA7E27" w:rsidRDefault="00082701" w:rsidP="004B1DD9">
            <w:pPr>
              <w:spacing w:line="240" w:lineRule="exact"/>
              <w:jc w:val="center"/>
              <w:rPr>
                <w:sz w:val="18"/>
                <w:szCs w:val="18"/>
              </w:rPr>
            </w:pPr>
            <w:r w:rsidRPr="00AA7E27">
              <w:rPr>
                <w:rFonts w:hint="eastAsia"/>
                <w:sz w:val="18"/>
                <w:szCs w:val="18"/>
              </w:rPr>
              <w:t>C3969</w:t>
            </w:r>
            <w:r w:rsidRPr="00AA7E27">
              <w:rPr>
                <w:rFonts w:hint="eastAsia"/>
                <w:sz w:val="18"/>
                <w:szCs w:val="18"/>
              </w:rPr>
              <w:t>光电子器件及其他电子器件制造</w:t>
            </w:r>
          </w:p>
        </w:tc>
        <w:tc>
          <w:tcPr>
            <w:tcW w:w="485" w:type="pct"/>
            <w:gridSpan w:val="6"/>
            <w:vAlign w:val="center"/>
          </w:tcPr>
          <w:p w:rsidR="004B1DD9" w:rsidRPr="00AA7E27" w:rsidRDefault="004B1DD9" w:rsidP="004B1DD9">
            <w:pPr>
              <w:spacing w:line="240" w:lineRule="exact"/>
              <w:jc w:val="center"/>
              <w:rPr>
                <w:sz w:val="18"/>
                <w:szCs w:val="18"/>
              </w:rPr>
            </w:pPr>
            <w:r w:rsidRPr="00AA7E27">
              <w:rPr>
                <w:rFonts w:hint="eastAsia"/>
                <w:sz w:val="18"/>
                <w:szCs w:val="18"/>
              </w:rPr>
              <w:t>项目中心经纬度</w:t>
            </w:r>
          </w:p>
        </w:tc>
        <w:tc>
          <w:tcPr>
            <w:tcW w:w="679" w:type="pct"/>
            <w:gridSpan w:val="5"/>
            <w:vAlign w:val="center"/>
          </w:tcPr>
          <w:p w:rsidR="004B1DD9" w:rsidRPr="00104363" w:rsidRDefault="00082701" w:rsidP="004B1DD9">
            <w:pPr>
              <w:spacing w:line="240" w:lineRule="exact"/>
              <w:jc w:val="center"/>
              <w:rPr>
                <w:sz w:val="18"/>
                <w:szCs w:val="18"/>
              </w:rPr>
            </w:pPr>
            <w:r w:rsidRPr="00104363">
              <w:rPr>
                <w:rFonts w:hint="eastAsia"/>
                <w:sz w:val="18"/>
                <w:szCs w:val="18"/>
              </w:rPr>
              <w:t>东经：</w:t>
            </w:r>
            <w:r w:rsidRPr="00104363">
              <w:rPr>
                <w:rFonts w:hint="eastAsia"/>
                <w:sz w:val="18"/>
                <w:szCs w:val="18"/>
              </w:rPr>
              <w:t>118.022336</w:t>
            </w:r>
          </w:p>
          <w:p w:rsidR="00082701" w:rsidRPr="00AA7E27" w:rsidRDefault="00082701" w:rsidP="004B1DD9">
            <w:pPr>
              <w:spacing w:line="240" w:lineRule="exact"/>
              <w:jc w:val="center"/>
              <w:rPr>
                <w:sz w:val="18"/>
                <w:szCs w:val="18"/>
              </w:rPr>
            </w:pPr>
            <w:r w:rsidRPr="00104363">
              <w:rPr>
                <w:rFonts w:hint="eastAsia"/>
                <w:sz w:val="18"/>
                <w:szCs w:val="18"/>
              </w:rPr>
              <w:t>北纬：</w:t>
            </w:r>
            <w:r w:rsidRPr="00104363">
              <w:rPr>
                <w:rFonts w:hint="eastAsia"/>
                <w:sz w:val="18"/>
                <w:szCs w:val="18"/>
              </w:rPr>
              <w:t>25.218301</w:t>
            </w:r>
          </w:p>
        </w:tc>
      </w:tr>
      <w:tr w:rsidR="004B1DD9" w:rsidRPr="00AA7E27" w:rsidTr="006317BD">
        <w:trPr>
          <w:trHeight w:val="312"/>
        </w:trPr>
        <w:tc>
          <w:tcPr>
            <w:tcW w:w="93" w:type="pct"/>
            <w:vMerge/>
            <w:vAlign w:val="center"/>
          </w:tcPr>
          <w:p w:rsidR="004B1DD9" w:rsidRPr="00AA7E27" w:rsidRDefault="004B1DD9" w:rsidP="004B1DD9">
            <w:pPr>
              <w:spacing w:line="240" w:lineRule="exact"/>
              <w:jc w:val="center"/>
              <w:rPr>
                <w:sz w:val="18"/>
                <w:szCs w:val="18"/>
              </w:rPr>
            </w:pPr>
          </w:p>
        </w:tc>
        <w:tc>
          <w:tcPr>
            <w:tcW w:w="698" w:type="pct"/>
            <w:gridSpan w:val="3"/>
            <w:vAlign w:val="center"/>
          </w:tcPr>
          <w:p w:rsidR="004B1DD9" w:rsidRPr="00AA7E27" w:rsidRDefault="004B1DD9" w:rsidP="004B1DD9">
            <w:pPr>
              <w:spacing w:line="240" w:lineRule="exact"/>
              <w:jc w:val="center"/>
              <w:rPr>
                <w:sz w:val="18"/>
                <w:szCs w:val="18"/>
                <w:highlight w:val="yellow"/>
              </w:rPr>
            </w:pPr>
            <w:r w:rsidRPr="00AA7E27">
              <w:rPr>
                <w:rFonts w:hAnsi="宋体"/>
                <w:sz w:val="18"/>
                <w:szCs w:val="18"/>
              </w:rPr>
              <w:t>设计生产能力</w:t>
            </w:r>
          </w:p>
        </w:tc>
        <w:tc>
          <w:tcPr>
            <w:tcW w:w="1227" w:type="pct"/>
            <w:gridSpan w:val="10"/>
            <w:vAlign w:val="center"/>
          </w:tcPr>
          <w:p w:rsidR="004B1DD9" w:rsidRPr="003732F8" w:rsidRDefault="003732F8" w:rsidP="003C1F51">
            <w:pPr>
              <w:spacing w:line="240" w:lineRule="exact"/>
              <w:jc w:val="center"/>
              <w:rPr>
                <w:sz w:val="18"/>
                <w:szCs w:val="18"/>
              </w:rPr>
            </w:pPr>
            <w:r w:rsidRPr="003732F8">
              <w:rPr>
                <w:rFonts w:hint="eastAsia"/>
                <w:sz w:val="18"/>
                <w:szCs w:val="18"/>
              </w:rPr>
              <w:t>24</w:t>
            </w:r>
            <w:r w:rsidR="006317BD" w:rsidRPr="003732F8">
              <w:rPr>
                <w:rFonts w:hint="eastAsia"/>
                <w:sz w:val="18"/>
                <w:szCs w:val="18"/>
              </w:rPr>
              <w:t>00</w:t>
            </w:r>
            <w:r w:rsidR="006317BD" w:rsidRPr="003732F8">
              <w:rPr>
                <w:rFonts w:hint="eastAsia"/>
                <w:sz w:val="18"/>
                <w:szCs w:val="18"/>
              </w:rPr>
              <w:t>万片</w:t>
            </w:r>
            <w:r w:rsidR="006317BD" w:rsidRPr="003732F8">
              <w:rPr>
                <w:rFonts w:hint="eastAsia"/>
                <w:sz w:val="18"/>
                <w:szCs w:val="18"/>
              </w:rPr>
              <w:t>/</w:t>
            </w:r>
            <w:r w:rsidR="006317BD" w:rsidRPr="003732F8">
              <w:rPr>
                <w:rFonts w:hint="eastAsia"/>
                <w:sz w:val="18"/>
                <w:szCs w:val="18"/>
              </w:rPr>
              <w:t>年</w:t>
            </w:r>
            <w:r w:rsidR="003C1F51">
              <w:rPr>
                <w:rFonts w:hint="eastAsia"/>
                <w:sz w:val="18"/>
                <w:szCs w:val="18"/>
              </w:rPr>
              <w:t>图形化</w:t>
            </w:r>
            <w:r w:rsidR="006317BD" w:rsidRPr="003732F8">
              <w:rPr>
                <w:rFonts w:hint="eastAsia"/>
                <w:sz w:val="18"/>
                <w:szCs w:val="18"/>
              </w:rPr>
              <w:t>衬底</w:t>
            </w:r>
          </w:p>
        </w:tc>
        <w:tc>
          <w:tcPr>
            <w:tcW w:w="527" w:type="pct"/>
            <w:gridSpan w:val="5"/>
            <w:vAlign w:val="center"/>
          </w:tcPr>
          <w:p w:rsidR="004B1DD9" w:rsidRPr="003732F8" w:rsidRDefault="004B1DD9" w:rsidP="004B1DD9">
            <w:pPr>
              <w:spacing w:line="240" w:lineRule="exact"/>
              <w:jc w:val="center"/>
              <w:rPr>
                <w:sz w:val="18"/>
                <w:szCs w:val="18"/>
              </w:rPr>
            </w:pPr>
            <w:r w:rsidRPr="003732F8">
              <w:rPr>
                <w:rFonts w:hAnsi="宋体"/>
                <w:sz w:val="18"/>
                <w:szCs w:val="18"/>
              </w:rPr>
              <w:t>实际生产能力</w:t>
            </w:r>
          </w:p>
        </w:tc>
        <w:tc>
          <w:tcPr>
            <w:tcW w:w="1227" w:type="pct"/>
            <w:gridSpan w:val="10"/>
            <w:vAlign w:val="center"/>
          </w:tcPr>
          <w:p w:rsidR="004B1DD9" w:rsidRPr="003732F8" w:rsidRDefault="003732F8" w:rsidP="003C1F51">
            <w:pPr>
              <w:spacing w:line="240" w:lineRule="exact"/>
              <w:jc w:val="center"/>
              <w:rPr>
                <w:sz w:val="18"/>
                <w:szCs w:val="18"/>
              </w:rPr>
            </w:pPr>
            <w:r w:rsidRPr="003732F8">
              <w:rPr>
                <w:rFonts w:hint="eastAsia"/>
                <w:sz w:val="18"/>
                <w:szCs w:val="18"/>
              </w:rPr>
              <w:t>24</w:t>
            </w:r>
            <w:r w:rsidR="006317BD" w:rsidRPr="003732F8">
              <w:rPr>
                <w:rFonts w:hint="eastAsia"/>
                <w:sz w:val="18"/>
                <w:szCs w:val="18"/>
              </w:rPr>
              <w:t>00</w:t>
            </w:r>
            <w:r w:rsidR="006317BD" w:rsidRPr="003732F8">
              <w:rPr>
                <w:rFonts w:hint="eastAsia"/>
                <w:sz w:val="18"/>
                <w:szCs w:val="18"/>
              </w:rPr>
              <w:t>万片</w:t>
            </w:r>
            <w:r w:rsidR="006317BD" w:rsidRPr="003732F8">
              <w:rPr>
                <w:rFonts w:hint="eastAsia"/>
                <w:sz w:val="18"/>
                <w:szCs w:val="18"/>
              </w:rPr>
              <w:t>/</w:t>
            </w:r>
            <w:r w:rsidR="006317BD" w:rsidRPr="003732F8">
              <w:rPr>
                <w:rFonts w:hint="eastAsia"/>
                <w:sz w:val="18"/>
                <w:szCs w:val="18"/>
              </w:rPr>
              <w:t>年</w:t>
            </w:r>
            <w:r w:rsidR="003C1F51">
              <w:rPr>
                <w:rFonts w:hint="eastAsia"/>
                <w:sz w:val="18"/>
                <w:szCs w:val="18"/>
              </w:rPr>
              <w:t>图形化</w:t>
            </w:r>
            <w:r w:rsidR="006317BD" w:rsidRPr="003732F8">
              <w:rPr>
                <w:rFonts w:hint="eastAsia"/>
                <w:sz w:val="18"/>
                <w:szCs w:val="18"/>
              </w:rPr>
              <w:t>衬底</w:t>
            </w:r>
          </w:p>
        </w:tc>
        <w:tc>
          <w:tcPr>
            <w:tcW w:w="395" w:type="pct"/>
            <w:gridSpan w:val="5"/>
            <w:vAlign w:val="center"/>
          </w:tcPr>
          <w:p w:rsidR="004B1DD9" w:rsidRPr="00AA7E27" w:rsidRDefault="004B1DD9" w:rsidP="004B1DD9">
            <w:pPr>
              <w:spacing w:line="240" w:lineRule="exact"/>
              <w:jc w:val="center"/>
              <w:rPr>
                <w:sz w:val="18"/>
                <w:szCs w:val="18"/>
                <w:highlight w:val="yellow"/>
              </w:rPr>
            </w:pPr>
            <w:r w:rsidRPr="00AA7E27">
              <w:rPr>
                <w:rFonts w:hAnsi="宋体"/>
                <w:sz w:val="18"/>
                <w:szCs w:val="18"/>
              </w:rPr>
              <w:t>环评单位</w:t>
            </w:r>
          </w:p>
        </w:tc>
        <w:tc>
          <w:tcPr>
            <w:tcW w:w="833" w:type="pct"/>
            <w:gridSpan w:val="8"/>
            <w:vAlign w:val="center"/>
          </w:tcPr>
          <w:p w:rsidR="004B1DD9" w:rsidRPr="00AA7E27" w:rsidRDefault="006317BD" w:rsidP="004B1DD9">
            <w:pPr>
              <w:spacing w:line="240" w:lineRule="exact"/>
              <w:jc w:val="center"/>
              <w:rPr>
                <w:sz w:val="18"/>
                <w:szCs w:val="18"/>
                <w:highlight w:val="yellow"/>
              </w:rPr>
            </w:pPr>
            <w:r w:rsidRPr="00AA7E27">
              <w:rPr>
                <w:rFonts w:hint="eastAsia"/>
                <w:sz w:val="18"/>
                <w:szCs w:val="18"/>
              </w:rPr>
              <w:t>山西清源环境咨询有限公司</w:t>
            </w:r>
          </w:p>
        </w:tc>
      </w:tr>
      <w:tr w:rsidR="004B1DD9" w:rsidRPr="00AA7E27" w:rsidTr="004B1DD9">
        <w:trPr>
          <w:trHeight w:val="312"/>
        </w:trPr>
        <w:tc>
          <w:tcPr>
            <w:tcW w:w="93" w:type="pct"/>
            <w:vMerge/>
            <w:vAlign w:val="center"/>
          </w:tcPr>
          <w:p w:rsidR="004B1DD9" w:rsidRPr="00AA7E27" w:rsidRDefault="004B1DD9" w:rsidP="004B1DD9">
            <w:pPr>
              <w:spacing w:line="240" w:lineRule="exact"/>
              <w:jc w:val="center"/>
              <w:rPr>
                <w:sz w:val="18"/>
                <w:szCs w:val="18"/>
              </w:rPr>
            </w:pPr>
          </w:p>
        </w:tc>
        <w:tc>
          <w:tcPr>
            <w:tcW w:w="698" w:type="pct"/>
            <w:gridSpan w:val="3"/>
            <w:vAlign w:val="center"/>
          </w:tcPr>
          <w:p w:rsidR="004B1DD9" w:rsidRPr="00AA7E27" w:rsidRDefault="004B1DD9" w:rsidP="004B1DD9">
            <w:pPr>
              <w:spacing w:line="240" w:lineRule="exact"/>
              <w:jc w:val="center"/>
              <w:rPr>
                <w:sz w:val="18"/>
                <w:szCs w:val="18"/>
              </w:rPr>
            </w:pPr>
            <w:r w:rsidRPr="00AA7E27">
              <w:rPr>
                <w:rFonts w:hAnsi="宋体"/>
                <w:sz w:val="18"/>
                <w:szCs w:val="18"/>
              </w:rPr>
              <w:t>环评文件审批机关</w:t>
            </w:r>
          </w:p>
        </w:tc>
        <w:tc>
          <w:tcPr>
            <w:tcW w:w="1227" w:type="pct"/>
            <w:gridSpan w:val="10"/>
            <w:vAlign w:val="center"/>
          </w:tcPr>
          <w:p w:rsidR="004B1DD9" w:rsidRPr="00AA7E27" w:rsidRDefault="006317BD" w:rsidP="004B1DD9">
            <w:pPr>
              <w:spacing w:line="240" w:lineRule="exact"/>
              <w:jc w:val="center"/>
              <w:rPr>
                <w:sz w:val="18"/>
                <w:szCs w:val="18"/>
              </w:rPr>
            </w:pPr>
            <w:r w:rsidRPr="00AA7E27">
              <w:rPr>
                <w:rFonts w:hint="eastAsia"/>
                <w:sz w:val="18"/>
                <w:szCs w:val="18"/>
              </w:rPr>
              <w:t>安溪</w:t>
            </w:r>
            <w:r w:rsidR="004B1DD9" w:rsidRPr="00AA7E27">
              <w:rPr>
                <w:rFonts w:hint="eastAsia"/>
                <w:sz w:val="18"/>
                <w:szCs w:val="18"/>
              </w:rPr>
              <w:t>县环境保护局</w:t>
            </w:r>
          </w:p>
        </w:tc>
        <w:tc>
          <w:tcPr>
            <w:tcW w:w="527" w:type="pct"/>
            <w:gridSpan w:val="5"/>
            <w:vAlign w:val="center"/>
          </w:tcPr>
          <w:p w:rsidR="004B1DD9" w:rsidRPr="00AA7E27" w:rsidRDefault="004B1DD9" w:rsidP="004B1DD9">
            <w:pPr>
              <w:spacing w:line="240" w:lineRule="exact"/>
              <w:jc w:val="center"/>
              <w:rPr>
                <w:sz w:val="18"/>
                <w:szCs w:val="18"/>
              </w:rPr>
            </w:pPr>
            <w:r w:rsidRPr="00AA7E27">
              <w:rPr>
                <w:rFonts w:hAnsi="宋体"/>
                <w:sz w:val="18"/>
                <w:szCs w:val="18"/>
              </w:rPr>
              <w:t>审批文号</w:t>
            </w:r>
            <w:r w:rsidRPr="00AA7E27">
              <w:rPr>
                <w:rFonts w:hAnsi="宋体" w:hint="eastAsia"/>
                <w:sz w:val="18"/>
                <w:szCs w:val="18"/>
              </w:rPr>
              <w:t>、时间</w:t>
            </w:r>
          </w:p>
        </w:tc>
        <w:tc>
          <w:tcPr>
            <w:tcW w:w="1227" w:type="pct"/>
            <w:gridSpan w:val="10"/>
            <w:vAlign w:val="center"/>
          </w:tcPr>
          <w:p w:rsidR="004B1DD9" w:rsidRPr="00AA7E27" w:rsidRDefault="006317BD" w:rsidP="006317BD">
            <w:pPr>
              <w:spacing w:line="240" w:lineRule="exact"/>
              <w:jc w:val="center"/>
              <w:rPr>
                <w:sz w:val="18"/>
                <w:szCs w:val="18"/>
              </w:rPr>
            </w:pPr>
            <w:r w:rsidRPr="00AA7E27">
              <w:rPr>
                <w:rFonts w:hint="eastAsia"/>
                <w:sz w:val="18"/>
                <w:szCs w:val="18"/>
              </w:rPr>
              <w:t>安环评函【</w:t>
            </w:r>
            <w:r w:rsidRPr="00AA7E27">
              <w:rPr>
                <w:rFonts w:hint="eastAsia"/>
                <w:sz w:val="18"/>
                <w:szCs w:val="18"/>
              </w:rPr>
              <w:t>2017</w:t>
            </w:r>
            <w:r w:rsidRPr="00AA7E27">
              <w:rPr>
                <w:rFonts w:hint="eastAsia"/>
                <w:sz w:val="18"/>
                <w:szCs w:val="18"/>
              </w:rPr>
              <w:t>】</w:t>
            </w:r>
            <w:r w:rsidRPr="00AA7E27">
              <w:rPr>
                <w:rFonts w:hint="eastAsia"/>
                <w:sz w:val="18"/>
                <w:szCs w:val="18"/>
              </w:rPr>
              <w:t>9</w:t>
            </w:r>
            <w:r w:rsidRPr="00AA7E27">
              <w:rPr>
                <w:rFonts w:hint="eastAsia"/>
                <w:sz w:val="18"/>
                <w:szCs w:val="18"/>
              </w:rPr>
              <w:t>号</w:t>
            </w:r>
            <w:r w:rsidR="004B1DD9" w:rsidRPr="00AA7E27">
              <w:rPr>
                <w:rFonts w:hint="eastAsia"/>
                <w:sz w:val="18"/>
                <w:szCs w:val="18"/>
              </w:rPr>
              <w:t>、</w:t>
            </w:r>
            <w:r w:rsidR="004B1DD9" w:rsidRPr="00AA7E27">
              <w:rPr>
                <w:rFonts w:hint="eastAsia"/>
                <w:sz w:val="18"/>
                <w:szCs w:val="18"/>
              </w:rPr>
              <w:t xml:space="preserve"> 201</w:t>
            </w:r>
            <w:r w:rsidRPr="00AA7E27">
              <w:rPr>
                <w:rFonts w:hint="eastAsia"/>
                <w:sz w:val="18"/>
                <w:szCs w:val="18"/>
              </w:rPr>
              <w:t>7</w:t>
            </w:r>
            <w:r w:rsidR="004B1DD9" w:rsidRPr="00AA7E27">
              <w:rPr>
                <w:rFonts w:hint="eastAsia"/>
                <w:sz w:val="18"/>
                <w:szCs w:val="18"/>
              </w:rPr>
              <w:t>年</w:t>
            </w:r>
            <w:r w:rsidRPr="00AA7E27">
              <w:rPr>
                <w:rFonts w:hint="eastAsia"/>
                <w:sz w:val="18"/>
                <w:szCs w:val="18"/>
              </w:rPr>
              <w:t>9</w:t>
            </w:r>
            <w:r w:rsidR="004B1DD9" w:rsidRPr="00AA7E27">
              <w:rPr>
                <w:rFonts w:hint="eastAsia"/>
                <w:sz w:val="18"/>
                <w:szCs w:val="18"/>
              </w:rPr>
              <w:t>月</w:t>
            </w:r>
            <w:r w:rsidRPr="00AA7E27">
              <w:rPr>
                <w:rFonts w:hint="eastAsia"/>
                <w:sz w:val="18"/>
                <w:szCs w:val="18"/>
              </w:rPr>
              <w:t>5</w:t>
            </w:r>
            <w:r w:rsidR="004B1DD9" w:rsidRPr="00AA7E27">
              <w:rPr>
                <w:rFonts w:hint="eastAsia"/>
                <w:sz w:val="18"/>
                <w:szCs w:val="18"/>
              </w:rPr>
              <w:t>日</w:t>
            </w:r>
          </w:p>
        </w:tc>
        <w:tc>
          <w:tcPr>
            <w:tcW w:w="658" w:type="pct"/>
            <w:gridSpan w:val="10"/>
            <w:vAlign w:val="center"/>
          </w:tcPr>
          <w:p w:rsidR="004B1DD9" w:rsidRPr="00AA7E27" w:rsidRDefault="004B1DD9" w:rsidP="004B1DD9">
            <w:pPr>
              <w:spacing w:line="240" w:lineRule="exact"/>
              <w:jc w:val="center"/>
              <w:rPr>
                <w:sz w:val="18"/>
                <w:szCs w:val="18"/>
              </w:rPr>
            </w:pPr>
            <w:r w:rsidRPr="00AA7E27">
              <w:rPr>
                <w:rFonts w:hAnsi="宋体"/>
                <w:sz w:val="18"/>
                <w:szCs w:val="18"/>
              </w:rPr>
              <w:t>环评文件类型</w:t>
            </w:r>
          </w:p>
        </w:tc>
        <w:tc>
          <w:tcPr>
            <w:tcW w:w="570" w:type="pct"/>
            <w:gridSpan w:val="3"/>
            <w:vAlign w:val="center"/>
          </w:tcPr>
          <w:p w:rsidR="004B1DD9" w:rsidRPr="00AA7E27" w:rsidRDefault="006317BD" w:rsidP="004B1DD9">
            <w:pPr>
              <w:spacing w:line="240" w:lineRule="exact"/>
              <w:jc w:val="center"/>
              <w:rPr>
                <w:sz w:val="18"/>
                <w:szCs w:val="18"/>
              </w:rPr>
            </w:pPr>
            <w:r w:rsidRPr="00AA7E27">
              <w:rPr>
                <w:rFonts w:hint="eastAsia"/>
                <w:sz w:val="18"/>
                <w:szCs w:val="18"/>
              </w:rPr>
              <w:t>报告书</w:t>
            </w:r>
          </w:p>
        </w:tc>
      </w:tr>
      <w:tr w:rsidR="004B1DD9" w:rsidRPr="00AA7E27" w:rsidTr="004B1DD9">
        <w:trPr>
          <w:trHeight w:val="312"/>
        </w:trPr>
        <w:tc>
          <w:tcPr>
            <w:tcW w:w="93" w:type="pct"/>
            <w:vMerge/>
            <w:vAlign w:val="center"/>
          </w:tcPr>
          <w:p w:rsidR="004B1DD9" w:rsidRPr="00AA7E27" w:rsidRDefault="004B1DD9" w:rsidP="004B1DD9">
            <w:pPr>
              <w:spacing w:line="240" w:lineRule="exact"/>
              <w:jc w:val="center"/>
              <w:rPr>
                <w:sz w:val="18"/>
                <w:szCs w:val="18"/>
              </w:rPr>
            </w:pPr>
          </w:p>
        </w:tc>
        <w:tc>
          <w:tcPr>
            <w:tcW w:w="698" w:type="pct"/>
            <w:gridSpan w:val="3"/>
            <w:vAlign w:val="center"/>
          </w:tcPr>
          <w:p w:rsidR="004B1DD9" w:rsidRPr="00AA7E27" w:rsidRDefault="004B1DD9" w:rsidP="004B1DD9">
            <w:pPr>
              <w:spacing w:line="240" w:lineRule="exact"/>
              <w:jc w:val="center"/>
              <w:rPr>
                <w:sz w:val="18"/>
                <w:szCs w:val="18"/>
              </w:rPr>
            </w:pPr>
            <w:r w:rsidRPr="00AA7E27">
              <w:rPr>
                <w:rFonts w:hAnsi="宋体"/>
                <w:sz w:val="18"/>
                <w:szCs w:val="18"/>
              </w:rPr>
              <w:t>开工日期</w:t>
            </w:r>
          </w:p>
        </w:tc>
        <w:tc>
          <w:tcPr>
            <w:tcW w:w="1227" w:type="pct"/>
            <w:gridSpan w:val="10"/>
            <w:vAlign w:val="center"/>
          </w:tcPr>
          <w:p w:rsidR="004B1DD9" w:rsidRPr="00AA7E27" w:rsidRDefault="004B1DD9" w:rsidP="00B5694F">
            <w:pPr>
              <w:spacing w:line="240" w:lineRule="exact"/>
              <w:jc w:val="center"/>
              <w:rPr>
                <w:sz w:val="18"/>
                <w:szCs w:val="18"/>
              </w:rPr>
            </w:pPr>
            <w:r w:rsidRPr="00AA7E27">
              <w:rPr>
                <w:rFonts w:hint="eastAsia"/>
                <w:sz w:val="18"/>
                <w:szCs w:val="18"/>
              </w:rPr>
              <w:t>201</w:t>
            </w:r>
            <w:r w:rsidR="00B5694F" w:rsidRPr="00AA7E27">
              <w:rPr>
                <w:rFonts w:hint="eastAsia"/>
                <w:sz w:val="18"/>
                <w:szCs w:val="18"/>
              </w:rPr>
              <w:t>7</w:t>
            </w:r>
            <w:r w:rsidRPr="00AA7E27">
              <w:rPr>
                <w:rFonts w:hint="eastAsia"/>
                <w:sz w:val="18"/>
                <w:szCs w:val="18"/>
              </w:rPr>
              <w:t>年</w:t>
            </w:r>
            <w:r w:rsidR="00B5694F" w:rsidRPr="00AA7E27">
              <w:rPr>
                <w:rFonts w:hint="eastAsia"/>
                <w:sz w:val="18"/>
                <w:szCs w:val="18"/>
              </w:rPr>
              <w:t>9</w:t>
            </w:r>
            <w:r w:rsidRPr="00AA7E27">
              <w:rPr>
                <w:rFonts w:hint="eastAsia"/>
                <w:sz w:val="18"/>
                <w:szCs w:val="18"/>
              </w:rPr>
              <w:t>月</w:t>
            </w:r>
          </w:p>
        </w:tc>
        <w:tc>
          <w:tcPr>
            <w:tcW w:w="527" w:type="pct"/>
            <w:gridSpan w:val="5"/>
            <w:vAlign w:val="center"/>
          </w:tcPr>
          <w:p w:rsidR="004B1DD9" w:rsidRPr="00AA7E27" w:rsidRDefault="004B1DD9" w:rsidP="004B1DD9">
            <w:pPr>
              <w:spacing w:line="240" w:lineRule="exact"/>
              <w:jc w:val="center"/>
              <w:rPr>
                <w:sz w:val="18"/>
                <w:szCs w:val="18"/>
              </w:rPr>
            </w:pPr>
            <w:r w:rsidRPr="00AA7E27">
              <w:rPr>
                <w:rFonts w:hAnsi="宋体"/>
                <w:sz w:val="18"/>
                <w:szCs w:val="18"/>
              </w:rPr>
              <w:t>竣工日期</w:t>
            </w:r>
          </w:p>
        </w:tc>
        <w:tc>
          <w:tcPr>
            <w:tcW w:w="1227" w:type="pct"/>
            <w:gridSpan w:val="10"/>
            <w:vAlign w:val="center"/>
          </w:tcPr>
          <w:p w:rsidR="004B1DD9" w:rsidRPr="00AA7E27" w:rsidRDefault="004B1DD9" w:rsidP="00B5694F">
            <w:pPr>
              <w:spacing w:line="240" w:lineRule="exact"/>
              <w:jc w:val="center"/>
              <w:rPr>
                <w:sz w:val="18"/>
                <w:szCs w:val="18"/>
              </w:rPr>
            </w:pPr>
            <w:r w:rsidRPr="00AA7E27">
              <w:rPr>
                <w:rFonts w:hint="eastAsia"/>
                <w:sz w:val="18"/>
                <w:szCs w:val="18"/>
              </w:rPr>
              <w:t>201</w:t>
            </w:r>
            <w:r w:rsidR="00B5694F" w:rsidRPr="00AA7E27">
              <w:rPr>
                <w:rFonts w:hint="eastAsia"/>
                <w:sz w:val="18"/>
                <w:szCs w:val="18"/>
              </w:rPr>
              <w:t>8</w:t>
            </w:r>
            <w:r w:rsidRPr="00AA7E27">
              <w:rPr>
                <w:rFonts w:hint="eastAsia"/>
                <w:sz w:val="18"/>
                <w:szCs w:val="18"/>
              </w:rPr>
              <w:t>年</w:t>
            </w:r>
            <w:r w:rsidR="00B5694F" w:rsidRPr="00AA7E27">
              <w:rPr>
                <w:rFonts w:hint="eastAsia"/>
                <w:sz w:val="18"/>
                <w:szCs w:val="18"/>
              </w:rPr>
              <w:t>3</w:t>
            </w:r>
            <w:r w:rsidRPr="00AA7E27">
              <w:rPr>
                <w:rFonts w:hint="eastAsia"/>
                <w:sz w:val="18"/>
                <w:szCs w:val="18"/>
              </w:rPr>
              <w:t>月</w:t>
            </w:r>
          </w:p>
        </w:tc>
        <w:tc>
          <w:tcPr>
            <w:tcW w:w="658" w:type="pct"/>
            <w:gridSpan w:val="10"/>
            <w:vAlign w:val="center"/>
          </w:tcPr>
          <w:p w:rsidR="004B1DD9" w:rsidRPr="00AA7E27" w:rsidRDefault="004B1DD9" w:rsidP="004B1DD9">
            <w:pPr>
              <w:spacing w:line="240" w:lineRule="exact"/>
              <w:jc w:val="center"/>
              <w:rPr>
                <w:sz w:val="18"/>
                <w:szCs w:val="18"/>
              </w:rPr>
            </w:pPr>
            <w:r w:rsidRPr="00AA7E27">
              <w:rPr>
                <w:rFonts w:hAnsi="宋体"/>
                <w:sz w:val="18"/>
                <w:szCs w:val="18"/>
              </w:rPr>
              <w:t>排污许可证申领时间</w:t>
            </w:r>
          </w:p>
        </w:tc>
        <w:tc>
          <w:tcPr>
            <w:tcW w:w="570" w:type="pct"/>
            <w:gridSpan w:val="3"/>
            <w:vAlign w:val="center"/>
          </w:tcPr>
          <w:p w:rsidR="004B1DD9" w:rsidRPr="00AA7E27" w:rsidRDefault="004B1DD9" w:rsidP="004B1DD9">
            <w:pPr>
              <w:spacing w:line="240" w:lineRule="exact"/>
              <w:jc w:val="center"/>
              <w:rPr>
                <w:sz w:val="18"/>
                <w:szCs w:val="18"/>
              </w:rPr>
            </w:pPr>
            <w:r w:rsidRPr="00AA7E27">
              <w:rPr>
                <w:rFonts w:hint="eastAsia"/>
                <w:sz w:val="18"/>
                <w:szCs w:val="18"/>
              </w:rPr>
              <w:t>/</w:t>
            </w:r>
          </w:p>
        </w:tc>
      </w:tr>
      <w:tr w:rsidR="004B1DD9" w:rsidRPr="00AA7E27" w:rsidTr="004B1DD9">
        <w:trPr>
          <w:trHeight w:val="312"/>
        </w:trPr>
        <w:tc>
          <w:tcPr>
            <w:tcW w:w="93" w:type="pct"/>
            <w:vMerge/>
            <w:vAlign w:val="center"/>
          </w:tcPr>
          <w:p w:rsidR="004B1DD9" w:rsidRPr="00AA7E27" w:rsidRDefault="004B1DD9" w:rsidP="004B1DD9">
            <w:pPr>
              <w:spacing w:line="240" w:lineRule="exact"/>
              <w:jc w:val="center"/>
              <w:rPr>
                <w:sz w:val="18"/>
                <w:szCs w:val="18"/>
              </w:rPr>
            </w:pPr>
          </w:p>
        </w:tc>
        <w:tc>
          <w:tcPr>
            <w:tcW w:w="698" w:type="pct"/>
            <w:gridSpan w:val="3"/>
            <w:vAlign w:val="center"/>
          </w:tcPr>
          <w:p w:rsidR="004B1DD9" w:rsidRPr="00AA7E27" w:rsidRDefault="004B1DD9" w:rsidP="004B1DD9">
            <w:pPr>
              <w:spacing w:line="240" w:lineRule="exact"/>
              <w:jc w:val="center"/>
              <w:rPr>
                <w:sz w:val="18"/>
                <w:szCs w:val="18"/>
              </w:rPr>
            </w:pPr>
            <w:r w:rsidRPr="00AA7E27">
              <w:rPr>
                <w:rFonts w:hAnsi="宋体"/>
                <w:sz w:val="18"/>
                <w:szCs w:val="18"/>
              </w:rPr>
              <w:t>环保设施设计单位</w:t>
            </w:r>
          </w:p>
        </w:tc>
        <w:tc>
          <w:tcPr>
            <w:tcW w:w="1227" w:type="pct"/>
            <w:gridSpan w:val="10"/>
            <w:vAlign w:val="center"/>
          </w:tcPr>
          <w:p w:rsidR="004B1DD9" w:rsidRPr="00620B75" w:rsidRDefault="00B90897" w:rsidP="004B1DD9">
            <w:pPr>
              <w:spacing w:line="240" w:lineRule="exact"/>
              <w:jc w:val="center"/>
              <w:rPr>
                <w:sz w:val="18"/>
                <w:szCs w:val="18"/>
              </w:rPr>
            </w:pPr>
            <w:r w:rsidRPr="00620B75">
              <w:rPr>
                <w:rFonts w:hint="eastAsia"/>
                <w:sz w:val="18"/>
                <w:szCs w:val="18"/>
              </w:rPr>
              <w:t>厦门青山绿水</w:t>
            </w:r>
            <w:r w:rsidR="004B1DD9" w:rsidRPr="00620B75">
              <w:rPr>
                <w:rFonts w:hint="eastAsia"/>
                <w:sz w:val="18"/>
                <w:szCs w:val="18"/>
              </w:rPr>
              <w:t>环保科技有限公司</w:t>
            </w:r>
          </w:p>
          <w:p w:rsidR="00620B75" w:rsidRPr="00AA3049" w:rsidRDefault="00620B75" w:rsidP="004B1DD9">
            <w:pPr>
              <w:spacing w:line="240" w:lineRule="exact"/>
              <w:jc w:val="center"/>
              <w:rPr>
                <w:color w:val="FF0000"/>
                <w:sz w:val="18"/>
                <w:szCs w:val="18"/>
              </w:rPr>
            </w:pPr>
            <w:r w:rsidRPr="00620B75">
              <w:rPr>
                <w:rFonts w:hint="eastAsia"/>
                <w:sz w:val="18"/>
                <w:szCs w:val="18"/>
              </w:rPr>
              <w:t>天津市武清区环境工程设备有限公司</w:t>
            </w:r>
          </w:p>
        </w:tc>
        <w:tc>
          <w:tcPr>
            <w:tcW w:w="527" w:type="pct"/>
            <w:gridSpan w:val="5"/>
            <w:vAlign w:val="center"/>
          </w:tcPr>
          <w:p w:rsidR="004B1DD9" w:rsidRPr="00AA7E27" w:rsidRDefault="004B1DD9" w:rsidP="004B1DD9">
            <w:pPr>
              <w:spacing w:line="240" w:lineRule="exact"/>
              <w:jc w:val="center"/>
              <w:rPr>
                <w:sz w:val="18"/>
                <w:szCs w:val="18"/>
              </w:rPr>
            </w:pPr>
            <w:r w:rsidRPr="00AA7E27">
              <w:rPr>
                <w:rFonts w:hAnsi="宋体"/>
                <w:sz w:val="18"/>
                <w:szCs w:val="18"/>
              </w:rPr>
              <w:t>环保设施施工单位</w:t>
            </w:r>
          </w:p>
        </w:tc>
        <w:tc>
          <w:tcPr>
            <w:tcW w:w="1227" w:type="pct"/>
            <w:gridSpan w:val="10"/>
            <w:vAlign w:val="center"/>
          </w:tcPr>
          <w:p w:rsidR="004B1DD9" w:rsidRPr="00620B75" w:rsidRDefault="00B90897" w:rsidP="004B1DD9">
            <w:pPr>
              <w:spacing w:line="240" w:lineRule="exact"/>
              <w:jc w:val="center"/>
              <w:rPr>
                <w:sz w:val="18"/>
                <w:szCs w:val="18"/>
              </w:rPr>
            </w:pPr>
            <w:r w:rsidRPr="00620B75">
              <w:rPr>
                <w:rFonts w:hint="eastAsia"/>
                <w:sz w:val="18"/>
                <w:szCs w:val="18"/>
              </w:rPr>
              <w:t>厦门青山绿水环保科技有限公司</w:t>
            </w:r>
          </w:p>
          <w:p w:rsidR="00620B75" w:rsidRPr="003732F8" w:rsidRDefault="00620B75" w:rsidP="004B1DD9">
            <w:pPr>
              <w:spacing w:line="240" w:lineRule="exact"/>
              <w:jc w:val="center"/>
              <w:rPr>
                <w:color w:val="FF0000"/>
                <w:sz w:val="18"/>
                <w:szCs w:val="18"/>
              </w:rPr>
            </w:pPr>
            <w:r w:rsidRPr="00620B75">
              <w:rPr>
                <w:rFonts w:hint="eastAsia"/>
                <w:sz w:val="18"/>
                <w:szCs w:val="18"/>
              </w:rPr>
              <w:t>天津市武清区环境工程设备有限公司</w:t>
            </w:r>
          </w:p>
        </w:tc>
        <w:tc>
          <w:tcPr>
            <w:tcW w:w="658" w:type="pct"/>
            <w:gridSpan w:val="10"/>
            <w:vAlign w:val="center"/>
          </w:tcPr>
          <w:p w:rsidR="004B1DD9" w:rsidRPr="00AA7E27" w:rsidRDefault="004B1DD9" w:rsidP="004B1DD9">
            <w:pPr>
              <w:spacing w:line="240" w:lineRule="exact"/>
              <w:jc w:val="center"/>
              <w:rPr>
                <w:sz w:val="18"/>
                <w:szCs w:val="18"/>
              </w:rPr>
            </w:pPr>
            <w:r w:rsidRPr="00AA7E27">
              <w:rPr>
                <w:rFonts w:hAnsi="宋体"/>
                <w:sz w:val="18"/>
                <w:szCs w:val="18"/>
              </w:rPr>
              <w:t>本工程排污许可证编号</w:t>
            </w:r>
          </w:p>
        </w:tc>
        <w:tc>
          <w:tcPr>
            <w:tcW w:w="570" w:type="pct"/>
            <w:gridSpan w:val="3"/>
            <w:vAlign w:val="center"/>
          </w:tcPr>
          <w:p w:rsidR="004B1DD9" w:rsidRPr="00AA7E27" w:rsidRDefault="004B1DD9" w:rsidP="004B1DD9">
            <w:pPr>
              <w:spacing w:line="240" w:lineRule="exact"/>
              <w:jc w:val="center"/>
              <w:rPr>
                <w:sz w:val="18"/>
                <w:szCs w:val="18"/>
              </w:rPr>
            </w:pPr>
            <w:r w:rsidRPr="00AA7E27">
              <w:rPr>
                <w:rFonts w:hint="eastAsia"/>
                <w:sz w:val="18"/>
                <w:szCs w:val="18"/>
              </w:rPr>
              <w:t>/</w:t>
            </w:r>
          </w:p>
        </w:tc>
      </w:tr>
      <w:tr w:rsidR="004B1DD9" w:rsidRPr="00AA7E27" w:rsidTr="004B1DD9">
        <w:trPr>
          <w:trHeight w:val="312"/>
        </w:trPr>
        <w:tc>
          <w:tcPr>
            <w:tcW w:w="93" w:type="pct"/>
            <w:vMerge/>
            <w:vAlign w:val="center"/>
          </w:tcPr>
          <w:p w:rsidR="004B1DD9" w:rsidRPr="00AA7E27" w:rsidRDefault="004B1DD9" w:rsidP="004B1DD9">
            <w:pPr>
              <w:spacing w:line="240" w:lineRule="exact"/>
              <w:jc w:val="center"/>
              <w:rPr>
                <w:sz w:val="18"/>
                <w:szCs w:val="18"/>
              </w:rPr>
            </w:pPr>
          </w:p>
        </w:tc>
        <w:tc>
          <w:tcPr>
            <w:tcW w:w="698" w:type="pct"/>
            <w:gridSpan w:val="3"/>
            <w:vAlign w:val="center"/>
          </w:tcPr>
          <w:p w:rsidR="004B1DD9" w:rsidRPr="00AA7E27" w:rsidRDefault="004B1DD9" w:rsidP="004B1DD9">
            <w:pPr>
              <w:spacing w:line="240" w:lineRule="exact"/>
              <w:jc w:val="center"/>
              <w:rPr>
                <w:sz w:val="18"/>
                <w:szCs w:val="18"/>
              </w:rPr>
            </w:pPr>
            <w:r w:rsidRPr="00AA7E27">
              <w:rPr>
                <w:rFonts w:hAnsi="宋体"/>
                <w:sz w:val="18"/>
                <w:szCs w:val="18"/>
              </w:rPr>
              <w:t>验收单位</w:t>
            </w:r>
          </w:p>
        </w:tc>
        <w:tc>
          <w:tcPr>
            <w:tcW w:w="1227" w:type="pct"/>
            <w:gridSpan w:val="10"/>
            <w:vAlign w:val="center"/>
          </w:tcPr>
          <w:p w:rsidR="004B1DD9" w:rsidRPr="00AA7E27" w:rsidRDefault="00B5694F" w:rsidP="004B1DD9">
            <w:pPr>
              <w:spacing w:line="240" w:lineRule="exact"/>
              <w:jc w:val="center"/>
              <w:rPr>
                <w:sz w:val="18"/>
                <w:szCs w:val="18"/>
              </w:rPr>
            </w:pPr>
            <w:r w:rsidRPr="00AA7E27">
              <w:rPr>
                <w:rFonts w:hint="eastAsia"/>
                <w:sz w:val="18"/>
                <w:szCs w:val="18"/>
              </w:rPr>
              <w:t>福建晶安光电有限公司</w:t>
            </w:r>
          </w:p>
        </w:tc>
        <w:tc>
          <w:tcPr>
            <w:tcW w:w="527" w:type="pct"/>
            <w:gridSpan w:val="5"/>
            <w:vAlign w:val="center"/>
          </w:tcPr>
          <w:p w:rsidR="004B1DD9" w:rsidRPr="00AA7E27" w:rsidRDefault="004B1DD9" w:rsidP="004B1DD9">
            <w:pPr>
              <w:spacing w:line="240" w:lineRule="exact"/>
              <w:jc w:val="center"/>
              <w:rPr>
                <w:sz w:val="18"/>
                <w:szCs w:val="18"/>
              </w:rPr>
            </w:pPr>
            <w:r w:rsidRPr="00AA7E27">
              <w:rPr>
                <w:rFonts w:hAnsi="宋体"/>
                <w:sz w:val="18"/>
                <w:szCs w:val="18"/>
              </w:rPr>
              <w:t>环保设施监测单位</w:t>
            </w:r>
          </w:p>
        </w:tc>
        <w:tc>
          <w:tcPr>
            <w:tcW w:w="1227" w:type="pct"/>
            <w:gridSpan w:val="10"/>
            <w:vAlign w:val="center"/>
          </w:tcPr>
          <w:p w:rsidR="004B1DD9" w:rsidRPr="00AA7E27" w:rsidRDefault="004B1DD9" w:rsidP="004B1DD9">
            <w:pPr>
              <w:spacing w:line="240" w:lineRule="exact"/>
              <w:jc w:val="center"/>
              <w:rPr>
                <w:sz w:val="18"/>
                <w:szCs w:val="18"/>
              </w:rPr>
            </w:pPr>
            <w:r w:rsidRPr="00AA7E27">
              <w:rPr>
                <w:rFonts w:ascii="宋体" w:hAnsi="宋体" w:hint="eastAsia"/>
                <w:sz w:val="18"/>
              </w:rPr>
              <w:t>厦门通鉴检测技术有限公司</w:t>
            </w:r>
          </w:p>
        </w:tc>
        <w:tc>
          <w:tcPr>
            <w:tcW w:w="658" w:type="pct"/>
            <w:gridSpan w:val="10"/>
            <w:vAlign w:val="center"/>
          </w:tcPr>
          <w:p w:rsidR="004B1DD9" w:rsidRPr="00AA7E27" w:rsidRDefault="004B1DD9" w:rsidP="004B1DD9">
            <w:pPr>
              <w:spacing w:line="240" w:lineRule="exact"/>
              <w:jc w:val="center"/>
              <w:rPr>
                <w:sz w:val="18"/>
                <w:szCs w:val="18"/>
              </w:rPr>
            </w:pPr>
            <w:r w:rsidRPr="00AA7E27">
              <w:rPr>
                <w:rFonts w:hAnsi="宋体"/>
                <w:sz w:val="18"/>
                <w:szCs w:val="18"/>
              </w:rPr>
              <w:t>验收监测时工况</w:t>
            </w:r>
          </w:p>
        </w:tc>
        <w:tc>
          <w:tcPr>
            <w:tcW w:w="570" w:type="pct"/>
            <w:gridSpan w:val="3"/>
            <w:vAlign w:val="center"/>
          </w:tcPr>
          <w:p w:rsidR="004B1DD9" w:rsidRPr="00AA7E27" w:rsidRDefault="003732F8" w:rsidP="004B1DD9">
            <w:pPr>
              <w:spacing w:line="240" w:lineRule="exact"/>
              <w:jc w:val="center"/>
              <w:rPr>
                <w:sz w:val="18"/>
                <w:szCs w:val="18"/>
              </w:rPr>
            </w:pPr>
            <w:r>
              <w:rPr>
                <w:rFonts w:hint="eastAsia"/>
                <w:sz w:val="18"/>
                <w:szCs w:val="18"/>
              </w:rPr>
              <w:t>100%</w:t>
            </w:r>
          </w:p>
        </w:tc>
      </w:tr>
      <w:tr w:rsidR="004B1DD9" w:rsidRPr="00AA7E27" w:rsidTr="004B1DD9">
        <w:trPr>
          <w:trHeight w:val="312"/>
        </w:trPr>
        <w:tc>
          <w:tcPr>
            <w:tcW w:w="93" w:type="pct"/>
            <w:vMerge/>
            <w:vAlign w:val="center"/>
          </w:tcPr>
          <w:p w:rsidR="004B1DD9" w:rsidRPr="00AA7E27" w:rsidRDefault="004B1DD9" w:rsidP="004B1DD9">
            <w:pPr>
              <w:spacing w:line="240" w:lineRule="exact"/>
              <w:jc w:val="center"/>
              <w:rPr>
                <w:sz w:val="18"/>
                <w:szCs w:val="18"/>
              </w:rPr>
            </w:pPr>
          </w:p>
        </w:tc>
        <w:tc>
          <w:tcPr>
            <w:tcW w:w="698" w:type="pct"/>
            <w:gridSpan w:val="3"/>
            <w:vAlign w:val="center"/>
          </w:tcPr>
          <w:p w:rsidR="004B1DD9" w:rsidRPr="00AA7E27" w:rsidRDefault="004B1DD9" w:rsidP="004B1DD9">
            <w:pPr>
              <w:spacing w:line="240" w:lineRule="exact"/>
              <w:jc w:val="center"/>
              <w:rPr>
                <w:sz w:val="18"/>
                <w:szCs w:val="18"/>
              </w:rPr>
            </w:pPr>
            <w:r w:rsidRPr="00AA7E27">
              <w:rPr>
                <w:rFonts w:hAnsi="宋体"/>
                <w:sz w:val="18"/>
                <w:szCs w:val="18"/>
              </w:rPr>
              <w:t>投资总概算（万元）</w:t>
            </w:r>
          </w:p>
        </w:tc>
        <w:tc>
          <w:tcPr>
            <w:tcW w:w="790" w:type="pct"/>
            <w:gridSpan w:val="6"/>
            <w:vAlign w:val="center"/>
          </w:tcPr>
          <w:p w:rsidR="004B1DD9" w:rsidRPr="00AA7E27" w:rsidRDefault="00B5694F" w:rsidP="004B1DD9">
            <w:pPr>
              <w:spacing w:line="240" w:lineRule="exact"/>
              <w:jc w:val="center"/>
              <w:rPr>
                <w:sz w:val="18"/>
                <w:szCs w:val="18"/>
              </w:rPr>
            </w:pPr>
            <w:r w:rsidRPr="00AA7E27">
              <w:rPr>
                <w:rFonts w:hint="eastAsia"/>
                <w:sz w:val="18"/>
                <w:szCs w:val="18"/>
              </w:rPr>
              <w:t>300696</w:t>
            </w:r>
          </w:p>
        </w:tc>
        <w:tc>
          <w:tcPr>
            <w:tcW w:w="662" w:type="pct"/>
            <w:gridSpan w:val="7"/>
            <w:vAlign w:val="center"/>
          </w:tcPr>
          <w:p w:rsidR="004B1DD9" w:rsidRPr="00AA7E27" w:rsidRDefault="004B1DD9" w:rsidP="004B1DD9">
            <w:pPr>
              <w:spacing w:line="240" w:lineRule="exact"/>
              <w:jc w:val="center"/>
              <w:rPr>
                <w:sz w:val="18"/>
                <w:szCs w:val="18"/>
              </w:rPr>
            </w:pPr>
            <w:r w:rsidRPr="00AA7E27">
              <w:rPr>
                <w:rFonts w:hAnsi="宋体"/>
                <w:sz w:val="18"/>
                <w:szCs w:val="18"/>
              </w:rPr>
              <w:t>环保投资总概算（万元）</w:t>
            </w:r>
          </w:p>
        </w:tc>
        <w:tc>
          <w:tcPr>
            <w:tcW w:w="848" w:type="pct"/>
            <w:gridSpan w:val="8"/>
            <w:vAlign w:val="center"/>
          </w:tcPr>
          <w:p w:rsidR="004B1DD9" w:rsidRPr="00AA7E27" w:rsidRDefault="00B5694F" w:rsidP="004B1DD9">
            <w:pPr>
              <w:spacing w:line="240" w:lineRule="exact"/>
              <w:jc w:val="center"/>
              <w:rPr>
                <w:sz w:val="18"/>
                <w:szCs w:val="18"/>
              </w:rPr>
            </w:pPr>
            <w:r w:rsidRPr="00AA7E27">
              <w:rPr>
                <w:rFonts w:hint="eastAsia"/>
                <w:sz w:val="18"/>
                <w:szCs w:val="18"/>
              </w:rPr>
              <w:t>7296.5</w:t>
            </w:r>
          </w:p>
        </w:tc>
        <w:tc>
          <w:tcPr>
            <w:tcW w:w="923" w:type="pct"/>
            <w:gridSpan w:val="8"/>
            <w:vAlign w:val="center"/>
          </w:tcPr>
          <w:p w:rsidR="004B1DD9" w:rsidRPr="00AA7E27" w:rsidRDefault="004B1DD9" w:rsidP="004B1DD9">
            <w:pPr>
              <w:spacing w:line="240" w:lineRule="exact"/>
              <w:jc w:val="center"/>
              <w:rPr>
                <w:sz w:val="18"/>
                <w:szCs w:val="18"/>
              </w:rPr>
            </w:pPr>
            <w:r w:rsidRPr="00AA7E27">
              <w:rPr>
                <w:rFonts w:hAnsi="宋体"/>
                <w:sz w:val="18"/>
                <w:szCs w:val="18"/>
              </w:rPr>
              <w:t>所占比例</w:t>
            </w:r>
            <w:r w:rsidRPr="00AA7E27">
              <w:rPr>
                <w:sz w:val="18"/>
                <w:szCs w:val="18"/>
              </w:rPr>
              <w:t>(%)</w:t>
            </w:r>
          </w:p>
        </w:tc>
        <w:tc>
          <w:tcPr>
            <w:tcW w:w="986" w:type="pct"/>
            <w:gridSpan w:val="9"/>
            <w:vAlign w:val="center"/>
          </w:tcPr>
          <w:p w:rsidR="004B1DD9" w:rsidRPr="00AA7E27" w:rsidRDefault="00B5694F" w:rsidP="004B1DD9">
            <w:pPr>
              <w:spacing w:line="240" w:lineRule="exact"/>
              <w:jc w:val="center"/>
              <w:rPr>
                <w:sz w:val="18"/>
                <w:szCs w:val="18"/>
              </w:rPr>
            </w:pPr>
            <w:r w:rsidRPr="00AA7E27">
              <w:rPr>
                <w:rFonts w:hint="eastAsia"/>
                <w:sz w:val="18"/>
                <w:szCs w:val="18"/>
              </w:rPr>
              <w:t>2.4</w:t>
            </w:r>
          </w:p>
        </w:tc>
      </w:tr>
      <w:tr w:rsidR="004B1DD9" w:rsidRPr="00AA7E27" w:rsidTr="004B1DD9">
        <w:trPr>
          <w:trHeight w:val="312"/>
        </w:trPr>
        <w:tc>
          <w:tcPr>
            <w:tcW w:w="93" w:type="pct"/>
            <w:vMerge/>
            <w:vAlign w:val="center"/>
          </w:tcPr>
          <w:p w:rsidR="004B1DD9" w:rsidRPr="00AA7E27" w:rsidRDefault="004B1DD9" w:rsidP="004B1DD9">
            <w:pPr>
              <w:spacing w:line="240" w:lineRule="exact"/>
              <w:jc w:val="center"/>
              <w:rPr>
                <w:sz w:val="18"/>
                <w:szCs w:val="18"/>
              </w:rPr>
            </w:pPr>
          </w:p>
        </w:tc>
        <w:tc>
          <w:tcPr>
            <w:tcW w:w="698" w:type="pct"/>
            <w:gridSpan w:val="3"/>
            <w:vAlign w:val="center"/>
          </w:tcPr>
          <w:p w:rsidR="004B1DD9" w:rsidRPr="00AA7E27" w:rsidRDefault="004B1DD9" w:rsidP="004B1DD9">
            <w:pPr>
              <w:spacing w:line="240" w:lineRule="exact"/>
              <w:jc w:val="center"/>
              <w:rPr>
                <w:sz w:val="18"/>
                <w:szCs w:val="18"/>
              </w:rPr>
            </w:pPr>
            <w:r w:rsidRPr="00AA7E27">
              <w:rPr>
                <w:rFonts w:hAnsi="宋体"/>
                <w:sz w:val="18"/>
                <w:szCs w:val="18"/>
              </w:rPr>
              <w:t>实际总投资（万元）</w:t>
            </w:r>
          </w:p>
        </w:tc>
        <w:tc>
          <w:tcPr>
            <w:tcW w:w="790" w:type="pct"/>
            <w:gridSpan w:val="6"/>
            <w:vAlign w:val="center"/>
          </w:tcPr>
          <w:p w:rsidR="004B1DD9" w:rsidRPr="00AA7E27" w:rsidRDefault="00B5694F" w:rsidP="004B1DD9">
            <w:pPr>
              <w:spacing w:line="240" w:lineRule="exact"/>
              <w:jc w:val="center"/>
              <w:rPr>
                <w:sz w:val="18"/>
                <w:szCs w:val="18"/>
              </w:rPr>
            </w:pPr>
            <w:r w:rsidRPr="00AA7E27">
              <w:rPr>
                <w:rFonts w:hint="eastAsia"/>
                <w:sz w:val="18"/>
                <w:szCs w:val="18"/>
              </w:rPr>
              <w:t>300696</w:t>
            </w:r>
          </w:p>
        </w:tc>
        <w:tc>
          <w:tcPr>
            <w:tcW w:w="662" w:type="pct"/>
            <w:gridSpan w:val="7"/>
            <w:vAlign w:val="center"/>
          </w:tcPr>
          <w:p w:rsidR="004B1DD9" w:rsidRPr="00AA7E27" w:rsidRDefault="004B1DD9" w:rsidP="004B1DD9">
            <w:pPr>
              <w:spacing w:line="240" w:lineRule="exact"/>
              <w:jc w:val="center"/>
              <w:rPr>
                <w:sz w:val="18"/>
                <w:szCs w:val="18"/>
              </w:rPr>
            </w:pPr>
            <w:r w:rsidRPr="00AA7E27">
              <w:rPr>
                <w:rFonts w:hAnsi="宋体"/>
                <w:sz w:val="18"/>
                <w:szCs w:val="18"/>
              </w:rPr>
              <w:t>实际环保投资（万元）</w:t>
            </w:r>
          </w:p>
        </w:tc>
        <w:tc>
          <w:tcPr>
            <w:tcW w:w="848" w:type="pct"/>
            <w:gridSpan w:val="8"/>
            <w:vAlign w:val="center"/>
          </w:tcPr>
          <w:p w:rsidR="004B1DD9" w:rsidRPr="00AA7E27" w:rsidRDefault="00B5694F" w:rsidP="004B1DD9">
            <w:pPr>
              <w:spacing w:line="240" w:lineRule="exact"/>
              <w:jc w:val="center"/>
              <w:rPr>
                <w:sz w:val="18"/>
                <w:szCs w:val="18"/>
              </w:rPr>
            </w:pPr>
            <w:r w:rsidRPr="00AA7E27">
              <w:rPr>
                <w:rFonts w:hint="eastAsia"/>
                <w:sz w:val="18"/>
                <w:szCs w:val="18"/>
              </w:rPr>
              <w:t>7296.5</w:t>
            </w:r>
          </w:p>
        </w:tc>
        <w:tc>
          <w:tcPr>
            <w:tcW w:w="923" w:type="pct"/>
            <w:gridSpan w:val="8"/>
            <w:vAlign w:val="center"/>
          </w:tcPr>
          <w:p w:rsidR="004B1DD9" w:rsidRPr="00AA7E27" w:rsidRDefault="004B1DD9" w:rsidP="004B1DD9">
            <w:pPr>
              <w:spacing w:line="240" w:lineRule="exact"/>
              <w:jc w:val="center"/>
              <w:rPr>
                <w:sz w:val="18"/>
                <w:szCs w:val="18"/>
              </w:rPr>
            </w:pPr>
            <w:r w:rsidRPr="00AA7E27">
              <w:rPr>
                <w:rFonts w:hAnsi="宋体"/>
                <w:sz w:val="18"/>
                <w:szCs w:val="18"/>
              </w:rPr>
              <w:t>所占比例</w:t>
            </w:r>
            <w:r w:rsidRPr="00AA7E27">
              <w:rPr>
                <w:sz w:val="18"/>
                <w:szCs w:val="18"/>
              </w:rPr>
              <w:t>(%)</w:t>
            </w:r>
          </w:p>
        </w:tc>
        <w:tc>
          <w:tcPr>
            <w:tcW w:w="986" w:type="pct"/>
            <w:gridSpan w:val="9"/>
            <w:vAlign w:val="center"/>
          </w:tcPr>
          <w:p w:rsidR="004B1DD9" w:rsidRPr="00AA7E27" w:rsidRDefault="00B5694F" w:rsidP="004B1DD9">
            <w:pPr>
              <w:spacing w:line="240" w:lineRule="exact"/>
              <w:jc w:val="center"/>
              <w:rPr>
                <w:sz w:val="18"/>
                <w:szCs w:val="18"/>
              </w:rPr>
            </w:pPr>
            <w:r w:rsidRPr="00AA7E27">
              <w:rPr>
                <w:rFonts w:hint="eastAsia"/>
                <w:sz w:val="18"/>
                <w:szCs w:val="18"/>
              </w:rPr>
              <w:t>2.4</w:t>
            </w:r>
          </w:p>
        </w:tc>
      </w:tr>
      <w:tr w:rsidR="004B1DD9" w:rsidRPr="00AA7E27" w:rsidTr="004B1DD9">
        <w:trPr>
          <w:trHeight w:val="312"/>
        </w:trPr>
        <w:tc>
          <w:tcPr>
            <w:tcW w:w="93" w:type="pct"/>
            <w:vMerge/>
            <w:vAlign w:val="center"/>
          </w:tcPr>
          <w:p w:rsidR="004B1DD9" w:rsidRPr="00AA7E27" w:rsidRDefault="004B1DD9" w:rsidP="004B1DD9">
            <w:pPr>
              <w:spacing w:line="240" w:lineRule="exact"/>
              <w:jc w:val="center"/>
              <w:rPr>
                <w:sz w:val="18"/>
                <w:szCs w:val="18"/>
              </w:rPr>
            </w:pPr>
          </w:p>
        </w:tc>
        <w:tc>
          <w:tcPr>
            <w:tcW w:w="519" w:type="pct"/>
            <w:gridSpan w:val="2"/>
            <w:vAlign w:val="center"/>
          </w:tcPr>
          <w:p w:rsidR="004B1DD9" w:rsidRPr="00AA7E27" w:rsidRDefault="004B1DD9" w:rsidP="004B1DD9">
            <w:pPr>
              <w:spacing w:line="240" w:lineRule="exact"/>
              <w:jc w:val="center"/>
              <w:rPr>
                <w:sz w:val="18"/>
                <w:szCs w:val="18"/>
              </w:rPr>
            </w:pPr>
            <w:r w:rsidRPr="00AA7E27">
              <w:rPr>
                <w:rFonts w:hAnsi="宋体"/>
                <w:sz w:val="18"/>
                <w:szCs w:val="18"/>
              </w:rPr>
              <w:t>废水治理（万元）</w:t>
            </w:r>
          </w:p>
        </w:tc>
        <w:tc>
          <w:tcPr>
            <w:tcW w:w="308" w:type="pct"/>
            <w:gridSpan w:val="2"/>
            <w:vAlign w:val="center"/>
          </w:tcPr>
          <w:p w:rsidR="004B1DD9" w:rsidRPr="00AA7E27" w:rsidRDefault="00B5694F" w:rsidP="004B1DD9">
            <w:pPr>
              <w:spacing w:line="240" w:lineRule="exact"/>
              <w:jc w:val="center"/>
              <w:rPr>
                <w:sz w:val="18"/>
                <w:szCs w:val="18"/>
              </w:rPr>
            </w:pPr>
            <w:r w:rsidRPr="00AA7E27">
              <w:rPr>
                <w:rFonts w:hint="eastAsia"/>
                <w:sz w:val="18"/>
                <w:szCs w:val="18"/>
              </w:rPr>
              <w:t>2000</w:t>
            </w:r>
          </w:p>
        </w:tc>
        <w:tc>
          <w:tcPr>
            <w:tcW w:w="445" w:type="pct"/>
            <w:gridSpan w:val="2"/>
            <w:vAlign w:val="center"/>
          </w:tcPr>
          <w:p w:rsidR="004B1DD9" w:rsidRPr="00AA7E27" w:rsidRDefault="004B1DD9" w:rsidP="004B1DD9">
            <w:pPr>
              <w:spacing w:line="240" w:lineRule="exact"/>
              <w:jc w:val="center"/>
              <w:rPr>
                <w:sz w:val="18"/>
                <w:szCs w:val="18"/>
              </w:rPr>
            </w:pPr>
            <w:r w:rsidRPr="00AA7E27">
              <w:rPr>
                <w:rFonts w:hAnsi="宋体"/>
                <w:sz w:val="18"/>
                <w:szCs w:val="18"/>
              </w:rPr>
              <w:t>废气治理</w:t>
            </w:r>
            <w:r w:rsidRPr="00AA7E27">
              <w:rPr>
                <w:sz w:val="18"/>
                <w:szCs w:val="18"/>
              </w:rPr>
              <w:t>(</w:t>
            </w:r>
            <w:r w:rsidRPr="00AA7E27">
              <w:rPr>
                <w:rFonts w:hAnsi="宋体"/>
                <w:sz w:val="18"/>
                <w:szCs w:val="18"/>
              </w:rPr>
              <w:t>万元</w:t>
            </w:r>
            <w:r w:rsidRPr="00AA7E27">
              <w:rPr>
                <w:sz w:val="18"/>
                <w:szCs w:val="18"/>
              </w:rPr>
              <w:t>)</w:t>
            </w:r>
          </w:p>
        </w:tc>
        <w:tc>
          <w:tcPr>
            <w:tcW w:w="258" w:type="pct"/>
            <w:gridSpan w:val="4"/>
            <w:vAlign w:val="center"/>
          </w:tcPr>
          <w:p w:rsidR="004B1DD9" w:rsidRPr="00AA7E27" w:rsidRDefault="00B5694F" w:rsidP="004B1DD9">
            <w:pPr>
              <w:spacing w:line="240" w:lineRule="exact"/>
              <w:jc w:val="center"/>
              <w:rPr>
                <w:sz w:val="18"/>
                <w:szCs w:val="18"/>
              </w:rPr>
            </w:pPr>
            <w:r w:rsidRPr="00AA7E27">
              <w:rPr>
                <w:rFonts w:hint="eastAsia"/>
                <w:sz w:val="18"/>
                <w:szCs w:val="18"/>
              </w:rPr>
              <w:t>5000</w:t>
            </w:r>
          </w:p>
        </w:tc>
        <w:tc>
          <w:tcPr>
            <w:tcW w:w="491" w:type="pct"/>
            <w:gridSpan w:val="4"/>
            <w:vAlign w:val="center"/>
          </w:tcPr>
          <w:p w:rsidR="004B1DD9" w:rsidRPr="00AA7E27" w:rsidRDefault="004B1DD9" w:rsidP="004B1DD9">
            <w:pPr>
              <w:spacing w:line="240" w:lineRule="exact"/>
              <w:jc w:val="center"/>
              <w:rPr>
                <w:sz w:val="18"/>
                <w:szCs w:val="18"/>
              </w:rPr>
            </w:pPr>
            <w:r w:rsidRPr="00AA7E27">
              <w:rPr>
                <w:rFonts w:hAnsi="宋体"/>
                <w:sz w:val="18"/>
                <w:szCs w:val="18"/>
              </w:rPr>
              <w:t>噪声治理（万元）</w:t>
            </w:r>
          </w:p>
        </w:tc>
        <w:tc>
          <w:tcPr>
            <w:tcW w:w="308" w:type="pct"/>
            <w:gridSpan w:val="3"/>
            <w:vAlign w:val="center"/>
          </w:tcPr>
          <w:p w:rsidR="004B1DD9" w:rsidRPr="00AA7E27" w:rsidRDefault="00B5694F" w:rsidP="004B1DD9">
            <w:pPr>
              <w:spacing w:line="240" w:lineRule="exact"/>
              <w:jc w:val="center"/>
              <w:rPr>
                <w:sz w:val="18"/>
                <w:szCs w:val="18"/>
              </w:rPr>
            </w:pPr>
            <w:r w:rsidRPr="00AA7E27">
              <w:rPr>
                <w:rFonts w:hint="eastAsia"/>
                <w:sz w:val="18"/>
                <w:szCs w:val="18"/>
              </w:rPr>
              <w:t>10</w:t>
            </w:r>
          </w:p>
        </w:tc>
        <w:tc>
          <w:tcPr>
            <w:tcW w:w="669" w:type="pct"/>
            <w:gridSpan w:val="7"/>
            <w:vAlign w:val="center"/>
          </w:tcPr>
          <w:p w:rsidR="004B1DD9" w:rsidRPr="00AA7E27" w:rsidRDefault="004B1DD9" w:rsidP="004B1DD9">
            <w:pPr>
              <w:spacing w:line="240" w:lineRule="exact"/>
              <w:jc w:val="center"/>
              <w:rPr>
                <w:sz w:val="18"/>
                <w:szCs w:val="18"/>
              </w:rPr>
            </w:pPr>
            <w:r w:rsidRPr="00AA7E27">
              <w:rPr>
                <w:rFonts w:hAnsi="宋体"/>
                <w:sz w:val="18"/>
                <w:szCs w:val="18"/>
              </w:rPr>
              <w:t>固体废物治理（万元）</w:t>
            </w:r>
          </w:p>
        </w:tc>
        <w:tc>
          <w:tcPr>
            <w:tcW w:w="392" w:type="pct"/>
            <w:gridSpan w:val="2"/>
            <w:vAlign w:val="center"/>
          </w:tcPr>
          <w:p w:rsidR="004B1DD9" w:rsidRPr="00AA7E27" w:rsidRDefault="00B5694F" w:rsidP="004B1DD9">
            <w:pPr>
              <w:spacing w:line="240" w:lineRule="exact"/>
              <w:jc w:val="center"/>
              <w:rPr>
                <w:sz w:val="18"/>
                <w:szCs w:val="18"/>
              </w:rPr>
            </w:pPr>
            <w:r w:rsidRPr="00AA7E27">
              <w:rPr>
                <w:rFonts w:hint="eastAsia"/>
                <w:sz w:val="18"/>
                <w:szCs w:val="18"/>
              </w:rPr>
              <w:t>200</w:t>
            </w:r>
          </w:p>
        </w:tc>
        <w:tc>
          <w:tcPr>
            <w:tcW w:w="531" w:type="pct"/>
            <w:gridSpan w:val="6"/>
            <w:vAlign w:val="center"/>
          </w:tcPr>
          <w:p w:rsidR="004B1DD9" w:rsidRPr="00AA7E27" w:rsidRDefault="004B1DD9" w:rsidP="004B1DD9">
            <w:pPr>
              <w:spacing w:line="240" w:lineRule="exact"/>
              <w:jc w:val="center"/>
              <w:rPr>
                <w:sz w:val="18"/>
                <w:szCs w:val="18"/>
              </w:rPr>
            </w:pPr>
            <w:r w:rsidRPr="00AA7E27">
              <w:rPr>
                <w:rFonts w:hAnsi="宋体"/>
                <w:sz w:val="18"/>
                <w:szCs w:val="18"/>
              </w:rPr>
              <w:t>绿化及生态（万元）</w:t>
            </w:r>
          </w:p>
        </w:tc>
        <w:tc>
          <w:tcPr>
            <w:tcW w:w="344" w:type="pct"/>
            <w:gridSpan w:val="5"/>
            <w:vAlign w:val="center"/>
          </w:tcPr>
          <w:p w:rsidR="004B1DD9" w:rsidRPr="00AA7E27" w:rsidRDefault="00B5694F" w:rsidP="004B1DD9">
            <w:pPr>
              <w:spacing w:line="240" w:lineRule="exact"/>
              <w:jc w:val="center"/>
              <w:rPr>
                <w:sz w:val="18"/>
                <w:szCs w:val="18"/>
              </w:rPr>
            </w:pPr>
            <w:r w:rsidRPr="00AA7E27">
              <w:rPr>
                <w:rFonts w:hint="eastAsia"/>
                <w:sz w:val="18"/>
                <w:szCs w:val="18"/>
              </w:rPr>
              <w:t>80</w:t>
            </w:r>
          </w:p>
        </w:tc>
        <w:tc>
          <w:tcPr>
            <w:tcW w:w="366" w:type="pct"/>
            <w:gridSpan w:val="3"/>
            <w:tcBorders>
              <w:right w:val="single" w:sz="4" w:space="0" w:color="auto"/>
            </w:tcBorders>
            <w:vAlign w:val="center"/>
          </w:tcPr>
          <w:p w:rsidR="004B1DD9" w:rsidRPr="00AA7E27" w:rsidRDefault="004B1DD9" w:rsidP="004B1DD9">
            <w:pPr>
              <w:spacing w:line="240" w:lineRule="exact"/>
              <w:jc w:val="center"/>
              <w:rPr>
                <w:sz w:val="18"/>
                <w:szCs w:val="18"/>
              </w:rPr>
            </w:pPr>
            <w:r w:rsidRPr="00AA7E27">
              <w:rPr>
                <w:rFonts w:hAnsi="宋体"/>
                <w:sz w:val="18"/>
                <w:szCs w:val="18"/>
              </w:rPr>
              <w:t>其他（万元）</w:t>
            </w:r>
          </w:p>
        </w:tc>
        <w:tc>
          <w:tcPr>
            <w:tcW w:w="276" w:type="pct"/>
            <w:tcBorders>
              <w:left w:val="single" w:sz="4" w:space="0" w:color="auto"/>
            </w:tcBorders>
            <w:vAlign w:val="center"/>
          </w:tcPr>
          <w:p w:rsidR="004B1DD9" w:rsidRPr="00AA7E27" w:rsidRDefault="00B5694F" w:rsidP="004B1DD9">
            <w:pPr>
              <w:spacing w:line="240" w:lineRule="exact"/>
              <w:jc w:val="center"/>
              <w:rPr>
                <w:sz w:val="18"/>
                <w:szCs w:val="18"/>
              </w:rPr>
            </w:pPr>
            <w:r w:rsidRPr="00AA7E27">
              <w:rPr>
                <w:rFonts w:hint="eastAsia"/>
                <w:sz w:val="18"/>
                <w:szCs w:val="18"/>
              </w:rPr>
              <w:t>6.5</w:t>
            </w:r>
          </w:p>
        </w:tc>
      </w:tr>
      <w:tr w:rsidR="004B1DD9" w:rsidRPr="00AA7E27" w:rsidTr="004B1DD9">
        <w:trPr>
          <w:trHeight w:val="312"/>
        </w:trPr>
        <w:tc>
          <w:tcPr>
            <w:tcW w:w="93" w:type="pct"/>
            <w:vMerge/>
            <w:vAlign w:val="center"/>
          </w:tcPr>
          <w:p w:rsidR="004B1DD9" w:rsidRPr="00AA7E27" w:rsidRDefault="004B1DD9" w:rsidP="004B1DD9">
            <w:pPr>
              <w:spacing w:line="240" w:lineRule="exact"/>
              <w:jc w:val="center"/>
              <w:rPr>
                <w:sz w:val="18"/>
                <w:szCs w:val="18"/>
              </w:rPr>
            </w:pPr>
          </w:p>
        </w:tc>
        <w:tc>
          <w:tcPr>
            <w:tcW w:w="827" w:type="pct"/>
            <w:gridSpan w:val="4"/>
            <w:vAlign w:val="center"/>
          </w:tcPr>
          <w:p w:rsidR="004B1DD9" w:rsidRPr="00AA7E27" w:rsidRDefault="004B1DD9" w:rsidP="004B1DD9">
            <w:pPr>
              <w:spacing w:line="240" w:lineRule="exact"/>
              <w:jc w:val="center"/>
              <w:rPr>
                <w:sz w:val="18"/>
                <w:szCs w:val="18"/>
              </w:rPr>
            </w:pPr>
            <w:r w:rsidRPr="00AA7E27">
              <w:rPr>
                <w:rFonts w:hAnsi="宋体"/>
                <w:sz w:val="18"/>
                <w:szCs w:val="18"/>
              </w:rPr>
              <w:t>新增废水处理设施能力（</w:t>
            </w:r>
            <w:r w:rsidRPr="00AA7E27">
              <w:rPr>
                <w:rFonts w:hAnsi="宋体"/>
                <w:sz w:val="18"/>
                <w:szCs w:val="18"/>
              </w:rPr>
              <w:t>t/d</w:t>
            </w:r>
            <w:r w:rsidRPr="00AA7E27">
              <w:rPr>
                <w:rFonts w:hAnsi="宋体"/>
                <w:sz w:val="18"/>
                <w:szCs w:val="18"/>
              </w:rPr>
              <w:t>）</w:t>
            </w:r>
          </w:p>
        </w:tc>
        <w:tc>
          <w:tcPr>
            <w:tcW w:w="703" w:type="pct"/>
            <w:gridSpan w:val="6"/>
            <w:vAlign w:val="center"/>
          </w:tcPr>
          <w:p w:rsidR="004B1DD9" w:rsidRPr="00AA7E27" w:rsidRDefault="00B5694F" w:rsidP="004B1DD9">
            <w:pPr>
              <w:spacing w:line="240" w:lineRule="exact"/>
              <w:jc w:val="center"/>
              <w:rPr>
                <w:sz w:val="18"/>
                <w:szCs w:val="18"/>
              </w:rPr>
            </w:pPr>
            <w:r w:rsidRPr="00AA7E27">
              <w:rPr>
                <w:rFonts w:hint="eastAsia"/>
                <w:sz w:val="18"/>
                <w:szCs w:val="18"/>
              </w:rPr>
              <w:t>2200</w:t>
            </w:r>
          </w:p>
        </w:tc>
        <w:tc>
          <w:tcPr>
            <w:tcW w:w="1061" w:type="pct"/>
            <w:gridSpan w:val="11"/>
            <w:vAlign w:val="center"/>
          </w:tcPr>
          <w:p w:rsidR="004B1DD9" w:rsidRPr="00AA7E27" w:rsidRDefault="004B1DD9" w:rsidP="004B1DD9">
            <w:pPr>
              <w:spacing w:line="240" w:lineRule="exact"/>
              <w:jc w:val="center"/>
              <w:rPr>
                <w:sz w:val="18"/>
                <w:szCs w:val="18"/>
              </w:rPr>
            </w:pPr>
            <w:r w:rsidRPr="00AA7E27">
              <w:rPr>
                <w:rFonts w:hAnsi="宋体"/>
                <w:sz w:val="18"/>
                <w:szCs w:val="18"/>
              </w:rPr>
              <w:t>新增废气处理设施能力（</w:t>
            </w:r>
            <w:r w:rsidRPr="00AA7E27">
              <w:rPr>
                <w:rFonts w:hAnsi="宋体"/>
                <w:sz w:val="18"/>
                <w:szCs w:val="18"/>
              </w:rPr>
              <w:t>Nm3/h</w:t>
            </w:r>
            <w:r w:rsidRPr="00AA7E27">
              <w:rPr>
                <w:rFonts w:hAnsi="宋体"/>
                <w:sz w:val="18"/>
                <w:szCs w:val="18"/>
              </w:rPr>
              <w:t>）</w:t>
            </w:r>
          </w:p>
        </w:tc>
        <w:tc>
          <w:tcPr>
            <w:tcW w:w="799" w:type="pct"/>
            <w:gridSpan w:val="5"/>
            <w:vAlign w:val="center"/>
          </w:tcPr>
          <w:p w:rsidR="004B1DD9" w:rsidRPr="00AA7E27" w:rsidRDefault="004B1DD9" w:rsidP="004B1DD9">
            <w:pPr>
              <w:spacing w:line="240" w:lineRule="exact"/>
              <w:jc w:val="center"/>
              <w:rPr>
                <w:sz w:val="18"/>
                <w:szCs w:val="18"/>
              </w:rPr>
            </w:pPr>
            <w:r w:rsidRPr="00AA7E27">
              <w:rPr>
                <w:rFonts w:hint="eastAsia"/>
                <w:sz w:val="18"/>
                <w:szCs w:val="18"/>
              </w:rPr>
              <w:t>/</w:t>
            </w:r>
          </w:p>
        </w:tc>
        <w:tc>
          <w:tcPr>
            <w:tcW w:w="875" w:type="pct"/>
            <w:gridSpan w:val="11"/>
            <w:vAlign w:val="center"/>
          </w:tcPr>
          <w:p w:rsidR="004B1DD9" w:rsidRPr="00AA7E27" w:rsidRDefault="004B1DD9" w:rsidP="004B1DD9">
            <w:pPr>
              <w:spacing w:line="240" w:lineRule="exact"/>
              <w:jc w:val="center"/>
              <w:rPr>
                <w:sz w:val="18"/>
                <w:szCs w:val="18"/>
              </w:rPr>
            </w:pPr>
            <w:r w:rsidRPr="00AA7E27">
              <w:rPr>
                <w:rFonts w:hAnsi="宋体"/>
                <w:sz w:val="18"/>
                <w:szCs w:val="18"/>
              </w:rPr>
              <w:t>年平均工作时间（</w:t>
            </w:r>
            <w:r w:rsidRPr="00AA7E27">
              <w:rPr>
                <w:rFonts w:hAnsi="宋体"/>
                <w:sz w:val="18"/>
                <w:szCs w:val="18"/>
              </w:rPr>
              <w:t>h/a</w:t>
            </w:r>
            <w:r w:rsidRPr="00AA7E27">
              <w:rPr>
                <w:rFonts w:hAnsi="宋体"/>
                <w:sz w:val="18"/>
                <w:szCs w:val="18"/>
              </w:rPr>
              <w:t>）</w:t>
            </w:r>
          </w:p>
        </w:tc>
        <w:tc>
          <w:tcPr>
            <w:tcW w:w="642" w:type="pct"/>
            <w:gridSpan w:val="4"/>
            <w:vAlign w:val="center"/>
          </w:tcPr>
          <w:p w:rsidR="004B1DD9" w:rsidRPr="00AA7E27" w:rsidRDefault="003732F8" w:rsidP="004B1DD9">
            <w:pPr>
              <w:spacing w:line="240" w:lineRule="exact"/>
              <w:jc w:val="center"/>
              <w:rPr>
                <w:sz w:val="18"/>
                <w:szCs w:val="18"/>
              </w:rPr>
            </w:pPr>
            <w:r>
              <w:rPr>
                <w:rFonts w:hint="eastAsia"/>
                <w:sz w:val="18"/>
                <w:szCs w:val="18"/>
              </w:rPr>
              <w:t>4800</w:t>
            </w:r>
          </w:p>
        </w:tc>
      </w:tr>
      <w:tr w:rsidR="004B1DD9" w:rsidRPr="00AA7E27" w:rsidTr="00C3295A">
        <w:trPr>
          <w:trHeight w:val="312"/>
        </w:trPr>
        <w:tc>
          <w:tcPr>
            <w:tcW w:w="612" w:type="pct"/>
            <w:gridSpan w:val="3"/>
            <w:vAlign w:val="center"/>
          </w:tcPr>
          <w:p w:rsidR="004B1DD9" w:rsidRPr="00AA7E27" w:rsidRDefault="004B1DD9" w:rsidP="004B1DD9">
            <w:pPr>
              <w:spacing w:line="240" w:lineRule="exact"/>
              <w:jc w:val="center"/>
              <w:rPr>
                <w:sz w:val="18"/>
                <w:szCs w:val="18"/>
                <w:highlight w:val="yellow"/>
              </w:rPr>
            </w:pPr>
            <w:r w:rsidRPr="00AA7E27">
              <w:rPr>
                <w:rFonts w:hAnsi="宋体"/>
                <w:sz w:val="18"/>
                <w:szCs w:val="18"/>
              </w:rPr>
              <w:t>运营单位</w:t>
            </w:r>
          </w:p>
        </w:tc>
        <w:tc>
          <w:tcPr>
            <w:tcW w:w="1011" w:type="pct"/>
            <w:gridSpan w:val="8"/>
            <w:vAlign w:val="center"/>
          </w:tcPr>
          <w:p w:rsidR="004B1DD9" w:rsidRPr="00AA7E27" w:rsidRDefault="00B5694F" w:rsidP="004B1DD9">
            <w:pPr>
              <w:spacing w:line="240" w:lineRule="exact"/>
              <w:jc w:val="center"/>
              <w:rPr>
                <w:sz w:val="18"/>
                <w:szCs w:val="18"/>
                <w:highlight w:val="yellow"/>
              </w:rPr>
            </w:pPr>
            <w:r w:rsidRPr="00AA7E27">
              <w:rPr>
                <w:rFonts w:hint="eastAsia"/>
                <w:sz w:val="18"/>
                <w:szCs w:val="18"/>
              </w:rPr>
              <w:t>福建晶安光电有限公司</w:t>
            </w:r>
          </w:p>
        </w:tc>
        <w:tc>
          <w:tcPr>
            <w:tcW w:w="1360" w:type="pct"/>
            <w:gridSpan w:val="13"/>
            <w:vAlign w:val="center"/>
          </w:tcPr>
          <w:p w:rsidR="004B1DD9" w:rsidRPr="00AA7E27" w:rsidRDefault="004B1DD9" w:rsidP="004B1DD9">
            <w:pPr>
              <w:spacing w:line="240" w:lineRule="exact"/>
              <w:jc w:val="center"/>
              <w:rPr>
                <w:sz w:val="18"/>
                <w:szCs w:val="18"/>
              </w:rPr>
            </w:pPr>
            <w:r w:rsidRPr="00AA7E27">
              <w:rPr>
                <w:rFonts w:hAnsi="宋体"/>
                <w:sz w:val="18"/>
                <w:szCs w:val="18"/>
              </w:rPr>
              <w:t>运营单位社会统一信用代码（或组织机构代码）</w:t>
            </w:r>
          </w:p>
        </w:tc>
        <w:tc>
          <w:tcPr>
            <w:tcW w:w="833" w:type="pct"/>
            <w:gridSpan w:val="6"/>
            <w:vAlign w:val="center"/>
          </w:tcPr>
          <w:p w:rsidR="004B1DD9" w:rsidRPr="00AA7E27" w:rsidRDefault="004B1DD9" w:rsidP="00FC508C">
            <w:pPr>
              <w:spacing w:line="240" w:lineRule="exact"/>
              <w:jc w:val="center"/>
              <w:rPr>
                <w:sz w:val="18"/>
                <w:szCs w:val="18"/>
              </w:rPr>
            </w:pPr>
            <w:r w:rsidRPr="00AA7E27">
              <w:rPr>
                <w:rFonts w:hint="eastAsia"/>
                <w:sz w:val="18"/>
                <w:szCs w:val="18"/>
              </w:rPr>
              <w:t>91350</w:t>
            </w:r>
            <w:r w:rsidR="00FC508C" w:rsidRPr="00AA7E27">
              <w:rPr>
                <w:rFonts w:hint="eastAsia"/>
                <w:sz w:val="18"/>
                <w:szCs w:val="18"/>
              </w:rPr>
              <w:t>52458313507XR</w:t>
            </w:r>
          </w:p>
        </w:tc>
        <w:tc>
          <w:tcPr>
            <w:tcW w:w="395" w:type="pct"/>
            <w:gridSpan w:val="5"/>
            <w:vAlign w:val="center"/>
          </w:tcPr>
          <w:p w:rsidR="004B1DD9" w:rsidRPr="00AA7E27" w:rsidRDefault="004B1DD9" w:rsidP="004B1DD9">
            <w:pPr>
              <w:spacing w:line="240" w:lineRule="exact"/>
              <w:jc w:val="center"/>
              <w:rPr>
                <w:sz w:val="18"/>
                <w:szCs w:val="18"/>
              </w:rPr>
            </w:pPr>
            <w:r w:rsidRPr="00AA7E27">
              <w:rPr>
                <w:rFonts w:hAnsi="宋体"/>
                <w:sz w:val="18"/>
                <w:szCs w:val="18"/>
              </w:rPr>
              <w:t>验收时间</w:t>
            </w:r>
          </w:p>
        </w:tc>
        <w:tc>
          <w:tcPr>
            <w:tcW w:w="789" w:type="pct"/>
            <w:gridSpan w:val="7"/>
            <w:vAlign w:val="center"/>
          </w:tcPr>
          <w:p w:rsidR="004B1DD9" w:rsidRPr="00AA7E27" w:rsidRDefault="004B1DD9" w:rsidP="008061BF">
            <w:pPr>
              <w:spacing w:line="240" w:lineRule="exact"/>
              <w:jc w:val="center"/>
              <w:rPr>
                <w:sz w:val="18"/>
                <w:szCs w:val="18"/>
              </w:rPr>
            </w:pPr>
            <w:r w:rsidRPr="00AA7E27">
              <w:rPr>
                <w:rFonts w:hint="eastAsia"/>
                <w:sz w:val="18"/>
                <w:szCs w:val="18"/>
              </w:rPr>
              <w:t>2018</w:t>
            </w:r>
            <w:r w:rsidRPr="00AA7E27">
              <w:rPr>
                <w:rFonts w:hint="eastAsia"/>
                <w:sz w:val="18"/>
                <w:szCs w:val="18"/>
              </w:rPr>
              <w:t>年</w:t>
            </w:r>
            <w:r w:rsidR="00B5694F" w:rsidRPr="00AA7E27">
              <w:rPr>
                <w:rFonts w:hint="eastAsia"/>
                <w:sz w:val="18"/>
                <w:szCs w:val="18"/>
              </w:rPr>
              <w:t>4</w:t>
            </w:r>
            <w:r w:rsidRPr="00AA7E27">
              <w:rPr>
                <w:rFonts w:hint="eastAsia"/>
                <w:sz w:val="18"/>
                <w:szCs w:val="18"/>
              </w:rPr>
              <w:t>月</w:t>
            </w:r>
            <w:r w:rsidR="008061BF" w:rsidRPr="00AA7E27">
              <w:rPr>
                <w:rFonts w:hint="eastAsia"/>
                <w:sz w:val="18"/>
                <w:szCs w:val="18"/>
              </w:rPr>
              <w:t>17</w:t>
            </w:r>
            <w:r w:rsidRPr="00AA7E27">
              <w:rPr>
                <w:rFonts w:hint="eastAsia"/>
                <w:sz w:val="18"/>
                <w:szCs w:val="18"/>
              </w:rPr>
              <w:t>日</w:t>
            </w:r>
            <w:r w:rsidR="00B5694F" w:rsidRPr="00AA7E27">
              <w:rPr>
                <w:rFonts w:hint="eastAsia"/>
                <w:sz w:val="18"/>
                <w:szCs w:val="18"/>
              </w:rPr>
              <w:t>～</w:t>
            </w:r>
            <w:r w:rsidR="00B5694F" w:rsidRPr="00AA7E27">
              <w:rPr>
                <w:rFonts w:hint="eastAsia"/>
                <w:sz w:val="18"/>
                <w:szCs w:val="18"/>
              </w:rPr>
              <w:t>21</w:t>
            </w:r>
            <w:r w:rsidRPr="00AA7E27">
              <w:rPr>
                <w:rFonts w:hint="eastAsia"/>
                <w:sz w:val="18"/>
                <w:szCs w:val="18"/>
              </w:rPr>
              <w:t>日</w:t>
            </w:r>
          </w:p>
        </w:tc>
      </w:tr>
      <w:tr w:rsidR="004B1DD9" w:rsidRPr="00AA7E27" w:rsidTr="004B1DD9">
        <w:trPr>
          <w:trHeight w:val="57"/>
        </w:trPr>
        <w:tc>
          <w:tcPr>
            <w:tcW w:w="178" w:type="pct"/>
            <w:gridSpan w:val="2"/>
            <w:vMerge w:val="restart"/>
            <w:vAlign w:val="center"/>
          </w:tcPr>
          <w:p w:rsidR="004B1DD9" w:rsidRPr="00AA7E27" w:rsidRDefault="004B1DD9" w:rsidP="004B1DD9">
            <w:pPr>
              <w:spacing w:line="240" w:lineRule="exact"/>
              <w:ind w:rightChars="-51" w:right="-107"/>
              <w:jc w:val="center"/>
              <w:rPr>
                <w:sz w:val="18"/>
                <w:szCs w:val="18"/>
                <w:highlight w:val="yellow"/>
              </w:rPr>
            </w:pPr>
            <w:r w:rsidRPr="00AA7E27">
              <w:rPr>
                <w:rFonts w:hAnsi="宋体"/>
                <w:sz w:val="18"/>
                <w:szCs w:val="18"/>
              </w:rPr>
              <w:t>污染物排放达标与总量控制（工业建设项目详填）</w:t>
            </w:r>
          </w:p>
        </w:tc>
        <w:tc>
          <w:tcPr>
            <w:tcW w:w="613" w:type="pct"/>
            <w:gridSpan w:val="2"/>
            <w:vAlign w:val="center"/>
          </w:tcPr>
          <w:p w:rsidR="004B1DD9" w:rsidRPr="00AA7E27" w:rsidRDefault="004B1DD9" w:rsidP="004B1DD9">
            <w:pPr>
              <w:spacing w:line="240" w:lineRule="exact"/>
              <w:jc w:val="center"/>
              <w:rPr>
                <w:sz w:val="18"/>
                <w:szCs w:val="18"/>
              </w:rPr>
            </w:pPr>
            <w:r w:rsidRPr="00AA7E27">
              <w:rPr>
                <w:rFonts w:hAnsi="宋体"/>
                <w:sz w:val="18"/>
                <w:szCs w:val="18"/>
              </w:rPr>
              <w:t>污染物</w:t>
            </w:r>
          </w:p>
        </w:tc>
        <w:tc>
          <w:tcPr>
            <w:tcW w:w="347" w:type="pct"/>
            <w:gridSpan w:val="2"/>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原有排放量</w:t>
            </w:r>
            <w:r w:rsidRPr="00AA7E27">
              <w:rPr>
                <w:kern w:val="18"/>
                <w:sz w:val="18"/>
                <w:szCs w:val="18"/>
              </w:rPr>
              <w:t>(1)</w:t>
            </w:r>
          </w:p>
        </w:tc>
        <w:tc>
          <w:tcPr>
            <w:tcW w:w="351" w:type="pct"/>
            <w:gridSpan w:val="3"/>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本期工程实际排放浓度</w:t>
            </w:r>
            <w:r w:rsidRPr="00AA7E27">
              <w:rPr>
                <w:kern w:val="18"/>
                <w:sz w:val="18"/>
                <w:szCs w:val="18"/>
              </w:rPr>
              <w:t>(2)</w:t>
            </w:r>
          </w:p>
        </w:tc>
        <w:tc>
          <w:tcPr>
            <w:tcW w:w="351" w:type="pct"/>
            <w:gridSpan w:val="4"/>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本期工程允许排放浓度</w:t>
            </w:r>
            <w:r w:rsidRPr="00AA7E27">
              <w:rPr>
                <w:kern w:val="18"/>
                <w:sz w:val="18"/>
                <w:szCs w:val="18"/>
              </w:rPr>
              <w:t>(3)</w:t>
            </w:r>
          </w:p>
        </w:tc>
        <w:tc>
          <w:tcPr>
            <w:tcW w:w="354" w:type="pct"/>
            <w:gridSpan w:val="3"/>
            <w:vAlign w:val="center"/>
          </w:tcPr>
          <w:p w:rsidR="004B1DD9" w:rsidRPr="00AA7E27" w:rsidRDefault="004B1DD9" w:rsidP="004B1DD9">
            <w:pPr>
              <w:spacing w:line="240" w:lineRule="exact"/>
              <w:jc w:val="center"/>
              <w:rPr>
                <w:rFonts w:hAnsi="宋体"/>
                <w:kern w:val="18"/>
                <w:sz w:val="18"/>
                <w:szCs w:val="18"/>
              </w:rPr>
            </w:pPr>
            <w:r w:rsidRPr="00AA7E27">
              <w:rPr>
                <w:rFonts w:hAnsi="宋体"/>
                <w:kern w:val="18"/>
                <w:sz w:val="18"/>
                <w:szCs w:val="18"/>
              </w:rPr>
              <w:t>本期工程产生量</w:t>
            </w:r>
          </w:p>
          <w:p w:rsidR="004B1DD9" w:rsidRPr="00AA7E27" w:rsidRDefault="004B1DD9" w:rsidP="004B1DD9">
            <w:pPr>
              <w:spacing w:line="240" w:lineRule="exact"/>
              <w:jc w:val="center"/>
              <w:rPr>
                <w:kern w:val="18"/>
                <w:sz w:val="18"/>
                <w:szCs w:val="18"/>
              </w:rPr>
            </w:pPr>
            <w:r w:rsidRPr="00AA7E27">
              <w:rPr>
                <w:kern w:val="18"/>
                <w:sz w:val="18"/>
                <w:szCs w:val="18"/>
              </w:rPr>
              <w:t>(4)</w:t>
            </w:r>
          </w:p>
        </w:tc>
        <w:tc>
          <w:tcPr>
            <w:tcW w:w="354" w:type="pct"/>
            <w:gridSpan w:val="4"/>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本期工程自身削减量</w:t>
            </w:r>
            <w:r w:rsidRPr="00AA7E27">
              <w:rPr>
                <w:kern w:val="18"/>
                <w:sz w:val="18"/>
                <w:szCs w:val="18"/>
              </w:rPr>
              <w:t>(5)</w:t>
            </w:r>
          </w:p>
        </w:tc>
        <w:tc>
          <w:tcPr>
            <w:tcW w:w="351" w:type="pct"/>
            <w:gridSpan w:val="3"/>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本期工程实际排放量</w:t>
            </w:r>
            <w:r w:rsidRPr="00AA7E27">
              <w:rPr>
                <w:kern w:val="18"/>
                <w:sz w:val="18"/>
                <w:szCs w:val="18"/>
              </w:rPr>
              <w:t>(6)</w:t>
            </w:r>
          </w:p>
        </w:tc>
        <w:tc>
          <w:tcPr>
            <w:tcW w:w="352" w:type="pct"/>
            <w:gridSpan w:val="3"/>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本期工程核定排放总量</w:t>
            </w:r>
            <w:r w:rsidRPr="00AA7E27">
              <w:rPr>
                <w:kern w:val="18"/>
                <w:sz w:val="18"/>
                <w:szCs w:val="18"/>
              </w:rPr>
              <w:t>(7)</w:t>
            </w:r>
          </w:p>
        </w:tc>
        <w:tc>
          <w:tcPr>
            <w:tcW w:w="351" w:type="pct"/>
            <w:gridSpan w:val="2"/>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本期工程</w:t>
            </w:r>
            <w:r w:rsidRPr="00AA7E27">
              <w:rPr>
                <w:kern w:val="18"/>
                <w:sz w:val="18"/>
                <w:szCs w:val="18"/>
              </w:rPr>
              <w:t>“</w:t>
            </w:r>
            <w:r w:rsidRPr="00AA7E27">
              <w:rPr>
                <w:rFonts w:hAnsi="宋体"/>
                <w:kern w:val="18"/>
                <w:sz w:val="18"/>
                <w:szCs w:val="18"/>
              </w:rPr>
              <w:t>以新带老</w:t>
            </w:r>
            <w:r w:rsidRPr="00AA7E27">
              <w:rPr>
                <w:kern w:val="18"/>
                <w:sz w:val="18"/>
                <w:szCs w:val="18"/>
              </w:rPr>
              <w:t>”</w:t>
            </w:r>
            <w:r w:rsidRPr="00AA7E27">
              <w:rPr>
                <w:rFonts w:hAnsi="宋体"/>
                <w:kern w:val="18"/>
                <w:sz w:val="18"/>
                <w:szCs w:val="18"/>
              </w:rPr>
              <w:t>削减量</w:t>
            </w:r>
            <w:r w:rsidRPr="00AA7E27">
              <w:rPr>
                <w:kern w:val="18"/>
                <w:sz w:val="18"/>
                <w:szCs w:val="18"/>
              </w:rPr>
              <w:t>(8)</w:t>
            </w:r>
          </w:p>
        </w:tc>
        <w:tc>
          <w:tcPr>
            <w:tcW w:w="360" w:type="pct"/>
            <w:gridSpan w:val="4"/>
            <w:vAlign w:val="center"/>
          </w:tcPr>
          <w:p w:rsidR="004B1DD9" w:rsidRPr="00AA7E27" w:rsidRDefault="004B1DD9" w:rsidP="004B1DD9">
            <w:pPr>
              <w:spacing w:line="240" w:lineRule="exact"/>
              <w:jc w:val="center"/>
              <w:rPr>
                <w:rFonts w:hAnsi="宋体"/>
                <w:kern w:val="18"/>
                <w:sz w:val="18"/>
                <w:szCs w:val="18"/>
              </w:rPr>
            </w:pPr>
            <w:r w:rsidRPr="00AA7E27">
              <w:rPr>
                <w:rFonts w:hAnsi="宋体"/>
                <w:kern w:val="18"/>
                <w:sz w:val="18"/>
                <w:szCs w:val="18"/>
              </w:rPr>
              <w:t>全厂实际排放总量</w:t>
            </w:r>
          </w:p>
          <w:p w:rsidR="004B1DD9" w:rsidRPr="00AA7E27" w:rsidRDefault="004B1DD9" w:rsidP="004B1DD9">
            <w:pPr>
              <w:spacing w:line="240" w:lineRule="exact"/>
              <w:jc w:val="center"/>
              <w:rPr>
                <w:kern w:val="18"/>
                <w:sz w:val="18"/>
                <w:szCs w:val="18"/>
              </w:rPr>
            </w:pPr>
            <w:r w:rsidRPr="00AA7E27">
              <w:rPr>
                <w:kern w:val="18"/>
                <w:sz w:val="18"/>
                <w:szCs w:val="18"/>
              </w:rPr>
              <w:t>(9)</w:t>
            </w:r>
          </w:p>
        </w:tc>
        <w:tc>
          <w:tcPr>
            <w:tcW w:w="339" w:type="pct"/>
            <w:gridSpan w:val="4"/>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全厂核定排放总量</w:t>
            </w:r>
            <w:r w:rsidRPr="00AA7E27">
              <w:rPr>
                <w:kern w:val="18"/>
                <w:sz w:val="18"/>
                <w:szCs w:val="18"/>
              </w:rPr>
              <w:t>(10)</w:t>
            </w:r>
          </w:p>
        </w:tc>
        <w:tc>
          <w:tcPr>
            <w:tcW w:w="352" w:type="pct"/>
            <w:gridSpan w:val="4"/>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区域平衡替代削减量</w:t>
            </w:r>
            <w:r w:rsidRPr="00AA7E27">
              <w:rPr>
                <w:kern w:val="18"/>
                <w:sz w:val="18"/>
                <w:szCs w:val="18"/>
              </w:rPr>
              <w:t>(11)</w:t>
            </w:r>
          </w:p>
        </w:tc>
        <w:tc>
          <w:tcPr>
            <w:tcW w:w="347" w:type="pct"/>
            <w:gridSpan w:val="2"/>
            <w:vAlign w:val="center"/>
          </w:tcPr>
          <w:p w:rsidR="004B1DD9" w:rsidRPr="00AA7E27" w:rsidRDefault="004B1DD9" w:rsidP="004B1DD9">
            <w:pPr>
              <w:spacing w:line="240" w:lineRule="exact"/>
              <w:jc w:val="center"/>
              <w:rPr>
                <w:kern w:val="18"/>
                <w:sz w:val="18"/>
                <w:szCs w:val="18"/>
              </w:rPr>
            </w:pPr>
            <w:r w:rsidRPr="00AA7E27">
              <w:rPr>
                <w:rFonts w:hAnsi="宋体"/>
                <w:kern w:val="18"/>
                <w:sz w:val="18"/>
                <w:szCs w:val="18"/>
              </w:rPr>
              <w:t>排放增减量</w:t>
            </w:r>
            <w:r w:rsidRPr="00AA7E27">
              <w:rPr>
                <w:kern w:val="18"/>
                <w:sz w:val="18"/>
                <w:szCs w:val="18"/>
              </w:rPr>
              <w:t>(12)</w:t>
            </w:r>
          </w:p>
        </w:tc>
      </w:tr>
      <w:tr w:rsidR="004B1DD9" w:rsidRPr="00AA7E27" w:rsidTr="004B1DD9">
        <w:trPr>
          <w:trHeight w:val="312"/>
        </w:trPr>
        <w:tc>
          <w:tcPr>
            <w:tcW w:w="178" w:type="pct"/>
            <w:gridSpan w:val="2"/>
            <w:vMerge/>
            <w:vAlign w:val="center"/>
          </w:tcPr>
          <w:p w:rsidR="004B1DD9" w:rsidRPr="00AA7E27" w:rsidRDefault="004B1DD9" w:rsidP="004B1DD9">
            <w:pPr>
              <w:spacing w:line="240" w:lineRule="exact"/>
              <w:jc w:val="center"/>
              <w:rPr>
                <w:sz w:val="18"/>
                <w:szCs w:val="18"/>
                <w:highlight w:val="yellow"/>
              </w:rPr>
            </w:pPr>
          </w:p>
        </w:tc>
        <w:tc>
          <w:tcPr>
            <w:tcW w:w="613" w:type="pct"/>
            <w:gridSpan w:val="2"/>
            <w:vAlign w:val="center"/>
          </w:tcPr>
          <w:p w:rsidR="004B1DD9" w:rsidRPr="00AA7E27" w:rsidRDefault="003B5DDB" w:rsidP="003B5DDB">
            <w:pPr>
              <w:spacing w:line="240" w:lineRule="exact"/>
              <w:jc w:val="center"/>
              <w:rPr>
                <w:rFonts w:hAnsi="宋体"/>
                <w:sz w:val="18"/>
                <w:szCs w:val="18"/>
              </w:rPr>
            </w:pPr>
            <w:r>
              <w:rPr>
                <w:rFonts w:hAnsi="宋体" w:hint="eastAsia"/>
                <w:sz w:val="18"/>
                <w:szCs w:val="18"/>
              </w:rPr>
              <w:t>废水</w:t>
            </w: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4" w:type="pct"/>
            <w:gridSpan w:val="3"/>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4" w:type="pct"/>
            <w:gridSpan w:val="4"/>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rPr>
            </w:pPr>
          </w:p>
        </w:tc>
        <w:tc>
          <w:tcPr>
            <w:tcW w:w="352" w:type="pct"/>
            <w:gridSpan w:val="3"/>
            <w:vAlign w:val="center"/>
          </w:tcPr>
          <w:p w:rsidR="004B1DD9" w:rsidRPr="00AA7E27" w:rsidRDefault="004B1DD9" w:rsidP="004B1DD9">
            <w:pPr>
              <w:autoSpaceDN w:val="0"/>
              <w:spacing w:line="260" w:lineRule="exact"/>
              <w:jc w:val="center"/>
              <w:textAlignment w:val="center"/>
              <w:rPr>
                <w:spacing w:val="6"/>
                <w:sz w:val="18"/>
                <w:szCs w:val="21"/>
              </w:rPr>
            </w:pPr>
          </w:p>
        </w:tc>
        <w:tc>
          <w:tcPr>
            <w:tcW w:w="351" w:type="pct"/>
            <w:gridSpan w:val="2"/>
            <w:vAlign w:val="center"/>
          </w:tcPr>
          <w:p w:rsidR="004B1DD9" w:rsidRPr="00AA7E27" w:rsidRDefault="004B1DD9" w:rsidP="004B1DD9">
            <w:pPr>
              <w:autoSpaceDN w:val="0"/>
              <w:spacing w:line="260" w:lineRule="exact"/>
              <w:jc w:val="center"/>
              <w:textAlignment w:val="center"/>
              <w:rPr>
                <w:spacing w:val="6"/>
                <w:sz w:val="18"/>
                <w:szCs w:val="21"/>
              </w:rPr>
            </w:pPr>
          </w:p>
        </w:tc>
        <w:tc>
          <w:tcPr>
            <w:tcW w:w="360" w:type="pct"/>
            <w:gridSpan w:val="4"/>
            <w:vAlign w:val="center"/>
          </w:tcPr>
          <w:p w:rsidR="004B1DD9" w:rsidRPr="003B5DDB" w:rsidRDefault="00B5694F" w:rsidP="004B1DD9">
            <w:pPr>
              <w:autoSpaceDN w:val="0"/>
              <w:spacing w:line="260" w:lineRule="exact"/>
              <w:jc w:val="center"/>
              <w:textAlignment w:val="center"/>
              <w:rPr>
                <w:spacing w:val="6"/>
                <w:sz w:val="18"/>
                <w:szCs w:val="18"/>
              </w:rPr>
            </w:pPr>
            <w:r w:rsidRPr="003B5DDB">
              <w:rPr>
                <w:rFonts w:hint="eastAsia"/>
                <w:spacing w:val="6"/>
                <w:sz w:val="18"/>
                <w:szCs w:val="18"/>
              </w:rPr>
              <w:t>71.4</w:t>
            </w:r>
          </w:p>
        </w:tc>
        <w:tc>
          <w:tcPr>
            <w:tcW w:w="339" w:type="pct"/>
            <w:gridSpan w:val="4"/>
            <w:vAlign w:val="center"/>
          </w:tcPr>
          <w:p w:rsidR="004B1DD9" w:rsidRPr="003B5DDB" w:rsidRDefault="00C3295A" w:rsidP="004B1DD9">
            <w:pPr>
              <w:autoSpaceDN w:val="0"/>
              <w:spacing w:line="260" w:lineRule="exact"/>
              <w:jc w:val="center"/>
              <w:textAlignment w:val="center"/>
              <w:rPr>
                <w:spacing w:val="6"/>
                <w:sz w:val="18"/>
                <w:szCs w:val="18"/>
              </w:rPr>
            </w:pPr>
            <w:r w:rsidRPr="003B5DDB">
              <w:rPr>
                <w:rFonts w:hint="eastAsia"/>
                <w:spacing w:val="6"/>
                <w:sz w:val="18"/>
                <w:szCs w:val="18"/>
              </w:rPr>
              <w:t>83.53</w:t>
            </w:r>
          </w:p>
        </w:tc>
        <w:tc>
          <w:tcPr>
            <w:tcW w:w="352" w:type="pct"/>
            <w:gridSpan w:val="4"/>
            <w:vAlign w:val="center"/>
          </w:tcPr>
          <w:p w:rsidR="004B1DD9" w:rsidRPr="00AA7E27" w:rsidRDefault="004B1DD9" w:rsidP="004B1DD9">
            <w:pPr>
              <w:autoSpaceDN w:val="0"/>
              <w:spacing w:line="260" w:lineRule="exact"/>
              <w:jc w:val="center"/>
              <w:textAlignment w:val="center"/>
              <w:rPr>
                <w:rFonts w:ascii="宋体"/>
                <w:sz w:val="18"/>
                <w:szCs w:val="18"/>
                <w:highlight w:val="yellow"/>
              </w:rPr>
            </w:pPr>
          </w:p>
        </w:tc>
        <w:tc>
          <w:tcPr>
            <w:tcW w:w="347" w:type="pct"/>
            <w:gridSpan w:val="2"/>
            <w:vAlign w:val="center"/>
          </w:tcPr>
          <w:p w:rsidR="004B1DD9" w:rsidRPr="00AA7E27" w:rsidRDefault="004B1DD9" w:rsidP="004B1DD9">
            <w:pPr>
              <w:adjustRightInd w:val="0"/>
              <w:snapToGrid w:val="0"/>
              <w:spacing w:line="281" w:lineRule="auto"/>
              <w:jc w:val="center"/>
              <w:rPr>
                <w:spacing w:val="6"/>
                <w:sz w:val="18"/>
                <w:szCs w:val="21"/>
                <w:highlight w:val="yellow"/>
              </w:rPr>
            </w:pPr>
          </w:p>
        </w:tc>
      </w:tr>
      <w:tr w:rsidR="004B1DD9" w:rsidRPr="00AA7E27" w:rsidTr="004B1DD9">
        <w:trPr>
          <w:trHeight w:val="312"/>
        </w:trPr>
        <w:tc>
          <w:tcPr>
            <w:tcW w:w="178" w:type="pct"/>
            <w:gridSpan w:val="2"/>
            <w:vMerge/>
            <w:vAlign w:val="center"/>
          </w:tcPr>
          <w:p w:rsidR="004B1DD9" w:rsidRPr="00AA7E27" w:rsidRDefault="004B1DD9" w:rsidP="004B1DD9">
            <w:pPr>
              <w:spacing w:line="240" w:lineRule="exact"/>
              <w:jc w:val="center"/>
              <w:rPr>
                <w:sz w:val="18"/>
                <w:szCs w:val="18"/>
                <w:highlight w:val="yellow"/>
              </w:rPr>
            </w:pPr>
          </w:p>
        </w:tc>
        <w:tc>
          <w:tcPr>
            <w:tcW w:w="613" w:type="pct"/>
            <w:gridSpan w:val="2"/>
            <w:vAlign w:val="center"/>
          </w:tcPr>
          <w:p w:rsidR="004B1DD9" w:rsidRPr="00AA7E27" w:rsidRDefault="004B1DD9" w:rsidP="004B1DD9">
            <w:pPr>
              <w:spacing w:line="240" w:lineRule="exact"/>
              <w:jc w:val="center"/>
              <w:rPr>
                <w:rFonts w:hAnsi="宋体"/>
                <w:sz w:val="18"/>
                <w:szCs w:val="18"/>
              </w:rPr>
            </w:pPr>
            <w:r w:rsidRPr="00AA7E27">
              <w:rPr>
                <w:rFonts w:hAnsi="宋体" w:hint="eastAsia"/>
                <w:sz w:val="18"/>
                <w:szCs w:val="18"/>
              </w:rPr>
              <w:t>化学需氧量</w:t>
            </w: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4" w:type="pct"/>
            <w:gridSpan w:val="3"/>
            <w:vAlign w:val="center"/>
          </w:tcPr>
          <w:p w:rsidR="004B1DD9" w:rsidRPr="00AA7E27" w:rsidRDefault="004B1DD9" w:rsidP="004B1DD9">
            <w:pPr>
              <w:autoSpaceDN w:val="0"/>
              <w:spacing w:line="260" w:lineRule="exact"/>
              <w:jc w:val="center"/>
              <w:textAlignment w:val="center"/>
              <w:rPr>
                <w:sz w:val="18"/>
                <w:szCs w:val="21"/>
                <w:highlight w:val="yellow"/>
              </w:rPr>
            </w:pPr>
          </w:p>
        </w:tc>
        <w:tc>
          <w:tcPr>
            <w:tcW w:w="354"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2" w:type="pct"/>
            <w:gridSpan w:val="3"/>
            <w:vAlign w:val="center"/>
          </w:tcPr>
          <w:p w:rsidR="004B1DD9" w:rsidRPr="00AA7E27" w:rsidRDefault="004B1DD9" w:rsidP="004B1DD9">
            <w:pPr>
              <w:spacing w:line="281" w:lineRule="auto"/>
              <w:jc w:val="center"/>
              <w:rPr>
                <w:spacing w:val="6"/>
                <w:sz w:val="18"/>
                <w:szCs w:val="21"/>
                <w:highlight w:val="yellow"/>
              </w:rPr>
            </w:pPr>
          </w:p>
        </w:tc>
        <w:tc>
          <w:tcPr>
            <w:tcW w:w="351"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60" w:type="pct"/>
            <w:gridSpan w:val="4"/>
            <w:vAlign w:val="center"/>
          </w:tcPr>
          <w:p w:rsidR="004B1DD9" w:rsidRPr="003B5DDB" w:rsidRDefault="00C3295A" w:rsidP="004B1DD9">
            <w:pPr>
              <w:autoSpaceDN w:val="0"/>
              <w:spacing w:line="260" w:lineRule="exact"/>
              <w:jc w:val="center"/>
              <w:textAlignment w:val="center"/>
              <w:rPr>
                <w:spacing w:val="6"/>
                <w:sz w:val="18"/>
                <w:szCs w:val="18"/>
              </w:rPr>
            </w:pPr>
            <w:r w:rsidRPr="003B5DDB">
              <w:rPr>
                <w:rFonts w:hint="eastAsia"/>
                <w:spacing w:val="6"/>
                <w:sz w:val="18"/>
                <w:szCs w:val="18"/>
              </w:rPr>
              <w:t>50.07</w:t>
            </w:r>
          </w:p>
        </w:tc>
        <w:tc>
          <w:tcPr>
            <w:tcW w:w="339" w:type="pct"/>
            <w:gridSpan w:val="4"/>
            <w:vAlign w:val="center"/>
          </w:tcPr>
          <w:p w:rsidR="004B1DD9" w:rsidRPr="003B5DDB" w:rsidRDefault="00C3295A" w:rsidP="004B1DD9">
            <w:pPr>
              <w:spacing w:line="281" w:lineRule="auto"/>
              <w:jc w:val="center"/>
              <w:rPr>
                <w:spacing w:val="6"/>
                <w:sz w:val="18"/>
                <w:szCs w:val="18"/>
              </w:rPr>
            </w:pPr>
            <w:r w:rsidRPr="003B5DDB">
              <w:rPr>
                <w:rFonts w:hint="eastAsia"/>
                <w:spacing w:val="6"/>
                <w:sz w:val="18"/>
                <w:szCs w:val="18"/>
              </w:rPr>
              <w:t>50.12</w:t>
            </w:r>
          </w:p>
        </w:tc>
        <w:tc>
          <w:tcPr>
            <w:tcW w:w="352" w:type="pct"/>
            <w:gridSpan w:val="4"/>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47" w:type="pct"/>
            <w:gridSpan w:val="2"/>
            <w:vAlign w:val="center"/>
          </w:tcPr>
          <w:p w:rsidR="004B1DD9" w:rsidRPr="00AA7E27" w:rsidRDefault="004B1DD9" w:rsidP="004B1DD9">
            <w:pPr>
              <w:adjustRightInd w:val="0"/>
              <w:snapToGrid w:val="0"/>
              <w:spacing w:line="281" w:lineRule="auto"/>
              <w:jc w:val="center"/>
              <w:rPr>
                <w:spacing w:val="6"/>
                <w:sz w:val="18"/>
                <w:szCs w:val="21"/>
                <w:highlight w:val="yellow"/>
              </w:rPr>
            </w:pPr>
          </w:p>
        </w:tc>
      </w:tr>
      <w:tr w:rsidR="004B1DD9" w:rsidRPr="00AA7E27" w:rsidTr="004B1DD9">
        <w:trPr>
          <w:trHeight w:val="312"/>
        </w:trPr>
        <w:tc>
          <w:tcPr>
            <w:tcW w:w="178" w:type="pct"/>
            <w:gridSpan w:val="2"/>
            <w:vMerge/>
            <w:vAlign w:val="center"/>
          </w:tcPr>
          <w:p w:rsidR="004B1DD9" w:rsidRPr="00AA7E27" w:rsidRDefault="004B1DD9" w:rsidP="004B1DD9">
            <w:pPr>
              <w:spacing w:line="240" w:lineRule="exact"/>
              <w:jc w:val="center"/>
              <w:rPr>
                <w:sz w:val="18"/>
                <w:szCs w:val="18"/>
                <w:highlight w:val="yellow"/>
              </w:rPr>
            </w:pPr>
          </w:p>
        </w:tc>
        <w:tc>
          <w:tcPr>
            <w:tcW w:w="613" w:type="pct"/>
            <w:gridSpan w:val="2"/>
            <w:vAlign w:val="center"/>
          </w:tcPr>
          <w:p w:rsidR="004B1DD9" w:rsidRPr="00AA7E27" w:rsidRDefault="004B1DD9" w:rsidP="004B1DD9">
            <w:pPr>
              <w:spacing w:line="240" w:lineRule="exact"/>
              <w:jc w:val="center"/>
              <w:rPr>
                <w:rFonts w:hAnsi="宋体"/>
                <w:sz w:val="18"/>
                <w:szCs w:val="18"/>
              </w:rPr>
            </w:pPr>
            <w:r w:rsidRPr="00AA7E27">
              <w:rPr>
                <w:rFonts w:hAnsi="宋体" w:hint="eastAsia"/>
                <w:sz w:val="18"/>
                <w:szCs w:val="18"/>
              </w:rPr>
              <w:t>氨氮</w:t>
            </w: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4" w:type="pct"/>
            <w:gridSpan w:val="3"/>
            <w:vAlign w:val="center"/>
          </w:tcPr>
          <w:p w:rsidR="004B1DD9" w:rsidRPr="00AA7E27" w:rsidRDefault="004B1DD9" w:rsidP="004B1DD9">
            <w:pPr>
              <w:autoSpaceDN w:val="0"/>
              <w:spacing w:line="260" w:lineRule="exact"/>
              <w:jc w:val="center"/>
              <w:textAlignment w:val="center"/>
              <w:rPr>
                <w:sz w:val="18"/>
                <w:szCs w:val="21"/>
                <w:highlight w:val="yellow"/>
              </w:rPr>
            </w:pPr>
          </w:p>
        </w:tc>
        <w:tc>
          <w:tcPr>
            <w:tcW w:w="354"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2" w:type="pct"/>
            <w:gridSpan w:val="3"/>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60" w:type="pct"/>
            <w:gridSpan w:val="4"/>
            <w:vAlign w:val="center"/>
          </w:tcPr>
          <w:p w:rsidR="004B1DD9" w:rsidRPr="003B5DDB" w:rsidRDefault="00C3295A" w:rsidP="004B1DD9">
            <w:pPr>
              <w:autoSpaceDN w:val="0"/>
              <w:spacing w:line="260" w:lineRule="exact"/>
              <w:jc w:val="center"/>
              <w:textAlignment w:val="center"/>
              <w:rPr>
                <w:rFonts w:ascii="宋体"/>
                <w:sz w:val="18"/>
                <w:szCs w:val="18"/>
              </w:rPr>
            </w:pPr>
            <w:r w:rsidRPr="003B5DDB">
              <w:rPr>
                <w:rFonts w:hint="eastAsia"/>
                <w:spacing w:val="6"/>
                <w:sz w:val="18"/>
                <w:szCs w:val="18"/>
              </w:rPr>
              <w:t>2.172</w:t>
            </w:r>
          </w:p>
        </w:tc>
        <w:tc>
          <w:tcPr>
            <w:tcW w:w="339" w:type="pct"/>
            <w:gridSpan w:val="4"/>
            <w:vAlign w:val="center"/>
          </w:tcPr>
          <w:p w:rsidR="004B1DD9" w:rsidRPr="003B5DDB" w:rsidRDefault="00C3295A" w:rsidP="004B1DD9">
            <w:pPr>
              <w:autoSpaceDN w:val="0"/>
              <w:spacing w:line="260" w:lineRule="exact"/>
              <w:jc w:val="center"/>
              <w:textAlignment w:val="center"/>
              <w:rPr>
                <w:rFonts w:ascii="宋体"/>
                <w:sz w:val="18"/>
                <w:szCs w:val="18"/>
              </w:rPr>
            </w:pPr>
            <w:r w:rsidRPr="003B5DDB">
              <w:rPr>
                <w:rFonts w:hint="eastAsia"/>
                <w:spacing w:val="6"/>
                <w:sz w:val="18"/>
                <w:szCs w:val="18"/>
              </w:rPr>
              <w:t>6.68</w:t>
            </w:r>
          </w:p>
        </w:tc>
        <w:tc>
          <w:tcPr>
            <w:tcW w:w="352" w:type="pct"/>
            <w:gridSpan w:val="4"/>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47" w:type="pct"/>
            <w:gridSpan w:val="2"/>
            <w:vAlign w:val="center"/>
          </w:tcPr>
          <w:p w:rsidR="004B1DD9" w:rsidRPr="00AA7E27" w:rsidRDefault="004B1DD9" w:rsidP="004B1DD9">
            <w:pPr>
              <w:adjustRightInd w:val="0"/>
              <w:snapToGrid w:val="0"/>
              <w:spacing w:line="281" w:lineRule="auto"/>
              <w:jc w:val="center"/>
              <w:rPr>
                <w:spacing w:val="6"/>
                <w:sz w:val="18"/>
                <w:szCs w:val="21"/>
                <w:highlight w:val="yellow"/>
              </w:rPr>
            </w:pPr>
          </w:p>
        </w:tc>
      </w:tr>
      <w:tr w:rsidR="004B1DD9" w:rsidRPr="00AA7E27" w:rsidTr="004B1DD9">
        <w:trPr>
          <w:trHeight w:val="312"/>
        </w:trPr>
        <w:tc>
          <w:tcPr>
            <w:tcW w:w="178" w:type="pct"/>
            <w:gridSpan w:val="2"/>
            <w:vMerge/>
            <w:vAlign w:val="center"/>
          </w:tcPr>
          <w:p w:rsidR="004B1DD9" w:rsidRPr="00AA7E27" w:rsidRDefault="004B1DD9" w:rsidP="004B1DD9">
            <w:pPr>
              <w:spacing w:line="240" w:lineRule="exact"/>
              <w:jc w:val="center"/>
              <w:rPr>
                <w:sz w:val="18"/>
                <w:szCs w:val="18"/>
                <w:highlight w:val="yellow"/>
              </w:rPr>
            </w:pPr>
          </w:p>
        </w:tc>
        <w:tc>
          <w:tcPr>
            <w:tcW w:w="613" w:type="pct"/>
            <w:gridSpan w:val="2"/>
            <w:vAlign w:val="center"/>
          </w:tcPr>
          <w:p w:rsidR="004B1DD9" w:rsidRPr="00AA7E27" w:rsidRDefault="004B1DD9" w:rsidP="004B1DD9">
            <w:pPr>
              <w:spacing w:line="240" w:lineRule="exact"/>
              <w:jc w:val="center"/>
              <w:rPr>
                <w:rFonts w:hAnsi="宋体"/>
                <w:sz w:val="18"/>
                <w:szCs w:val="18"/>
              </w:rPr>
            </w:pPr>
            <w:r w:rsidRPr="00AA7E27">
              <w:rPr>
                <w:rFonts w:hAnsi="宋体" w:hint="eastAsia"/>
                <w:sz w:val="18"/>
                <w:szCs w:val="18"/>
              </w:rPr>
              <w:t>废气</w:t>
            </w: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4" w:type="pct"/>
            <w:gridSpan w:val="3"/>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4"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2" w:type="pct"/>
            <w:gridSpan w:val="3"/>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60" w:type="pct"/>
            <w:gridSpan w:val="4"/>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39"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2" w:type="pct"/>
            <w:gridSpan w:val="4"/>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r>
      <w:tr w:rsidR="004B1DD9" w:rsidRPr="00AA7E27" w:rsidTr="004B1DD9">
        <w:trPr>
          <w:trHeight w:val="312"/>
        </w:trPr>
        <w:tc>
          <w:tcPr>
            <w:tcW w:w="178" w:type="pct"/>
            <w:gridSpan w:val="2"/>
            <w:vMerge/>
            <w:vAlign w:val="center"/>
          </w:tcPr>
          <w:p w:rsidR="004B1DD9" w:rsidRPr="00AA7E27" w:rsidRDefault="004B1DD9" w:rsidP="004B1DD9">
            <w:pPr>
              <w:spacing w:line="240" w:lineRule="exact"/>
              <w:jc w:val="center"/>
              <w:rPr>
                <w:sz w:val="18"/>
                <w:szCs w:val="18"/>
                <w:highlight w:val="yellow"/>
              </w:rPr>
            </w:pPr>
          </w:p>
        </w:tc>
        <w:tc>
          <w:tcPr>
            <w:tcW w:w="613" w:type="pct"/>
            <w:gridSpan w:val="2"/>
            <w:vAlign w:val="center"/>
          </w:tcPr>
          <w:p w:rsidR="004B1DD9" w:rsidRPr="00AA7E27" w:rsidRDefault="004B1DD9" w:rsidP="004B1DD9">
            <w:pPr>
              <w:spacing w:line="240" w:lineRule="exact"/>
              <w:jc w:val="center"/>
              <w:rPr>
                <w:rFonts w:hAnsi="宋体"/>
                <w:sz w:val="18"/>
                <w:szCs w:val="18"/>
              </w:rPr>
            </w:pPr>
            <w:r w:rsidRPr="00AA7E27">
              <w:rPr>
                <w:rFonts w:hAnsi="宋体" w:hint="eastAsia"/>
                <w:sz w:val="18"/>
                <w:szCs w:val="18"/>
              </w:rPr>
              <w:t>二氧化硫</w:t>
            </w: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4" w:type="pct"/>
            <w:gridSpan w:val="3"/>
            <w:vAlign w:val="center"/>
          </w:tcPr>
          <w:p w:rsidR="004B1DD9" w:rsidRPr="00AA7E27" w:rsidRDefault="004B1DD9" w:rsidP="004B1DD9">
            <w:pPr>
              <w:spacing w:line="281" w:lineRule="auto"/>
              <w:jc w:val="center"/>
              <w:rPr>
                <w:spacing w:val="6"/>
                <w:sz w:val="18"/>
                <w:szCs w:val="21"/>
                <w:highlight w:val="yellow"/>
              </w:rPr>
            </w:pPr>
          </w:p>
        </w:tc>
        <w:tc>
          <w:tcPr>
            <w:tcW w:w="354" w:type="pct"/>
            <w:gridSpan w:val="4"/>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51" w:type="pct"/>
            <w:gridSpan w:val="3"/>
            <w:vAlign w:val="center"/>
          </w:tcPr>
          <w:p w:rsidR="004B1DD9" w:rsidRPr="00AA7E27" w:rsidRDefault="004B1DD9" w:rsidP="004B1DD9">
            <w:pPr>
              <w:adjustRightInd w:val="0"/>
              <w:snapToGrid w:val="0"/>
              <w:spacing w:line="281" w:lineRule="auto"/>
              <w:jc w:val="center"/>
              <w:rPr>
                <w:sz w:val="18"/>
                <w:szCs w:val="21"/>
                <w:highlight w:val="yellow"/>
              </w:rPr>
            </w:pPr>
          </w:p>
        </w:tc>
        <w:tc>
          <w:tcPr>
            <w:tcW w:w="352" w:type="pct"/>
            <w:gridSpan w:val="3"/>
            <w:vAlign w:val="center"/>
          </w:tcPr>
          <w:p w:rsidR="004B1DD9" w:rsidRPr="00AA7E27" w:rsidRDefault="004B1DD9" w:rsidP="004B1DD9">
            <w:pPr>
              <w:adjustRightInd w:val="0"/>
              <w:snapToGrid w:val="0"/>
              <w:spacing w:line="281" w:lineRule="auto"/>
              <w:jc w:val="center"/>
              <w:rPr>
                <w:spacing w:val="6"/>
                <w:sz w:val="18"/>
                <w:szCs w:val="21"/>
                <w:highlight w:val="yellow"/>
                <w:shd w:val="clear" w:color="auto" w:fill="FFFFFF"/>
              </w:rPr>
            </w:pPr>
          </w:p>
        </w:tc>
        <w:tc>
          <w:tcPr>
            <w:tcW w:w="351" w:type="pct"/>
            <w:gridSpan w:val="2"/>
            <w:vAlign w:val="center"/>
          </w:tcPr>
          <w:p w:rsidR="004B1DD9" w:rsidRPr="00AA7E27" w:rsidRDefault="004B1DD9" w:rsidP="004B1DD9">
            <w:pPr>
              <w:adjustRightInd w:val="0"/>
              <w:snapToGrid w:val="0"/>
              <w:spacing w:line="281" w:lineRule="auto"/>
              <w:jc w:val="center"/>
              <w:rPr>
                <w:spacing w:val="6"/>
                <w:sz w:val="18"/>
                <w:szCs w:val="21"/>
                <w:highlight w:val="yellow"/>
                <w:shd w:val="clear" w:color="auto" w:fill="FFFFFF"/>
              </w:rPr>
            </w:pPr>
          </w:p>
        </w:tc>
        <w:tc>
          <w:tcPr>
            <w:tcW w:w="360"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39" w:type="pct"/>
            <w:gridSpan w:val="4"/>
            <w:vAlign w:val="center"/>
          </w:tcPr>
          <w:p w:rsidR="004B1DD9" w:rsidRPr="00AA7E27" w:rsidRDefault="004B1DD9" w:rsidP="004B1DD9">
            <w:pPr>
              <w:jc w:val="center"/>
              <w:rPr>
                <w:bCs/>
                <w:sz w:val="18"/>
                <w:szCs w:val="21"/>
                <w:highlight w:val="yellow"/>
              </w:rPr>
            </w:pPr>
          </w:p>
        </w:tc>
        <w:tc>
          <w:tcPr>
            <w:tcW w:w="352" w:type="pct"/>
            <w:gridSpan w:val="4"/>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r>
      <w:tr w:rsidR="004B1DD9" w:rsidRPr="00AA7E27" w:rsidTr="004B1DD9">
        <w:trPr>
          <w:trHeight w:val="312"/>
        </w:trPr>
        <w:tc>
          <w:tcPr>
            <w:tcW w:w="178" w:type="pct"/>
            <w:gridSpan w:val="2"/>
            <w:vMerge/>
            <w:vAlign w:val="center"/>
          </w:tcPr>
          <w:p w:rsidR="004B1DD9" w:rsidRPr="00AA7E27" w:rsidRDefault="004B1DD9" w:rsidP="004B1DD9">
            <w:pPr>
              <w:spacing w:line="240" w:lineRule="exact"/>
              <w:jc w:val="center"/>
              <w:rPr>
                <w:sz w:val="18"/>
                <w:szCs w:val="18"/>
                <w:highlight w:val="yellow"/>
              </w:rPr>
            </w:pPr>
          </w:p>
        </w:tc>
        <w:tc>
          <w:tcPr>
            <w:tcW w:w="613" w:type="pct"/>
            <w:gridSpan w:val="2"/>
            <w:vAlign w:val="center"/>
          </w:tcPr>
          <w:p w:rsidR="004B1DD9" w:rsidRPr="00AA7E27" w:rsidRDefault="004B1DD9" w:rsidP="004B1DD9">
            <w:pPr>
              <w:spacing w:line="240" w:lineRule="exact"/>
              <w:jc w:val="center"/>
              <w:rPr>
                <w:rFonts w:hAnsi="宋体"/>
                <w:sz w:val="18"/>
                <w:szCs w:val="18"/>
              </w:rPr>
            </w:pPr>
            <w:r w:rsidRPr="00AA7E27">
              <w:rPr>
                <w:rFonts w:hAnsi="宋体" w:hint="eastAsia"/>
                <w:sz w:val="18"/>
                <w:szCs w:val="18"/>
              </w:rPr>
              <w:t>氮氧化物</w:t>
            </w: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4" w:type="pct"/>
            <w:gridSpan w:val="3"/>
            <w:vAlign w:val="center"/>
          </w:tcPr>
          <w:p w:rsidR="004B1DD9" w:rsidRPr="00AA7E27" w:rsidRDefault="004B1DD9" w:rsidP="004B1DD9">
            <w:pPr>
              <w:jc w:val="center"/>
              <w:rPr>
                <w:sz w:val="18"/>
                <w:szCs w:val="21"/>
                <w:highlight w:val="yellow"/>
              </w:rPr>
            </w:pPr>
          </w:p>
        </w:tc>
        <w:tc>
          <w:tcPr>
            <w:tcW w:w="354" w:type="pct"/>
            <w:gridSpan w:val="4"/>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51" w:type="pct"/>
            <w:gridSpan w:val="3"/>
            <w:vAlign w:val="center"/>
          </w:tcPr>
          <w:p w:rsidR="004B1DD9" w:rsidRPr="00AA7E27" w:rsidRDefault="004B1DD9" w:rsidP="004B1DD9">
            <w:pPr>
              <w:adjustRightInd w:val="0"/>
              <w:snapToGrid w:val="0"/>
              <w:spacing w:line="281" w:lineRule="auto"/>
              <w:jc w:val="center"/>
              <w:rPr>
                <w:sz w:val="18"/>
                <w:szCs w:val="21"/>
                <w:highlight w:val="yellow"/>
              </w:rPr>
            </w:pPr>
          </w:p>
        </w:tc>
        <w:tc>
          <w:tcPr>
            <w:tcW w:w="352" w:type="pct"/>
            <w:gridSpan w:val="3"/>
            <w:vAlign w:val="center"/>
          </w:tcPr>
          <w:p w:rsidR="004B1DD9" w:rsidRPr="00AA7E27" w:rsidRDefault="004B1DD9" w:rsidP="004B1DD9">
            <w:pPr>
              <w:adjustRightInd w:val="0"/>
              <w:snapToGrid w:val="0"/>
              <w:spacing w:line="281" w:lineRule="auto"/>
              <w:jc w:val="center"/>
              <w:rPr>
                <w:spacing w:val="6"/>
                <w:sz w:val="18"/>
                <w:szCs w:val="21"/>
                <w:highlight w:val="yellow"/>
                <w:shd w:val="clear" w:color="auto" w:fill="FFFFFF"/>
              </w:rPr>
            </w:pPr>
          </w:p>
        </w:tc>
        <w:tc>
          <w:tcPr>
            <w:tcW w:w="351" w:type="pct"/>
            <w:gridSpan w:val="2"/>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60" w:type="pct"/>
            <w:gridSpan w:val="4"/>
            <w:vAlign w:val="center"/>
          </w:tcPr>
          <w:p w:rsidR="004B1DD9" w:rsidRPr="00AA7E27" w:rsidRDefault="004B1DD9" w:rsidP="004B1DD9">
            <w:pPr>
              <w:adjustRightInd w:val="0"/>
              <w:snapToGrid w:val="0"/>
              <w:spacing w:line="281" w:lineRule="auto"/>
              <w:jc w:val="center"/>
              <w:rPr>
                <w:sz w:val="18"/>
                <w:szCs w:val="21"/>
                <w:highlight w:val="yellow"/>
              </w:rPr>
            </w:pPr>
          </w:p>
        </w:tc>
        <w:tc>
          <w:tcPr>
            <w:tcW w:w="339" w:type="pct"/>
            <w:gridSpan w:val="4"/>
            <w:vAlign w:val="center"/>
          </w:tcPr>
          <w:p w:rsidR="004B1DD9" w:rsidRPr="00AA7E27" w:rsidRDefault="004B1DD9" w:rsidP="004B1DD9">
            <w:pPr>
              <w:adjustRightInd w:val="0"/>
              <w:snapToGrid w:val="0"/>
              <w:spacing w:line="281" w:lineRule="auto"/>
              <w:jc w:val="center"/>
              <w:rPr>
                <w:spacing w:val="6"/>
                <w:sz w:val="18"/>
                <w:szCs w:val="21"/>
                <w:highlight w:val="yellow"/>
                <w:shd w:val="clear" w:color="auto" w:fill="FFFFFF"/>
              </w:rPr>
            </w:pPr>
          </w:p>
        </w:tc>
        <w:tc>
          <w:tcPr>
            <w:tcW w:w="352" w:type="pct"/>
            <w:gridSpan w:val="4"/>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r>
      <w:tr w:rsidR="004B1DD9" w:rsidRPr="00AA7E27" w:rsidTr="004B1DD9">
        <w:trPr>
          <w:trHeight w:val="312"/>
        </w:trPr>
        <w:tc>
          <w:tcPr>
            <w:tcW w:w="178" w:type="pct"/>
            <w:gridSpan w:val="2"/>
            <w:vMerge/>
            <w:vAlign w:val="center"/>
          </w:tcPr>
          <w:p w:rsidR="004B1DD9" w:rsidRPr="00AA7E27" w:rsidRDefault="004B1DD9" w:rsidP="004B1DD9">
            <w:pPr>
              <w:spacing w:line="240" w:lineRule="exact"/>
              <w:jc w:val="center"/>
              <w:rPr>
                <w:sz w:val="18"/>
                <w:szCs w:val="18"/>
                <w:highlight w:val="yellow"/>
              </w:rPr>
            </w:pPr>
          </w:p>
        </w:tc>
        <w:tc>
          <w:tcPr>
            <w:tcW w:w="613" w:type="pct"/>
            <w:gridSpan w:val="2"/>
            <w:vAlign w:val="center"/>
          </w:tcPr>
          <w:p w:rsidR="004B1DD9" w:rsidRPr="00AA7E27" w:rsidRDefault="004B1DD9" w:rsidP="004B1DD9">
            <w:pPr>
              <w:spacing w:line="240" w:lineRule="exact"/>
              <w:jc w:val="center"/>
              <w:rPr>
                <w:rFonts w:hAnsi="宋体"/>
                <w:sz w:val="18"/>
                <w:szCs w:val="18"/>
              </w:rPr>
            </w:pPr>
            <w:r w:rsidRPr="00AA7E27">
              <w:rPr>
                <w:rFonts w:hAnsi="宋体" w:hint="eastAsia"/>
                <w:sz w:val="18"/>
                <w:szCs w:val="18"/>
              </w:rPr>
              <w:t>颗粒物</w:t>
            </w: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4" w:type="pct"/>
            <w:gridSpan w:val="3"/>
            <w:vAlign w:val="center"/>
          </w:tcPr>
          <w:p w:rsidR="004B1DD9" w:rsidRPr="00AA7E27" w:rsidRDefault="004B1DD9" w:rsidP="004B1DD9">
            <w:pPr>
              <w:jc w:val="center"/>
              <w:rPr>
                <w:bCs/>
                <w:sz w:val="18"/>
                <w:szCs w:val="21"/>
                <w:highlight w:val="yellow"/>
              </w:rPr>
            </w:pPr>
          </w:p>
        </w:tc>
        <w:tc>
          <w:tcPr>
            <w:tcW w:w="354" w:type="pct"/>
            <w:gridSpan w:val="4"/>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51" w:type="pct"/>
            <w:gridSpan w:val="3"/>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52" w:type="pct"/>
            <w:gridSpan w:val="3"/>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51" w:type="pct"/>
            <w:gridSpan w:val="2"/>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60" w:type="pct"/>
            <w:gridSpan w:val="4"/>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39" w:type="pct"/>
            <w:gridSpan w:val="4"/>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52" w:type="pct"/>
            <w:gridSpan w:val="4"/>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r>
      <w:tr w:rsidR="004B1DD9" w:rsidRPr="00AA7E27" w:rsidTr="004B1DD9">
        <w:trPr>
          <w:trHeight w:val="312"/>
        </w:trPr>
        <w:tc>
          <w:tcPr>
            <w:tcW w:w="178" w:type="pct"/>
            <w:gridSpan w:val="2"/>
            <w:vMerge/>
            <w:vAlign w:val="center"/>
          </w:tcPr>
          <w:p w:rsidR="004B1DD9" w:rsidRPr="00AA7E27" w:rsidRDefault="004B1DD9" w:rsidP="004B1DD9">
            <w:pPr>
              <w:spacing w:line="240" w:lineRule="exact"/>
              <w:jc w:val="center"/>
              <w:rPr>
                <w:sz w:val="18"/>
                <w:szCs w:val="18"/>
                <w:highlight w:val="yellow"/>
              </w:rPr>
            </w:pPr>
          </w:p>
        </w:tc>
        <w:tc>
          <w:tcPr>
            <w:tcW w:w="613" w:type="pct"/>
            <w:gridSpan w:val="2"/>
            <w:vAlign w:val="center"/>
          </w:tcPr>
          <w:p w:rsidR="004B1DD9" w:rsidRPr="00AA7E27" w:rsidRDefault="004B1DD9" w:rsidP="004B1DD9">
            <w:pPr>
              <w:spacing w:line="240" w:lineRule="exact"/>
              <w:jc w:val="center"/>
              <w:rPr>
                <w:rFonts w:hAnsi="宋体"/>
                <w:sz w:val="18"/>
                <w:szCs w:val="18"/>
              </w:rPr>
            </w:pPr>
            <w:r w:rsidRPr="00AA7E27">
              <w:rPr>
                <w:rFonts w:hAnsi="宋体" w:hint="eastAsia"/>
                <w:sz w:val="18"/>
                <w:szCs w:val="18"/>
              </w:rPr>
              <w:t>VOCs</w:t>
            </w: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51" w:type="pct"/>
            <w:gridSpan w:val="3"/>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4" w:type="pct"/>
            <w:gridSpan w:val="3"/>
            <w:vAlign w:val="center"/>
          </w:tcPr>
          <w:p w:rsidR="004B1DD9" w:rsidRPr="00AA7E27" w:rsidRDefault="004B1DD9" w:rsidP="004B1DD9">
            <w:pPr>
              <w:adjustRightInd w:val="0"/>
              <w:snapToGrid w:val="0"/>
              <w:spacing w:line="281" w:lineRule="auto"/>
              <w:jc w:val="center"/>
              <w:rPr>
                <w:spacing w:val="6"/>
                <w:sz w:val="18"/>
                <w:szCs w:val="21"/>
                <w:highlight w:val="yellow"/>
                <w:shd w:val="clear" w:color="auto" w:fill="FFFFFF"/>
              </w:rPr>
            </w:pPr>
          </w:p>
        </w:tc>
        <w:tc>
          <w:tcPr>
            <w:tcW w:w="354" w:type="pct"/>
            <w:gridSpan w:val="4"/>
            <w:vAlign w:val="center"/>
          </w:tcPr>
          <w:p w:rsidR="004B1DD9" w:rsidRPr="00AA7E27" w:rsidRDefault="004B1DD9" w:rsidP="004B1DD9">
            <w:pPr>
              <w:autoSpaceDN w:val="0"/>
              <w:spacing w:line="260" w:lineRule="exact"/>
              <w:jc w:val="center"/>
              <w:textAlignment w:val="center"/>
              <w:rPr>
                <w:spacing w:val="6"/>
                <w:sz w:val="18"/>
                <w:szCs w:val="21"/>
                <w:highlight w:val="yellow"/>
              </w:rPr>
            </w:pPr>
          </w:p>
        </w:tc>
        <w:tc>
          <w:tcPr>
            <w:tcW w:w="351" w:type="pct"/>
            <w:gridSpan w:val="3"/>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52" w:type="pct"/>
            <w:gridSpan w:val="3"/>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51" w:type="pct"/>
            <w:gridSpan w:val="2"/>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60" w:type="pct"/>
            <w:gridSpan w:val="4"/>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39" w:type="pct"/>
            <w:gridSpan w:val="4"/>
            <w:vAlign w:val="center"/>
          </w:tcPr>
          <w:p w:rsidR="004B1DD9" w:rsidRPr="00AA7E27" w:rsidRDefault="004B1DD9" w:rsidP="004B1DD9">
            <w:pPr>
              <w:adjustRightInd w:val="0"/>
              <w:snapToGrid w:val="0"/>
              <w:spacing w:line="281" w:lineRule="auto"/>
              <w:jc w:val="center"/>
              <w:rPr>
                <w:spacing w:val="6"/>
                <w:sz w:val="18"/>
                <w:szCs w:val="21"/>
                <w:highlight w:val="yellow"/>
              </w:rPr>
            </w:pPr>
          </w:p>
        </w:tc>
        <w:tc>
          <w:tcPr>
            <w:tcW w:w="352" w:type="pct"/>
            <w:gridSpan w:val="4"/>
            <w:vAlign w:val="center"/>
          </w:tcPr>
          <w:p w:rsidR="004B1DD9" w:rsidRPr="00AA7E27" w:rsidRDefault="004B1DD9" w:rsidP="004B1DD9">
            <w:pPr>
              <w:autoSpaceDN w:val="0"/>
              <w:spacing w:line="260" w:lineRule="exact"/>
              <w:jc w:val="center"/>
              <w:textAlignment w:val="center"/>
              <w:rPr>
                <w:rFonts w:ascii="宋体"/>
                <w:sz w:val="18"/>
                <w:highlight w:val="yellow"/>
              </w:rPr>
            </w:pPr>
          </w:p>
        </w:tc>
        <w:tc>
          <w:tcPr>
            <w:tcW w:w="347" w:type="pct"/>
            <w:gridSpan w:val="2"/>
            <w:vAlign w:val="center"/>
          </w:tcPr>
          <w:p w:rsidR="004B1DD9" w:rsidRPr="00AA7E27" w:rsidRDefault="004B1DD9" w:rsidP="004B1DD9">
            <w:pPr>
              <w:autoSpaceDN w:val="0"/>
              <w:spacing w:line="260" w:lineRule="exact"/>
              <w:jc w:val="center"/>
              <w:textAlignment w:val="center"/>
              <w:rPr>
                <w:rFonts w:ascii="宋体"/>
                <w:sz w:val="18"/>
                <w:highlight w:val="yellow"/>
              </w:rPr>
            </w:pPr>
          </w:p>
        </w:tc>
      </w:tr>
      <w:tr w:rsidR="004B1DD9" w:rsidRPr="00AA7E27" w:rsidTr="004B1DD9">
        <w:trPr>
          <w:trHeight w:val="312"/>
        </w:trPr>
        <w:tc>
          <w:tcPr>
            <w:tcW w:w="178" w:type="pct"/>
            <w:gridSpan w:val="2"/>
            <w:vMerge/>
            <w:vAlign w:val="center"/>
          </w:tcPr>
          <w:p w:rsidR="004B1DD9" w:rsidRPr="00AA7E27" w:rsidRDefault="004B1DD9" w:rsidP="004B1DD9">
            <w:pPr>
              <w:spacing w:line="240" w:lineRule="exact"/>
              <w:jc w:val="center"/>
              <w:rPr>
                <w:sz w:val="18"/>
                <w:szCs w:val="18"/>
                <w:highlight w:val="yellow"/>
              </w:rPr>
            </w:pPr>
          </w:p>
        </w:tc>
        <w:tc>
          <w:tcPr>
            <w:tcW w:w="613" w:type="pct"/>
            <w:gridSpan w:val="2"/>
            <w:vAlign w:val="center"/>
          </w:tcPr>
          <w:p w:rsidR="004B1DD9" w:rsidRPr="00AA7E27" w:rsidRDefault="004B1DD9" w:rsidP="004B1DD9">
            <w:pPr>
              <w:spacing w:line="240" w:lineRule="exact"/>
              <w:jc w:val="center"/>
              <w:rPr>
                <w:sz w:val="18"/>
                <w:szCs w:val="18"/>
              </w:rPr>
            </w:pPr>
            <w:r w:rsidRPr="00AA7E27">
              <w:rPr>
                <w:rFonts w:hAnsi="宋体"/>
                <w:sz w:val="18"/>
                <w:szCs w:val="18"/>
              </w:rPr>
              <w:t>工业固体废物</w:t>
            </w:r>
          </w:p>
        </w:tc>
        <w:tc>
          <w:tcPr>
            <w:tcW w:w="347" w:type="pct"/>
            <w:gridSpan w:val="2"/>
            <w:vAlign w:val="center"/>
          </w:tcPr>
          <w:p w:rsidR="004B1DD9" w:rsidRPr="00AA7E27" w:rsidRDefault="004B1DD9" w:rsidP="004B1DD9">
            <w:pPr>
              <w:spacing w:line="240" w:lineRule="exact"/>
              <w:jc w:val="center"/>
              <w:rPr>
                <w:sz w:val="18"/>
                <w:szCs w:val="18"/>
                <w:highlight w:val="yellow"/>
              </w:rPr>
            </w:pPr>
          </w:p>
        </w:tc>
        <w:tc>
          <w:tcPr>
            <w:tcW w:w="351" w:type="pct"/>
            <w:gridSpan w:val="3"/>
            <w:vAlign w:val="center"/>
          </w:tcPr>
          <w:p w:rsidR="004B1DD9" w:rsidRPr="00AA7E27" w:rsidRDefault="004B1DD9" w:rsidP="004B1DD9">
            <w:pPr>
              <w:spacing w:line="240" w:lineRule="exact"/>
              <w:jc w:val="center"/>
              <w:rPr>
                <w:sz w:val="18"/>
                <w:szCs w:val="18"/>
                <w:highlight w:val="yellow"/>
              </w:rPr>
            </w:pPr>
          </w:p>
        </w:tc>
        <w:tc>
          <w:tcPr>
            <w:tcW w:w="351" w:type="pct"/>
            <w:gridSpan w:val="4"/>
            <w:vAlign w:val="center"/>
          </w:tcPr>
          <w:p w:rsidR="004B1DD9" w:rsidRPr="00AA7E27" w:rsidRDefault="004B1DD9" w:rsidP="004B1DD9">
            <w:pPr>
              <w:spacing w:line="240" w:lineRule="exact"/>
              <w:jc w:val="center"/>
              <w:rPr>
                <w:sz w:val="18"/>
                <w:szCs w:val="18"/>
                <w:highlight w:val="yellow"/>
              </w:rPr>
            </w:pPr>
          </w:p>
        </w:tc>
        <w:tc>
          <w:tcPr>
            <w:tcW w:w="354" w:type="pct"/>
            <w:gridSpan w:val="3"/>
            <w:vAlign w:val="center"/>
          </w:tcPr>
          <w:p w:rsidR="004B1DD9" w:rsidRPr="00AA7E27" w:rsidRDefault="004B1DD9" w:rsidP="004B1DD9">
            <w:pPr>
              <w:spacing w:line="240" w:lineRule="exact"/>
              <w:jc w:val="center"/>
              <w:rPr>
                <w:sz w:val="18"/>
                <w:szCs w:val="18"/>
                <w:highlight w:val="yellow"/>
              </w:rPr>
            </w:pPr>
          </w:p>
        </w:tc>
        <w:tc>
          <w:tcPr>
            <w:tcW w:w="354" w:type="pct"/>
            <w:gridSpan w:val="4"/>
            <w:vAlign w:val="center"/>
          </w:tcPr>
          <w:p w:rsidR="004B1DD9" w:rsidRPr="00AA7E27" w:rsidRDefault="004B1DD9" w:rsidP="004B1DD9">
            <w:pPr>
              <w:spacing w:line="240" w:lineRule="exact"/>
              <w:jc w:val="center"/>
              <w:rPr>
                <w:sz w:val="18"/>
                <w:szCs w:val="18"/>
                <w:highlight w:val="yellow"/>
              </w:rPr>
            </w:pPr>
          </w:p>
        </w:tc>
        <w:tc>
          <w:tcPr>
            <w:tcW w:w="351" w:type="pct"/>
            <w:gridSpan w:val="3"/>
            <w:vAlign w:val="center"/>
          </w:tcPr>
          <w:p w:rsidR="004B1DD9" w:rsidRPr="00AA7E27" w:rsidRDefault="004B1DD9" w:rsidP="004B1DD9">
            <w:pPr>
              <w:spacing w:line="240" w:lineRule="exact"/>
              <w:jc w:val="center"/>
              <w:rPr>
                <w:sz w:val="18"/>
                <w:szCs w:val="18"/>
                <w:highlight w:val="yellow"/>
              </w:rPr>
            </w:pPr>
          </w:p>
        </w:tc>
        <w:tc>
          <w:tcPr>
            <w:tcW w:w="352" w:type="pct"/>
            <w:gridSpan w:val="3"/>
            <w:vAlign w:val="center"/>
          </w:tcPr>
          <w:p w:rsidR="004B1DD9" w:rsidRPr="00AA7E27" w:rsidRDefault="004B1DD9" w:rsidP="004B1DD9">
            <w:pPr>
              <w:spacing w:line="240" w:lineRule="exact"/>
              <w:jc w:val="center"/>
              <w:rPr>
                <w:sz w:val="18"/>
                <w:szCs w:val="18"/>
                <w:highlight w:val="yellow"/>
              </w:rPr>
            </w:pPr>
          </w:p>
        </w:tc>
        <w:tc>
          <w:tcPr>
            <w:tcW w:w="351" w:type="pct"/>
            <w:gridSpan w:val="2"/>
            <w:vAlign w:val="center"/>
          </w:tcPr>
          <w:p w:rsidR="004B1DD9" w:rsidRPr="00AA7E27" w:rsidRDefault="004B1DD9" w:rsidP="004B1DD9">
            <w:pPr>
              <w:spacing w:line="240" w:lineRule="exact"/>
              <w:jc w:val="center"/>
              <w:rPr>
                <w:sz w:val="18"/>
                <w:szCs w:val="18"/>
                <w:highlight w:val="yellow"/>
              </w:rPr>
            </w:pPr>
          </w:p>
        </w:tc>
        <w:tc>
          <w:tcPr>
            <w:tcW w:w="360" w:type="pct"/>
            <w:gridSpan w:val="4"/>
            <w:vAlign w:val="center"/>
          </w:tcPr>
          <w:p w:rsidR="004B1DD9" w:rsidRPr="00AA7E27" w:rsidRDefault="004B1DD9" w:rsidP="004B1DD9">
            <w:pPr>
              <w:spacing w:line="240" w:lineRule="exact"/>
              <w:jc w:val="center"/>
              <w:rPr>
                <w:sz w:val="18"/>
                <w:szCs w:val="18"/>
                <w:highlight w:val="yellow"/>
              </w:rPr>
            </w:pPr>
          </w:p>
        </w:tc>
        <w:tc>
          <w:tcPr>
            <w:tcW w:w="339" w:type="pct"/>
            <w:gridSpan w:val="4"/>
            <w:vAlign w:val="center"/>
          </w:tcPr>
          <w:p w:rsidR="004B1DD9" w:rsidRPr="00AA7E27" w:rsidRDefault="004B1DD9" w:rsidP="004B1DD9">
            <w:pPr>
              <w:spacing w:line="240" w:lineRule="exact"/>
              <w:jc w:val="center"/>
              <w:rPr>
                <w:sz w:val="18"/>
                <w:szCs w:val="18"/>
                <w:highlight w:val="yellow"/>
              </w:rPr>
            </w:pPr>
          </w:p>
        </w:tc>
        <w:tc>
          <w:tcPr>
            <w:tcW w:w="352" w:type="pct"/>
            <w:gridSpan w:val="4"/>
            <w:vAlign w:val="center"/>
          </w:tcPr>
          <w:p w:rsidR="004B1DD9" w:rsidRPr="00AA7E27" w:rsidRDefault="004B1DD9" w:rsidP="004B1DD9">
            <w:pPr>
              <w:spacing w:line="240" w:lineRule="exact"/>
              <w:jc w:val="center"/>
              <w:rPr>
                <w:sz w:val="18"/>
                <w:szCs w:val="18"/>
                <w:highlight w:val="yellow"/>
              </w:rPr>
            </w:pPr>
          </w:p>
        </w:tc>
        <w:tc>
          <w:tcPr>
            <w:tcW w:w="347" w:type="pct"/>
            <w:gridSpan w:val="2"/>
            <w:vAlign w:val="center"/>
          </w:tcPr>
          <w:p w:rsidR="004B1DD9" w:rsidRPr="00AA7E27" w:rsidRDefault="004B1DD9" w:rsidP="004B1DD9">
            <w:pPr>
              <w:spacing w:line="240" w:lineRule="exact"/>
              <w:jc w:val="center"/>
              <w:rPr>
                <w:sz w:val="18"/>
                <w:szCs w:val="18"/>
                <w:highlight w:val="yellow"/>
              </w:rPr>
            </w:pPr>
          </w:p>
        </w:tc>
      </w:tr>
    </w:tbl>
    <w:p w:rsidR="00B5694F" w:rsidRPr="00AA7E27" w:rsidRDefault="004B1DD9" w:rsidP="00C3295A">
      <w:pPr>
        <w:spacing w:line="240" w:lineRule="exact"/>
        <w:rPr>
          <w:sz w:val="30"/>
          <w:szCs w:val="30"/>
        </w:rPr>
      </w:pPr>
      <w:r w:rsidRPr="00AA7E27">
        <w:rPr>
          <w:rFonts w:ascii="宋体" w:hAnsi="宋体" w:hint="eastAsia"/>
          <w:sz w:val="18"/>
        </w:rPr>
        <w:t>注</w:t>
      </w:r>
      <w:r w:rsidRPr="00AA7E27">
        <w:rPr>
          <w:rFonts w:hAnsi="宋体"/>
          <w:sz w:val="18"/>
        </w:rPr>
        <w:t>：</w:t>
      </w:r>
      <w:r w:rsidRPr="00AA7E27">
        <w:rPr>
          <w:sz w:val="18"/>
        </w:rPr>
        <w:t>1</w:t>
      </w:r>
      <w:r w:rsidRPr="00AA7E27">
        <w:rPr>
          <w:rFonts w:hAnsi="宋体"/>
          <w:sz w:val="18"/>
        </w:rPr>
        <w:t>、排放增减量：</w:t>
      </w:r>
      <w:r w:rsidRPr="00AA7E27">
        <w:rPr>
          <w:rFonts w:hAnsi="宋体" w:hint="eastAsia"/>
          <w:sz w:val="18"/>
        </w:rPr>
        <w:t>(</w:t>
      </w:r>
      <w:r w:rsidRPr="00AA7E27">
        <w:rPr>
          <w:sz w:val="18"/>
        </w:rPr>
        <w:t>+</w:t>
      </w:r>
      <w:r w:rsidRPr="00AA7E27">
        <w:rPr>
          <w:rFonts w:hAnsi="宋体" w:hint="eastAsia"/>
          <w:sz w:val="18"/>
        </w:rPr>
        <w:t>)</w:t>
      </w:r>
      <w:r w:rsidRPr="00AA7E27">
        <w:rPr>
          <w:rFonts w:hAnsi="宋体"/>
          <w:sz w:val="18"/>
        </w:rPr>
        <w:t>表示增加，</w:t>
      </w:r>
      <w:r w:rsidRPr="00AA7E27">
        <w:rPr>
          <w:rFonts w:hAnsi="宋体" w:hint="eastAsia"/>
          <w:sz w:val="18"/>
        </w:rPr>
        <w:t>(</w:t>
      </w:r>
      <w:r w:rsidRPr="00AA7E27">
        <w:rPr>
          <w:sz w:val="18"/>
        </w:rPr>
        <w:t>-</w:t>
      </w:r>
      <w:r w:rsidRPr="00AA7E27">
        <w:rPr>
          <w:rFonts w:hAnsi="宋体" w:hint="eastAsia"/>
          <w:sz w:val="18"/>
        </w:rPr>
        <w:t>)</w:t>
      </w:r>
      <w:r w:rsidRPr="00AA7E27">
        <w:rPr>
          <w:rFonts w:hAnsi="宋体"/>
          <w:sz w:val="18"/>
        </w:rPr>
        <w:t>表示减少</w:t>
      </w:r>
      <w:r w:rsidRPr="00AA7E27">
        <w:rPr>
          <w:sz w:val="18"/>
        </w:rPr>
        <w:t>。</w:t>
      </w:r>
      <w:r w:rsidRPr="00AA7E27">
        <w:rPr>
          <w:sz w:val="18"/>
        </w:rPr>
        <w:t>2</w:t>
      </w:r>
      <w:r w:rsidRPr="00AA7E27">
        <w:rPr>
          <w:rFonts w:hAnsi="宋体"/>
          <w:sz w:val="18"/>
        </w:rPr>
        <w:t>、</w:t>
      </w:r>
      <w:r w:rsidRPr="00AA7E27">
        <w:rPr>
          <w:sz w:val="18"/>
        </w:rPr>
        <w:t>(12)=(6)-(8)-(11)</w:t>
      </w:r>
      <w:r w:rsidRPr="00AA7E27">
        <w:rPr>
          <w:rFonts w:hint="eastAsia"/>
          <w:sz w:val="18"/>
        </w:rPr>
        <w:t>，</w:t>
      </w:r>
      <w:r w:rsidRPr="00AA7E27">
        <w:rPr>
          <w:rFonts w:hAnsi="宋体" w:hint="eastAsia"/>
          <w:sz w:val="18"/>
        </w:rPr>
        <w:t>(</w:t>
      </w:r>
      <w:r w:rsidRPr="00AA7E27">
        <w:rPr>
          <w:sz w:val="18"/>
        </w:rPr>
        <w:t>9</w:t>
      </w:r>
      <w:r w:rsidRPr="00AA7E27">
        <w:rPr>
          <w:rFonts w:hAnsi="宋体" w:hint="eastAsia"/>
          <w:sz w:val="18"/>
        </w:rPr>
        <w:t>)</w:t>
      </w:r>
      <w:r w:rsidRPr="00AA7E27">
        <w:rPr>
          <w:sz w:val="18"/>
        </w:rPr>
        <w:t>= (4)-(5)-(8)- (11) +</w:t>
      </w:r>
      <w:r w:rsidRPr="00AA7E27">
        <w:rPr>
          <w:rFonts w:hAnsi="宋体" w:hint="eastAsia"/>
          <w:sz w:val="18"/>
        </w:rPr>
        <w:t>(</w:t>
      </w:r>
      <w:r w:rsidRPr="00AA7E27">
        <w:rPr>
          <w:sz w:val="18"/>
        </w:rPr>
        <w:t>1</w:t>
      </w:r>
      <w:r w:rsidRPr="00AA7E27">
        <w:rPr>
          <w:rFonts w:hAnsi="宋体" w:hint="eastAsia"/>
          <w:sz w:val="18"/>
        </w:rPr>
        <w:t>)</w:t>
      </w:r>
      <w:r w:rsidRPr="00AA7E27">
        <w:rPr>
          <w:rFonts w:hint="eastAsia"/>
          <w:sz w:val="18"/>
        </w:rPr>
        <w:t>。</w:t>
      </w:r>
      <w:r w:rsidRPr="00AA7E27">
        <w:rPr>
          <w:sz w:val="18"/>
        </w:rPr>
        <w:t>3</w:t>
      </w:r>
      <w:r w:rsidRPr="00AA7E27">
        <w:rPr>
          <w:rFonts w:hAnsi="宋体"/>
          <w:sz w:val="18"/>
        </w:rPr>
        <w:t>、计量单位：废水排放量</w:t>
      </w:r>
      <w:r w:rsidRPr="00AA7E27">
        <w:rPr>
          <w:sz w:val="18"/>
        </w:rPr>
        <w:t>——</w:t>
      </w:r>
      <w:r w:rsidRPr="00AA7E27">
        <w:rPr>
          <w:rFonts w:hAnsi="宋体"/>
          <w:sz w:val="18"/>
        </w:rPr>
        <w:t>万吨</w:t>
      </w:r>
      <w:r w:rsidRPr="00AA7E27">
        <w:rPr>
          <w:sz w:val="18"/>
        </w:rPr>
        <w:t>/</w:t>
      </w:r>
      <w:r w:rsidRPr="00AA7E27">
        <w:rPr>
          <w:rFonts w:hAnsi="宋体"/>
          <w:sz w:val="18"/>
        </w:rPr>
        <w:t>年；废气排放量</w:t>
      </w:r>
      <w:r w:rsidRPr="00AA7E27">
        <w:rPr>
          <w:sz w:val="18"/>
        </w:rPr>
        <w:t>——</w:t>
      </w:r>
      <w:r w:rsidRPr="00AA7E27">
        <w:rPr>
          <w:rFonts w:hAnsi="宋体"/>
          <w:sz w:val="18"/>
        </w:rPr>
        <w:t>万标立方米</w:t>
      </w:r>
      <w:r w:rsidRPr="00AA7E27">
        <w:rPr>
          <w:sz w:val="18"/>
        </w:rPr>
        <w:t>/</w:t>
      </w:r>
      <w:r w:rsidRPr="00AA7E27">
        <w:rPr>
          <w:rFonts w:hAnsi="宋体"/>
          <w:sz w:val="18"/>
        </w:rPr>
        <w:t>年；工业固体废物排放量</w:t>
      </w:r>
      <w:r w:rsidRPr="00AA7E27">
        <w:rPr>
          <w:sz w:val="18"/>
        </w:rPr>
        <w:t>——</w:t>
      </w:r>
      <w:r w:rsidRPr="00AA7E27">
        <w:rPr>
          <w:rFonts w:hAnsi="宋体"/>
          <w:sz w:val="18"/>
        </w:rPr>
        <w:t>万吨</w:t>
      </w:r>
      <w:r w:rsidRPr="00AA7E27">
        <w:rPr>
          <w:sz w:val="18"/>
        </w:rPr>
        <w:t>/</w:t>
      </w:r>
      <w:r w:rsidRPr="00AA7E27">
        <w:rPr>
          <w:rFonts w:hAnsi="宋体"/>
          <w:sz w:val="18"/>
        </w:rPr>
        <w:t>年</w:t>
      </w:r>
      <w:r w:rsidRPr="00AA7E27">
        <w:rPr>
          <w:rFonts w:ascii="宋体" w:hAnsi="宋体" w:hint="eastAsia"/>
          <w:sz w:val="18"/>
        </w:rPr>
        <w:t>；水污染物排放浓度</w:t>
      </w:r>
      <w:r w:rsidRPr="00AA7E27">
        <w:rPr>
          <w:sz w:val="18"/>
        </w:rPr>
        <w:t>——</w:t>
      </w:r>
      <w:r w:rsidRPr="00AA7E27">
        <w:rPr>
          <w:rFonts w:ascii="宋体" w:hAnsi="宋体" w:hint="eastAsia"/>
          <w:sz w:val="18"/>
        </w:rPr>
        <w:t>毫克</w:t>
      </w:r>
      <w:r w:rsidRPr="00AA7E27">
        <w:rPr>
          <w:rFonts w:ascii="宋体" w:hAnsi="宋体"/>
          <w:sz w:val="18"/>
        </w:rPr>
        <w:t>/</w:t>
      </w:r>
      <w:r w:rsidRPr="00AA7E27">
        <w:rPr>
          <w:rFonts w:ascii="宋体" w:hAnsi="宋体" w:hint="eastAsia"/>
          <w:sz w:val="18"/>
        </w:rPr>
        <w:t>升；大气污染物排放浓度</w:t>
      </w:r>
      <w:r w:rsidRPr="00AA7E27">
        <w:rPr>
          <w:sz w:val="18"/>
        </w:rPr>
        <w:t>——</w:t>
      </w:r>
      <w:r w:rsidRPr="00AA7E27">
        <w:rPr>
          <w:rFonts w:ascii="宋体" w:hAnsi="宋体" w:hint="eastAsia"/>
          <w:sz w:val="18"/>
        </w:rPr>
        <w:t>毫克</w:t>
      </w:r>
      <w:r w:rsidRPr="00AA7E27">
        <w:rPr>
          <w:rFonts w:ascii="宋体" w:hAnsi="宋体"/>
          <w:sz w:val="18"/>
        </w:rPr>
        <w:t>/</w:t>
      </w:r>
      <w:r w:rsidRPr="00AA7E27">
        <w:rPr>
          <w:rFonts w:ascii="宋体" w:hAnsi="宋体" w:hint="eastAsia"/>
          <w:sz w:val="18"/>
        </w:rPr>
        <w:t>立方米；水污染物排放量</w:t>
      </w:r>
      <w:r w:rsidRPr="00AA7E27">
        <w:rPr>
          <w:sz w:val="18"/>
        </w:rPr>
        <w:t>——</w:t>
      </w:r>
      <w:r w:rsidRPr="00AA7E27">
        <w:rPr>
          <w:rFonts w:ascii="宋体" w:hAnsi="宋体" w:hint="eastAsia"/>
          <w:sz w:val="18"/>
        </w:rPr>
        <w:t>吨</w:t>
      </w:r>
      <w:r w:rsidRPr="00AA7E27">
        <w:rPr>
          <w:rFonts w:ascii="宋体" w:hAnsi="宋体"/>
          <w:sz w:val="18"/>
        </w:rPr>
        <w:t>/</w:t>
      </w:r>
      <w:r w:rsidRPr="00AA7E27">
        <w:rPr>
          <w:rFonts w:ascii="宋体" w:hAnsi="宋体" w:hint="eastAsia"/>
          <w:sz w:val="18"/>
        </w:rPr>
        <w:t>年；大气污染物排放量</w:t>
      </w:r>
      <w:r w:rsidRPr="00AA7E27">
        <w:rPr>
          <w:sz w:val="18"/>
        </w:rPr>
        <w:t>——</w:t>
      </w:r>
      <w:r w:rsidRPr="00AA7E27">
        <w:rPr>
          <w:rFonts w:ascii="宋体" w:hAnsi="宋体" w:hint="eastAsia"/>
          <w:sz w:val="18"/>
        </w:rPr>
        <w:t>吨</w:t>
      </w:r>
      <w:r w:rsidRPr="00AA7E27">
        <w:rPr>
          <w:rFonts w:ascii="宋体" w:hAnsi="宋体"/>
          <w:sz w:val="18"/>
        </w:rPr>
        <w:t>/</w:t>
      </w:r>
      <w:r w:rsidRPr="00AA7E27">
        <w:rPr>
          <w:rFonts w:ascii="宋体" w:hAnsi="宋体" w:hint="eastAsia"/>
          <w:sz w:val="18"/>
        </w:rPr>
        <w:t>年</w:t>
      </w:r>
    </w:p>
    <w:sectPr w:rsidR="00B5694F" w:rsidRPr="00AA7E27" w:rsidSect="00B5694F">
      <w:headerReference w:type="first" r:id="rId83"/>
      <w:pgSz w:w="16838" w:h="11906" w:orient="landscape"/>
      <w:pgMar w:top="1361" w:right="851" w:bottom="1361" w:left="851"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0014" w:rsidRDefault="00AE0014">
      <w:r>
        <w:separator/>
      </w:r>
    </w:p>
  </w:endnote>
  <w:endnote w:type="continuationSeparator" w:id="0">
    <w:p w:rsidR="00AE0014" w:rsidRDefault="00AE00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楷体_GB2312">
    <w:altName w:val="Arial Unicode MS"/>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Plotter">
    <w:altName w:val="Lucida Console"/>
    <w:charset w:val="00"/>
    <w:family w:val="modern"/>
    <w:pitch w:val="default"/>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
    <w:altName w:val="Times New Roman"/>
    <w:panose1 w:val="00000000000000000000"/>
    <w:charset w:val="00"/>
    <w:family w:val="auto"/>
    <w:notTrueType/>
    <w:pitch w:val="default"/>
    <w:sig w:usb0="00000003" w:usb1="00000000" w:usb2="00000000" w:usb3="00000000" w:csb0="00000001" w:csb1="00000000"/>
  </w:font>
  <w:font w:name="方正姚体">
    <w:panose1 w:val="02010601030101010101"/>
    <w:charset w:val="86"/>
    <w:family w:val="auto"/>
    <w:pitch w:val="variable"/>
    <w:sig w:usb0="00000003"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625" w:rsidRDefault="00DC47A0" w:rsidP="009471D7">
    <w:pPr>
      <w:pStyle w:val="a4"/>
      <w:jc w:val="center"/>
    </w:pPr>
    <w:fldSimple w:instr=" PAGE   \* MERGEFORMAT ">
      <w:r w:rsidR="00BB7F16" w:rsidRPr="00BB7F16">
        <w:rPr>
          <w:noProof/>
          <w:lang w:val="zh-CN"/>
        </w:rPr>
        <w:t>11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625" w:rsidRDefault="00DC47A0" w:rsidP="00436175">
    <w:pPr>
      <w:pStyle w:val="a4"/>
      <w:jc w:val="center"/>
    </w:pPr>
    <w:fldSimple w:instr=" PAGE   \* MERGEFORMAT ">
      <w:r w:rsidR="00BB7F16" w:rsidRPr="00BB7F16">
        <w:rPr>
          <w:noProof/>
          <w:lang w:val="zh-CN"/>
        </w:rPr>
        <w:t>12</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625" w:rsidRDefault="00DC47A0" w:rsidP="00436175">
    <w:pPr>
      <w:pStyle w:val="a4"/>
      <w:jc w:val="center"/>
    </w:pPr>
    <w:fldSimple w:instr=" PAGE   \* MERGEFORMAT ">
      <w:r w:rsidR="00BB7F16" w:rsidRPr="00BB7F16">
        <w:rPr>
          <w:noProof/>
          <w:lang w:val="zh-CN"/>
        </w:rPr>
        <w:t>13</w:t>
      </w:r>
    </w:fldSimple>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625" w:rsidRDefault="00DC47A0" w:rsidP="002447B6">
    <w:pPr>
      <w:pStyle w:val="a4"/>
      <w:jc w:val="center"/>
    </w:pPr>
    <w:fldSimple w:instr=" PAGE   \* MERGEFORMAT ">
      <w:r w:rsidR="00BB7F16" w:rsidRPr="00BB7F16">
        <w:rPr>
          <w:noProof/>
          <w:lang w:val="zh-CN"/>
        </w:rPr>
        <w:t>98</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0014" w:rsidRDefault="00AE0014">
      <w:r>
        <w:separator/>
      </w:r>
    </w:p>
  </w:footnote>
  <w:footnote w:type="continuationSeparator" w:id="0">
    <w:p w:rsidR="00AE0014" w:rsidRDefault="00AE00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625" w:rsidRDefault="00961625">
    <w:pPr>
      <w:pStyle w:val="a3"/>
      <w:tabs>
        <w:tab w:val="clear" w:pos="4153"/>
        <w:tab w:val="clear" w:pos="8306"/>
        <w:tab w:val="center" w:pos="4989"/>
        <w:tab w:val="right" w:pos="9978"/>
      </w:tabs>
    </w:pPr>
    <w:r>
      <w:rPr>
        <w:rFonts w:hint="eastAsia"/>
      </w:rPr>
      <w:t>福建晶安光电有限公司</w:t>
    </w:r>
    <w:r w:rsidRPr="000C578E">
      <w:rPr>
        <w:rFonts w:hint="eastAsia"/>
      </w:rPr>
      <w:t>蓝宝石衬底扩建项目</w:t>
    </w:r>
    <w:r>
      <w:rPr>
        <w:rFonts w:hint="eastAsia"/>
      </w:rPr>
      <w:t>竣工环境保护</w:t>
    </w:r>
    <w:r>
      <w:rPr>
        <w:rFonts w:ascii="宋体" w:hAnsi="宋体" w:hint="eastAsia"/>
      </w:rPr>
      <w:t>验收监测报告</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625" w:rsidRPr="00797865" w:rsidRDefault="00961625" w:rsidP="0043402F">
    <w:pPr>
      <w:pStyle w:val="aff4"/>
      <w:ind w:firstLine="48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625" w:rsidRPr="000C578E" w:rsidRDefault="00961625" w:rsidP="000C578E">
    <w:pPr>
      <w:pStyle w:val="a3"/>
      <w:tabs>
        <w:tab w:val="clear" w:pos="4153"/>
        <w:tab w:val="clear" w:pos="8306"/>
        <w:tab w:val="center" w:pos="4989"/>
        <w:tab w:val="right" w:pos="9978"/>
      </w:tabs>
    </w:pPr>
    <w:r>
      <w:rPr>
        <w:rFonts w:hint="eastAsia"/>
      </w:rPr>
      <w:t>福建晶安光电有限公司</w:t>
    </w:r>
    <w:r w:rsidRPr="000C578E">
      <w:rPr>
        <w:rFonts w:hint="eastAsia"/>
      </w:rPr>
      <w:t>蓝宝石衬底扩建项目</w:t>
    </w:r>
    <w:r>
      <w:rPr>
        <w:rFonts w:hint="eastAsia"/>
      </w:rPr>
      <w:t>竣工环境保护</w:t>
    </w:r>
    <w:r>
      <w:rPr>
        <w:rFonts w:ascii="宋体" w:hAnsi="宋体" w:hint="eastAsia"/>
      </w:rPr>
      <w:t>验收监测报告</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1625" w:rsidRPr="007C498E" w:rsidRDefault="00961625" w:rsidP="004B1DD9">
    <w:pPr>
      <w:pStyle w:val="a3"/>
      <w:tabs>
        <w:tab w:val="clear" w:pos="4153"/>
        <w:tab w:val="clear" w:pos="8306"/>
        <w:tab w:val="center" w:pos="4989"/>
        <w:tab w:val="right" w:pos="9978"/>
      </w:tabs>
    </w:pPr>
    <w:r>
      <w:rPr>
        <w:rFonts w:hint="eastAsia"/>
      </w:rPr>
      <w:t>福建晶安光电有限公司</w:t>
    </w:r>
    <w:r w:rsidRPr="000C578E">
      <w:rPr>
        <w:rFonts w:hint="eastAsia"/>
      </w:rPr>
      <w:t>蓝宝石衬底扩建项目</w:t>
    </w:r>
    <w:r>
      <w:rPr>
        <w:rFonts w:hint="eastAsia"/>
      </w:rPr>
      <w:t>竣工环境保护</w:t>
    </w:r>
    <w:r>
      <w:rPr>
        <w:rFonts w:ascii="宋体" w:hAnsi="宋体" w:hint="eastAsia"/>
      </w:rPr>
      <w:t>验收监测报告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F71DF"/>
    <w:multiLevelType w:val="hybridMultilevel"/>
    <w:tmpl w:val="EFE2397C"/>
    <w:lvl w:ilvl="0" w:tplc="0BCE1E98">
      <w:start w:val="1"/>
      <w:numFmt w:val="decimalEnclosedCircle"/>
      <w:lvlText w:val="%1"/>
      <w:lvlJc w:val="left"/>
      <w:pPr>
        <w:ind w:left="644" w:hanging="360"/>
      </w:pPr>
      <w:rPr>
        <w:rFonts w:hAnsi="宋体"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
    <w:nsid w:val="00B71DD7"/>
    <w:multiLevelType w:val="hybridMultilevel"/>
    <w:tmpl w:val="E214D82C"/>
    <w:lvl w:ilvl="0" w:tplc="A8401A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FE295C"/>
    <w:multiLevelType w:val="hybridMultilevel"/>
    <w:tmpl w:val="F6388E70"/>
    <w:lvl w:ilvl="0" w:tplc="F72041D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096F1EC3"/>
    <w:multiLevelType w:val="hybridMultilevel"/>
    <w:tmpl w:val="E608476A"/>
    <w:lvl w:ilvl="0" w:tplc="959CF1B2">
      <w:start w:val="1"/>
      <w:numFmt w:val="decimal"/>
      <w:lvlText w:val="（%1）"/>
      <w:lvlJc w:val="left"/>
      <w:pPr>
        <w:ind w:left="1220" w:hanging="720"/>
      </w:pPr>
      <w:rPr>
        <w:rFonts w:hint="default"/>
      </w:rPr>
    </w:lvl>
    <w:lvl w:ilvl="1" w:tplc="04090019" w:tentative="1">
      <w:start w:val="1"/>
      <w:numFmt w:val="lowerLetter"/>
      <w:lvlText w:val="%2)"/>
      <w:lvlJc w:val="left"/>
      <w:pPr>
        <w:ind w:left="1340" w:hanging="420"/>
      </w:pPr>
    </w:lvl>
    <w:lvl w:ilvl="2" w:tplc="0409001B" w:tentative="1">
      <w:start w:val="1"/>
      <w:numFmt w:val="lowerRoman"/>
      <w:lvlText w:val="%3."/>
      <w:lvlJc w:val="right"/>
      <w:pPr>
        <w:ind w:left="1760" w:hanging="420"/>
      </w:pPr>
    </w:lvl>
    <w:lvl w:ilvl="3" w:tplc="0409000F" w:tentative="1">
      <w:start w:val="1"/>
      <w:numFmt w:val="decimal"/>
      <w:lvlText w:val="%4."/>
      <w:lvlJc w:val="left"/>
      <w:pPr>
        <w:ind w:left="2180" w:hanging="420"/>
      </w:pPr>
    </w:lvl>
    <w:lvl w:ilvl="4" w:tplc="04090019" w:tentative="1">
      <w:start w:val="1"/>
      <w:numFmt w:val="lowerLetter"/>
      <w:lvlText w:val="%5)"/>
      <w:lvlJc w:val="left"/>
      <w:pPr>
        <w:ind w:left="2600" w:hanging="420"/>
      </w:pPr>
    </w:lvl>
    <w:lvl w:ilvl="5" w:tplc="0409001B" w:tentative="1">
      <w:start w:val="1"/>
      <w:numFmt w:val="lowerRoman"/>
      <w:lvlText w:val="%6."/>
      <w:lvlJc w:val="right"/>
      <w:pPr>
        <w:ind w:left="3020" w:hanging="420"/>
      </w:pPr>
    </w:lvl>
    <w:lvl w:ilvl="6" w:tplc="0409000F" w:tentative="1">
      <w:start w:val="1"/>
      <w:numFmt w:val="decimal"/>
      <w:lvlText w:val="%7."/>
      <w:lvlJc w:val="left"/>
      <w:pPr>
        <w:ind w:left="3440" w:hanging="420"/>
      </w:pPr>
    </w:lvl>
    <w:lvl w:ilvl="7" w:tplc="04090019" w:tentative="1">
      <w:start w:val="1"/>
      <w:numFmt w:val="lowerLetter"/>
      <w:lvlText w:val="%8)"/>
      <w:lvlJc w:val="left"/>
      <w:pPr>
        <w:ind w:left="3860" w:hanging="420"/>
      </w:pPr>
    </w:lvl>
    <w:lvl w:ilvl="8" w:tplc="0409001B" w:tentative="1">
      <w:start w:val="1"/>
      <w:numFmt w:val="lowerRoman"/>
      <w:lvlText w:val="%9."/>
      <w:lvlJc w:val="right"/>
      <w:pPr>
        <w:ind w:left="4280" w:hanging="420"/>
      </w:pPr>
    </w:lvl>
  </w:abstractNum>
  <w:abstractNum w:abstractNumId="4">
    <w:nsid w:val="0A3E0AB7"/>
    <w:multiLevelType w:val="hybridMultilevel"/>
    <w:tmpl w:val="140EE40E"/>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119F46A0"/>
    <w:multiLevelType w:val="hybridMultilevel"/>
    <w:tmpl w:val="D6B8D74E"/>
    <w:lvl w:ilvl="0" w:tplc="D9BA51F0">
      <w:start w:val="1"/>
      <w:numFmt w:val="decimal"/>
      <w:lvlText w:val="%1、"/>
      <w:lvlJc w:val="left"/>
      <w:pPr>
        <w:ind w:left="1268" w:hanging="810"/>
      </w:pPr>
      <w:rPr>
        <w:rFonts w:hint="default"/>
      </w:rPr>
    </w:lvl>
    <w:lvl w:ilvl="1" w:tplc="04090019" w:tentative="1">
      <w:start w:val="1"/>
      <w:numFmt w:val="lowerLetter"/>
      <w:lvlText w:val="%2)"/>
      <w:lvlJc w:val="left"/>
      <w:pPr>
        <w:ind w:left="1298" w:hanging="420"/>
      </w:pPr>
    </w:lvl>
    <w:lvl w:ilvl="2" w:tplc="0409001B" w:tentative="1">
      <w:start w:val="1"/>
      <w:numFmt w:val="lowerRoman"/>
      <w:lvlText w:val="%3."/>
      <w:lvlJc w:val="right"/>
      <w:pPr>
        <w:ind w:left="1718" w:hanging="420"/>
      </w:pPr>
    </w:lvl>
    <w:lvl w:ilvl="3" w:tplc="0409000F" w:tentative="1">
      <w:start w:val="1"/>
      <w:numFmt w:val="decimal"/>
      <w:lvlText w:val="%4."/>
      <w:lvlJc w:val="left"/>
      <w:pPr>
        <w:ind w:left="2138" w:hanging="420"/>
      </w:pPr>
    </w:lvl>
    <w:lvl w:ilvl="4" w:tplc="04090019" w:tentative="1">
      <w:start w:val="1"/>
      <w:numFmt w:val="lowerLetter"/>
      <w:lvlText w:val="%5)"/>
      <w:lvlJc w:val="left"/>
      <w:pPr>
        <w:ind w:left="2558" w:hanging="420"/>
      </w:pPr>
    </w:lvl>
    <w:lvl w:ilvl="5" w:tplc="0409001B" w:tentative="1">
      <w:start w:val="1"/>
      <w:numFmt w:val="lowerRoman"/>
      <w:lvlText w:val="%6."/>
      <w:lvlJc w:val="right"/>
      <w:pPr>
        <w:ind w:left="2978" w:hanging="420"/>
      </w:pPr>
    </w:lvl>
    <w:lvl w:ilvl="6" w:tplc="0409000F" w:tentative="1">
      <w:start w:val="1"/>
      <w:numFmt w:val="decimal"/>
      <w:lvlText w:val="%7."/>
      <w:lvlJc w:val="left"/>
      <w:pPr>
        <w:ind w:left="3398" w:hanging="420"/>
      </w:pPr>
    </w:lvl>
    <w:lvl w:ilvl="7" w:tplc="04090019" w:tentative="1">
      <w:start w:val="1"/>
      <w:numFmt w:val="lowerLetter"/>
      <w:lvlText w:val="%8)"/>
      <w:lvlJc w:val="left"/>
      <w:pPr>
        <w:ind w:left="3818" w:hanging="420"/>
      </w:pPr>
    </w:lvl>
    <w:lvl w:ilvl="8" w:tplc="0409001B" w:tentative="1">
      <w:start w:val="1"/>
      <w:numFmt w:val="lowerRoman"/>
      <w:lvlText w:val="%9."/>
      <w:lvlJc w:val="right"/>
      <w:pPr>
        <w:ind w:left="4238" w:hanging="420"/>
      </w:pPr>
    </w:lvl>
  </w:abstractNum>
  <w:abstractNum w:abstractNumId="6">
    <w:nsid w:val="13EF6B49"/>
    <w:multiLevelType w:val="hybridMultilevel"/>
    <w:tmpl w:val="0E1A4D84"/>
    <w:lvl w:ilvl="0" w:tplc="B3763A2C">
      <w:start w:val="1"/>
      <w:numFmt w:val="decimal"/>
      <w:lvlText w:val="%1、"/>
      <w:lvlJc w:val="left"/>
      <w:pPr>
        <w:ind w:left="848" w:hanging="360"/>
      </w:pPr>
      <w:rPr>
        <w:rFonts w:hAnsi="Calibri" w:hint="default"/>
      </w:rPr>
    </w:lvl>
    <w:lvl w:ilvl="1" w:tplc="04090019" w:tentative="1">
      <w:start w:val="1"/>
      <w:numFmt w:val="lowerLetter"/>
      <w:lvlText w:val="%2)"/>
      <w:lvlJc w:val="left"/>
      <w:pPr>
        <w:ind w:left="1328" w:hanging="420"/>
      </w:pPr>
    </w:lvl>
    <w:lvl w:ilvl="2" w:tplc="0409001B" w:tentative="1">
      <w:start w:val="1"/>
      <w:numFmt w:val="lowerRoman"/>
      <w:lvlText w:val="%3."/>
      <w:lvlJc w:val="right"/>
      <w:pPr>
        <w:ind w:left="1748" w:hanging="420"/>
      </w:pPr>
    </w:lvl>
    <w:lvl w:ilvl="3" w:tplc="0409000F" w:tentative="1">
      <w:start w:val="1"/>
      <w:numFmt w:val="decimal"/>
      <w:lvlText w:val="%4."/>
      <w:lvlJc w:val="left"/>
      <w:pPr>
        <w:ind w:left="2168" w:hanging="420"/>
      </w:pPr>
    </w:lvl>
    <w:lvl w:ilvl="4" w:tplc="04090019" w:tentative="1">
      <w:start w:val="1"/>
      <w:numFmt w:val="lowerLetter"/>
      <w:lvlText w:val="%5)"/>
      <w:lvlJc w:val="left"/>
      <w:pPr>
        <w:ind w:left="2588" w:hanging="420"/>
      </w:pPr>
    </w:lvl>
    <w:lvl w:ilvl="5" w:tplc="0409001B" w:tentative="1">
      <w:start w:val="1"/>
      <w:numFmt w:val="lowerRoman"/>
      <w:lvlText w:val="%6."/>
      <w:lvlJc w:val="right"/>
      <w:pPr>
        <w:ind w:left="3008" w:hanging="420"/>
      </w:pPr>
    </w:lvl>
    <w:lvl w:ilvl="6" w:tplc="0409000F" w:tentative="1">
      <w:start w:val="1"/>
      <w:numFmt w:val="decimal"/>
      <w:lvlText w:val="%7."/>
      <w:lvlJc w:val="left"/>
      <w:pPr>
        <w:ind w:left="3428" w:hanging="420"/>
      </w:pPr>
    </w:lvl>
    <w:lvl w:ilvl="7" w:tplc="04090019" w:tentative="1">
      <w:start w:val="1"/>
      <w:numFmt w:val="lowerLetter"/>
      <w:lvlText w:val="%8)"/>
      <w:lvlJc w:val="left"/>
      <w:pPr>
        <w:ind w:left="3848" w:hanging="420"/>
      </w:pPr>
    </w:lvl>
    <w:lvl w:ilvl="8" w:tplc="0409001B" w:tentative="1">
      <w:start w:val="1"/>
      <w:numFmt w:val="lowerRoman"/>
      <w:lvlText w:val="%9."/>
      <w:lvlJc w:val="right"/>
      <w:pPr>
        <w:ind w:left="4268" w:hanging="420"/>
      </w:pPr>
    </w:lvl>
  </w:abstractNum>
  <w:abstractNum w:abstractNumId="7">
    <w:nsid w:val="14522EF0"/>
    <w:multiLevelType w:val="multilevel"/>
    <w:tmpl w:val="14522EF0"/>
    <w:lvl w:ilvl="0">
      <w:start w:val="1"/>
      <w:numFmt w:val="chineseCountingThousand"/>
      <w:isLgl/>
      <w:suff w:val="space"/>
      <w:lvlText w:val="%1  "/>
      <w:lvlJc w:val="center"/>
      <w:pPr>
        <w:ind w:left="5357" w:hanging="2477"/>
      </w:pPr>
      <w:rPr>
        <w:rFonts w:ascii="Times New Roman" w:eastAsia="宋体" w:hAnsi="Times New Roman" w:hint="default"/>
        <w:b/>
        <w:i w:val="0"/>
        <w:sz w:val="36"/>
        <w:szCs w:val="36"/>
      </w:rPr>
    </w:lvl>
    <w:lvl w:ilvl="1">
      <w:start w:val="1"/>
      <w:numFmt w:val="decimal"/>
      <w:pStyle w:val="2"/>
      <w:isLgl/>
      <w:suff w:val="space"/>
      <w:lvlText w:val="%1.%2 "/>
      <w:lvlJc w:val="left"/>
      <w:pPr>
        <w:ind w:left="567" w:hanging="567"/>
      </w:pPr>
      <w:rPr>
        <w:rFonts w:ascii="Times New Roman" w:eastAsia="宋体" w:hAnsi="Times New Roman" w:hint="default"/>
        <w:b/>
        <w:i w:val="0"/>
        <w:sz w:val="30"/>
        <w:szCs w:val="30"/>
      </w:rPr>
    </w:lvl>
    <w:lvl w:ilvl="2">
      <w:start w:val="1"/>
      <w:numFmt w:val="decimal"/>
      <w:pStyle w:val="3"/>
      <w:isLgl/>
      <w:suff w:val="space"/>
      <w:lvlText w:val="%1.%2.%3 "/>
      <w:lvlJc w:val="left"/>
      <w:pPr>
        <w:ind w:left="709" w:hanging="709"/>
      </w:pPr>
      <w:rPr>
        <w:rFonts w:ascii="Times New Roman" w:eastAsia="宋体" w:hAnsi="Times New Roman" w:hint="default"/>
        <w:b/>
        <w:i w:val="0"/>
        <w:sz w:val="28"/>
        <w:szCs w:val="28"/>
      </w:rPr>
    </w:lvl>
    <w:lvl w:ilvl="3">
      <w:start w:val="1"/>
      <w:numFmt w:val="decimal"/>
      <w:pStyle w:val="4"/>
      <w:isLgl/>
      <w:suff w:val="space"/>
      <w:lvlText w:val="%1.%2.%3.%4 "/>
      <w:lvlJc w:val="left"/>
      <w:pPr>
        <w:ind w:left="851" w:hanging="851"/>
      </w:pPr>
      <w:rPr>
        <w:rFonts w:ascii="Times New Roman" w:eastAsia="宋体" w:hAnsi="Times New Roman" w:hint="default"/>
        <w:b/>
        <w:i w:val="0"/>
        <w:sz w:val="24"/>
        <w:szCs w:val="24"/>
      </w:rPr>
    </w:lvl>
    <w:lvl w:ilvl="4">
      <w:start w:val="1"/>
      <w:numFmt w:val="decimal"/>
      <w:suff w:val="space"/>
      <w:lvlText w:val="%1.%2.%3.%4.%5 "/>
      <w:lvlJc w:val="left"/>
      <w:pPr>
        <w:ind w:left="992" w:hanging="992"/>
      </w:pPr>
      <w:rPr>
        <w:rFonts w:ascii="Times New Roman" w:eastAsia="宋体" w:hAnsi="Times New Roman" w:hint="default"/>
        <w:b/>
        <w:i w:val="0"/>
        <w:sz w:val="24"/>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8">
    <w:nsid w:val="15423235"/>
    <w:multiLevelType w:val="hybridMultilevel"/>
    <w:tmpl w:val="289659CC"/>
    <w:lvl w:ilvl="0" w:tplc="55225B5A">
      <w:start w:val="1"/>
      <w:numFmt w:val="decimal"/>
      <w:lvlText w:val="%1、"/>
      <w:lvlJc w:val="left"/>
      <w:pPr>
        <w:ind w:left="795" w:hanging="375"/>
      </w:pPr>
      <w:rPr>
        <w:rFonts w:hint="default"/>
      </w:rPr>
    </w:lvl>
    <w:lvl w:ilvl="1" w:tplc="04090019" w:tentative="1">
      <w:start w:val="1"/>
      <w:numFmt w:val="lowerLetter"/>
      <w:lvlText w:val="%2)"/>
      <w:lvlJc w:val="left"/>
      <w:pPr>
        <w:ind w:left="420" w:hanging="420"/>
      </w:pPr>
    </w:lvl>
    <w:lvl w:ilvl="2" w:tplc="0409001B" w:tentative="1">
      <w:start w:val="1"/>
      <w:numFmt w:val="lowerRoman"/>
      <w:lvlText w:val="%3."/>
      <w:lvlJc w:val="right"/>
      <w:pPr>
        <w:ind w:left="840" w:hanging="420"/>
      </w:pPr>
    </w:lvl>
    <w:lvl w:ilvl="3" w:tplc="0409000F" w:tentative="1">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9">
    <w:nsid w:val="15F76C39"/>
    <w:multiLevelType w:val="hybridMultilevel"/>
    <w:tmpl w:val="F87662DC"/>
    <w:lvl w:ilvl="0" w:tplc="305C82B6">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92442AD"/>
    <w:multiLevelType w:val="hybridMultilevel"/>
    <w:tmpl w:val="ECCE3814"/>
    <w:lvl w:ilvl="0" w:tplc="CEB8EFBE">
      <w:start w:val="1"/>
      <w:numFmt w:val="decimalEnclosedCircle"/>
      <w:lvlText w:val="%1"/>
      <w:lvlJc w:val="left"/>
      <w:pPr>
        <w:ind w:left="780" w:hanging="360"/>
      </w:pPr>
      <w:rPr>
        <w:rFonts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23F35AD8"/>
    <w:multiLevelType w:val="multilevel"/>
    <w:tmpl w:val="23F35AD8"/>
    <w:lvl w:ilvl="0">
      <w:start w:val="1"/>
      <w:numFmt w:val="decimal"/>
      <w:lvlText w:val="（%1）"/>
      <w:lvlJc w:val="left"/>
      <w:pPr>
        <w:ind w:left="1553" w:hanging="1080"/>
      </w:pPr>
      <w:rPr>
        <w:rFonts w:hint="default"/>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2">
    <w:nsid w:val="264848C2"/>
    <w:multiLevelType w:val="hybridMultilevel"/>
    <w:tmpl w:val="65500F34"/>
    <w:lvl w:ilvl="0" w:tplc="CF28D9AE">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28DC44DF"/>
    <w:multiLevelType w:val="multilevel"/>
    <w:tmpl w:val="28DC44DF"/>
    <w:lvl w:ilvl="0">
      <w:start w:val="1"/>
      <w:numFmt w:val="decimal"/>
      <w:lvlText w:val="（%1）"/>
      <w:lvlJc w:val="left"/>
      <w:pPr>
        <w:ind w:left="1560" w:hanging="108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nsid w:val="2E58328A"/>
    <w:multiLevelType w:val="hybridMultilevel"/>
    <w:tmpl w:val="3496C972"/>
    <w:lvl w:ilvl="0" w:tplc="94DE9C42">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F5F0FAC"/>
    <w:multiLevelType w:val="hybridMultilevel"/>
    <w:tmpl w:val="4BF67DF2"/>
    <w:lvl w:ilvl="0" w:tplc="7A7EB488">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nsid w:val="2FEF10D4"/>
    <w:multiLevelType w:val="hybridMultilevel"/>
    <w:tmpl w:val="FB86FDBE"/>
    <w:lvl w:ilvl="0" w:tplc="87E25EC4">
      <w:start w:val="1"/>
      <w:numFmt w:val="decimal"/>
      <w:lvlText w:val="%1、"/>
      <w:lvlJc w:val="left"/>
      <w:pPr>
        <w:ind w:left="825" w:hanging="585"/>
      </w:pPr>
      <w:rPr>
        <w:rFonts w:hint="default"/>
      </w:r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7">
    <w:nsid w:val="31373659"/>
    <w:multiLevelType w:val="hybridMultilevel"/>
    <w:tmpl w:val="50ECDB6C"/>
    <w:lvl w:ilvl="0" w:tplc="68A63D4E">
      <w:start w:val="1"/>
      <w:numFmt w:val="decimalEnclosedCircle"/>
      <w:lvlText w:val="%1"/>
      <w:lvlJc w:val="left"/>
      <w:pPr>
        <w:ind w:left="1200" w:hanging="360"/>
      </w:pPr>
      <w:rPr>
        <w:rFonts w:ascii="宋体" w:hAnsi="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38CD610A"/>
    <w:multiLevelType w:val="hybridMultilevel"/>
    <w:tmpl w:val="86749730"/>
    <w:lvl w:ilvl="0" w:tplc="4964DAA4">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3E9B7A60"/>
    <w:multiLevelType w:val="hybridMultilevel"/>
    <w:tmpl w:val="86749730"/>
    <w:lvl w:ilvl="0" w:tplc="4964DAA4">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402041E2"/>
    <w:multiLevelType w:val="hybridMultilevel"/>
    <w:tmpl w:val="E608476A"/>
    <w:lvl w:ilvl="0" w:tplc="959CF1B2">
      <w:start w:val="1"/>
      <w:numFmt w:val="decimal"/>
      <w:lvlText w:val="（%1）"/>
      <w:lvlJc w:val="left"/>
      <w:pPr>
        <w:ind w:left="1220" w:hanging="720"/>
      </w:pPr>
      <w:rPr>
        <w:rFonts w:hint="default"/>
      </w:rPr>
    </w:lvl>
    <w:lvl w:ilvl="1" w:tplc="04090019" w:tentative="1">
      <w:start w:val="1"/>
      <w:numFmt w:val="lowerLetter"/>
      <w:lvlText w:val="%2)"/>
      <w:lvlJc w:val="left"/>
      <w:pPr>
        <w:ind w:left="1340" w:hanging="420"/>
      </w:pPr>
    </w:lvl>
    <w:lvl w:ilvl="2" w:tplc="0409001B" w:tentative="1">
      <w:start w:val="1"/>
      <w:numFmt w:val="lowerRoman"/>
      <w:lvlText w:val="%3."/>
      <w:lvlJc w:val="right"/>
      <w:pPr>
        <w:ind w:left="1760" w:hanging="420"/>
      </w:pPr>
    </w:lvl>
    <w:lvl w:ilvl="3" w:tplc="0409000F" w:tentative="1">
      <w:start w:val="1"/>
      <w:numFmt w:val="decimal"/>
      <w:lvlText w:val="%4."/>
      <w:lvlJc w:val="left"/>
      <w:pPr>
        <w:ind w:left="2180" w:hanging="420"/>
      </w:pPr>
    </w:lvl>
    <w:lvl w:ilvl="4" w:tplc="04090019" w:tentative="1">
      <w:start w:val="1"/>
      <w:numFmt w:val="lowerLetter"/>
      <w:lvlText w:val="%5)"/>
      <w:lvlJc w:val="left"/>
      <w:pPr>
        <w:ind w:left="2600" w:hanging="420"/>
      </w:pPr>
    </w:lvl>
    <w:lvl w:ilvl="5" w:tplc="0409001B" w:tentative="1">
      <w:start w:val="1"/>
      <w:numFmt w:val="lowerRoman"/>
      <w:lvlText w:val="%6."/>
      <w:lvlJc w:val="right"/>
      <w:pPr>
        <w:ind w:left="3020" w:hanging="420"/>
      </w:pPr>
    </w:lvl>
    <w:lvl w:ilvl="6" w:tplc="0409000F" w:tentative="1">
      <w:start w:val="1"/>
      <w:numFmt w:val="decimal"/>
      <w:lvlText w:val="%7."/>
      <w:lvlJc w:val="left"/>
      <w:pPr>
        <w:ind w:left="3440" w:hanging="420"/>
      </w:pPr>
    </w:lvl>
    <w:lvl w:ilvl="7" w:tplc="04090019" w:tentative="1">
      <w:start w:val="1"/>
      <w:numFmt w:val="lowerLetter"/>
      <w:lvlText w:val="%8)"/>
      <w:lvlJc w:val="left"/>
      <w:pPr>
        <w:ind w:left="3860" w:hanging="420"/>
      </w:pPr>
    </w:lvl>
    <w:lvl w:ilvl="8" w:tplc="0409001B" w:tentative="1">
      <w:start w:val="1"/>
      <w:numFmt w:val="lowerRoman"/>
      <w:lvlText w:val="%9."/>
      <w:lvlJc w:val="right"/>
      <w:pPr>
        <w:ind w:left="4280" w:hanging="420"/>
      </w:pPr>
    </w:lvl>
  </w:abstractNum>
  <w:abstractNum w:abstractNumId="21">
    <w:nsid w:val="40536243"/>
    <w:multiLevelType w:val="hybridMultilevel"/>
    <w:tmpl w:val="7FEACAB2"/>
    <w:lvl w:ilvl="0" w:tplc="3E2A2A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510328C"/>
    <w:multiLevelType w:val="hybridMultilevel"/>
    <w:tmpl w:val="2A489AE0"/>
    <w:lvl w:ilvl="0" w:tplc="3CEA6B76">
      <w:start w:val="1"/>
      <w:numFmt w:val="japaneseCounting"/>
      <w:lvlText w:val="（%1）"/>
      <w:lvlJc w:val="left"/>
      <w:pPr>
        <w:ind w:left="1550" w:hanging="1080"/>
      </w:pPr>
      <w:rPr>
        <w:rFonts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23">
    <w:nsid w:val="47651F4B"/>
    <w:multiLevelType w:val="hybridMultilevel"/>
    <w:tmpl w:val="5FB06E1E"/>
    <w:lvl w:ilvl="0" w:tplc="8D1CD588">
      <w:start w:val="1"/>
      <w:numFmt w:val="decimal"/>
      <w:lvlText w:val="（%1）"/>
      <w:lvlJc w:val="left"/>
      <w:pPr>
        <w:ind w:left="1190" w:hanging="720"/>
      </w:pPr>
      <w:rPr>
        <w:rFonts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24">
    <w:nsid w:val="4A1851C6"/>
    <w:multiLevelType w:val="hybridMultilevel"/>
    <w:tmpl w:val="94366F72"/>
    <w:lvl w:ilvl="0" w:tplc="A35A22B4">
      <w:start w:val="1"/>
      <w:numFmt w:val="decimal"/>
      <w:lvlText w:val="（%1）"/>
      <w:lvlJc w:val="left"/>
      <w:pPr>
        <w:ind w:left="1425" w:hanging="1005"/>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5">
    <w:nsid w:val="4B5F4D44"/>
    <w:multiLevelType w:val="multilevel"/>
    <w:tmpl w:val="4B5F4D44"/>
    <w:lvl w:ilvl="0">
      <w:start w:val="1"/>
      <w:numFmt w:val="decimal"/>
      <w:lvlText w:val="%1."/>
      <w:lvlJc w:val="left"/>
      <w:pPr>
        <w:ind w:left="360" w:hanging="360"/>
      </w:pPr>
      <w:rPr>
        <w:rFonts w:hint="default"/>
      </w:rPr>
    </w:lvl>
    <w:lvl w:ilvl="1">
      <w:start w:val="1"/>
      <w:numFmt w:val="decimalEnclosedCircle"/>
      <w:lvlText w:val="%2"/>
      <w:lvlJc w:val="left"/>
      <w:pPr>
        <w:ind w:left="780" w:hanging="360"/>
      </w:pPr>
      <w:rPr>
        <w:rFonts w:ascii="宋体" w:hAnsi="宋体" w:cs="宋体"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4C5759EA"/>
    <w:multiLevelType w:val="hybridMultilevel"/>
    <w:tmpl w:val="E548B51C"/>
    <w:lvl w:ilvl="0" w:tplc="DEA26CBC">
      <w:start w:val="1"/>
      <w:numFmt w:val="decimal"/>
      <w:lvlText w:val="（%1）"/>
      <w:lvlJc w:val="left"/>
      <w:pPr>
        <w:ind w:left="1190" w:hanging="720"/>
      </w:pPr>
      <w:rPr>
        <w:rFonts w:hint="default"/>
      </w:rPr>
    </w:lvl>
    <w:lvl w:ilvl="1" w:tplc="04090019" w:tentative="1">
      <w:start w:val="1"/>
      <w:numFmt w:val="lowerLetter"/>
      <w:lvlText w:val="%2)"/>
      <w:lvlJc w:val="left"/>
      <w:pPr>
        <w:ind w:left="1310" w:hanging="420"/>
      </w:pPr>
    </w:lvl>
    <w:lvl w:ilvl="2" w:tplc="0409001B" w:tentative="1">
      <w:start w:val="1"/>
      <w:numFmt w:val="lowerRoman"/>
      <w:lvlText w:val="%3."/>
      <w:lvlJc w:val="right"/>
      <w:pPr>
        <w:ind w:left="1730" w:hanging="420"/>
      </w:pPr>
    </w:lvl>
    <w:lvl w:ilvl="3" w:tplc="0409000F" w:tentative="1">
      <w:start w:val="1"/>
      <w:numFmt w:val="decimal"/>
      <w:lvlText w:val="%4."/>
      <w:lvlJc w:val="left"/>
      <w:pPr>
        <w:ind w:left="2150" w:hanging="420"/>
      </w:pPr>
    </w:lvl>
    <w:lvl w:ilvl="4" w:tplc="04090019" w:tentative="1">
      <w:start w:val="1"/>
      <w:numFmt w:val="lowerLetter"/>
      <w:lvlText w:val="%5)"/>
      <w:lvlJc w:val="left"/>
      <w:pPr>
        <w:ind w:left="2570" w:hanging="420"/>
      </w:pPr>
    </w:lvl>
    <w:lvl w:ilvl="5" w:tplc="0409001B" w:tentative="1">
      <w:start w:val="1"/>
      <w:numFmt w:val="lowerRoman"/>
      <w:lvlText w:val="%6."/>
      <w:lvlJc w:val="right"/>
      <w:pPr>
        <w:ind w:left="2990" w:hanging="420"/>
      </w:pPr>
    </w:lvl>
    <w:lvl w:ilvl="6" w:tplc="0409000F" w:tentative="1">
      <w:start w:val="1"/>
      <w:numFmt w:val="decimal"/>
      <w:lvlText w:val="%7."/>
      <w:lvlJc w:val="left"/>
      <w:pPr>
        <w:ind w:left="3410" w:hanging="420"/>
      </w:pPr>
    </w:lvl>
    <w:lvl w:ilvl="7" w:tplc="04090019" w:tentative="1">
      <w:start w:val="1"/>
      <w:numFmt w:val="lowerLetter"/>
      <w:lvlText w:val="%8)"/>
      <w:lvlJc w:val="left"/>
      <w:pPr>
        <w:ind w:left="3830" w:hanging="420"/>
      </w:pPr>
    </w:lvl>
    <w:lvl w:ilvl="8" w:tplc="0409001B" w:tentative="1">
      <w:start w:val="1"/>
      <w:numFmt w:val="lowerRoman"/>
      <w:lvlText w:val="%9."/>
      <w:lvlJc w:val="right"/>
      <w:pPr>
        <w:ind w:left="4250" w:hanging="420"/>
      </w:pPr>
    </w:lvl>
  </w:abstractNum>
  <w:abstractNum w:abstractNumId="27">
    <w:nsid w:val="4DFF7ACE"/>
    <w:multiLevelType w:val="hybridMultilevel"/>
    <w:tmpl w:val="7DD4B5E6"/>
    <w:lvl w:ilvl="0" w:tplc="668A2B24">
      <w:start w:val="1"/>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nsid w:val="4F42619F"/>
    <w:multiLevelType w:val="hybridMultilevel"/>
    <w:tmpl w:val="84507CC6"/>
    <w:lvl w:ilvl="0" w:tplc="4E30F68A">
      <w:start w:val="1"/>
      <w:numFmt w:val="japaneseCounting"/>
      <w:lvlText w:val="%1、"/>
      <w:lvlJc w:val="left"/>
      <w:pPr>
        <w:ind w:left="480" w:hanging="48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52250AA5"/>
    <w:multiLevelType w:val="hybridMultilevel"/>
    <w:tmpl w:val="80D85604"/>
    <w:lvl w:ilvl="0" w:tplc="2B5840F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nsid w:val="5535B6F6"/>
    <w:multiLevelType w:val="singleLevel"/>
    <w:tmpl w:val="5535B6F6"/>
    <w:lvl w:ilvl="0">
      <w:start w:val="1"/>
      <w:numFmt w:val="decimal"/>
      <w:suff w:val="nothing"/>
      <w:lvlText w:val="（%1）"/>
      <w:lvlJc w:val="left"/>
    </w:lvl>
  </w:abstractNum>
  <w:abstractNum w:abstractNumId="31">
    <w:nsid w:val="553671B3"/>
    <w:multiLevelType w:val="singleLevel"/>
    <w:tmpl w:val="553671B3"/>
    <w:lvl w:ilvl="0">
      <w:start w:val="7"/>
      <w:numFmt w:val="decimal"/>
      <w:suff w:val="nothing"/>
      <w:lvlText w:val="%1、"/>
      <w:lvlJc w:val="left"/>
    </w:lvl>
  </w:abstractNum>
  <w:abstractNum w:abstractNumId="32">
    <w:nsid w:val="5536FC7A"/>
    <w:multiLevelType w:val="singleLevel"/>
    <w:tmpl w:val="5536FC7A"/>
    <w:lvl w:ilvl="0">
      <w:start w:val="2"/>
      <w:numFmt w:val="decimal"/>
      <w:suff w:val="nothing"/>
      <w:lvlText w:val="%1、"/>
      <w:lvlJc w:val="left"/>
    </w:lvl>
  </w:abstractNum>
  <w:abstractNum w:abstractNumId="33">
    <w:nsid w:val="5538BC9C"/>
    <w:multiLevelType w:val="singleLevel"/>
    <w:tmpl w:val="5538BC9C"/>
    <w:lvl w:ilvl="0">
      <w:start w:val="1"/>
      <w:numFmt w:val="decimal"/>
      <w:suff w:val="nothing"/>
      <w:lvlText w:val="%1、"/>
      <w:lvlJc w:val="left"/>
    </w:lvl>
  </w:abstractNum>
  <w:abstractNum w:abstractNumId="34">
    <w:nsid w:val="5538BF16"/>
    <w:multiLevelType w:val="singleLevel"/>
    <w:tmpl w:val="5538BF16"/>
    <w:lvl w:ilvl="0">
      <w:start w:val="4"/>
      <w:numFmt w:val="decimal"/>
      <w:suff w:val="nothing"/>
      <w:lvlText w:val="%1."/>
      <w:lvlJc w:val="left"/>
    </w:lvl>
  </w:abstractNum>
  <w:abstractNum w:abstractNumId="35">
    <w:nsid w:val="56C92E01"/>
    <w:multiLevelType w:val="multilevel"/>
    <w:tmpl w:val="56C92E01"/>
    <w:lvl w:ilvl="0">
      <w:start w:val="1"/>
      <w:numFmt w:val="japaneseCounting"/>
      <w:lvlText w:val="（%1）"/>
      <w:lvlJc w:val="left"/>
      <w:pPr>
        <w:ind w:left="1260" w:hanging="720"/>
      </w:pPr>
      <w:rPr>
        <w:rFonts w:hint="default"/>
      </w:rPr>
    </w:lvl>
    <w:lvl w:ilvl="1">
      <w:start w:val="1"/>
      <w:numFmt w:val="lowerLetter"/>
      <w:lvlText w:val="%2)"/>
      <w:lvlJc w:val="left"/>
      <w:pPr>
        <w:ind w:left="1380" w:hanging="420"/>
      </w:pPr>
    </w:lvl>
    <w:lvl w:ilvl="2">
      <w:start w:val="1"/>
      <w:numFmt w:val="lowerRoman"/>
      <w:lvlText w:val="%3."/>
      <w:lvlJc w:val="right"/>
      <w:pPr>
        <w:ind w:left="1800" w:hanging="420"/>
      </w:pPr>
    </w:lvl>
    <w:lvl w:ilvl="3">
      <w:start w:val="1"/>
      <w:numFmt w:val="decimal"/>
      <w:lvlText w:val="%4."/>
      <w:lvlJc w:val="left"/>
      <w:pPr>
        <w:ind w:left="2220" w:hanging="420"/>
      </w:pPr>
    </w:lvl>
    <w:lvl w:ilvl="4">
      <w:start w:val="1"/>
      <w:numFmt w:val="lowerLetter"/>
      <w:lvlText w:val="%5)"/>
      <w:lvlJc w:val="left"/>
      <w:pPr>
        <w:ind w:left="2640" w:hanging="420"/>
      </w:pPr>
    </w:lvl>
    <w:lvl w:ilvl="5">
      <w:start w:val="1"/>
      <w:numFmt w:val="lowerRoman"/>
      <w:lvlText w:val="%6."/>
      <w:lvlJc w:val="right"/>
      <w:pPr>
        <w:ind w:left="3060" w:hanging="420"/>
      </w:pPr>
    </w:lvl>
    <w:lvl w:ilvl="6">
      <w:start w:val="1"/>
      <w:numFmt w:val="decimal"/>
      <w:lvlText w:val="%7."/>
      <w:lvlJc w:val="left"/>
      <w:pPr>
        <w:ind w:left="3480" w:hanging="420"/>
      </w:pPr>
    </w:lvl>
    <w:lvl w:ilvl="7">
      <w:start w:val="1"/>
      <w:numFmt w:val="lowerLetter"/>
      <w:lvlText w:val="%8)"/>
      <w:lvlJc w:val="left"/>
      <w:pPr>
        <w:ind w:left="3900" w:hanging="420"/>
      </w:pPr>
    </w:lvl>
    <w:lvl w:ilvl="8">
      <w:start w:val="1"/>
      <w:numFmt w:val="lowerRoman"/>
      <w:lvlText w:val="%9."/>
      <w:lvlJc w:val="right"/>
      <w:pPr>
        <w:ind w:left="4320" w:hanging="420"/>
      </w:pPr>
    </w:lvl>
  </w:abstractNum>
  <w:abstractNum w:abstractNumId="36">
    <w:nsid w:val="5ACA44E6"/>
    <w:multiLevelType w:val="hybridMultilevel"/>
    <w:tmpl w:val="0298F972"/>
    <w:lvl w:ilvl="0" w:tplc="C166F45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nsid w:val="5B0E62C8"/>
    <w:multiLevelType w:val="multilevel"/>
    <w:tmpl w:val="5B0E62C8"/>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8">
    <w:nsid w:val="5B0F2317"/>
    <w:multiLevelType w:val="multilevel"/>
    <w:tmpl w:val="5B0F2317"/>
    <w:lvl w:ilvl="0">
      <w:start w:val="1"/>
      <w:numFmt w:val="decimal"/>
      <w:lvlText w:val="表2-%1"/>
      <w:lvlJc w:val="center"/>
      <w:pPr>
        <w:tabs>
          <w:tab w:val="num" w:pos="454"/>
        </w:tabs>
        <w:ind w:left="454" w:hanging="170"/>
      </w:pPr>
      <w:rPr>
        <w:rFonts w:ascii="Times New Roman" w:eastAsia="宋体" w:hAnsi="Times New Roman" w:hint="default"/>
        <w:b/>
        <w:i w:val="0"/>
        <w:sz w:val="24"/>
        <w:lang w:val="en-US"/>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9">
    <w:nsid w:val="5C2B35B5"/>
    <w:multiLevelType w:val="hybridMultilevel"/>
    <w:tmpl w:val="7A941142"/>
    <w:lvl w:ilvl="0" w:tplc="68981528">
      <w:start w:val="1"/>
      <w:numFmt w:val="decimal"/>
      <w:lvlText w:val="%1、"/>
      <w:lvlJc w:val="left"/>
      <w:pPr>
        <w:ind w:left="840" w:hanging="360"/>
      </w:pPr>
      <w:rPr>
        <w:rFonts w:ascii="Calibri" w:eastAsia="宋体" w:hAnsi="宋体" w:cs="Times New Roman"/>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0">
    <w:nsid w:val="5D141AAB"/>
    <w:multiLevelType w:val="multilevel"/>
    <w:tmpl w:val="9E360192"/>
    <w:lvl w:ilvl="0">
      <w:start w:val="2"/>
      <w:numFmt w:val="chineseCountingThousand"/>
      <w:pStyle w:val="1"/>
      <w:lvlText w:val="第%1章"/>
      <w:lvlJc w:val="left"/>
      <w:pPr>
        <w:tabs>
          <w:tab w:val="num" w:pos="432"/>
        </w:tabs>
        <w:ind w:left="432" w:hanging="432"/>
      </w:pPr>
      <w:rPr>
        <w:rFonts w:hint="eastAsia"/>
      </w:rPr>
    </w:lvl>
    <w:lvl w:ilvl="1">
      <w:start w:val="1"/>
      <w:numFmt w:val="decimal"/>
      <w:pStyle w:val="20"/>
      <w:isLgl/>
      <w:lvlText w:val="%1.%2."/>
      <w:lvlJc w:val="left"/>
      <w:pPr>
        <w:tabs>
          <w:tab w:val="num" w:pos="576"/>
        </w:tabs>
        <w:ind w:left="576" w:hanging="576"/>
      </w:pPr>
      <w:rPr>
        <w:rFonts w:hint="eastAsia"/>
      </w:rPr>
    </w:lvl>
    <w:lvl w:ilvl="2">
      <w:start w:val="1"/>
      <w:numFmt w:val="decimal"/>
      <w:isLgl/>
      <w:lvlText w:val="%1.%2.%3."/>
      <w:lvlJc w:val="left"/>
      <w:pPr>
        <w:tabs>
          <w:tab w:val="num" w:pos="1260"/>
        </w:tabs>
        <w:ind w:left="1260" w:hanging="720"/>
      </w:pPr>
      <w:rPr>
        <w:rFonts w:hint="eastAsia"/>
        <w:sz w:val="30"/>
        <w:szCs w:val="30"/>
      </w:rPr>
    </w:lvl>
    <w:lvl w:ilvl="3">
      <w:start w:val="1"/>
      <w:numFmt w:val="decimal"/>
      <w:pStyle w:val="40"/>
      <w:isLg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41">
    <w:nsid w:val="5D8207C4"/>
    <w:multiLevelType w:val="hybridMultilevel"/>
    <w:tmpl w:val="2C064E04"/>
    <w:lvl w:ilvl="0" w:tplc="9C8A03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626F0263"/>
    <w:multiLevelType w:val="hybridMultilevel"/>
    <w:tmpl w:val="E2D45C06"/>
    <w:lvl w:ilvl="0" w:tplc="72521C08">
      <w:start w:val="1"/>
      <w:numFmt w:val="decimal"/>
      <w:lvlText w:val="%1、"/>
      <w:lvlJc w:val="left"/>
      <w:pPr>
        <w:ind w:left="840" w:hanging="360"/>
      </w:pPr>
      <w:rPr>
        <w:rFonts w:hAnsi="Calibri"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3">
    <w:nsid w:val="6722414C"/>
    <w:multiLevelType w:val="hybridMultilevel"/>
    <w:tmpl w:val="7E446634"/>
    <w:lvl w:ilvl="0" w:tplc="3072D74E">
      <w:start w:val="1"/>
      <w:numFmt w:val="decimal"/>
      <w:lvlText w:val="表10-%1"/>
      <w:lvlJc w:val="left"/>
      <w:pPr>
        <w:tabs>
          <w:tab w:val="num" w:pos="420"/>
        </w:tabs>
        <w:ind w:left="420" w:hanging="420"/>
      </w:pPr>
      <w:rPr>
        <w:rFonts w:ascii="Times New Roman" w:hAnsi="Times New Roman" w:hint="default"/>
        <w:b/>
        <w:i w:val="0"/>
        <w:sz w:val="24"/>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nsid w:val="69B16DC2"/>
    <w:multiLevelType w:val="hybridMultilevel"/>
    <w:tmpl w:val="63BA3140"/>
    <w:lvl w:ilvl="0" w:tplc="8C5E6D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nsid w:val="76E3389E"/>
    <w:multiLevelType w:val="hybridMultilevel"/>
    <w:tmpl w:val="E60A8B6C"/>
    <w:lvl w:ilvl="0" w:tplc="D3E2289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nsid w:val="795A4201"/>
    <w:multiLevelType w:val="multilevel"/>
    <w:tmpl w:val="795A4201"/>
    <w:lvl w:ilvl="0">
      <w:start w:val="1"/>
      <w:numFmt w:val="decimal"/>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7">
    <w:nsid w:val="79B727AF"/>
    <w:multiLevelType w:val="multilevel"/>
    <w:tmpl w:val="79B727A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7CE76FB2"/>
    <w:multiLevelType w:val="hybridMultilevel"/>
    <w:tmpl w:val="824CFFA0"/>
    <w:lvl w:ilvl="0" w:tplc="0409000F">
      <w:start w:val="1"/>
      <w:numFmt w:val="decimal"/>
      <w:lvlText w:val="%1."/>
      <w:lvlJc w:val="left"/>
      <w:pPr>
        <w:ind w:left="878" w:hanging="420"/>
      </w:pPr>
    </w:lvl>
    <w:lvl w:ilvl="1" w:tplc="04090019" w:tentative="1">
      <w:start w:val="1"/>
      <w:numFmt w:val="lowerLetter"/>
      <w:lvlText w:val="%2)"/>
      <w:lvlJc w:val="left"/>
      <w:pPr>
        <w:ind w:left="1298" w:hanging="420"/>
      </w:pPr>
    </w:lvl>
    <w:lvl w:ilvl="2" w:tplc="0409001B" w:tentative="1">
      <w:start w:val="1"/>
      <w:numFmt w:val="lowerRoman"/>
      <w:lvlText w:val="%3."/>
      <w:lvlJc w:val="right"/>
      <w:pPr>
        <w:ind w:left="1718" w:hanging="420"/>
      </w:pPr>
    </w:lvl>
    <w:lvl w:ilvl="3" w:tplc="0409000F" w:tentative="1">
      <w:start w:val="1"/>
      <w:numFmt w:val="decimal"/>
      <w:lvlText w:val="%4."/>
      <w:lvlJc w:val="left"/>
      <w:pPr>
        <w:ind w:left="2138" w:hanging="420"/>
      </w:pPr>
    </w:lvl>
    <w:lvl w:ilvl="4" w:tplc="04090019" w:tentative="1">
      <w:start w:val="1"/>
      <w:numFmt w:val="lowerLetter"/>
      <w:lvlText w:val="%5)"/>
      <w:lvlJc w:val="left"/>
      <w:pPr>
        <w:ind w:left="2558" w:hanging="420"/>
      </w:pPr>
    </w:lvl>
    <w:lvl w:ilvl="5" w:tplc="0409001B" w:tentative="1">
      <w:start w:val="1"/>
      <w:numFmt w:val="lowerRoman"/>
      <w:lvlText w:val="%6."/>
      <w:lvlJc w:val="right"/>
      <w:pPr>
        <w:ind w:left="2978" w:hanging="420"/>
      </w:pPr>
    </w:lvl>
    <w:lvl w:ilvl="6" w:tplc="0409000F" w:tentative="1">
      <w:start w:val="1"/>
      <w:numFmt w:val="decimal"/>
      <w:lvlText w:val="%7."/>
      <w:lvlJc w:val="left"/>
      <w:pPr>
        <w:ind w:left="3398" w:hanging="420"/>
      </w:pPr>
    </w:lvl>
    <w:lvl w:ilvl="7" w:tplc="04090019" w:tentative="1">
      <w:start w:val="1"/>
      <w:numFmt w:val="lowerLetter"/>
      <w:lvlText w:val="%8)"/>
      <w:lvlJc w:val="left"/>
      <w:pPr>
        <w:ind w:left="3818" w:hanging="420"/>
      </w:pPr>
    </w:lvl>
    <w:lvl w:ilvl="8" w:tplc="0409001B" w:tentative="1">
      <w:start w:val="1"/>
      <w:numFmt w:val="lowerRoman"/>
      <w:lvlText w:val="%9."/>
      <w:lvlJc w:val="right"/>
      <w:pPr>
        <w:ind w:left="4238" w:hanging="420"/>
      </w:pPr>
    </w:lvl>
  </w:abstractNum>
  <w:num w:numId="1">
    <w:abstractNumId w:val="35"/>
  </w:num>
  <w:num w:numId="2">
    <w:abstractNumId w:val="13"/>
  </w:num>
  <w:num w:numId="3">
    <w:abstractNumId w:val="47"/>
  </w:num>
  <w:num w:numId="4">
    <w:abstractNumId w:val="11"/>
  </w:num>
  <w:num w:numId="5">
    <w:abstractNumId w:val="33"/>
  </w:num>
  <w:num w:numId="6">
    <w:abstractNumId w:val="0"/>
  </w:num>
  <w:num w:numId="7">
    <w:abstractNumId w:val="8"/>
  </w:num>
  <w:num w:numId="8">
    <w:abstractNumId w:val="10"/>
  </w:num>
  <w:num w:numId="9">
    <w:abstractNumId w:val="21"/>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5"/>
  </w:num>
  <w:num w:numId="12">
    <w:abstractNumId w:val="5"/>
  </w:num>
  <w:num w:numId="13">
    <w:abstractNumId w:val="1"/>
  </w:num>
  <w:num w:numId="14">
    <w:abstractNumId w:val="6"/>
  </w:num>
  <w:num w:numId="15">
    <w:abstractNumId w:val="48"/>
  </w:num>
  <w:num w:numId="16">
    <w:abstractNumId w:val="46"/>
  </w:num>
  <w:num w:numId="17">
    <w:abstractNumId w:val="37"/>
  </w:num>
  <w:num w:numId="18">
    <w:abstractNumId w:val="28"/>
  </w:num>
  <w:num w:numId="19">
    <w:abstractNumId w:val="42"/>
  </w:num>
  <w:num w:numId="20">
    <w:abstractNumId w:val="2"/>
  </w:num>
  <w:num w:numId="21">
    <w:abstractNumId w:val="15"/>
  </w:num>
  <w:num w:numId="22">
    <w:abstractNumId w:val="17"/>
  </w:num>
  <w:num w:numId="23">
    <w:abstractNumId w:val="18"/>
  </w:num>
  <w:num w:numId="24">
    <w:abstractNumId w:val="19"/>
  </w:num>
  <w:num w:numId="25">
    <w:abstractNumId w:val="39"/>
  </w:num>
  <w:num w:numId="26">
    <w:abstractNumId w:val="30"/>
  </w:num>
  <w:num w:numId="27">
    <w:abstractNumId w:val="34"/>
  </w:num>
  <w:num w:numId="28">
    <w:abstractNumId w:val="44"/>
  </w:num>
  <w:num w:numId="29">
    <w:abstractNumId w:val="31"/>
  </w:num>
  <w:num w:numId="30">
    <w:abstractNumId w:val="32"/>
  </w:num>
  <w:num w:numId="31">
    <w:abstractNumId w:val="22"/>
  </w:num>
  <w:num w:numId="32">
    <w:abstractNumId w:val="40"/>
  </w:num>
  <w:num w:numId="33">
    <w:abstractNumId w:val="20"/>
  </w:num>
  <w:num w:numId="34">
    <w:abstractNumId w:val="3"/>
  </w:num>
  <w:num w:numId="35">
    <w:abstractNumId w:val="23"/>
  </w:num>
  <w:num w:numId="36">
    <w:abstractNumId w:val="16"/>
  </w:num>
  <w:num w:numId="37">
    <w:abstractNumId w:val="43"/>
  </w:num>
  <w:num w:numId="38">
    <w:abstractNumId w:val="26"/>
  </w:num>
  <w:num w:numId="39">
    <w:abstractNumId w:val="27"/>
  </w:num>
  <w:num w:numId="40">
    <w:abstractNumId w:val="36"/>
  </w:num>
  <w:num w:numId="41">
    <w:abstractNumId w:val="24"/>
  </w:num>
  <w:num w:numId="42">
    <w:abstractNumId w:val="4"/>
  </w:num>
  <w:num w:numId="43">
    <w:abstractNumId w:val="7"/>
  </w:num>
  <w:num w:numId="44">
    <w:abstractNumId w:val="9"/>
  </w:num>
  <w:num w:numId="45">
    <w:abstractNumId w:val="12"/>
  </w:num>
  <w:num w:numId="46">
    <w:abstractNumId w:val="45"/>
  </w:num>
  <w:num w:numId="47">
    <w:abstractNumId w:val="38"/>
  </w:num>
  <w:num w:numId="48">
    <w:abstractNumId w:val="29"/>
  </w:num>
  <w:num w:numId="49">
    <w:abstractNumId w:val="14"/>
  </w:num>
  <w:num w:numId="50">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hideSpellingErrors/>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30" style="mso-position-horizontal-relative:page;mso-position-vertical-relative:page" fillcolor="none [3213]" stroke="f">
      <v:fill color="none [3213]"/>
      <v:stroke on="f"/>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36F43"/>
    <w:rsid w:val="00000171"/>
    <w:rsid w:val="0000046E"/>
    <w:rsid w:val="00000AE7"/>
    <w:rsid w:val="00003DCD"/>
    <w:rsid w:val="00003E26"/>
    <w:rsid w:val="00004D3E"/>
    <w:rsid w:val="00005BA0"/>
    <w:rsid w:val="00005E1A"/>
    <w:rsid w:val="00005E3B"/>
    <w:rsid w:val="00005F4F"/>
    <w:rsid w:val="000063FF"/>
    <w:rsid w:val="000066F3"/>
    <w:rsid w:val="00006CD1"/>
    <w:rsid w:val="00006F5C"/>
    <w:rsid w:val="00007059"/>
    <w:rsid w:val="000071E9"/>
    <w:rsid w:val="00007C43"/>
    <w:rsid w:val="0001004C"/>
    <w:rsid w:val="0001081D"/>
    <w:rsid w:val="000121BB"/>
    <w:rsid w:val="00012AD1"/>
    <w:rsid w:val="00013AF2"/>
    <w:rsid w:val="00013B3C"/>
    <w:rsid w:val="00014855"/>
    <w:rsid w:val="000148D2"/>
    <w:rsid w:val="00014905"/>
    <w:rsid w:val="00015F43"/>
    <w:rsid w:val="00017248"/>
    <w:rsid w:val="00017792"/>
    <w:rsid w:val="00020157"/>
    <w:rsid w:val="000202A0"/>
    <w:rsid w:val="00021079"/>
    <w:rsid w:val="0002112D"/>
    <w:rsid w:val="000228AD"/>
    <w:rsid w:val="00022EBF"/>
    <w:rsid w:val="0002326D"/>
    <w:rsid w:val="00024116"/>
    <w:rsid w:val="0002512B"/>
    <w:rsid w:val="0002573C"/>
    <w:rsid w:val="00025BFE"/>
    <w:rsid w:val="00025F83"/>
    <w:rsid w:val="00026ACB"/>
    <w:rsid w:val="00026C04"/>
    <w:rsid w:val="00026D74"/>
    <w:rsid w:val="00026F58"/>
    <w:rsid w:val="00027033"/>
    <w:rsid w:val="0003020C"/>
    <w:rsid w:val="0003094C"/>
    <w:rsid w:val="00030E86"/>
    <w:rsid w:val="00030EEA"/>
    <w:rsid w:val="00031BFD"/>
    <w:rsid w:val="00031D54"/>
    <w:rsid w:val="00032062"/>
    <w:rsid w:val="000323A8"/>
    <w:rsid w:val="000326F5"/>
    <w:rsid w:val="00032716"/>
    <w:rsid w:val="00032842"/>
    <w:rsid w:val="00032DCE"/>
    <w:rsid w:val="0003443E"/>
    <w:rsid w:val="00034C4D"/>
    <w:rsid w:val="0003592F"/>
    <w:rsid w:val="00035DB4"/>
    <w:rsid w:val="00035DD0"/>
    <w:rsid w:val="00035E23"/>
    <w:rsid w:val="00036207"/>
    <w:rsid w:val="00036671"/>
    <w:rsid w:val="00036966"/>
    <w:rsid w:val="0003785B"/>
    <w:rsid w:val="00037A5A"/>
    <w:rsid w:val="00040342"/>
    <w:rsid w:val="00040B3D"/>
    <w:rsid w:val="00041512"/>
    <w:rsid w:val="00041896"/>
    <w:rsid w:val="00041D0F"/>
    <w:rsid w:val="0004233B"/>
    <w:rsid w:val="000428E1"/>
    <w:rsid w:val="00044262"/>
    <w:rsid w:val="00044943"/>
    <w:rsid w:val="00044DDC"/>
    <w:rsid w:val="00045309"/>
    <w:rsid w:val="00045C5A"/>
    <w:rsid w:val="00045E60"/>
    <w:rsid w:val="00046F83"/>
    <w:rsid w:val="0004770E"/>
    <w:rsid w:val="00047B55"/>
    <w:rsid w:val="00050C9E"/>
    <w:rsid w:val="00050F2B"/>
    <w:rsid w:val="00051494"/>
    <w:rsid w:val="00051A8A"/>
    <w:rsid w:val="00051D27"/>
    <w:rsid w:val="00051D37"/>
    <w:rsid w:val="00053A43"/>
    <w:rsid w:val="00054B5C"/>
    <w:rsid w:val="0005578F"/>
    <w:rsid w:val="00055A9E"/>
    <w:rsid w:val="00055AEE"/>
    <w:rsid w:val="000563C4"/>
    <w:rsid w:val="0005654C"/>
    <w:rsid w:val="00056581"/>
    <w:rsid w:val="000573F8"/>
    <w:rsid w:val="000575F8"/>
    <w:rsid w:val="00057D8B"/>
    <w:rsid w:val="000603CA"/>
    <w:rsid w:val="0006050E"/>
    <w:rsid w:val="00062D1D"/>
    <w:rsid w:val="0006348F"/>
    <w:rsid w:val="0006361A"/>
    <w:rsid w:val="000637E0"/>
    <w:rsid w:val="00063F9A"/>
    <w:rsid w:val="00065C95"/>
    <w:rsid w:val="000663B4"/>
    <w:rsid w:val="0006658E"/>
    <w:rsid w:val="000668B0"/>
    <w:rsid w:val="0006779E"/>
    <w:rsid w:val="00071349"/>
    <w:rsid w:val="00071557"/>
    <w:rsid w:val="00071E5E"/>
    <w:rsid w:val="000721E4"/>
    <w:rsid w:val="0007405D"/>
    <w:rsid w:val="00074744"/>
    <w:rsid w:val="00074CA6"/>
    <w:rsid w:val="00074CC7"/>
    <w:rsid w:val="00075C05"/>
    <w:rsid w:val="00075D12"/>
    <w:rsid w:val="00076575"/>
    <w:rsid w:val="000775DE"/>
    <w:rsid w:val="00077A0C"/>
    <w:rsid w:val="00080753"/>
    <w:rsid w:val="000817E6"/>
    <w:rsid w:val="0008243B"/>
    <w:rsid w:val="000826F0"/>
    <w:rsid w:val="00082701"/>
    <w:rsid w:val="00082999"/>
    <w:rsid w:val="00084256"/>
    <w:rsid w:val="00084360"/>
    <w:rsid w:val="00085120"/>
    <w:rsid w:val="00085B39"/>
    <w:rsid w:val="00086267"/>
    <w:rsid w:val="00086DC7"/>
    <w:rsid w:val="0008768D"/>
    <w:rsid w:val="0009013F"/>
    <w:rsid w:val="0009036E"/>
    <w:rsid w:val="000903E0"/>
    <w:rsid w:val="00091D20"/>
    <w:rsid w:val="00091FDC"/>
    <w:rsid w:val="00092067"/>
    <w:rsid w:val="00092096"/>
    <w:rsid w:val="00092131"/>
    <w:rsid w:val="00092248"/>
    <w:rsid w:val="000925AA"/>
    <w:rsid w:val="0009382D"/>
    <w:rsid w:val="0009398D"/>
    <w:rsid w:val="000941CF"/>
    <w:rsid w:val="00094B70"/>
    <w:rsid w:val="000950EC"/>
    <w:rsid w:val="0009611A"/>
    <w:rsid w:val="00097223"/>
    <w:rsid w:val="00097991"/>
    <w:rsid w:val="000A02D8"/>
    <w:rsid w:val="000A031F"/>
    <w:rsid w:val="000A083B"/>
    <w:rsid w:val="000A14C0"/>
    <w:rsid w:val="000A2DBA"/>
    <w:rsid w:val="000A367E"/>
    <w:rsid w:val="000A369F"/>
    <w:rsid w:val="000A38F3"/>
    <w:rsid w:val="000A4C50"/>
    <w:rsid w:val="000A570F"/>
    <w:rsid w:val="000A5CAB"/>
    <w:rsid w:val="000A6266"/>
    <w:rsid w:val="000A6CC5"/>
    <w:rsid w:val="000A6EC2"/>
    <w:rsid w:val="000A7E2A"/>
    <w:rsid w:val="000B02B0"/>
    <w:rsid w:val="000B358A"/>
    <w:rsid w:val="000B4320"/>
    <w:rsid w:val="000B5AEE"/>
    <w:rsid w:val="000B5E7F"/>
    <w:rsid w:val="000B6AA8"/>
    <w:rsid w:val="000B6CF4"/>
    <w:rsid w:val="000B741D"/>
    <w:rsid w:val="000B7628"/>
    <w:rsid w:val="000C04FD"/>
    <w:rsid w:val="000C13D5"/>
    <w:rsid w:val="000C1453"/>
    <w:rsid w:val="000C22B4"/>
    <w:rsid w:val="000C2515"/>
    <w:rsid w:val="000C2D9D"/>
    <w:rsid w:val="000C3003"/>
    <w:rsid w:val="000C32C7"/>
    <w:rsid w:val="000C3625"/>
    <w:rsid w:val="000C3AD1"/>
    <w:rsid w:val="000C4B4E"/>
    <w:rsid w:val="000C4F11"/>
    <w:rsid w:val="000C5745"/>
    <w:rsid w:val="000C578E"/>
    <w:rsid w:val="000C6F56"/>
    <w:rsid w:val="000C701C"/>
    <w:rsid w:val="000C73F2"/>
    <w:rsid w:val="000D03C8"/>
    <w:rsid w:val="000D04EB"/>
    <w:rsid w:val="000D0A38"/>
    <w:rsid w:val="000D17F9"/>
    <w:rsid w:val="000D1C74"/>
    <w:rsid w:val="000D7301"/>
    <w:rsid w:val="000D7AEB"/>
    <w:rsid w:val="000E0130"/>
    <w:rsid w:val="000E0C4F"/>
    <w:rsid w:val="000E113A"/>
    <w:rsid w:val="000E1AAB"/>
    <w:rsid w:val="000E1CDF"/>
    <w:rsid w:val="000E37FF"/>
    <w:rsid w:val="000E44A1"/>
    <w:rsid w:val="000E5292"/>
    <w:rsid w:val="000E5C60"/>
    <w:rsid w:val="000E5CD1"/>
    <w:rsid w:val="000E6CCA"/>
    <w:rsid w:val="000E746B"/>
    <w:rsid w:val="000E775F"/>
    <w:rsid w:val="000E77B3"/>
    <w:rsid w:val="000E7E2B"/>
    <w:rsid w:val="000F0B5E"/>
    <w:rsid w:val="000F1771"/>
    <w:rsid w:val="000F1A7D"/>
    <w:rsid w:val="000F237F"/>
    <w:rsid w:val="000F28D5"/>
    <w:rsid w:val="000F354A"/>
    <w:rsid w:val="000F35DD"/>
    <w:rsid w:val="000F3905"/>
    <w:rsid w:val="000F454E"/>
    <w:rsid w:val="000F4BE0"/>
    <w:rsid w:val="000F5361"/>
    <w:rsid w:val="000F641C"/>
    <w:rsid w:val="000F7987"/>
    <w:rsid w:val="00100021"/>
    <w:rsid w:val="00100415"/>
    <w:rsid w:val="00101E86"/>
    <w:rsid w:val="00102FC0"/>
    <w:rsid w:val="00103126"/>
    <w:rsid w:val="0010356B"/>
    <w:rsid w:val="0010366C"/>
    <w:rsid w:val="00103818"/>
    <w:rsid w:val="00103CCE"/>
    <w:rsid w:val="00104363"/>
    <w:rsid w:val="00104EB2"/>
    <w:rsid w:val="00105487"/>
    <w:rsid w:val="00106904"/>
    <w:rsid w:val="00106C92"/>
    <w:rsid w:val="0010764A"/>
    <w:rsid w:val="00107A07"/>
    <w:rsid w:val="00107B38"/>
    <w:rsid w:val="00107F22"/>
    <w:rsid w:val="001104DD"/>
    <w:rsid w:val="0011051C"/>
    <w:rsid w:val="00110A31"/>
    <w:rsid w:val="0011151E"/>
    <w:rsid w:val="00111D7E"/>
    <w:rsid w:val="00111D84"/>
    <w:rsid w:val="00113B2A"/>
    <w:rsid w:val="00113E59"/>
    <w:rsid w:val="001142D8"/>
    <w:rsid w:val="0011450E"/>
    <w:rsid w:val="0011450F"/>
    <w:rsid w:val="0011497B"/>
    <w:rsid w:val="00115870"/>
    <w:rsid w:val="001171BE"/>
    <w:rsid w:val="00117D88"/>
    <w:rsid w:val="00121195"/>
    <w:rsid w:val="00121266"/>
    <w:rsid w:val="0012152A"/>
    <w:rsid w:val="001226A2"/>
    <w:rsid w:val="001228E4"/>
    <w:rsid w:val="00122B2C"/>
    <w:rsid w:val="00122F3F"/>
    <w:rsid w:val="0012323C"/>
    <w:rsid w:val="00124340"/>
    <w:rsid w:val="00124D69"/>
    <w:rsid w:val="00124DA4"/>
    <w:rsid w:val="00124F92"/>
    <w:rsid w:val="00124FA6"/>
    <w:rsid w:val="001250CA"/>
    <w:rsid w:val="001257BA"/>
    <w:rsid w:val="00125C73"/>
    <w:rsid w:val="00125FC6"/>
    <w:rsid w:val="00126E31"/>
    <w:rsid w:val="001277A4"/>
    <w:rsid w:val="00127F93"/>
    <w:rsid w:val="001308B7"/>
    <w:rsid w:val="00130D7C"/>
    <w:rsid w:val="00131E44"/>
    <w:rsid w:val="00132643"/>
    <w:rsid w:val="00132BA8"/>
    <w:rsid w:val="00132CBF"/>
    <w:rsid w:val="00133390"/>
    <w:rsid w:val="0013428E"/>
    <w:rsid w:val="00134E67"/>
    <w:rsid w:val="00134FEE"/>
    <w:rsid w:val="00135089"/>
    <w:rsid w:val="001351CF"/>
    <w:rsid w:val="00136025"/>
    <w:rsid w:val="001360C5"/>
    <w:rsid w:val="001365CB"/>
    <w:rsid w:val="001369C5"/>
    <w:rsid w:val="00136C0F"/>
    <w:rsid w:val="0014093B"/>
    <w:rsid w:val="001415C8"/>
    <w:rsid w:val="00142477"/>
    <w:rsid w:val="00142D8F"/>
    <w:rsid w:val="001441D4"/>
    <w:rsid w:val="00144226"/>
    <w:rsid w:val="00144751"/>
    <w:rsid w:val="00145832"/>
    <w:rsid w:val="00146ECC"/>
    <w:rsid w:val="00147D6E"/>
    <w:rsid w:val="0015156C"/>
    <w:rsid w:val="00151689"/>
    <w:rsid w:val="0015177D"/>
    <w:rsid w:val="001518C5"/>
    <w:rsid w:val="00151B09"/>
    <w:rsid w:val="00152F86"/>
    <w:rsid w:val="001534AB"/>
    <w:rsid w:val="00154B85"/>
    <w:rsid w:val="00154EF1"/>
    <w:rsid w:val="00155A42"/>
    <w:rsid w:val="00155C4A"/>
    <w:rsid w:val="00156485"/>
    <w:rsid w:val="00156869"/>
    <w:rsid w:val="00156DBA"/>
    <w:rsid w:val="0015741E"/>
    <w:rsid w:val="001579A2"/>
    <w:rsid w:val="00157FAB"/>
    <w:rsid w:val="0016180A"/>
    <w:rsid w:val="00162404"/>
    <w:rsid w:val="00163724"/>
    <w:rsid w:val="001638BD"/>
    <w:rsid w:val="0016498A"/>
    <w:rsid w:val="00164FEA"/>
    <w:rsid w:val="001657ED"/>
    <w:rsid w:val="00165EF6"/>
    <w:rsid w:val="00166983"/>
    <w:rsid w:val="00166D41"/>
    <w:rsid w:val="00167140"/>
    <w:rsid w:val="00167DFC"/>
    <w:rsid w:val="00170674"/>
    <w:rsid w:val="00170F0A"/>
    <w:rsid w:val="00170FD7"/>
    <w:rsid w:val="001717AC"/>
    <w:rsid w:val="001718C5"/>
    <w:rsid w:val="0017198B"/>
    <w:rsid w:val="00171DD5"/>
    <w:rsid w:val="001724BE"/>
    <w:rsid w:val="001732CE"/>
    <w:rsid w:val="0017438D"/>
    <w:rsid w:val="001744F8"/>
    <w:rsid w:val="00174503"/>
    <w:rsid w:val="0017464A"/>
    <w:rsid w:val="00174724"/>
    <w:rsid w:val="001747CB"/>
    <w:rsid w:val="00174825"/>
    <w:rsid w:val="0017592D"/>
    <w:rsid w:val="0017665C"/>
    <w:rsid w:val="001767A1"/>
    <w:rsid w:val="00177139"/>
    <w:rsid w:val="0017790E"/>
    <w:rsid w:val="00180FE9"/>
    <w:rsid w:val="001811CC"/>
    <w:rsid w:val="00181521"/>
    <w:rsid w:val="00182B40"/>
    <w:rsid w:val="00182D36"/>
    <w:rsid w:val="001830DA"/>
    <w:rsid w:val="00183AEF"/>
    <w:rsid w:val="0018533C"/>
    <w:rsid w:val="001861A1"/>
    <w:rsid w:val="00186A6B"/>
    <w:rsid w:val="00187547"/>
    <w:rsid w:val="001900D9"/>
    <w:rsid w:val="00190351"/>
    <w:rsid w:val="001906B8"/>
    <w:rsid w:val="001930EF"/>
    <w:rsid w:val="00193ED2"/>
    <w:rsid w:val="001945CB"/>
    <w:rsid w:val="001958A2"/>
    <w:rsid w:val="00195999"/>
    <w:rsid w:val="00195E21"/>
    <w:rsid w:val="00196402"/>
    <w:rsid w:val="00196927"/>
    <w:rsid w:val="00196DA3"/>
    <w:rsid w:val="001973D2"/>
    <w:rsid w:val="00197C48"/>
    <w:rsid w:val="001A10D5"/>
    <w:rsid w:val="001A11D4"/>
    <w:rsid w:val="001A2426"/>
    <w:rsid w:val="001A274D"/>
    <w:rsid w:val="001A3150"/>
    <w:rsid w:val="001A3721"/>
    <w:rsid w:val="001A388F"/>
    <w:rsid w:val="001A4633"/>
    <w:rsid w:val="001A47C8"/>
    <w:rsid w:val="001A50C6"/>
    <w:rsid w:val="001A522A"/>
    <w:rsid w:val="001A5F5C"/>
    <w:rsid w:val="001A7D40"/>
    <w:rsid w:val="001B156E"/>
    <w:rsid w:val="001B1739"/>
    <w:rsid w:val="001B1ADA"/>
    <w:rsid w:val="001B2769"/>
    <w:rsid w:val="001B4E63"/>
    <w:rsid w:val="001B51A7"/>
    <w:rsid w:val="001B5257"/>
    <w:rsid w:val="001B538D"/>
    <w:rsid w:val="001B5522"/>
    <w:rsid w:val="001B60C2"/>
    <w:rsid w:val="001B690F"/>
    <w:rsid w:val="001B77EF"/>
    <w:rsid w:val="001B7D4A"/>
    <w:rsid w:val="001C06A8"/>
    <w:rsid w:val="001C0F70"/>
    <w:rsid w:val="001C1FB3"/>
    <w:rsid w:val="001C2DF3"/>
    <w:rsid w:val="001C2F70"/>
    <w:rsid w:val="001C3542"/>
    <w:rsid w:val="001C381F"/>
    <w:rsid w:val="001C407C"/>
    <w:rsid w:val="001C462C"/>
    <w:rsid w:val="001C59E8"/>
    <w:rsid w:val="001C6014"/>
    <w:rsid w:val="001C7370"/>
    <w:rsid w:val="001C7486"/>
    <w:rsid w:val="001C77BB"/>
    <w:rsid w:val="001D0129"/>
    <w:rsid w:val="001D034F"/>
    <w:rsid w:val="001D06B6"/>
    <w:rsid w:val="001D247E"/>
    <w:rsid w:val="001D2B94"/>
    <w:rsid w:val="001D3A47"/>
    <w:rsid w:val="001D3AA0"/>
    <w:rsid w:val="001D43A3"/>
    <w:rsid w:val="001D4734"/>
    <w:rsid w:val="001D5104"/>
    <w:rsid w:val="001D598B"/>
    <w:rsid w:val="001D5FD2"/>
    <w:rsid w:val="001D731B"/>
    <w:rsid w:val="001E163B"/>
    <w:rsid w:val="001E1D31"/>
    <w:rsid w:val="001E2B7F"/>
    <w:rsid w:val="001E2DEC"/>
    <w:rsid w:val="001E5405"/>
    <w:rsid w:val="001E5E73"/>
    <w:rsid w:val="001E7E8A"/>
    <w:rsid w:val="001F0C94"/>
    <w:rsid w:val="001F2FE2"/>
    <w:rsid w:val="001F30BB"/>
    <w:rsid w:val="001F311A"/>
    <w:rsid w:val="001F3641"/>
    <w:rsid w:val="001F3806"/>
    <w:rsid w:val="001F5877"/>
    <w:rsid w:val="001F590D"/>
    <w:rsid w:val="001F5EAD"/>
    <w:rsid w:val="001F61C4"/>
    <w:rsid w:val="001F72E6"/>
    <w:rsid w:val="00200DFC"/>
    <w:rsid w:val="002019CA"/>
    <w:rsid w:val="002029EB"/>
    <w:rsid w:val="00202BA6"/>
    <w:rsid w:val="00203A52"/>
    <w:rsid w:val="00204543"/>
    <w:rsid w:val="0020558A"/>
    <w:rsid w:val="0020607F"/>
    <w:rsid w:val="00206396"/>
    <w:rsid w:val="002065F7"/>
    <w:rsid w:val="002077A2"/>
    <w:rsid w:val="00207985"/>
    <w:rsid w:val="00207AAD"/>
    <w:rsid w:val="00211033"/>
    <w:rsid w:val="002123B0"/>
    <w:rsid w:val="00213568"/>
    <w:rsid w:val="0021453D"/>
    <w:rsid w:val="0021486E"/>
    <w:rsid w:val="00214E2A"/>
    <w:rsid w:val="00215791"/>
    <w:rsid w:val="00215C40"/>
    <w:rsid w:val="00215C81"/>
    <w:rsid w:val="00215E8B"/>
    <w:rsid w:val="00215F60"/>
    <w:rsid w:val="0021644F"/>
    <w:rsid w:val="0021770D"/>
    <w:rsid w:val="002179F3"/>
    <w:rsid w:val="002202EC"/>
    <w:rsid w:val="00220B26"/>
    <w:rsid w:val="00222208"/>
    <w:rsid w:val="0022715E"/>
    <w:rsid w:val="002272B3"/>
    <w:rsid w:val="00227A6F"/>
    <w:rsid w:val="00227BC6"/>
    <w:rsid w:val="00230366"/>
    <w:rsid w:val="00230492"/>
    <w:rsid w:val="002308CE"/>
    <w:rsid w:val="00230954"/>
    <w:rsid w:val="00230B9A"/>
    <w:rsid w:val="002310FA"/>
    <w:rsid w:val="0023146E"/>
    <w:rsid w:val="002318E5"/>
    <w:rsid w:val="0023257B"/>
    <w:rsid w:val="00232B14"/>
    <w:rsid w:val="002335F7"/>
    <w:rsid w:val="00234329"/>
    <w:rsid w:val="0023543D"/>
    <w:rsid w:val="00235691"/>
    <w:rsid w:val="0023570F"/>
    <w:rsid w:val="00235775"/>
    <w:rsid w:val="00235FA4"/>
    <w:rsid w:val="00236D91"/>
    <w:rsid w:val="00237A22"/>
    <w:rsid w:val="0024053F"/>
    <w:rsid w:val="00241C50"/>
    <w:rsid w:val="0024231A"/>
    <w:rsid w:val="002429CF"/>
    <w:rsid w:val="0024315A"/>
    <w:rsid w:val="002447B6"/>
    <w:rsid w:val="00244BA1"/>
    <w:rsid w:val="002450E7"/>
    <w:rsid w:val="002457A0"/>
    <w:rsid w:val="00245969"/>
    <w:rsid w:val="002478A3"/>
    <w:rsid w:val="002507EF"/>
    <w:rsid w:val="002510D3"/>
    <w:rsid w:val="00251847"/>
    <w:rsid w:val="00251C00"/>
    <w:rsid w:val="002529E5"/>
    <w:rsid w:val="00252A05"/>
    <w:rsid w:val="0025331D"/>
    <w:rsid w:val="00253F89"/>
    <w:rsid w:val="002544A1"/>
    <w:rsid w:val="0025468C"/>
    <w:rsid w:val="002549A0"/>
    <w:rsid w:val="00254BA6"/>
    <w:rsid w:val="00255C83"/>
    <w:rsid w:val="0025659D"/>
    <w:rsid w:val="00256972"/>
    <w:rsid w:val="002569B8"/>
    <w:rsid w:val="00256A96"/>
    <w:rsid w:val="002570AA"/>
    <w:rsid w:val="002572AA"/>
    <w:rsid w:val="00257EC3"/>
    <w:rsid w:val="00260D36"/>
    <w:rsid w:val="00261D5F"/>
    <w:rsid w:val="0026246F"/>
    <w:rsid w:val="00262926"/>
    <w:rsid w:val="002632E9"/>
    <w:rsid w:val="00263C84"/>
    <w:rsid w:val="00264034"/>
    <w:rsid w:val="00265891"/>
    <w:rsid w:val="002658FD"/>
    <w:rsid w:val="00266687"/>
    <w:rsid w:val="00266880"/>
    <w:rsid w:val="00266BE5"/>
    <w:rsid w:val="00266F2B"/>
    <w:rsid w:val="00270CD2"/>
    <w:rsid w:val="0027181A"/>
    <w:rsid w:val="00272005"/>
    <w:rsid w:val="00272499"/>
    <w:rsid w:val="00272C6C"/>
    <w:rsid w:val="002730ED"/>
    <w:rsid w:val="00273A4D"/>
    <w:rsid w:val="00273A94"/>
    <w:rsid w:val="00273B33"/>
    <w:rsid w:val="00274406"/>
    <w:rsid w:val="00274612"/>
    <w:rsid w:val="00275004"/>
    <w:rsid w:val="0027554B"/>
    <w:rsid w:val="00276184"/>
    <w:rsid w:val="0027694A"/>
    <w:rsid w:val="00276C7D"/>
    <w:rsid w:val="00277070"/>
    <w:rsid w:val="00277457"/>
    <w:rsid w:val="00277B52"/>
    <w:rsid w:val="00280B92"/>
    <w:rsid w:val="0028151B"/>
    <w:rsid w:val="0028170B"/>
    <w:rsid w:val="002822B9"/>
    <w:rsid w:val="002829C7"/>
    <w:rsid w:val="00282A3C"/>
    <w:rsid w:val="00282E05"/>
    <w:rsid w:val="00283022"/>
    <w:rsid w:val="0028325E"/>
    <w:rsid w:val="00283E73"/>
    <w:rsid w:val="0028476E"/>
    <w:rsid w:val="00284EE3"/>
    <w:rsid w:val="0028532B"/>
    <w:rsid w:val="0028684E"/>
    <w:rsid w:val="00286D88"/>
    <w:rsid w:val="00287141"/>
    <w:rsid w:val="00287582"/>
    <w:rsid w:val="002879C5"/>
    <w:rsid w:val="00287E63"/>
    <w:rsid w:val="0029063B"/>
    <w:rsid w:val="00290CA9"/>
    <w:rsid w:val="002912FD"/>
    <w:rsid w:val="0029171D"/>
    <w:rsid w:val="00291F2C"/>
    <w:rsid w:val="00292C0B"/>
    <w:rsid w:val="00293CAC"/>
    <w:rsid w:val="00294E33"/>
    <w:rsid w:val="00295055"/>
    <w:rsid w:val="002956DB"/>
    <w:rsid w:val="002957FE"/>
    <w:rsid w:val="002959EA"/>
    <w:rsid w:val="00295AFF"/>
    <w:rsid w:val="00296164"/>
    <w:rsid w:val="00296631"/>
    <w:rsid w:val="0029698D"/>
    <w:rsid w:val="00296FD2"/>
    <w:rsid w:val="002973CF"/>
    <w:rsid w:val="002A0B4E"/>
    <w:rsid w:val="002A0F93"/>
    <w:rsid w:val="002A1943"/>
    <w:rsid w:val="002A25AF"/>
    <w:rsid w:val="002A3B97"/>
    <w:rsid w:val="002A3BA3"/>
    <w:rsid w:val="002A5AC1"/>
    <w:rsid w:val="002A6C1E"/>
    <w:rsid w:val="002A71E4"/>
    <w:rsid w:val="002A7C56"/>
    <w:rsid w:val="002B0A8E"/>
    <w:rsid w:val="002B148F"/>
    <w:rsid w:val="002B191B"/>
    <w:rsid w:val="002B32FB"/>
    <w:rsid w:val="002B3858"/>
    <w:rsid w:val="002B39C8"/>
    <w:rsid w:val="002B477A"/>
    <w:rsid w:val="002B4A15"/>
    <w:rsid w:val="002B4B6D"/>
    <w:rsid w:val="002B5010"/>
    <w:rsid w:val="002B6079"/>
    <w:rsid w:val="002B6678"/>
    <w:rsid w:val="002B6DA1"/>
    <w:rsid w:val="002B6DBA"/>
    <w:rsid w:val="002B7E5E"/>
    <w:rsid w:val="002B7EF0"/>
    <w:rsid w:val="002C1084"/>
    <w:rsid w:val="002C168A"/>
    <w:rsid w:val="002C1CAE"/>
    <w:rsid w:val="002C2439"/>
    <w:rsid w:val="002C247C"/>
    <w:rsid w:val="002C2B77"/>
    <w:rsid w:val="002C2E41"/>
    <w:rsid w:val="002C35E6"/>
    <w:rsid w:val="002C36FB"/>
    <w:rsid w:val="002C4CDF"/>
    <w:rsid w:val="002C5C0B"/>
    <w:rsid w:val="002C5F7F"/>
    <w:rsid w:val="002C7A9F"/>
    <w:rsid w:val="002C7B30"/>
    <w:rsid w:val="002D0010"/>
    <w:rsid w:val="002D014C"/>
    <w:rsid w:val="002D035B"/>
    <w:rsid w:val="002D06CF"/>
    <w:rsid w:val="002D0DED"/>
    <w:rsid w:val="002D0F4E"/>
    <w:rsid w:val="002D2F6E"/>
    <w:rsid w:val="002D38F1"/>
    <w:rsid w:val="002D5309"/>
    <w:rsid w:val="002D555E"/>
    <w:rsid w:val="002D5606"/>
    <w:rsid w:val="002D594B"/>
    <w:rsid w:val="002D620B"/>
    <w:rsid w:val="002D63CA"/>
    <w:rsid w:val="002D6904"/>
    <w:rsid w:val="002D6B83"/>
    <w:rsid w:val="002D6CC8"/>
    <w:rsid w:val="002D6EB2"/>
    <w:rsid w:val="002D7296"/>
    <w:rsid w:val="002D79E1"/>
    <w:rsid w:val="002E05C1"/>
    <w:rsid w:val="002E070E"/>
    <w:rsid w:val="002E084D"/>
    <w:rsid w:val="002E0C01"/>
    <w:rsid w:val="002E0DBA"/>
    <w:rsid w:val="002E0E2A"/>
    <w:rsid w:val="002E0EA0"/>
    <w:rsid w:val="002E19B8"/>
    <w:rsid w:val="002E1AF6"/>
    <w:rsid w:val="002E1EAB"/>
    <w:rsid w:val="002E26E6"/>
    <w:rsid w:val="002E4B9F"/>
    <w:rsid w:val="002E4EBA"/>
    <w:rsid w:val="002E523F"/>
    <w:rsid w:val="002E5883"/>
    <w:rsid w:val="002E6707"/>
    <w:rsid w:val="002E6829"/>
    <w:rsid w:val="002E6AD6"/>
    <w:rsid w:val="002E6CE4"/>
    <w:rsid w:val="002E7206"/>
    <w:rsid w:val="002E7392"/>
    <w:rsid w:val="002E750B"/>
    <w:rsid w:val="002E7ACA"/>
    <w:rsid w:val="002E7AE0"/>
    <w:rsid w:val="002F05F4"/>
    <w:rsid w:val="002F064C"/>
    <w:rsid w:val="002F09C5"/>
    <w:rsid w:val="002F1207"/>
    <w:rsid w:val="002F1E4A"/>
    <w:rsid w:val="002F222C"/>
    <w:rsid w:val="002F2497"/>
    <w:rsid w:val="002F2506"/>
    <w:rsid w:val="002F58AC"/>
    <w:rsid w:val="002F5EF2"/>
    <w:rsid w:val="002F646C"/>
    <w:rsid w:val="002F78D0"/>
    <w:rsid w:val="002F7A3B"/>
    <w:rsid w:val="0030099F"/>
    <w:rsid w:val="00300F5B"/>
    <w:rsid w:val="00301138"/>
    <w:rsid w:val="0030131C"/>
    <w:rsid w:val="00301491"/>
    <w:rsid w:val="003019A8"/>
    <w:rsid w:val="0030257B"/>
    <w:rsid w:val="003025E0"/>
    <w:rsid w:val="0030343B"/>
    <w:rsid w:val="00303908"/>
    <w:rsid w:val="00304D1F"/>
    <w:rsid w:val="003052AC"/>
    <w:rsid w:val="003056FE"/>
    <w:rsid w:val="00306113"/>
    <w:rsid w:val="00306141"/>
    <w:rsid w:val="0030642D"/>
    <w:rsid w:val="0030662B"/>
    <w:rsid w:val="0030798C"/>
    <w:rsid w:val="0031073A"/>
    <w:rsid w:val="00311FA9"/>
    <w:rsid w:val="00312164"/>
    <w:rsid w:val="00312B8A"/>
    <w:rsid w:val="00313EF4"/>
    <w:rsid w:val="0031511E"/>
    <w:rsid w:val="003158B9"/>
    <w:rsid w:val="0031593A"/>
    <w:rsid w:val="00315A3E"/>
    <w:rsid w:val="00316906"/>
    <w:rsid w:val="003169FC"/>
    <w:rsid w:val="00317966"/>
    <w:rsid w:val="00317DF5"/>
    <w:rsid w:val="003202EB"/>
    <w:rsid w:val="003210EA"/>
    <w:rsid w:val="003213F5"/>
    <w:rsid w:val="003216D9"/>
    <w:rsid w:val="00321CB5"/>
    <w:rsid w:val="00321D1D"/>
    <w:rsid w:val="003227FA"/>
    <w:rsid w:val="00322A47"/>
    <w:rsid w:val="003232C8"/>
    <w:rsid w:val="003234C7"/>
    <w:rsid w:val="00323A75"/>
    <w:rsid w:val="003244A1"/>
    <w:rsid w:val="0032461B"/>
    <w:rsid w:val="003263A7"/>
    <w:rsid w:val="003267DB"/>
    <w:rsid w:val="003267F3"/>
    <w:rsid w:val="00326EA8"/>
    <w:rsid w:val="00326ED3"/>
    <w:rsid w:val="0032750D"/>
    <w:rsid w:val="003275D0"/>
    <w:rsid w:val="003279A8"/>
    <w:rsid w:val="00327F1A"/>
    <w:rsid w:val="0033256B"/>
    <w:rsid w:val="00333D5A"/>
    <w:rsid w:val="003345A2"/>
    <w:rsid w:val="00334641"/>
    <w:rsid w:val="00334B01"/>
    <w:rsid w:val="00335137"/>
    <w:rsid w:val="00335500"/>
    <w:rsid w:val="00335AA2"/>
    <w:rsid w:val="00336181"/>
    <w:rsid w:val="00336C44"/>
    <w:rsid w:val="003373DD"/>
    <w:rsid w:val="00340359"/>
    <w:rsid w:val="003413CE"/>
    <w:rsid w:val="00341DA2"/>
    <w:rsid w:val="00341EF1"/>
    <w:rsid w:val="00341FDC"/>
    <w:rsid w:val="003420B3"/>
    <w:rsid w:val="0034266C"/>
    <w:rsid w:val="00342D1E"/>
    <w:rsid w:val="00342F61"/>
    <w:rsid w:val="003441F5"/>
    <w:rsid w:val="00344BCE"/>
    <w:rsid w:val="0034586C"/>
    <w:rsid w:val="00346259"/>
    <w:rsid w:val="0034668A"/>
    <w:rsid w:val="00346AD0"/>
    <w:rsid w:val="00350D55"/>
    <w:rsid w:val="00350F91"/>
    <w:rsid w:val="00351293"/>
    <w:rsid w:val="00351466"/>
    <w:rsid w:val="003516D1"/>
    <w:rsid w:val="003519AB"/>
    <w:rsid w:val="00351B01"/>
    <w:rsid w:val="003520B0"/>
    <w:rsid w:val="003526C0"/>
    <w:rsid w:val="00352B46"/>
    <w:rsid w:val="0035390D"/>
    <w:rsid w:val="00353BDD"/>
    <w:rsid w:val="0035481A"/>
    <w:rsid w:val="0035620B"/>
    <w:rsid w:val="0035636D"/>
    <w:rsid w:val="00357114"/>
    <w:rsid w:val="0035726C"/>
    <w:rsid w:val="00357511"/>
    <w:rsid w:val="0035775F"/>
    <w:rsid w:val="00357B8F"/>
    <w:rsid w:val="00357BFD"/>
    <w:rsid w:val="00357CBC"/>
    <w:rsid w:val="003607D0"/>
    <w:rsid w:val="00360889"/>
    <w:rsid w:val="00360EC3"/>
    <w:rsid w:val="003610AB"/>
    <w:rsid w:val="00361FB7"/>
    <w:rsid w:val="0036239B"/>
    <w:rsid w:val="00362656"/>
    <w:rsid w:val="00362F73"/>
    <w:rsid w:val="003634C3"/>
    <w:rsid w:val="003651D1"/>
    <w:rsid w:val="00365236"/>
    <w:rsid w:val="003653CE"/>
    <w:rsid w:val="00365763"/>
    <w:rsid w:val="003664C7"/>
    <w:rsid w:val="00367410"/>
    <w:rsid w:val="003674C1"/>
    <w:rsid w:val="003674F8"/>
    <w:rsid w:val="00367860"/>
    <w:rsid w:val="00370D33"/>
    <w:rsid w:val="003710FD"/>
    <w:rsid w:val="003721AE"/>
    <w:rsid w:val="00372DB0"/>
    <w:rsid w:val="003732F8"/>
    <w:rsid w:val="00373462"/>
    <w:rsid w:val="0037364D"/>
    <w:rsid w:val="00374EB7"/>
    <w:rsid w:val="003751EA"/>
    <w:rsid w:val="003763F7"/>
    <w:rsid w:val="0037656A"/>
    <w:rsid w:val="0037697B"/>
    <w:rsid w:val="0037726D"/>
    <w:rsid w:val="003772EF"/>
    <w:rsid w:val="0037734E"/>
    <w:rsid w:val="003773D2"/>
    <w:rsid w:val="00377422"/>
    <w:rsid w:val="003779DC"/>
    <w:rsid w:val="003810BF"/>
    <w:rsid w:val="00381952"/>
    <w:rsid w:val="00381BDF"/>
    <w:rsid w:val="00382224"/>
    <w:rsid w:val="00382226"/>
    <w:rsid w:val="00384369"/>
    <w:rsid w:val="003855AD"/>
    <w:rsid w:val="00385890"/>
    <w:rsid w:val="0039016E"/>
    <w:rsid w:val="003905A5"/>
    <w:rsid w:val="00390B84"/>
    <w:rsid w:val="00390BC4"/>
    <w:rsid w:val="00390E60"/>
    <w:rsid w:val="00390E97"/>
    <w:rsid w:val="00390F8F"/>
    <w:rsid w:val="00391587"/>
    <w:rsid w:val="00391812"/>
    <w:rsid w:val="00391B49"/>
    <w:rsid w:val="00391D6D"/>
    <w:rsid w:val="00392CAD"/>
    <w:rsid w:val="00392DE1"/>
    <w:rsid w:val="00392F4C"/>
    <w:rsid w:val="003939A6"/>
    <w:rsid w:val="003948A7"/>
    <w:rsid w:val="00395BA4"/>
    <w:rsid w:val="00396159"/>
    <w:rsid w:val="003966D7"/>
    <w:rsid w:val="0039702B"/>
    <w:rsid w:val="003A04E6"/>
    <w:rsid w:val="003A05D7"/>
    <w:rsid w:val="003A0F9D"/>
    <w:rsid w:val="003A154B"/>
    <w:rsid w:val="003A176D"/>
    <w:rsid w:val="003A1A2C"/>
    <w:rsid w:val="003A1B40"/>
    <w:rsid w:val="003A1CC0"/>
    <w:rsid w:val="003A1FD0"/>
    <w:rsid w:val="003A2153"/>
    <w:rsid w:val="003A2520"/>
    <w:rsid w:val="003A2E10"/>
    <w:rsid w:val="003A3E18"/>
    <w:rsid w:val="003A41BA"/>
    <w:rsid w:val="003A41CA"/>
    <w:rsid w:val="003A480F"/>
    <w:rsid w:val="003A48D8"/>
    <w:rsid w:val="003A4BAB"/>
    <w:rsid w:val="003A4C9A"/>
    <w:rsid w:val="003A5975"/>
    <w:rsid w:val="003A5C85"/>
    <w:rsid w:val="003A6363"/>
    <w:rsid w:val="003A6BC7"/>
    <w:rsid w:val="003B0686"/>
    <w:rsid w:val="003B1B96"/>
    <w:rsid w:val="003B246F"/>
    <w:rsid w:val="003B396D"/>
    <w:rsid w:val="003B48A3"/>
    <w:rsid w:val="003B4D02"/>
    <w:rsid w:val="003B51A2"/>
    <w:rsid w:val="003B5AD5"/>
    <w:rsid w:val="003B5DDB"/>
    <w:rsid w:val="003B5EED"/>
    <w:rsid w:val="003B6C5A"/>
    <w:rsid w:val="003B6F1B"/>
    <w:rsid w:val="003B717D"/>
    <w:rsid w:val="003B7363"/>
    <w:rsid w:val="003B76FB"/>
    <w:rsid w:val="003C061A"/>
    <w:rsid w:val="003C0A1A"/>
    <w:rsid w:val="003C0E9A"/>
    <w:rsid w:val="003C13DF"/>
    <w:rsid w:val="003C14CB"/>
    <w:rsid w:val="003C1616"/>
    <w:rsid w:val="003C1900"/>
    <w:rsid w:val="003C1EAE"/>
    <w:rsid w:val="003C1F51"/>
    <w:rsid w:val="003C1FB1"/>
    <w:rsid w:val="003C2DD4"/>
    <w:rsid w:val="003C3A0C"/>
    <w:rsid w:val="003C3C63"/>
    <w:rsid w:val="003C540D"/>
    <w:rsid w:val="003C567A"/>
    <w:rsid w:val="003C67D1"/>
    <w:rsid w:val="003C6A48"/>
    <w:rsid w:val="003D0ABA"/>
    <w:rsid w:val="003D2A87"/>
    <w:rsid w:val="003D3924"/>
    <w:rsid w:val="003D3AEA"/>
    <w:rsid w:val="003D3FF2"/>
    <w:rsid w:val="003D57DA"/>
    <w:rsid w:val="003D604F"/>
    <w:rsid w:val="003D6093"/>
    <w:rsid w:val="003D61CA"/>
    <w:rsid w:val="003D652A"/>
    <w:rsid w:val="003D6E70"/>
    <w:rsid w:val="003D7CE3"/>
    <w:rsid w:val="003E00EA"/>
    <w:rsid w:val="003E070E"/>
    <w:rsid w:val="003E0D4D"/>
    <w:rsid w:val="003E2E1C"/>
    <w:rsid w:val="003E39CD"/>
    <w:rsid w:val="003E3D78"/>
    <w:rsid w:val="003E402D"/>
    <w:rsid w:val="003E4929"/>
    <w:rsid w:val="003E56B9"/>
    <w:rsid w:val="003E5FE4"/>
    <w:rsid w:val="003E719C"/>
    <w:rsid w:val="003E7353"/>
    <w:rsid w:val="003E7691"/>
    <w:rsid w:val="003F15DD"/>
    <w:rsid w:val="003F1831"/>
    <w:rsid w:val="003F1D2C"/>
    <w:rsid w:val="003F1EA5"/>
    <w:rsid w:val="003F2685"/>
    <w:rsid w:val="003F2A69"/>
    <w:rsid w:val="003F3080"/>
    <w:rsid w:val="003F32AD"/>
    <w:rsid w:val="003F3319"/>
    <w:rsid w:val="003F3D1B"/>
    <w:rsid w:val="003F439E"/>
    <w:rsid w:val="003F4600"/>
    <w:rsid w:val="003F4AE6"/>
    <w:rsid w:val="003F4C0D"/>
    <w:rsid w:val="003F5820"/>
    <w:rsid w:val="003F633B"/>
    <w:rsid w:val="003F770B"/>
    <w:rsid w:val="003F7D5C"/>
    <w:rsid w:val="00400AB6"/>
    <w:rsid w:val="00401003"/>
    <w:rsid w:val="00402684"/>
    <w:rsid w:val="00402CBE"/>
    <w:rsid w:val="004034D4"/>
    <w:rsid w:val="00403849"/>
    <w:rsid w:val="004038DE"/>
    <w:rsid w:val="004040E2"/>
    <w:rsid w:val="00404225"/>
    <w:rsid w:val="004049E4"/>
    <w:rsid w:val="00404D65"/>
    <w:rsid w:val="00405058"/>
    <w:rsid w:val="00405183"/>
    <w:rsid w:val="00405454"/>
    <w:rsid w:val="0040552B"/>
    <w:rsid w:val="00405BEE"/>
    <w:rsid w:val="0040611C"/>
    <w:rsid w:val="0040614D"/>
    <w:rsid w:val="00406556"/>
    <w:rsid w:val="00406990"/>
    <w:rsid w:val="00407DA7"/>
    <w:rsid w:val="00410AA7"/>
    <w:rsid w:val="00410B7E"/>
    <w:rsid w:val="0041223B"/>
    <w:rsid w:val="0041245A"/>
    <w:rsid w:val="004133E1"/>
    <w:rsid w:val="004142EE"/>
    <w:rsid w:val="004146F0"/>
    <w:rsid w:val="0041582C"/>
    <w:rsid w:val="0041678C"/>
    <w:rsid w:val="004169F8"/>
    <w:rsid w:val="004175E1"/>
    <w:rsid w:val="0042120E"/>
    <w:rsid w:val="00421A54"/>
    <w:rsid w:val="00422708"/>
    <w:rsid w:val="00423012"/>
    <w:rsid w:val="004248B2"/>
    <w:rsid w:val="00424CD4"/>
    <w:rsid w:val="00425FD4"/>
    <w:rsid w:val="00426C57"/>
    <w:rsid w:val="00426D5F"/>
    <w:rsid w:val="00426E53"/>
    <w:rsid w:val="00427446"/>
    <w:rsid w:val="0042794E"/>
    <w:rsid w:val="00433174"/>
    <w:rsid w:val="004337F8"/>
    <w:rsid w:val="00433F3E"/>
    <w:rsid w:val="0043402F"/>
    <w:rsid w:val="004340F6"/>
    <w:rsid w:val="0043443B"/>
    <w:rsid w:val="00434B7C"/>
    <w:rsid w:val="00435101"/>
    <w:rsid w:val="00436175"/>
    <w:rsid w:val="004364A5"/>
    <w:rsid w:val="004366FB"/>
    <w:rsid w:val="00436BD6"/>
    <w:rsid w:val="00436D54"/>
    <w:rsid w:val="00440345"/>
    <w:rsid w:val="00441FDC"/>
    <w:rsid w:val="004428C9"/>
    <w:rsid w:val="00442F3F"/>
    <w:rsid w:val="00443451"/>
    <w:rsid w:val="004435B8"/>
    <w:rsid w:val="00443AAB"/>
    <w:rsid w:val="0044407D"/>
    <w:rsid w:val="00444517"/>
    <w:rsid w:val="00445B99"/>
    <w:rsid w:val="00446A4B"/>
    <w:rsid w:val="00447526"/>
    <w:rsid w:val="00447C82"/>
    <w:rsid w:val="00447EBD"/>
    <w:rsid w:val="00450BE4"/>
    <w:rsid w:val="00450DE2"/>
    <w:rsid w:val="0045151C"/>
    <w:rsid w:val="00451CEA"/>
    <w:rsid w:val="00452D8F"/>
    <w:rsid w:val="00454BAE"/>
    <w:rsid w:val="00455371"/>
    <w:rsid w:val="004554A8"/>
    <w:rsid w:val="004555D9"/>
    <w:rsid w:val="00456418"/>
    <w:rsid w:val="00456419"/>
    <w:rsid w:val="00456899"/>
    <w:rsid w:val="00456EB4"/>
    <w:rsid w:val="00456F4B"/>
    <w:rsid w:val="00457559"/>
    <w:rsid w:val="00457D52"/>
    <w:rsid w:val="004603B8"/>
    <w:rsid w:val="004605F3"/>
    <w:rsid w:val="00460896"/>
    <w:rsid w:val="00460D31"/>
    <w:rsid w:val="00460F9B"/>
    <w:rsid w:val="00461C6F"/>
    <w:rsid w:val="0046266A"/>
    <w:rsid w:val="00462C5E"/>
    <w:rsid w:val="00463302"/>
    <w:rsid w:val="004637A6"/>
    <w:rsid w:val="00463923"/>
    <w:rsid w:val="00464337"/>
    <w:rsid w:val="00464A1F"/>
    <w:rsid w:val="00464BDD"/>
    <w:rsid w:val="00464CC1"/>
    <w:rsid w:val="00464D92"/>
    <w:rsid w:val="00464E5C"/>
    <w:rsid w:val="004652DD"/>
    <w:rsid w:val="00465A31"/>
    <w:rsid w:val="00465D0A"/>
    <w:rsid w:val="00466680"/>
    <w:rsid w:val="0047057E"/>
    <w:rsid w:val="00470824"/>
    <w:rsid w:val="00470D5D"/>
    <w:rsid w:val="00471789"/>
    <w:rsid w:val="00472156"/>
    <w:rsid w:val="00472223"/>
    <w:rsid w:val="0047271F"/>
    <w:rsid w:val="0047657E"/>
    <w:rsid w:val="00477C01"/>
    <w:rsid w:val="00477D53"/>
    <w:rsid w:val="00477DD6"/>
    <w:rsid w:val="00480336"/>
    <w:rsid w:val="004809BC"/>
    <w:rsid w:val="00481295"/>
    <w:rsid w:val="004817B5"/>
    <w:rsid w:val="00482A61"/>
    <w:rsid w:val="004833B7"/>
    <w:rsid w:val="004839AA"/>
    <w:rsid w:val="004849B9"/>
    <w:rsid w:val="00484C31"/>
    <w:rsid w:val="00484F90"/>
    <w:rsid w:val="0048529B"/>
    <w:rsid w:val="00485E25"/>
    <w:rsid w:val="004861DB"/>
    <w:rsid w:val="00486264"/>
    <w:rsid w:val="0048682C"/>
    <w:rsid w:val="00486837"/>
    <w:rsid w:val="00486C63"/>
    <w:rsid w:val="00486C67"/>
    <w:rsid w:val="004878E4"/>
    <w:rsid w:val="00487F94"/>
    <w:rsid w:val="0049093A"/>
    <w:rsid w:val="00490B25"/>
    <w:rsid w:val="00490E2A"/>
    <w:rsid w:val="00491C88"/>
    <w:rsid w:val="004921E4"/>
    <w:rsid w:val="00492671"/>
    <w:rsid w:val="004927C8"/>
    <w:rsid w:val="004927FE"/>
    <w:rsid w:val="00492ADC"/>
    <w:rsid w:val="0049305E"/>
    <w:rsid w:val="0049323C"/>
    <w:rsid w:val="00493A11"/>
    <w:rsid w:val="004951FB"/>
    <w:rsid w:val="00495B84"/>
    <w:rsid w:val="00495F5F"/>
    <w:rsid w:val="00496323"/>
    <w:rsid w:val="0049695B"/>
    <w:rsid w:val="00496A1A"/>
    <w:rsid w:val="00496C42"/>
    <w:rsid w:val="00496DDC"/>
    <w:rsid w:val="00497414"/>
    <w:rsid w:val="004A03A1"/>
    <w:rsid w:val="004A0812"/>
    <w:rsid w:val="004A0A98"/>
    <w:rsid w:val="004A14FF"/>
    <w:rsid w:val="004A2204"/>
    <w:rsid w:val="004A2DBD"/>
    <w:rsid w:val="004A30AF"/>
    <w:rsid w:val="004A370F"/>
    <w:rsid w:val="004A39CD"/>
    <w:rsid w:val="004A3BA8"/>
    <w:rsid w:val="004A3BCD"/>
    <w:rsid w:val="004A4CC1"/>
    <w:rsid w:val="004A5749"/>
    <w:rsid w:val="004A5A56"/>
    <w:rsid w:val="004A5A92"/>
    <w:rsid w:val="004A63A8"/>
    <w:rsid w:val="004A654E"/>
    <w:rsid w:val="004A70ED"/>
    <w:rsid w:val="004A7102"/>
    <w:rsid w:val="004A7A5F"/>
    <w:rsid w:val="004A7F11"/>
    <w:rsid w:val="004B0123"/>
    <w:rsid w:val="004B1150"/>
    <w:rsid w:val="004B1154"/>
    <w:rsid w:val="004B1DD9"/>
    <w:rsid w:val="004B2900"/>
    <w:rsid w:val="004B2C3F"/>
    <w:rsid w:val="004B5771"/>
    <w:rsid w:val="004B5805"/>
    <w:rsid w:val="004B687A"/>
    <w:rsid w:val="004B6BED"/>
    <w:rsid w:val="004B6C63"/>
    <w:rsid w:val="004B6D76"/>
    <w:rsid w:val="004B7BB4"/>
    <w:rsid w:val="004C0753"/>
    <w:rsid w:val="004C12EC"/>
    <w:rsid w:val="004C1543"/>
    <w:rsid w:val="004C336B"/>
    <w:rsid w:val="004C341A"/>
    <w:rsid w:val="004C35CD"/>
    <w:rsid w:val="004C366F"/>
    <w:rsid w:val="004C3B08"/>
    <w:rsid w:val="004C3BA4"/>
    <w:rsid w:val="004C40DA"/>
    <w:rsid w:val="004C42E7"/>
    <w:rsid w:val="004C43A6"/>
    <w:rsid w:val="004C44BB"/>
    <w:rsid w:val="004C595A"/>
    <w:rsid w:val="004C5DC0"/>
    <w:rsid w:val="004C5EFC"/>
    <w:rsid w:val="004C5F5D"/>
    <w:rsid w:val="004C7764"/>
    <w:rsid w:val="004D0DB9"/>
    <w:rsid w:val="004D0E4B"/>
    <w:rsid w:val="004D12D0"/>
    <w:rsid w:val="004D1459"/>
    <w:rsid w:val="004D14CA"/>
    <w:rsid w:val="004D34DA"/>
    <w:rsid w:val="004D441E"/>
    <w:rsid w:val="004D4B77"/>
    <w:rsid w:val="004D511D"/>
    <w:rsid w:val="004D5E5B"/>
    <w:rsid w:val="004D6162"/>
    <w:rsid w:val="004D62AF"/>
    <w:rsid w:val="004D67A4"/>
    <w:rsid w:val="004D67F6"/>
    <w:rsid w:val="004D6E96"/>
    <w:rsid w:val="004E0023"/>
    <w:rsid w:val="004E0119"/>
    <w:rsid w:val="004E088D"/>
    <w:rsid w:val="004E0896"/>
    <w:rsid w:val="004E1841"/>
    <w:rsid w:val="004E1D21"/>
    <w:rsid w:val="004E1DC7"/>
    <w:rsid w:val="004E3197"/>
    <w:rsid w:val="004E3548"/>
    <w:rsid w:val="004E3E02"/>
    <w:rsid w:val="004E4239"/>
    <w:rsid w:val="004E4E88"/>
    <w:rsid w:val="004E63A3"/>
    <w:rsid w:val="004E6BF2"/>
    <w:rsid w:val="004E6EF9"/>
    <w:rsid w:val="004E7B9F"/>
    <w:rsid w:val="004E7F4B"/>
    <w:rsid w:val="004F00B3"/>
    <w:rsid w:val="004F0153"/>
    <w:rsid w:val="004F0729"/>
    <w:rsid w:val="004F08C0"/>
    <w:rsid w:val="004F091A"/>
    <w:rsid w:val="004F119E"/>
    <w:rsid w:val="004F173B"/>
    <w:rsid w:val="004F1756"/>
    <w:rsid w:val="004F329C"/>
    <w:rsid w:val="004F34FD"/>
    <w:rsid w:val="004F3676"/>
    <w:rsid w:val="004F38BC"/>
    <w:rsid w:val="004F3D68"/>
    <w:rsid w:val="004F402F"/>
    <w:rsid w:val="004F4B5B"/>
    <w:rsid w:val="004F54FD"/>
    <w:rsid w:val="004F59A4"/>
    <w:rsid w:val="004F64A8"/>
    <w:rsid w:val="004F6EF9"/>
    <w:rsid w:val="004F7A24"/>
    <w:rsid w:val="005007A1"/>
    <w:rsid w:val="005011B1"/>
    <w:rsid w:val="00501944"/>
    <w:rsid w:val="00501AFC"/>
    <w:rsid w:val="00502672"/>
    <w:rsid w:val="00502832"/>
    <w:rsid w:val="0050351B"/>
    <w:rsid w:val="00504084"/>
    <w:rsid w:val="0050419C"/>
    <w:rsid w:val="00504A3B"/>
    <w:rsid w:val="0050585F"/>
    <w:rsid w:val="005070C2"/>
    <w:rsid w:val="005079B8"/>
    <w:rsid w:val="00507A24"/>
    <w:rsid w:val="0051045A"/>
    <w:rsid w:val="00510ABD"/>
    <w:rsid w:val="00511083"/>
    <w:rsid w:val="00511F1F"/>
    <w:rsid w:val="005138E8"/>
    <w:rsid w:val="00513B72"/>
    <w:rsid w:val="0051551C"/>
    <w:rsid w:val="00515E94"/>
    <w:rsid w:val="00516559"/>
    <w:rsid w:val="0051689F"/>
    <w:rsid w:val="00517119"/>
    <w:rsid w:val="00520F42"/>
    <w:rsid w:val="00520F96"/>
    <w:rsid w:val="005217C5"/>
    <w:rsid w:val="00521A7F"/>
    <w:rsid w:val="00521C8D"/>
    <w:rsid w:val="00522E73"/>
    <w:rsid w:val="0052306F"/>
    <w:rsid w:val="005262E6"/>
    <w:rsid w:val="005263AD"/>
    <w:rsid w:val="005266F1"/>
    <w:rsid w:val="00527A39"/>
    <w:rsid w:val="0053079A"/>
    <w:rsid w:val="00530945"/>
    <w:rsid w:val="005309C6"/>
    <w:rsid w:val="00530C9B"/>
    <w:rsid w:val="005324AF"/>
    <w:rsid w:val="0053339C"/>
    <w:rsid w:val="00533CF5"/>
    <w:rsid w:val="00533D04"/>
    <w:rsid w:val="00534736"/>
    <w:rsid w:val="00534A21"/>
    <w:rsid w:val="00534C60"/>
    <w:rsid w:val="00535996"/>
    <w:rsid w:val="00535E7B"/>
    <w:rsid w:val="005374B8"/>
    <w:rsid w:val="0053782E"/>
    <w:rsid w:val="005402DD"/>
    <w:rsid w:val="005404BD"/>
    <w:rsid w:val="00540BA9"/>
    <w:rsid w:val="00540F3D"/>
    <w:rsid w:val="005413D6"/>
    <w:rsid w:val="005419C4"/>
    <w:rsid w:val="00541B8D"/>
    <w:rsid w:val="005420BB"/>
    <w:rsid w:val="00542401"/>
    <w:rsid w:val="00542A74"/>
    <w:rsid w:val="00543177"/>
    <w:rsid w:val="00543BA9"/>
    <w:rsid w:val="00543E78"/>
    <w:rsid w:val="00545098"/>
    <w:rsid w:val="005452D9"/>
    <w:rsid w:val="0054618E"/>
    <w:rsid w:val="005468DA"/>
    <w:rsid w:val="005469DF"/>
    <w:rsid w:val="00546FEF"/>
    <w:rsid w:val="005472DE"/>
    <w:rsid w:val="00547F5F"/>
    <w:rsid w:val="00550007"/>
    <w:rsid w:val="005505D0"/>
    <w:rsid w:val="00550919"/>
    <w:rsid w:val="00550EAC"/>
    <w:rsid w:val="00552B6B"/>
    <w:rsid w:val="00553CC8"/>
    <w:rsid w:val="00554432"/>
    <w:rsid w:val="0055515B"/>
    <w:rsid w:val="005562A5"/>
    <w:rsid w:val="0055632D"/>
    <w:rsid w:val="00556C8D"/>
    <w:rsid w:val="00556CDD"/>
    <w:rsid w:val="005576CF"/>
    <w:rsid w:val="00557928"/>
    <w:rsid w:val="00557C33"/>
    <w:rsid w:val="00557CA3"/>
    <w:rsid w:val="00557F93"/>
    <w:rsid w:val="0056082F"/>
    <w:rsid w:val="005608B4"/>
    <w:rsid w:val="005608C8"/>
    <w:rsid w:val="005608FE"/>
    <w:rsid w:val="00560F2C"/>
    <w:rsid w:val="005610F3"/>
    <w:rsid w:val="005623DD"/>
    <w:rsid w:val="00562C61"/>
    <w:rsid w:val="00562DBC"/>
    <w:rsid w:val="00562FE2"/>
    <w:rsid w:val="0056364A"/>
    <w:rsid w:val="00564793"/>
    <w:rsid w:val="0056495A"/>
    <w:rsid w:val="005658BC"/>
    <w:rsid w:val="00565F86"/>
    <w:rsid w:val="005667CD"/>
    <w:rsid w:val="00567136"/>
    <w:rsid w:val="005675BD"/>
    <w:rsid w:val="00567918"/>
    <w:rsid w:val="005679DA"/>
    <w:rsid w:val="00567A31"/>
    <w:rsid w:val="00570106"/>
    <w:rsid w:val="00570519"/>
    <w:rsid w:val="00570635"/>
    <w:rsid w:val="00570F64"/>
    <w:rsid w:val="0057260E"/>
    <w:rsid w:val="00572C2B"/>
    <w:rsid w:val="00572D31"/>
    <w:rsid w:val="00572DEA"/>
    <w:rsid w:val="005737F1"/>
    <w:rsid w:val="00573E3E"/>
    <w:rsid w:val="00574985"/>
    <w:rsid w:val="00574B75"/>
    <w:rsid w:val="00575155"/>
    <w:rsid w:val="0057527D"/>
    <w:rsid w:val="00575523"/>
    <w:rsid w:val="005755B1"/>
    <w:rsid w:val="005764EC"/>
    <w:rsid w:val="00577630"/>
    <w:rsid w:val="005807D6"/>
    <w:rsid w:val="00582220"/>
    <w:rsid w:val="005837C4"/>
    <w:rsid w:val="005838C3"/>
    <w:rsid w:val="0058555B"/>
    <w:rsid w:val="00585CD1"/>
    <w:rsid w:val="00586C20"/>
    <w:rsid w:val="0058719A"/>
    <w:rsid w:val="005874A0"/>
    <w:rsid w:val="0058789C"/>
    <w:rsid w:val="005913A5"/>
    <w:rsid w:val="00591585"/>
    <w:rsid w:val="005920CD"/>
    <w:rsid w:val="00592DC9"/>
    <w:rsid w:val="00593DFB"/>
    <w:rsid w:val="00593E37"/>
    <w:rsid w:val="00593E8E"/>
    <w:rsid w:val="00594766"/>
    <w:rsid w:val="00595742"/>
    <w:rsid w:val="00595A68"/>
    <w:rsid w:val="005969CF"/>
    <w:rsid w:val="005A0CC2"/>
    <w:rsid w:val="005A1180"/>
    <w:rsid w:val="005A2500"/>
    <w:rsid w:val="005A2605"/>
    <w:rsid w:val="005A280A"/>
    <w:rsid w:val="005A2967"/>
    <w:rsid w:val="005A3F2F"/>
    <w:rsid w:val="005A4336"/>
    <w:rsid w:val="005A4A33"/>
    <w:rsid w:val="005A4BB1"/>
    <w:rsid w:val="005A521B"/>
    <w:rsid w:val="005A585A"/>
    <w:rsid w:val="005A6D8F"/>
    <w:rsid w:val="005A6DBB"/>
    <w:rsid w:val="005A71C6"/>
    <w:rsid w:val="005A7B90"/>
    <w:rsid w:val="005B0D4C"/>
    <w:rsid w:val="005B17CC"/>
    <w:rsid w:val="005B17E6"/>
    <w:rsid w:val="005B1E1C"/>
    <w:rsid w:val="005B2042"/>
    <w:rsid w:val="005B23FB"/>
    <w:rsid w:val="005B2645"/>
    <w:rsid w:val="005B3B03"/>
    <w:rsid w:val="005B42D9"/>
    <w:rsid w:val="005B5727"/>
    <w:rsid w:val="005B576F"/>
    <w:rsid w:val="005B5B73"/>
    <w:rsid w:val="005B6219"/>
    <w:rsid w:val="005B65D0"/>
    <w:rsid w:val="005B705E"/>
    <w:rsid w:val="005C0152"/>
    <w:rsid w:val="005C0DE5"/>
    <w:rsid w:val="005C1E13"/>
    <w:rsid w:val="005C1E2B"/>
    <w:rsid w:val="005C2618"/>
    <w:rsid w:val="005C27E9"/>
    <w:rsid w:val="005C2913"/>
    <w:rsid w:val="005C2CA4"/>
    <w:rsid w:val="005C378D"/>
    <w:rsid w:val="005C3FD6"/>
    <w:rsid w:val="005C54C4"/>
    <w:rsid w:val="005C558C"/>
    <w:rsid w:val="005C57C1"/>
    <w:rsid w:val="005C5A10"/>
    <w:rsid w:val="005C5EDD"/>
    <w:rsid w:val="005C6200"/>
    <w:rsid w:val="005C682F"/>
    <w:rsid w:val="005D0237"/>
    <w:rsid w:val="005D059C"/>
    <w:rsid w:val="005D0E33"/>
    <w:rsid w:val="005D1568"/>
    <w:rsid w:val="005D192B"/>
    <w:rsid w:val="005D2112"/>
    <w:rsid w:val="005D23C9"/>
    <w:rsid w:val="005D26C8"/>
    <w:rsid w:val="005D408D"/>
    <w:rsid w:val="005D4835"/>
    <w:rsid w:val="005D4C12"/>
    <w:rsid w:val="005D4D43"/>
    <w:rsid w:val="005D4FE1"/>
    <w:rsid w:val="005D5356"/>
    <w:rsid w:val="005D6448"/>
    <w:rsid w:val="005D6759"/>
    <w:rsid w:val="005E0076"/>
    <w:rsid w:val="005E0322"/>
    <w:rsid w:val="005E60C1"/>
    <w:rsid w:val="005E641A"/>
    <w:rsid w:val="005E6B9F"/>
    <w:rsid w:val="005E6EE9"/>
    <w:rsid w:val="005E70BB"/>
    <w:rsid w:val="005E70D8"/>
    <w:rsid w:val="005E75E0"/>
    <w:rsid w:val="005E7681"/>
    <w:rsid w:val="005E7C07"/>
    <w:rsid w:val="005F0027"/>
    <w:rsid w:val="005F05F9"/>
    <w:rsid w:val="005F18E7"/>
    <w:rsid w:val="005F2903"/>
    <w:rsid w:val="005F3053"/>
    <w:rsid w:val="005F46D0"/>
    <w:rsid w:val="005F549E"/>
    <w:rsid w:val="005F5AF7"/>
    <w:rsid w:val="005F5D39"/>
    <w:rsid w:val="005F6FF8"/>
    <w:rsid w:val="005F7406"/>
    <w:rsid w:val="0060000D"/>
    <w:rsid w:val="00600E89"/>
    <w:rsid w:val="00601545"/>
    <w:rsid w:val="00601F76"/>
    <w:rsid w:val="00603ABB"/>
    <w:rsid w:val="00603B41"/>
    <w:rsid w:val="00603B79"/>
    <w:rsid w:val="006041C9"/>
    <w:rsid w:val="0060445D"/>
    <w:rsid w:val="0060458C"/>
    <w:rsid w:val="00605173"/>
    <w:rsid w:val="006053A9"/>
    <w:rsid w:val="00605770"/>
    <w:rsid w:val="006059B7"/>
    <w:rsid w:val="00605ED0"/>
    <w:rsid w:val="0060632A"/>
    <w:rsid w:val="00606E2A"/>
    <w:rsid w:val="00607823"/>
    <w:rsid w:val="00607BC3"/>
    <w:rsid w:val="00610776"/>
    <w:rsid w:val="00611656"/>
    <w:rsid w:val="00611963"/>
    <w:rsid w:val="0061256E"/>
    <w:rsid w:val="0061294A"/>
    <w:rsid w:val="00612BC3"/>
    <w:rsid w:val="00613200"/>
    <w:rsid w:val="0061335B"/>
    <w:rsid w:val="00613486"/>
    <w:rsid w:val="006138E5"/>
    <w:rsid w:val="006140C0"/>
    <w:rsid w:val="00614B23"/>
    <w:rsid w:val="00615DF7"/>
    <w:rsid w:val="00616024"/>
    <w:rsid w:val="00616240"/>
    <w:rsid w:val="00616862"/>
    <w:rsid w:val="00616A30"/>
    <w:rsid w:val="00616B9E"/>
    <w:rsid w:val="00616FCB"/>
    <w:rsid w:val="00616FEE"/>
    <w:rsid w:val="0062058E"/>
    <w:rsid w:val="0062074A"/>
    <w:rsid w:val="00620B75"/>
    <w:rsid w:val="006227B5"/>
    <w:rsid w:val="006229D7"/>
    <w:rsid w:val="006235F5"/>
    <w:rsid w:val="00623EBF"/>
    <w:rsid w:val="0062451A"/>
    <w:rsid w:val="00624D51"/>
    <w:rsid w:val="00625044"/>
    <w:rsid w:val="00625298"/>
    <w:rsid w:val="0062533A"/>
    <w:rsid w:val="00625890"/>
    <w:rsid w:val="00625C47"/>
    <w:rsid w:val="00626899"/>
    <w:rsid w:val="00626B52"/>
    <w:rsid w:val="0062723F"/>
    <w:rsid w:val="006272DB"/>
    <w:rsid w:val="0063017B"/>
    <w:rsid w:val="006317BD"/>
    <w:rsid w:val="006319C3"/>
    <w:rsid w:val="00632089"/>
    <w:rsid w:val="0063260A"/>
    <w:rsid w:val="00632953"/>
    <w:rsid w:val="00632DA3"/>
    <w:rsid w:val="0063328C"/>
    <w:rsid w:val="00634735"/>
    <w:rsid w:val="00634947"/>
    <w:rsid w:val="00634AF9"/>
    <w:rsid w:val="0063559B"/>
    <w:rsid w:val="00635B82"/>
    <w:rsid w:val="0063619B"/>
    <w:rsid w:val="00636CE9"/>
    <w:rsid w:val="006376B2"/>
    <w:rsid w:val="00637910"/>
    <w:rsid w:val="00637C89"/>
    <w:rsid w:val="00637D3C"/>
    <w:rsid w:val="006405E7"/>
    <w:rsid w:val="00640717"/>
    <w:rsid w:val="00641473"/>
    <w:rsid w:val="0064150D"/>
    <w:rsid w:val="00641843"/>
    <w:rsid w:val="00641EE7"/>
    <w:rsid w:val="0064227F"/>
    <w:rsid w:val="006434F5"/>
    <w:rsid w:val="00643BDA"/>
    <w:rsid w:val="00644307"/>
    <w:rsid w:val="00644948"/>
    <w:rsid w:val="00644F61"/>
    <w:rsid w:val="00645066"/>
    <w:rsid w:val="006452B9"/>
    <w:rsid w:val="00645F73"/>
    <w:rsid w:val="0064613F"/>
    <w:rsid w:val="00646696"/>
    <w:rsid w:val="00646749"/>
    <w:rsid w:val="00646CF6"/>
    <w:rsid w:val="0064721B"/>
    <w:rsid w:val="0065097A"/>
    <w:rsid w:val="00650DC6"/>
    <w:rsid w:val="0065116D"/>
    <w:rsid w:val="006526F1"/>
    <w:rsid w:val="006530C5"/>
    <w:rsid w:val="00653AD6"/>
    <w:rsid w:val="00653F05"/>
    <w:rsid w:val="00653F63"/>
    <w:rsid w:val="0065482F"/>
    <w:rsid w:val="00654D58"/>
    <w:rsid w:val="006552CA"/>
    <w:rsid w:val="006560D1"/>
    <w:rsid w:val="00656AE2"/>
    <w:rsid w:val="00656B4E"/>
    <w:rsid w:val="006570BE"/>
    <w:rsid w:val="00657D9B"/>
    <w:rsid w:val="00660A36"/>
    <w:rsid w:val="00660ADE"/>
    <w:rsid w:val="00662D3B"/>
    <w:rsid w:val="00662F87"/>
    <w:rsid w:val="00664F7E"/>
    <w:rsid w:val="00665D20"/>
    <w:rsid w:val="0066758E"/>
    <w:rsid w:val="00667796"/>
    <w:rsid w:val="00670196"/>
    <w:rsid w:val="00670760"/>
    <w:rsid w:val="006708F9"/>
    <w:rsid w:val="0067099D"/>
    <w:rsid w:val="00670C74"/>
    <w:rsid w:val="00672271"/>
    <w:rsid w:val="00672A85"/>
    <w:rsid w:val="00672AAD"/>
    <w:rsid w:val="00673C6B"/>
    <w:rsid w:val="006742E5"/>
    <w:rsid w:val="00674816"/>
    <w:rsid w:val="00676D8B"/>
    <w:rsid w:val="00677497"/>
    <w:rsid w:val="00680B4D"/>
    <w:rsid w:val="00682327"/>
    <w:rsid w:val="006825CE"/>
    <w:rsid w:val="006828CF"/>
    <w:rsid w:val="00682B90"/>
    <w:rsid w:val="00682D85"/>
    <w:rsid w:val="00683963"/>
    <w:rsid w:val="0068398D"/>
    <w:rsid w:val="006848D7"/>
    <w:rsid w:val="00685092"/>
    <w:rsid w:val="0068579E"/>
    <w:rsid w:val="00685F74"/>
    <w:rsid w:val="00686CB5"/>
    <w:rsid w:val="006872C6"/>
    <w:rsid w:val="006877D3"/>
    <w:rsid w:val="006904C1"/>
    <w:rsid w:val="00690A48"/>
    <w:rsid w:val="00691673"/>
    <w:rsid w:val="00691A80"/>
    <w:rsid w:val="0069255C"/>
    <w:rsid w:val="00693018"/>
    <w:rsid w:val="00693435"/>
    <w:rsid w:val="0069411D"/>
    <w:rsid w:val="00694925"/>
    <w:rsid w:val="00695172"/>
    <w:rsid w:val="006951CA"/>
    <w:rsid w:val="00695A60"/>
    <w:rsid w:val="00695D35"/>
    <w:rsid w:val="00695FDF"/>
    <w:rsid w:val="006972FB"/>
    <w:rsid w:val="006976A7"/>
    <w:rsid w:val="006A02BF"/>
    <w:rsid w:val="006A0328"/>
    <w:rsid w:val="006A1371"/>
    <w:rsid w:val="006A2122"/>
    <w:rsid w:val="006A2462"/>
    <w:rsid w:val="006A2A94"/>
    <w:rsid w:val="006A38C7"/>
    <w:rsid w:val="006A3FA1"/>
    <w:rsid w:val="006A4CB8"/>
    <w:rsid w:val="006A4EA8"/>
    <w:rsid w:val="006A547C"/>
    <w:rsid w:val="006A5950"/>
    <w:rsid w:val="006A5A90"/>
    <w:rsid w:val="006A614C"/>
    <w:rsid w:val="006A694C"/>
    <w:rsid w:val="006A70CB"/>
    <w:rsid w:val="006A7773"/>
    <w:rsid w:val="006A7853"/>
    <w:rsid w:val="006A7B46"/>
    <w:rsid w:val="006B04D9"/>
    <w:rsid w:val="006B1F47"/>
    <w:rsid w:val="006B223A"/>
    <w:rsid w:val="006B25DE"/>
    <w:rsid w:val="006B2D01"/>
    <w:rsid w:val="006B30BD"/>
    <w:rsid w:val="006B3884"/>
    <w:rsid w:val="006B395B"/>
    <w:rsid w:val="006B3C13"/>
    <w:rsid w:val="006B4BFF"/>
    <w:rsid w:val="006B50D5"/>
    <w:rsid w:val="006B57A6"/>
    <w:rsid w:val="006B7A2C"/>
    <w:rsid w:val="006B7E28"/>
    <w:rsid w:val="006C2073"/>
    <w:rsid w:val="006C23B1"/>
    <w:rsid w:val="006C2D0F"/>
    <w:rsid w:val="006C4FFF"/>
    <w:rsid w:val="006C5360"/>
    <w:rsid w:val="006C543F"/>
    <w:rsid w:val="006C544A"/>
    <w:rsid w:val="006C56F4"/>
    <w:rsid w:val="006C648F"/>
    <w:rsid w:val="006C6A6B"/>
    <w:rsid w:val="006D0084"/>
    <w:rsid w:val="006D0974"/>
    <w:rsid w:val="006D13EE"/>
    <w:rsid w:val="006D1564"/>
    <w:rsid w:val="006D21C1"/>
    <w:rsid w:val="006D223E"/>
    <w:rsid w:val="006D237C"/>
    <w:rsid w:val="006D32CB"/>
    <w:rsid w:val="006D3C22"/>
    <w:rsid w:val="006D42F9"/>
    <w:rsid w:val="006D464A"/>
    <w:rsid w:val="006D5762"/>
    <w:rsid w:val="006D5C66"/>
    <w:rsid w:val="006D6126"/>
    <w:rsid w:val="006D6E89"/>
    <w:rsid w:val="006D7637"/>
    <w:rsid w:val="006D7A60"/>
    <w:rsid w:val="006D7F35"/>
    <w:rsid w:val="006E0EAE"/>
    <w:rsid w:val="006E0FB0"/>
    <w:rsid w:val="006E1B9A"/>
    <w:rsid w:val="006E2378"/>
    <w:rsid w:val="006E354F"/>
    <w:rsid w:val="006E3609"/>
    <w:rsid w:val="006E36B4"/>
    <w:rsid w:val="006E396F"/>
    <w:rsid w:val="006E3AB0"/>
    <w:rsid w:val="006E3E27"/>
    <w:rsid w:val="006E3FF3"/>
    <w:rsid w:val="006E4067"/>
    <w:rsid w:val="006E4162"/>
    <w:rsid w:val="006E45D0"/>
    <w:rsid w:val="006E4C28"/>
    <w:rsid w:val="006E4D05"/>
    <w:rsid w:val="006E60CA"/>
    <w:rsid w:val="006E6631"/>
    <w:rsid w:val="006E7477"/>
    <w:rsid w:val="006E75A4"/>
    <w:rsid w:val="006E79C8"/>
    <w:rsid w:val="006F0187"/>
    <w:rsid w:val="006F0559"/>
    <w:rsid w:val="006F064B"/>
    <w:rsid w:val="006F0B61"/>
    <w:rsid w:val="006F0F73"/>
    <w:rsid w:val="006F13C4"/>
    <w:rsid w:val="006F29ED"/>
    <w:rsid w:val="006F2A57"/>
    <w:rsid w:val="006F2BB3"/>
    <w:rsid w:val="006F3644"/>
    <w:rsid w:val="006F39EB"/>
    <w:rsid w:val="006F3C38"/>
    <w:rsid w:val="006F4F3C"/>
    <w:rsid w:val="006F6177"/>
    <w:rsid w:val="006F7B19"/>
    <w:rsid w:val="007007FB"/>
    <w:rsid w:val="00700D38"/>
    <w:rsid w:val="00701F2A"/>
    <w:rsid w:val="007025A4"/>
    <w:rsid w:val="0070332A"/>
    <w:rsid w:val="007037A1"/>
    <w:rsid w:val="007039FF"/>
    <w:rsid w:val="007040C2"/>
    <w:rsid w:val="0070449E"/>
    <w:rsid w:val="007048E1"/>
    <w:rsid w:val="0070512A"/>
    <w:rsid w:val="007051E4"/>
    <w:rsid w:val="00705284"/>
    <w:rsid w:val="007063CA"/>
    <w:rsid w:val="007068BD"/>
    <w:rsid w:val="00706B16"/>
    <w:rsid w:val="00706D9A"/>
    <w:rsid w:val="00706F8B"/>
    <w:rsid w:val="007072F3"/>
    <w:rsid w:val="007076D4"/>
    <w:rsid w:val="007079BA"/>
    <w:rsid w:val="00707DF2"/>
    <w:rsid w:val="00710DCD"/>
    <w:rsid w:val="00710FD9"/>
    <w:rsid w:val="0071125F"/>
    <w:rsid w:val="00711926"/>
    <w:rsid w:val="00712231"/>
    <w:rsid w:val="00712798"/>
    <w:rsid w:val="00713163"/>
    <w:rsid w:val="00713CC3"/>
    <w:rsid w:val="00714161"/>
    <w:rsid w:val="007148C2"/>
    <w:rsid w:val="00714EFD"/>
    <w:rsid w:val="007152DE"/>
    <w:rsid w:val="00715A64"/>
    <w:rsid w:val="00716535"/>
    <w:rsid w:val="00717EA4"/>
    <w:rsid w:val="007204E4"/>
    <w:rsid w:val="00720B07"/>
    <w:rsid w:val="00720BF0"/>
    <w:rsid w:val="007214FA"/>
    <w:rsid w:val="00722AB1"/>
    <w:rsid w:val="00722CAD"/>
    <w:rsid w:val="00722EDB"/>
    <w:rsid w:val="0072344F"/>
    <w:rsid w:val="007241C2"/>
    <w:rsid w:val="0072439D"/>
    <w:rsid w:val="00724F00"/>
    <w:rsid w:val="007260FF"/>
    <w:rsid w:val="00726713"/>
    <w:rsid w:val="007271B0"/>
    <w:rsid w:val="00727835"/>
    <w:rsid w:val="00727950"/>
    <w:rsid w:val="00730D9B"/>
    <w:rsid w:val="0073169B"/>
    <w:rsid w:val="00732726"/>
    <w:rsid w:val="007328E4"/>
    <w:rsid w:val="007336FB"/>
    <w:rsid w:val="00733E39"/>
    <w:rsid w:val="00735305"/>
    <w:rsid w:val="00735503"/>
    <w:rsid w:val="007355F0"/>
    <w:rsid w:val="007360C0"/>
    <w:rsid w:val="007367B6"/>
    <w:rsid w:val="007367C3"/>
    <w:rsid w:val="0073690B"/>
    <w:rsid w:val="007369C6"/>
    <w:rsid w:val="0073734E"/>
    <w:rsid w:val="00737C38"/>
    <w:rsid w:val="0074170D"/>
    <w:rsid w:val="007427BF"/>
    <w:rsid w:val="007432A3"/>
    <w:rsid w:val="007438E3"/>
    <w:rsid w:val="00743FBF"/>
    <w:rsid w:val="00744042"/>
    <w:rsid w:val="0074415A"/>
    <w:rsid w:val="0074471C"/>
    <w:rsid w:val="0074519F"/>
    <w:rsid w:val="007456EB"/>
    <w:rsid w:val="00746341"/>
    <w:rsid w:val="0074670E"/>
    <w:rsid w:val="00746DDD"/>
    <w:rsid w:val="00747745"/>
    <w:rsid w:val="007479F5"/>
    <w:rsid w:val="00747D62"/>
    <w:rsid w:val="00750410"/>
    <w:rsid w:val="0075056F"/>
    <w:rsid w:val="007508B5"/>
    <w:rsid w:val="00751A60"/>
    <w:rsid w:val="00751AB1"/>
    <w:rsid w:val="00751BDA"/>
    <w:rsid w:val="0075250D"/>
    <w:rsid w:val="0075279E"/>
    <w:rsid w:val="0075312C"/>
    <w:rsid w:val="007532A7"/>
    <w:rsid w:val="00753478"/>
    <w:rsid w:val="0075354B"/>
    <w:rsid w:val="007535F2"/>
    <w:rsid w:val="0075484D"/>
    <w:rsid w:val="00754885"/>
    <w:rsid w:val="00755451"/>
    <w:rsid w:val="007560B0"/>
    <w:rsid w:val="00756C80"/>
    <w:rsid w:val="00757178"/>
    <w:rsid w:val="00757E04"/>
    <w:rsid w:val="007606B7"/>
    <w:rsid w:val="00760C77"/>
    <w:rsid w:val="007610D2"/>
    <w:rsid w:val="00761DB6"/>
    <w:rsid w:val="00763047"/>
    <w:rsid w:val="00763F42"/>
    <w:rsid w:val="00764360"/>
    <w:rsid w:val="00764C32"/>
    <w:rsid w:val="00765A68"/>
    <w:rsid w:val="00766430"/>
    <w:rsid w:val="0076648D"/>
    <w:rsid w:val="007667A8"/>
    <w:rsid w:val="00766A65"/>
    <w:rsid w:val="007702D7"/>
    <w:rsid w:val="0077043E"/>
    <w:rsid w:val="00771B66"/>
    <w:rsid w:val="00771B85"/>
    <w:rsid w:val="00771D1B"/>
    <w:rsid w:val="00772252"/>
    <w:rsid w:val="007722D6"/>
    <w:rsid w:val="007725C7"/>
    <w:rsid w:val="00774119"/>
    <w:rsid w:val="007742DB"/>
    <w:rsid w:val="0077500F"/>
    <w:rsid w:val="00775B39"/>
    <w:rsid w:val="00776145"/>
    <w:rsid w:val="00776283"/>
    <w:rsid w:val="0077661F"/>
    <w:rsid w:val="007768BB"/>
    <w:rsid w:val="00776C95"/>
    <w:rsid w:val="007773E3"/>
    <w:rsid w:val="00780459"/>
    <w:rsid w:val="00780BF9"/>
    <w:rsid w:val="00781AEF"/>
    <w:rsid w:val="00781EF2"/>
    <w:rsid w:val="00781F1E"/>
    <w:rsid w:val="00782102"/>
    <w:rsid w:val="007828CC"/>
    <w:rsid w:val="00782B6B"/>
    <w:rsid w:val="00782C6A"/>
    <w:rsid w:val="00783073"/>
    <w:rsid w:val="00784D16"/>
    <w:rsid w:val="00785061"/>
    <w:rsid w:val="0078624A"/>
    <w:rsid w:val="00786A54"/>
    <w:rsid w:val="00786EA6"/>
    <w:rsid w:val="007871DB"/>
    <w:rsid w:val="007873EB"/>
    <w:rsid w:val="00787590"/>
    <w:rsid w:val="007879C3"/>
    <w:rsid w:val="007919BB"/>
    <w:rsid w:val="00791F3D"/>
    <w:rsid w:val="00792517"/>
    <w:rsid w:val="00792696"/>
    <w:rsid w:val="0079312F"/>
    <w:rsid w:val="0079361B"/>
    <w:rsid w:val="00793964"/>
    <w:rsid w:val="0079403D"/>
    <w:rsid w:val="0079451D"/>
    <w:rsid w:val="007945C0"/>
    <w:rsid w:val="0079517F"/>
    <w:rsid w:val="007954E6"/>
    <w:rsid w:val="00795A75"/>
    <w:rsid w:val="00795AF2"/>
    <w:rsid w:val="00795E69"/>
    <w:rsid w:val="00796BC8"/>
    <w:rsid w:val="00796CC2"/>
    <w:rsid w:val="00797865"/>
    <w:rsid w:val="007A0A49"/>
    <w:rsid w:val="007A13FC"/>
    <w:rsid w:val="007A16CE"/>
    <w:rsid w:val="007A2030"/>
    <w:rsid w:val="007A20DD"/>
    <w:rsid w:val="007A2333"/>
    <w:rsid w:val="007A2BE6"/>
    <w:rsid w:val="007A2CC6"/>
    <w:rsid w:val="007A3E17"/>
    <w:rsid w:val="007A3FCE"/>
    <w:rsid w:val="007A4099"/>
    <w:rsid w:val="007A4574"/>
    <w:rsid w:val="007A540D"/>
    <w:rsid w:val="007A6423"/>
    <w:rsid w:val="007A6E6C"/>
    <w:rsid w:val="007A718E"/>
    <w:rsid w:val="007A7263"/>
    <w:rsid w:val="007A7513"/>
    <w:rsid w:val="007A7E6A"/>
    <w:rsid w:val="007B0478"/>
    <w:rsid w:val="007B0C2B"/>
    <w:rsid w:val="007B0DD4"/>
    <w:rsid w:val="007B1584"/>
    <w:rsid w:val="007B1994"/>
    <w:rsid w:val="007B241B"/>
    <w:rsid w:val="007B4B47"/>
    <w:rsid w:val="007B4CD8"/>
    <w:rsid w:val="007B5464"/>
    <w:rsid w:val="007B5EB7"/>
    <w:rsid w:val="007B632A"/>
    <w:rsid w:val="007B6446"/>
    <w:rsid w:val="007B655F"/>
    <w:rsid w:val="007B6B5F"/>
    <w:rsid w:val="007B6F4A"/>
    <w:rsid w:val="007C0EA3"/>
    <w:rsid w:val="007C0FC9"/>
    <w:rsid w:val="007C19C1"/>
    <w:rsid w:val="007C1E34"/>
    <w:rsid w:val="007C3230"/>
    <w:rsid w:val="007C34BB"/>
    <w:rsid w:val="007C3A06"/>
    <w:rsid w:val="007C3A20"/>
    <w:rsid w:val="007C472E"/>
    <w:rsid w:val="007C48C9"/>
    <w:rsid w:val="007C52F4"/>
    <w:rsid w:val="007C5675"/>
    <w:rsid w:val="007C6132"/>
    <w:rsid w:val="007C6D9D"/>
    <w:rsid w:val="007C704B"/>
    <w:rsid w:val="007C707A"/>
    <w:rsid w:val="007C7AF9"/>
    <w:rsid w:val="007C7EE6"/>
    <w:rsid w:val="007D1081"/>
    <w:rsid w:val="007D1174"/>
    <w:rsid w:val="007D1A83"/>
    <w:rsid w:val="007D225D"/>
    <w:rsid w:val="007D5B4F"/>
    <w:rsid w:val="007D5B68"/>
    <w:rsid w:val="007D5C69"/>
    <w:rsid w:val="007D5E75"/>
    <w:rsid w:val="007D5E79"/>
    <w:rsid w:val="007D6AC7"/>
    <w:rsid w:val="007D7175"/>
    <w:rsid w:val="007D7274"/>
    <w:rsid w:val="007D7701"/>
    <w:rsid w:val="007D7B22"/>
    <w:rsid w:val="007E0D0A"/>
    <w:rsid w:val="007E0FE7"/>
    <w:rsid w:val="007E16D7"/>
    <w:rsid w:val="007E1FED"/>
    <w:rsid w:val="007E21E7"/>
    <w:rsid w:val="007E2207"/>
    <w:rsid w:val="007E2247"/>
    <w:rsid w:val="007E31ED"/>
    <w:rsid w:val="007E3A69"/>
    <w:rsid w:val="007E41DD"/>
    <w:rsid w:val="007E448E"/>
    <w:rsid w:val="007E465A"/>
    <w:rsid w:val="007E5E6C"/>
    <w:rsid w:val="007E5E73"/>
    <w:rsid w:val="007E6B92"/>
    <w:rsid w:val="007E725A"/>
    <w:rsid w:val="007E742A"/>
    <w:rsid w:val="007E7680"/>
    <w:rsid w:val="007E7687"/>
    <w:rsid w:val="007E7BED"/>
    <w:rsid w:val="007E7C4D"/>
    <w:rsid w:val="007F1A2D"/>
    <w:rsid w:val="007F1A4C"/>
    <w:rsid w:val="007F1B4E"/>
    <w:rsid w:val="007F1D11"/>
    <w:rsid w:val="007F2428"/>
    <w:rsid w:val="007F27EF"/>
    <w:rsid w:val="007F2996"/>
    <w:rsid w:val="007F41B1"/>
    <w:rsid w:val="007F4280"/>
    <w:rsid w:val="007F45F4"/>
    <w:rsid w:val="007F4C94"/>
    <w:rsid w:val="007F4CE0"/>
    <w:rsid w:val="007F65EE"/>
    <w:rsid w:val="007F6866"/>
    <w:rsid w:val="007F6E56"/>
    <w:rsid w:val="007F71E6"/>
    <w:rsid w:val="007F7720"/>
    <w:rsid w:val="007F77F9"/>
    <w:rsid w:val="00800509"/>
    <w:rsid w:val="00801375"/>
    <w:rsid w:val="00801D76"/>
    <w:rsid w:val="008025DB"/>
    <w:rsid w:val="008035A8"/>
    <w:rsid w:val="00803DAA"/>
    <w:rsid w:val="00804FF8"/>
    <w:rsid w:val="00805B1C"/>
    <w:rsid w:val="00805C6E"/>
    <w:rsid w:val="008061BF"/>
    <w:rsid w:val="00806663"/>
    <w:rsid w:val="00807FF3"/>
    <w:rsid w:val="008109ED"/>
    <w:rsid w:val="00810CC6"/>
    <w:rsid w:val="008112AB"/>
    <w:rsid w:val="0081189B"/>
    <w:rsid w:val="0081291F"/>
    <w:rsid w:val="00812B7A"/>
    <w:rsid w:val="0081347D"/>
    <w:rsid w:val="00813504"/>
    <w:rsid w:val="00813713"/>
    <w:rsid w:val="00813C6B"/>
    <w:rsid w:val="00814192"/>
    <w:rsid w:val="0081454D"/>
    <w:rsid w:val="00814759"/>
    <w:rsid w:val="008147C6"/>
    <w:rsid w:val="00815CCB"/>
    <w:rsid w:val="00817A13"/>
    <w:rsid w:val="00820499"/>
    <w:rsid w:val="008209D1"/>
    <w:rsid w:val="00821489"/>
    <w:rsid w:val="00821673"/>
    <w:rsid w:val="00821DF6"/>
    <w:rsid w:val="00821EC8"/>
    <w:rsid w:val="008223A4"/>
    <w:rsid w:val="008257FA"/>
    <w:rsid w:val="008258C5"/>
    <w:rsid w:val="00825DBC"/>
    <w:rsid w:val="00825EAF"/>
    <w:rsid w:val="0082607E"/>
    <w:rsid w:val="008267AA"/>
    <w:rsid w:val="00826856"/>
    <w:rsid w:val="0082754F"/>
    <w:rsid w:val="00827762"/>
    <w:rsid w:val="00830673"/>
    <w:rsid w:val="00830C86"/>
    <w:rsid w:val="00831748"/>
    <w:rsid w:val="00831BC4"/>
    <w:rsid w:val="00831D4B"/>
    <w:rsid w:val="00831D7F"/>
    <w:rsid w:val="0083245C"/>
    <w:rsid w:val="0083291E"/>
    <w:rsid w:val="00832A54"/>
    <w:rsid w:val="00832E28"/>
    <w:rsid w:val="0083330B"/>
    <w:rsid w:val="00834CB2"/>
    <w:rsid w:val="00834D0E"/>
    <w:rsid w:val="00834E11"/>
    <w:rsid w:val="008369A9"/>
    <w:rsid w:val="0084063B"/>
    <w:rsid w:val="00840950"/>
    <w:rsid w:val="00840FF8"/>
    <w:rsid w:val="0084125E"/>
    <w:rsid w:val="00841793"/>
    <w:rsid w:val="00841806"/>
    <w:rsid w:val="00841A5A"/>
    <w:rsid w:val="00843AD8"/>
    <w:rsid w:val="00845B3F"/>
    <w:rsid w:val="008468A0"/>
    <w:rsid w:val="00846D5E"/>
    <w:rsid w:val="00846F1F"/>
    <w:rsid w:val="00846FF8"/>
    <w:rsid w:val="00847635"/>
    <w:rsid w:val="008500DE"/>
    <w:rsid w:val="008503B0"/>
    <w:rsid w:val="0085082F"/>
    <w:rsid w:val="0085098E"/>
    <w:rsid w:val="00851BFB"/>
    <w:rsid w:val="00851FB3"/>
    <w:rsid w:val="0085214F"/>
    <w:rsid w:val="00853CDD"/>
    <w:rsid w:val="00853F96"/>
    <w:rsid w:val="008541F0"/>
    <w:rsid w:val="008548CD"/>
    <w:rsid w:val="0085525C"/>
    <w:rsid w:val="008552A4"/>
    <w:rsid w:val="008552C5"/>
    <w:rsid w:val="0085573B"/>
    <w:rsid w:val="0085589D"/>
    <w:rsid w:val="008561E6"/>
    <w:rsid w:val="0085788B"/>
    <w:rsid w:val="00861553"/>
    <w:rsid w:val="00862832"/>
    <w:rsid w:val="00863556"/>
    <w:rsid w:val="008659D8"/>
    <w:rsid w:val="00865B1A"/>
    <w:rsid w:val="00865E71"/>
    <w:rsid w:val="00867B0B"/>
    <w:rsid w:val="00870048"/>
    <w:rsid w:val="0087097B"/>
    <w:rsid w:val="00870F6A"/>
    <w:rsid w:val="008711C6"/>
    <w:rsid w:val="00871406"/>
    <w:rsid w:val="00872733"/>
    <w:rsid w:val="00873062"/>
    <w:rsid w:val="00873717"/>
    <w:rsid w:val="00874A2B"/>
    <w:rsid w:val="008765AF"/>
    <w:rsid w:val="00876720"/>
    <w:rsid w:val="00876876"/>
    <w:rsid w:val="00876AD8"/>
    <w:rsid w:val="00876D8E"/>
    <w:rsid w:val="008804AE"/>
    <w:rsid w:val="00880788"/>
    <w:rsid w:val="0088090F"/>
    <w:rsid w:val="00881A86"/>
    <w:rsid w:val="00882A1A"/>
    <w:rsid w:val="00882D15"/>
    <w:rsid w:val="00883315"/>
    <w:rsid w:val="00883934"/>
    <w:rsid w:val="008841C0"/>
    <w:rsid w:val="00884A06"/>
    <w:rsid w:val="00885B2A"/>
    <w:rsid w:val="00885BEC"/>
    <w:rsid w:val="00886140"/>
    <w:rsid w:val="00886494"/>
    <w:rsid w:val="008869F5"/>
    <w:rsid w:val="008873D4"/>
    <w:rsid w:val="00887D42"/>
    <w:rsid w:val="00887EB1"/>
    <w:rsid w:val="008901B4"/>
    <w:rsid w:val="0089033E"/>
    <w:rsid w:val="008913C3"/>
    <w:rsid w:val="00891773"/>
    <w:rsid w:val="008956C5"/>
    <w:rsid w:val="00895725"/>
    <w:rsid w:val="0089591A"/>
    <w:rsid w:val="00895959"/>
    <w:rsid w:val="00896245"/>
    <w:rsid w:val="00896F0C"/>
    <w:rsid w:val="008972C1"/>
    <w:rsid w:val="00897705"/>
    <w:rsid w:val="00897B91"/>
    <w:rsid w:val="00897D10"/>
    <w:rsid w:val="00897D4B"/>
    <w:rsid w:val="008A0149"/>
    <w:rsid w:val="008A0305"/>
    <w:rsid w:val="008A0575"/>
    <w:rsid w:val="008A078D"/>
    <w:rsid w:val="008A086D"/>
    <w:rsid w:val="008A14AD"/>
    <w:rsid w:val="008A2666"/>
    <w:rsid w:val="008A3D63"/>
    <w:rsid w:val="008A40A7"/>
    <w:rsid w:val="008A46AA"/>
    <w:rsid w:val="008A56BB"/>
    <w:rsid w:val="008A5E8F"/>
    <w:rsid w:val="008A6A2B"/>
    <w:rsid w:val="008A7193"/>
    <w:rsid w:val="008A72A3"/>
    <w:rsid w:val="008B0771"/>
    <w:rsid w:val="008B11A2"/>
    <w:rsid w:val="008B1D4D"/>
    <w:rsid w:val="008B2013"/>
    <w:rsid w:val="008B2336"/>
    <w:rsid w:val="008B39F6"/>
    <w:rsid w:val="008B413E"/>
    <w:rsid w:val="008B5556"/>
    <w:rsid w:val="008B577B"/>
    <w:rsid w:val="008B5F76"/>
    <w:rsid w:val="008B6369"/>
    <w:rsid w:val="008B63B7"/>
    <w:rsid w:val="008B6E6E"/>
    <w:rsid w:val="008B6F0D"/>
    <w:rsid w:val="008B75E5"/>
    <w:rsid w:val="008B7686"/>
    <w:rsid w:val="008B7A12"/>
    <w:rsid w:val="008B7FAE"/>
    <w:rsid w:val="008C011A"/>
    <w:rsid w:val="008C0F9D"/>
    <w:rsid w:val="008C121C"/>
    <w:rsid w:val="008C13E9"/>
    <w:rsid w:val="008C149C"/>
    <w:rsid w:val="008C1664"/>
    <w:rsid w:val="008C32D2"/>
    <w:rsid w:val="008C351F"/>
    <w:rsid w:val="008C3A42"/>
    <w:rsid w:val="008C3B22"/>
    <w:rsid w:val="008C3C52"/>
    <w:rsid w:val="008C4DF1"/>
    <w:rsid w:val="008C5124"/>
    <w:rsid w:val="008C5D66"/>
    <w:rsid w:val="008C6955"/>
    <w:rsid w:val="008C6D90"/>
    <w:rsid w:val="008C7271"/>
    <w:rsid w:val="008D0353"/>
    <w:rsid w:val="008D03BC"/>
    <w:rsid w:val="008D0B96"/>
    <w:rsid w:val="008D1019"/>
    <w:rsid w:val="008D1060"/>
    <w:rsid w:val="008D1E9F"/>
    <w:rsid w:val="008D25FB"/>
    <w:rsid w:val="008D28E3"/>
    <w:rsid w:val="008D37E6"/>
    <w:rsid w:val="008D458E"/>
    <w:rsid w:val="008D477A"/>
    <w:rsid w:val="008D4D62"/>
    <w:rsid w:val="008D56F5"/>
    <w:rsid w:val="008D6B76"/>
    <w:rsid w:val="008D7830"/>
    <w:rsid w:val="008D7A16"/>
    <w:rsid w:val="008D7F7A"/>
    <w:rsid w:val="008E09EE"/>
    <w:rsid w:val="008E1096"/>
    <w:rsid w:val="008E313B"/>
    <w:rsid w:val="008E333C"/>
    <w:rsid w:val="008E3381"/>
    <w:rsid w:val="008E354F"/>
    <w:rsid w:val="008E3BE0"/>
    <w:rsid w:val="008E4166"/>
    <w:rsid w:val="008E64D3"/>
    <w:rsid w:val="008E69ED"/>
    <w:rsid w:val="008E6B28"/>
    <w:rsid w:val="008E7EBC"/>
    <w:rsid w:val="008F0DD8"/>
    <w:rsid w:val="008F0E8D"/>
    <w:rsid w:val="008F0E8E"/>
    <w:rsid w:val="008F14BF"/>
    <w:rsid w:val="008F152F"/>
    <w:rsid w:val="008F170E"/>
    <w:rsid w:val="008F1BA3"/>
    <w:rsid w:val="008F1D28"/>
    <w:rsid w:val="008F1EC2"/>
    <w:rsid w:val="008F2304"/>
    <w:rsid w:val="008F387B"/>
    <w:rsid w:val="008F3B00"/>
    <w:rsid w:val="008F3DC6"/>
    <w:rsid w:val="008F410F"/>
    <w:rsid w:val="008F52AE"/>
    <w:rsid w:val="008F5A7B"/>
    <w:rsid w:val="008F5E5E"/>
    <w:rsid w:val="008F5F80"/>
    <w:rsid w:val="008F640D"/>
    <w:rsid w:val="008F704B"/>
    <w:rsid w:val="008F7050"/>
    <w:rsid w:val="008F71DD"/>
    <w:rsid w:val="008F7266"/>
    <w:rsid w:val="008F72A3"/>
    <w:rsid w:val="008F7C52"/>
    <w:rsid w:val="008F7DF4"/>
    <w:rsid w:val="008F7F48"/>
    <w:rsid w:val="00900C1F"/>
    <w:rsid w:val="00902695"/>
    <w:rsid w:val="00902FA7"/>
    <w:rsid w:val="00903AAD"/>
    <w:rsid w:val="0090416B"/>
    <w:rsid w:val="00905463"/>
    <w:rsid w:val="0090566D"/>
    <w:rsid w:val="00905A58"/>
    <w:rsid w:val="00905E1C"/>
    <w:rsid w:val="00907490"/>
    <w:rsid w:val="00907635"/>
    <w:rsid w:val="00907A48"/>
    <w:rsid w:val="00907ABC"/>
    <w:rsid w:val="00907AC1"/>
    <w:rsid w:val="0091028B"/>
    <w:rsid w:val="00910EDA"/>
    <w:rsid w:val="0091151E"/>
    <w:rsid w:val="00911539"/>
    <w:rsid w:val="00912DFA"/>
    <w:rsid w:val="00912F52"/>
    <w:rsid w:val="009130BC"/>
    <w:rsid w:val="00913406"/>
    <w:rsid w:val="00913E50"/>
    <w:rsid w:val="00914026"/>
    <w:rsid w:val="00914558"/>
    <w:rsid w:val="00914862"/>
    <w:rsid w:val="00914D90"/>
    <w:rsid w:val="00915F4A"/>
    <w:rsid w:val="009166D4"/>
    <w:rsid w:val="0091774A"/>
    <w:rsid w:val="0091795C"/>
    <w:rsid w:val="00917997"/>
    <w:rsid w:val="00917A5D"/>
    <w:rsid w:val="00917CD2"/>
    <w:rsid w:val="00920403"/>
    <w:rsid w:val="00921356"/>
    <w:rsid w:val="00921A15"/>
    <w:rsid w:val="009221C0"/>
    <w:rsid w:val="00922F43"/>
    <w:rsid w:val="00924F24"/>
    <w:rsid w:val="00924FE3"/>
    <w:rsid w:val="00925896"/>
    <w:rsid w:val="0092677F"/>
    <w:rsid w:val="00926A69"/>
    <w:rsid w:val="00926BB9"/>
    <w:rsid w:val="00926CA2"/>
    <w:rsid w:val="00926E10"/>
    <w:rsid w:val="00927C93"/>
    <w:rsid w:val="00927FEA"/>
    <w:rsid w:val="00930A2A"/>
    <w:rsid w:val="00931255"/>
    <w:rsid w:val="009322C6"/>
    <w:rsid w:val="00933F0B"/>
    <w:rsid w:val="00934317"/>
    <w:rsid w:val="00934B40"/>
    <w:rsid w:val="0093589D"/>
    <w:rsid w:val="00936F43"/>
    <w:rsid w:val="009407CB"/>
    <w:rsid w:val="009418C8"/>
    <w:rsid w:val="009422F0"/>
    <w:rsid w:val="0094231E"/>
    <w:rsid w:val="0094385A"/>
    <w:rsid w:val="0094386F"/>
    <w:rsid w:val="00943B7E"/>
    <w:rsid w:val="009444A7"/>
    <w:rsid w:val="00944A8A"/>
    <w:rsid w:val="00945447"/>
    <w:rsid w:val="00945DA0"/>
    <w:rsid w:val="0094640C"/>
    <w:rsid w:val="009466E5"/>
    <w:rsid w:val="009471D7"/>
    <w:rsid w:val="0094791D"/>
    <w:rsid w:val="00947A2A"/>
    <w:rsid w:val="00947C79"/>
    <w:rsid w:val="00950C86"/>
    <w:rsid w:val="009514E7"/>
    <w:rsid w:val="00951DA2"/>
    <w:rsid w:val="00952EB2"/>
    <w:rsid w:val="00953124"/>
    <w:rsid w:val="0095433F"/>
    <w:rsid w:val="009554D1"/>
    <w:rsid w:val="00955765"/>
    <w:rsid w:val="00955805"/>
    <w:rsid w:val="00955EF0"/>
    <w:rsid w:val="00956830"/>
    <w:rsid w:val="00957050"/>
    <w:rsid w:val="009579B9"/>
    <w:rsid w:val="00961625"/>
    <w:rsid w:val="00961A7C"/>
    <w:rsid w:val="00962205"/>
    <w:rsid w:val="00962672"/>
    <w:rsid w:val="00962925"/>
    <w:rsid w:val="009636C4"/>
    <w:rsid w:val="00963A6B"/>
    <w:rsid w:val="00963DD5"/>
    <w:rsid w:val="009645FD"/>
    <w:rsid w:val="00964E5B"/>
    <w:rsid w:val="00965594"/>
    <w:rsid w:val="009656DF"/>
    <w:rsid w:val="00966D13"/>
    <w:rsid w:val="00967147"/>
    <w:rsid w:val="0096726B"/>
    <w:rsid w:val="00967805"/>
    <w:rsid w:val="009702EB"/>
    <w:rsid w:val="00971587"/>
    <w:rsid w:val="009720EE"/>
    <w:rsid w:val="00972822"/>
    <w:rsid w:val="0097294C"/>
    <w:rsid w:val="00972B25"/>
    <w:rsid w:val="00972B3C"/>
    <w:rsid w:val="009733E1"/>
    <w:rsid w:val="00973D31"/>
    <w:rsid w:val="00973D46"/>
    <w:rsid w:val="00976089"/>
    <w:rsid w:val="009766BA"/>
    <w:rsid w:val="00976F81"/>
    <w:rsid w:val="0097749C"/>
    <w:rsid w:val="00977A75"/>
    <w:rsid w:val="00980241"/>
    <w:rsid w:val="00981E42"/>
    <w:rsid w:val="00981FEE"/>
    <w:rsid w:val="00982412"/>
    <w:rsid w:val="00983404"/>
    <w:rsid w:val="00984155"/>
    <w:rsid w:val="00984863"/>
    <w:rsid w:val="00984B03"/>
    <w:rsid w:val="009858BD"/>
    <w:rsid w:val="00985908"/>
    <w:rsid w:val="00985B6A"/>
    <w:rsid w:val="00985D93"/>
    <w:rsid w:val="00987637"/>
    <w:rsid w:val="0098771A"/>
    <w:rsid w:val="00987F23"/>
    <w:rsid w:val="0099001C"/>
    <w:rsid w:val="0099063D"/>
    <w:rsid w:val="00990662"/>
    <w:rsid w:val="00990D6F"/>
    <w:rsid w:val="00991381"/>
    <w:rsid w:val="009915CA"/>
    <w:rsid w:val="00993486"/>
    <w:rsid w:val="009938F9"/>
    <w:rsid w:val="00994E90"/>
    <w:rsid w:val="00994EA4"/>
    <w:rsid w:val="009955CE"/>
    <w:rsid w:val="00995797"/>
    <w:rsid w:val="00995CE9"/>
    <w:rsid w:val="00995E23"/>
    <w:rsid w:val="00996626"/>
    <w:rsid w:val="00996FFF"/>
    <w:rsid w:val="00997569"/>
    <w:rsid w:val="00997F12"/>
    <w:rsid w:val="00997F3E"/>
    <w:rsid w:val="009A0035"/>
    <w:rsid w:val="009A07A5"/>
    <w:rsid w:val="009A08ED"/>
    <w:rsid w:val="009A0A5B"/>
    <w:rsid w:val="009A2C23"/>
    <w:rsid w:val="009A315D"/>
    <w:rsid w:val="009A3611"/>
    <w:rsid w:val="009A3FBD"/>
    <w:rsid w:val="009A42EB"/>
    <w:rsid w:val="009A4A7B"/>
    <w:rsid w:val="009A5109"/>
    <w:rsid w:val="009A59D4"/>
    <w:rsid w:val="009A5E3A"/>
    <w:rsid w:val="009A64A4"/>
    <w:rsid w:val="009A754F"/>
    <w:rsid w:val="009A7739"/>
    <w:rsid w:val="009A7946"/>
    <w:rsid w:val="009B0085"/>
    <w:rsid w:val="009B02E2"/>
    <w:rsid w:val="009B0DAE"/>
    <w:rsid w:val="009B2976"/>
    <w:rsid w:val="009B3799"/>
    <w:rsid w:val="009B4395"/>
    <w:rsid w:val="009B4910"/>
    <w:rsid w:val="009B546D"/>
    <w:rsid w:val="009B54E7"/>
    <w:rsid w:val="009B570B"/>
    <w:rsid w:val="009B595A"/>
    <w:rsid w:val="009B5DBF"/>
    <w:rsid w:val="009B5F5D"/>
    <w:rsid w:val="009B6157"/>
    <w:rsid w:val="009B7551"/>
    <w:rsid w:val="009B7C5D"/>
    <w:rsid w:val="009C06A6"/>
    <w:rsid w:val="009C0FB6"/>
    <w:rsid w:val="009C16EA"/>
    <w:rsid w:val="009C2DEC"/>
    <w:rsid w:val="009C3B43"/>
    <w:rsid w:val="009C3E11"/>
    <w:rsid w:val="009C485C"/>
    <w:rsid w:val="009C4C4F"/>
    <w:rsid w:val="009C56D2"/>
    <w:rsid w:val="009C5DC1"/>
    <w:rsid w:val="009C6077"/>
    <w:rsid w:val="009C6C6F"/>
    <w:rsid w:val="009C7457"/>
    <w:rsid w:val="009C7801"/>
    <w:rsid w:val="009C7820"/>
    <w:rsid w:val="009D0595"/>
    <w:rsid w:val="009D0944"/>
    <w:rsid w:val="009D286E"/>
    <w:rsid w:val="009D2D1A"/>
    <w:rsid w:val="009D308A"/>
    <w:rsid w:val="009D39A9"/>
    <w:rsid w:val="009D434D"/>
    <w:rsid w:val="009D4766"/>
    <w:rsid w:val="009D519B"/>
    <w:rsid w:val="009D6818"/>
    <w:rsid w:val="009D6FE2"/>
    <w:rsid w:val="009D7721"/>
    <w:rsid w:val="009D7B2B"/>
    <w:rsid w:val="009E097A"/>
    <w:rsid w:val="009E122B"/>
    <w:rsid w:val="009E1CF6"/>
    <w:rsid w:val="009E1D19"/>
    <w:rsid w:val="009E1DC1"/>
    <w:rsid w:val="009E2598"/>
    <w:rsid w:val="009E3B52"/>
    <w:rsid w:val="009E3BDC"/>
    <w:rsid w:val="009E49E4"/>
    <w:rsid w:val="009E675E"/>
    <w:rsid w:val="009E6F2C"/>
    <w:rsid w:val="009E7683"/>
    <w:rsid w:val="009F017A"/>
    <w:rsid w:val="009F0266"/>
    <w:rsid w:val="009F1109"/>
    <w:rsid w:val="009F13C6"/>
    <w:rsid w:val="009F160D"/>
    <w:rsid w:val="009F166E"/>
    <w:rsid w:val="009F1F07"/>
    <w:rsid w:val="009F21CA"/>
    <w:rsid w:val="009F24C4"/>
    <w:rsid w:val="009F252E"/>
    <w:rsid w:val="009F2A91"/>
    <w:rsid w:val="009F2BE7"/>
    <w:rsid w:val="009F376E"/>
    <w:rsid w:val="009F381C"/>
    <w:rsid w:val="009F3B4D"/>
    <w:rsid w:val="009F42AB"/>
    <w:rsid w:val="009F44B7"/>
    <w:rsid w:val="009F44CF"/>
    <w:rsid w:val="009F495C"/>
    <w:rsid w:val="009F4A03"/>
    <w:rsid w:val="009F628E"/>
    <w:rsid w:val="009F6910"/>
    <w:rsid w:val="009F693C"/>
    <w:rsid w:val="009F6CE9"/>
    <w:rsid w:val="009F6F59"/>
    <w:rsid w:val="009F742C"/>
    <w:rsid w:val="00A002D8"/>
    <w:rsid w:val="00A010E3"/>
    <w:rsid w:val="00A01A05"/>
    <w:rsid w:val="00A01BFD"/>
    <w:rsid w:val="00A01E05"/>
    <w:rsid w:val="00A026EA"/>
    <w:rsid w:val="00A031E8"/>
    <w:rsid w:val="00A0389E"/>
    <w:rsid w:val="00A03930"/>
    <w:rsid w:val="00A03A02"/>
    <w:rsid w:val="00A03B67"/>
    <w:rsid w:val="00A046CF"/>
    <w:rsid w:val="00A0474D"/>
    <w:rsid w:val="00A047B9"/>
    <w:rsid w:val="00A0510A"/>
    <w:rsid w:val="00A0577D"/>
    <w:rsid w:val="00A0671F"/>
    <w:rsid w:val="00A06D15"/>
    <w:rsid w:val="00A0714C"/>
    <w:rsid w:val="00A1032F"/>
    <w:rsid w:val="00A10882"/>
    <w:rsid w:val="00A10E32"/>
    <w:rsid w:val="00A11657"/>
    <w:rsid w:val="00A12B71"/>
    <w:rsid w:val="00A12D3D"/>
    <w:rsid w:val="00A130EE"/>
    <w:rsid w:val="00A1318E"/>
    <w:rsid w:val="00A134A6"/>
    <w:rsid w:val="00A135F7"/>
    <w:rsid w:val="00A13E5B"/>
    <w:rsid w:val="00A1492C"/>
    <w:rsid w:val="00A149CC"/>
    <w:rsid w:val="00A14EF0"/>
    <w:rsid w:val="00A14F30"/>
    <w:rsid w:val="00A15AAF"/>
    <w:rsid w:val="00A161E8"/>
    <w:rsid w:val="00A166BC"/>
    <w:rsid w:val="00A16973"/>
    <w:rsid w:val="00A16B1C"/>
    <w:rsid w:val="00A16CFC"/>
    <w:rsid w:val="00A17095"/>
    <w:rsid w:val="00A1718A"/>
    <w:rsid w:val="00A1743F"/>
    <w:rsid w:val="00A177E2"/>
    <w:rsid w:val="00A202EE"/>
    <w:rsid w:val="00A20993"/>
    <w:rsid w:val="00A20A72"/>
    <w:rsid w:val="00A20E5C"/>
    <w:rsid w:val="00A22462"/>
    <w:rsid w:val="00A22951"/>
    <w:rsid w:val="00A22EBD"/>
    <w:rsid w:val="00A23567"/>
    <w:rsid w:val="00A23BFC"/>
    <w:rsid w:val="00A23E47"/>
    <w:rsid w:val="00A24E05"/>
    <w:rsid w:val="00A25F79"/>
    <w:rsid w:val="00A26C79"/>
    <w:rsid w:val="00A27733"/>
    <w:rsid w:val="00A27BFA"/>
    <w:rsid w:val="00A30237"/>
    <w:rsid w:val="00A313A2"/>
    <w:rsid w:val="00A32089"/>
    <w:rsid w:val="00A3245D"/>
    <w:rsid w:val="00A32A38"/>
    <w:rsid w:val="00A32EF2"/>
    <w:rsid w:val="00A340FA"/>
    <w:rsid w:val="00A34383"/>
    <w:rsid w:val="00A34A33"/>
    <w:rsid w:val="00A34C93"/>
    <w:rsid w:val="00A35308"/>
    <w:rsid w:val="00A3581B"/>
    <w:rsid w:val="00A35F4E"/>
    <w:rsid w:val="00A36C19"/>
    <w:rsid w:val="00A37B20"/>
    <w:rsid w:val="00A41A6E"/>
    <w:rsid w:val="00A41F08"/>
    <w:rsid w:val="00A42C76"/>
    <w:rsid w:val="00A43306"/>
    <w:rsid w:val="00A43426"/>
    <w:rsid w:val="00A43F49"/>
    <w:rsid w:val="00A4439F"/>
    <w:rsid w:val="00A4522A"/>
    <w:rsid w:val="00A46165"/>
    <w:rsid w:val="00A46259"/>
    <w:rsid w:val="00A466B1"/>
    <w:rsid w:val="00A46E8E"/>
    <w:rsid w:val="00A47D69"/>
    <w:rsid w:val="00A5002F"/>
    <w:rsid w:val="00A50058"/>
    <w:rsid w:val="00A50831"/>
    <w:rsid w:val="00A5112A"/>
    <w:rsid w:val="00A513BD"/>
    <w:rsid w:val="00A51771"/>
    <w:rsid w:val="00A52272"/>
    <w:rsid w:val="00A52FCB"/>
    <w:rsid w:val="00A535C9"/>
    <w:rsid w:val="00A53AA6"/>
    <w:rsid w:val="00A53DB3"/>
    <w:rsid w:val="00A542BC"/>
    <w:rsid w:val="00A5492B"/>
    <w:rsid w:val="00A54C06"/>
    <w:rsid w:val="00A54C8D"/>
    <w:rsid w:val="00A55697"/>
    <w:rsid w:val="00A56382"/>
    <w:rsid w:val="00A56E60"/>
    <w:rsid w:val="00A6057A"/>
    <w:rsid w:val="00A6061D"/>
    <w:rsid w:val="00A609F0"/>
    <w:rsid w:val="00A60C32"/>
    <w:rsid w:val="00A610AC"/>
    <w:rsid w:val="00A62002"/>
    <w:rsid w:val="00A625C5"/>
    <w:rsid w:val="00A63AAF"/>
    <w:rsid w:val="00A63CB6"/>
    <w:rsid w:val="00A63D00"/>
    <w:rsid w:val="00A6477B"/>
    <w:rsid w:val="00A64796"/>
    <w:rsid w:val="00A647F7"/>
    <w:rsid w:val="00A662BF"/>
    <w:rsid w:val="00A664C1"/>
    <w:rsid w:val="00A666D0"/>
    <w:rsid w:val="00A666EC"/>
    <w:rsid w:val="00A66898"/>
    <w:rsid w:val="00A6689B"/>
    <w:rsid w:val="00A6697E"/>
    <w:rsid w:val="00A66BB0"/>
    <w:rsid w:val="00A67684"/>
    <w:rsid w:val="00A678D7"/>
    <w:rsid w:val="00A67E0E"/>
    <w:rsid w:val="00A706DF"/>
    <w:rsid w:val="00A70A24"/>
    <w:rsid w:val="00A70C90"/>
    <w:rsid w:val="00A713C5"/>
    <w:rsid w:val="00A71906"/>
    <w:rsid w:val="00A71BE7"/>
    <w:rsid w:val="00A71C71"/>
    <w:rsid w:val="00A71E92"/>
    <w:rsid w:val="00A734AC"/>
    <w:rsid w:val="00A74701"/>
    <w:rsid w:val="00A7532B"/>
    <w:rsid w:val="00A7571D"/>
    <w:rsid w:val="00A76335"/>
    <w:rsid w:val="00A7718F"/>
    <w:rsid w:val="00A77282"/>
    <w:rsid w:val="00A777E9"/>
    <w:rsid w:val="00A77D57"/>
    <w:rsid w:val="00A802B3"/>
    <w:rsid w:val="00A80873"/>
    <w:rsid w:val="00A80B55"/>
    <w:rsid w:val="00A82507"/>
    <w:rsid w:val="00A82509"/>
    <w:rsid w:val="00A82AAC"/>
    <w:rsid w:val="00A83173"/>
    <w:rsid w:val="00A83F5A"/>
    <w:rsid w:val="00A841CC"/>
    <w:rsid w:val="00A846B2"/>
    <w:rsid w:val="00A85016"/>
    <w:rsid w:val="00A85DBC"/>
    <w:rsid w:val="00A8657B"/>
    <w:rsid w:val="00A86A2F"/>
    <w:rsid w:val="00A86E79"/>
    <w:rsid w:val="00A91622"/>
    <w:rsid w:val="00A917C1"/>
    <w:rsid w:val="00A91D78"/>
    <w:rsid w:val="00A9249A"/>
    <w:rsid w:val="00A929DF"/>
    <w:rsid w:val="00A936FA"/>
    <w:rsid w:val="00A9387D"/>
    <w:rsid w:val="00A93970"/>
    <w:rsid w:val="00A93C35"/>
    <w:rsid w:val="00A946AD"/>
    <w:rsid w:val="00A94755"/>
    <w:rsid w:val="00A966DF"/>
    <w:rsid w:val="00A96869"/>
    <w:rsid w:val="00A96C24"/>
    <w:rsid w:val="00A97151"/>
    <w:rsid w:val="00A972D4"/>
    <w:rsid w:val="00AA026D"/>
    <w:rsid w:val="00AA05DF"/>
    <w:rsid w:val="00AA1F01"/>
    <w:rsid w:val="00AA2170"/>
    <w:rsid w:val="00AA3049"/>
    <w:rsid w:val="00AA3074"/>
    <w:rsid w:val="00AA5520"/>
    <w:rsid w:val="00AA55CE"/>
    <w:rsid w:val="00AA5BDE"/>
    <w:rsid w:val="00AA5C63"/>
    <w:rsid w:val="00AA6194"/>
    <w:rsid w:val="00AA6300"/>
    <w:rsid w:val="00AA647E"/>
    <w:rsid w:val="00AA6CEF"/>
    <w:rsid w:val="00AA6FB1"/>
    <w:rsid w:val="00AA7E27"/>
    <w:rsid w:val="00AA7F35"/>
    <w:rsid w:val="00AB0776"/>
    <w:rsid w:val="00AB0D95"/>
    <w:rsid w:val="00AB1F10"/>
    <w:rsid w:val="00AB3758"/>
    <w:rsid w:val="00AB4C70"/>
    <w:rsid w:val="00AB529B"/>
    <w:rsid w:val="00AB598B"/>
    <w:rsid w:val="00AB7119"/>
    <w:rsid w:val="00AB7669"/>
    <w:rsid w:val="00AC0D1E"/>
    <w:rsid w:val="00AC1FD1"/>
    <w:rsid w:val="00AC472A"/>
    <w:rsid w:val="00AC6089"/>
    <w:rsid w:val="00AC7A8C"/>
    <w:rsid w:val="00AC7BD5"/>
    <w:rsid w:val="00AD0190"/>
    <w:rsid w:val="00AD0BBD"/>
    <w:rsid w:val="00AD0BD6"/>
    <w:rsid w:val="00AD1FD0"/>
    <w:rsid w:val="00AD2E1C"/>
    <w:rsid w:val="00AD4CB2"/>
    <w:rsid w:val="00AD50AE"/>
    <w:rsid w:val="00AD51AE"/>
    <w:rsid w:val="00AD5F0D"/>
    <w:rsid w:val="00AD5F85"/>
    <w:rsid w:val="00AD6284"/>
    <w:rsid w:val="00AD62BA"/>
    <w:rsid w:val="00AD776B"/>
    <w:rsid w:val="00AD78E9"/>
    <w:rsid w:val="00AD78F0"/>
    <w:rsid w:val="00AD7CB9"/>
    <w:rsid w:val="00AD7F91"/>
    <w:rsid w:val="00AE0014"/>
    <w:rsid w:val="00AE0141"/>
    <w:rsid w:val="00AE064D"/>
    <w:rsid w:val="00AE0E4B"/>
    <w:rsid w:val="00AE10AD"/>
    <w:rsid w:val="00AE1BC3"/>
    <w:rsid w:val="00AE24D0"/>
    <w:rsid w:val="00AE2AF5"/>
    <w:rsid w:val="00AE307E"/>
    <w:rsid w:val="00AE31DA"/>
    <w:rsid w:val="00AE39F2"/>
    <w:rsid w:val="00AE3BB0"/>
    <w:rsid w:val="00AE3D36"/>
    <w:rsid w:val="00AE4984"/>
    <w:rsid w:val="00AE4B6D"/>
    <w:rsid w:val="00AE50F6"/>
    <w:rsid w:val="00AE5296"/>
    <w:rsid w:val="00AE608D"/>
    <w:rsid w:val="00AE60EC"/>
    <w:rsid w:val="00AF3053"/>
    <w:rsid w:val="00AF3963"/>
    <w:rsid w:val="00AF3987"/>
    <w:rsid w:val="00AF39BE"/>
    <w:rsid w:val="00AF4471"/>
    <w:rsid w:val="00AF4B55"/>
    <w:rsid w:val="00AF5754"/>
    <w:rsid w:val="00AF680C"/>
    <w:rsid w:val="00AF6BDA"/>
    <w:rsid w:val="00AF7883"/>
    <w:rsid w:val="00AF7C5A"/>
    <w:rsid w:val="00AF7D0B"/>
    <w:rsid w:val="00B00251"/>
    <w:rsid w:val="00B00298"/>
    <w:rsid w:val="00B005D4"/>
    <w:rsid w:val="00B00916"/>
    <w:rsid w:val="00B010CF"/>
    <w:rsid w:val="00B01F81"/>
    <w:rsid w:val="00B023CC"/>
    <w:rsid w:val="00B02962"/>
    <w:rsid w:val="00B03333"/>
    <w:rsid w:val="00B03EC1"/>
    <w:rsid w:val="00B04A02"/>
    <w:rsid w:val="00B0556F"/>
    <w:rsid w:val="00B06230"/>
    <w:rsid w:val="00B06A2B"/>
    <w:rsid w:val="00B0715E"/>
    <w:rsid w:val="00B075E1"/>
    <w:rsid w:val="00B076AF"/>
    <w:rsid w:val="00B07903"/>
    <w:rsid w:val="00B0793F"/>
    <w:rsid w:val="00B10141"/>
    <w:rsid w:val="00B10393"/>
    <w:rsid w:val="00B10745"/>
    <w:rsid w:val="00B11E70"/>
    <w:rsid w:val="00B12B41"/>
    <w:rsid w:val="00B12DE7"/>
    <w:rsid w:val="00B13F59"/>
    <w:rsid w:val="00B141CD"/>
    <w:rsid w:val="00B1455E"/>
    <w:rsid w:val="00B14CEC"/>
    <w:rsid w:val="00B155E2"/>
    <w:rsid w:val="00B159CE"/>
    <w:rsid w:val="00B1601C"/>
    <w:rsid w:val="00B16975"/>
    <w:rsid w:val="00B17545"/>
    <w:rsid w:val="00B178A8"/>
    <w:rsid w:val="00B20256"/>
    <w:rsid w:val="00B204F9"/>
    <w:rsid w:val="00B20E62"/>
    <w:rsid w:val="00B2322B"/>
    <w:rsid w:val="00B23E2F"/>
    <w:rsid w:val="00B23F7F"/>
    <w:rsid w:val="00B24D61"/>
    <w:rsid w:val="00B2528C"/>
    <w:rsid w:val="00B25FCB"/>
    <w:rsid w:val="00B26D53"/>
    <w:rsid w:val="00B27776"/>
    <w:rsid w:val="00B27DB7"/>
    <w:rsid w:val="00B30012"/>
    <w:rsid w:val="00B31782"/>
    <w:rsid w:val="00B31F0E"/>
    <w:rsid w:val="00B320AE"/>
    <w:rsid w:val="00B32635"/>
    <w:rsid w:val="00B32941"/>
    <w:rsid w:val="00B32C21"/>
    <w:rsid w:val="00B33C68"/>
    <w:rsid w:val="00B34836"/>
    <w:rsid w:val="00B34EDC"/>
    <w:rsid w:val="00B3529D"/>
    <w:rsid w:val="00B35628"/>
    <w:rsid w:val="00B36E2A"/>
    <w:rsid w:val="00B40168"/>
    <w:rsid w:val="00B40D23"/>
    <w:rsid w:val="00B42155"/>
    <w:rsid w:val="00B42A96"/>
    <w:rsid w:val="00B42C5A"/>
    <w:rsid w:val="00B44E1B"/>
    <w:rsid w:val="00B453EC"/>
    <w:rsid w:val="00B47559"/>
    <w:rsid w:val="00B479FB"/>
    <w:rsid w:val="00B47B49"/>
    <w:rsid w:val="00B508F7"/>
    <w:rsid w:val="00B50B1F"/>
    <w:rsid w:val="00B51026"/>
    <w:rsid w:val="00B5189A"/>
    <w:rsid w:val="00B51B47"/>
    <w:rsid w:val="00B51F50"/>
    <w:rsid w:val="00B525C1"/>
    <w:rsid w:val="00B5291B"/>
    <w:rsid w:val="00B531DD"/>
    <w:rsid w:val="00B537AF"/>
    <w:rsid w:val="00B53C42"/>
    <w:rsid w:val="00B54CFD"/>
    <w:rsid w:val="00B54D10"/>
    <w:rsid w:val="00B54E85"/>
    <w:rsid w:val="00B5694F"/>
    <w:rsid w:val="00B57494"/>
    <w:rsid w:val="00B607B4"/>
    <w:rsid w:val="00B60D81"/>
    <w:rsid w:val="00B61452"/>
    <w:rsid w:val="00B61B17"/>
    <w:rsid w:val="00B6203D"/>
    <w:rsid w:val="00B6295D"/>
    <w:rsid w:val="00B62F9F"/>
    <w:rsid w:val="00B643F0"/>
    <w:rsid w:val="00B64C9F"/>
    <w:rsid w:val="00B6540E"/>
    <w:rsid w:val="00B65458"/>
    <w:rsid w:val="00B65C09"/>
    <w:rsid w:val="00B6657F"/>
    <w:rsid w:val="00B66AE5"/>
    <w:rsid w:val="00B66E20"/>
    <w:rsid w:val="00B66E67"/>
    <w:rsid w:val="00B6744A"/>
    <w:rsid w:val="00B70118"/>
    <w:rsid w:val="00B7184B"/>
    <w:rsid w:val="00B71908"/>
    <w:rsid w:val="00B72834"/>
    <w:rsid w:val="00B72C01"/>
    <w:rsid w:val="00B72F84"/>
    <w:rsid w:val="00B767BD"/>
    <w:rsid w:val="00B76C7F"/>
    <w:rsid w:val="00B77032"/>
    <w:rsid w:val="00B77D3B"/>
    <w:rsid w:val="00B801C0"/>
    <w:rsid w:val="00B80336"/>
    <w:rsid w:val="00B805A5"/>
    <w:rsid w:val="00B815DD"/>
    <w:rsid w:val="00B8187D"/>
    <w:rsid w:val="00B81F96"/>
    <w:rsid w:val="00B82801"/>
    <w:rsid w:val="00B82AEB"/>
    <w:rsid w:val="00B833BD"/>
    <w:rsid w:val="00B83F7B"/>
    <w:rsid w:val="00B84069"/>
    <w:rsid w:val="00B84B00"/>
    <w:rsid w:val="00B853AB"/>
    <w:rsid w:val="00B86773"/>
    <w:rsid w:val="00B86EB4"/>
    <w:rsid w:val="00B87D80"/>
    <w:rsid w:val="00B87DEE"/>
    <w:rsid w:val="00B900D4"/>
    <w:rsid w:val="00B90897"/>
    <w:rsid w:val="00B92253"/>
    <w:rsid w:val="00B92C03"/>
    <w:rsid w:val="00B93BB5"/>
    <w:rsid w:val="00B93BCC"/>
    <w:rsid w:val="00B9417F"/>
    <w:rsid w:val="00B94BD2"/>
    <w:rsid w:val="00B955B9"/>
    <w:rsid w:val="00B9583A"/>
    <w:rsid w:val="00B959D5"/>
    <w:rsid w:val="00B95A95"/>
    <w:rsid w:val="00B96EF3"/>
    <w:rsid w:val="00BA0BFC"/>
    <w:rsid w:val="00BA0DD2"/>
    <w:rsid w:val="00BA0EF4"/>
    <w:rsid w:val="00BA296B"/>
    <w:rsid w:val="00BA30B4"/>
    <w:rsid w:val="00BA314D"/>
    <w:rsid w:val="00BA5DE8"/>
    <w:rsid w:val="00BA6067"/>
    <w:rsid w:val="00BA6077"/>
    <w:rsid w:val="00BA6514"/>
    <w:rsid w:val="00BA6975"/>
    <w:rsid w:val="00BA72EF"/>
    <w:rsid w:val="00BA7908"/>
    <w:rsid w:val="00BB0B1F"/>
    <w:rsid w:val="00BB0C01"/>
    <w:rsid w:val="00BB0C59"/>
    <w:rsid w:val="00BB0E5E"/>
    <w:rsid w:val="00BB136A"/>
    <w:rsid w:val="00BB1C76"/>
    <w:rsid w:val="00BB22E6"/>
    <w:rsid w:val="00BB29C8"/>
    <w:rsid w:val="00BB29CB"/>
    <w:rsid w:val="00BB5D93"/>
    <w:rsid w:val="00BB6BA7"/>
    <w:rsid w:val="00BB711F"/>
    <w:rsid w:val="00BB7E13"/>
    <w:rsid w:val="00BB7F16"/>
    <w:rsid w:val="00BC194E"/>
    <w:rsid w:val="00BC197E"/>
    <w:rsid w:val="00BC2D59"/>
    <w:rsid w:val="00BC3169"/>
    <w:rsid w:val="00BC338F"/>
    <w:rsid w:val="00BC3B3D"/>
    <w:rsid w:val="00BC3BFE"/>
    <w:rsid w:val="00BC4BCA"/>
    <w:rsid w:val="00BC5032"/>
    <w:rsid w:val="00BC6152"/>
    <w:rsid w:val="00BC7537"/>
    <w:rsid w:val="00BC7CB1"/>
    <w:rsid w:val="00BC7EC0"/>
    <w:rsid w:val="00BD020F"/>
    <w:rsid w:val="00BD0A43"/>
    <w:rsid w:val="00BD10B9"/>
    <w:rsid w:val="00BD13B1"/>
    <w:rsid w:val="00BD15AD"/>
    <w:rsid w:val="00BD2FE5"/>
    <w:rsid w:val="00BD3496"/>
    <w:rsid w:val="00BD3804"/>
    <w:rsid w:val="00BD3860"/>
    <w:rsid w:val="00BD3937"/>
    <w:rsid w:val="00BD5F72"/>
    <w:rsid w:val="00BD7419"/>
    <w:rsid w:val="00BD78A1"/>
    <w:rsid w:val="00BD7997"/>
    <w:rsid w:val="00BD7F93"/>
    <w:rsid w:val="00BE01E1"/>
    <w:rsid w:val="00BE08F2"/>
    <w:rsid w:val="00BE0CB2"/>
    <w:rsid w:val="00BE3207"/>
    <w:rsid w:val="00BE3A6F"/>
    <w:rsid w:val="00BE3D18"/>
    <w:rsid w:val="00BE3EAC"/>
    <w:rsid w:val="00BE431D"/>
    <w:rsid w:val="00BE48D4"/>
    <w:rsid w:val="00BE638D"/>
    <w:rsid w:val="00BE724F"/>
    <w:rsid w:val="00BE7C9A"/>
    <w:rsid w:val="00BF04B1"/>
    <w:rsid w:val="00BF2712"/>
    <w:rsid w:val="00BF2728"/>
    <w:rsid w:val="00BF2E77"/>
    <w:rsid w:val="00BF2ECC"/>
    <w:rsid w:val="00BF4194"/>
    <w:rsid w:val="00BF51C4"/>
    <w:rsid w:val="00BF53BB"/>
    <w:rsid w:val="00BF59D1"/>
    <w:rsid w:val="00BF66B5"/>
    <w:rsid w:val="00BF6E98"/>
    <w:rsid w:val="00BF7429"/>
    <w:rsid w:val="00BF77BD"/>
    <w:rsid w:val="00C01C56"/>
    <w:rsid w:val="00C02C9D"/>
    <w:rsid w:val="00C03146"/>
    <w:rsid w:val="00C0359E"/>
    <w:rsid w:val="00C039B2"/>
    <w:rsid w:val="00C03DF1"/>
    <w:rsid w:val="00C04DCE"/>
    <w:rsid w:val="00C04F9F"/>
    <w:rsid w:val="00C056C1"/>
    <w:rsid w:val="00C05B55"/>
    <w:rsid w:val="00C076D4"/>
    <w:rsid w:val="00C1007D"/>
    <w:rsid w:val="00C10BC1"/>
    <w:rsid w:val="00C10C1C"/>
    <w:rsid w:val="00C123CB"/>
    <w:rsid w:val="00C1244E"/>
    <w:rsid w:val="00C1325F"/>
    <w:rsid w:val="00C139B3"/>
    <w:rsid w:val="00C144A7"/>
    <w:rsid w:val="00C146AF"/>
    <w:rsid w:val="00C14ABF"/>
    <w:rsid w:val="00C14B98"/>
    <w:rsid w:val="00C15939"/>
    <w:rsid w:val="00C15D2E"/>
    <w:rsid w:val="00C170A2"/>
    <w:rsid w:val="00C172E5"/>
    <w:rsid w:val="00C17355"/>
    <w:rsid w:val="00C203B9"/>
    <w:rsid w:val="00C20FF2"/>
    <w:rsid w:val="00C216C8"/>
    <w:rsid w:val="00C2184D"/>
    <w:rsid w:val="00C222E2"/>
    <w:rsid w:val="00C2287A"/>
    <w:rsid w:val="00C228D8"/>
    <w:rsid w:val="00C22DD2"/>
    <w:rsid w:val="00C233C4"/>
    <w:rsid w:val="00C238C1"/>
    <w:rsid w:val="00C239CA"/>
    <w:rsid w:val="00C23AE6"/>
    <w:rsid w:val="00C23B71"/>
    <w:rsid w:val="00C2527D"/>
    <w:rsid w:val="00C2536C"/>
    <w:rsid w:val="00C255DF"/>
    <w:rsid w:val="00C260D8"/>
    <w:rsid w:val="00C26430"/>
    <w:rsid w:val="00C268AA"/>
    <w:rsid w:val="00C271E8"/>
    <w:rsid w:val="00C27D24"/>
    <w:rsid w:val="00C30362"/>
    <w:rsid w:val="00C31719"/>
    <w:rsid w:val="00C3180E"/>
    <w:rsid w:val="00C31E5F"/>
    <w:rsid w:val="00C32497"/>
    <w:rsid w:val="00C3295A"/>
    <w:rsid w:val="00C331A5"/>
    <w:rsid w:val="00C33E03"/>
    <w:rsid w:val="00C34615"/>
    <w:rsid w:val="00C34C36"/>
    <w:rsid w:val="00C34FBF"/>
    <w:rsid w:val="00C3566B"/>
    <w:rsid w:val="00C35B1A"/>
    <w:rsid w:val="00C360B7"/>
    <w:rsid w:val="00C372B9"/>
    <w:rsid w:val="00C4070F"/>
    <w:rsid w:val="00C40A74"/>
    <w:rsid w:val="00C4187A"/>
    <w:rsid w:val="00C419C4"/>
    <w:rsid w:val="00C41A27"/>
    <w:rsid w:val="00C41ACB"/>
    <w:rsid w:val="00C41D79"/>
    <w:rsid w:val="00C41F5B"/>
    <w:rsid w:val="00C43267"/>
    <w:rsid w:val="00C43326"/>
    <w:rsid w:val="00C43EF3"/>
    <w:rsid w:val="00C44649"/>
    <w:rsid w:val="00C44A44"/>
    <w:rsid w:val="00C44F14"/>
    <w:rsid w:val="00C45033"/>
    <w:rsid w:val="00C458A4"/>
    <w:rsid w:val="00C4605A"/>
    <w:rsid w:val="00C461B0"/>
    <w:rsid w:val="00C4677F"/>
    <w:rsid w:val="00C46B78"/>
    <w:rsid w:val="00C478CF"/>
    <w:rsid w:val="00C50AA2"/>
    <w:rsid w:val="00C50D26"/>
    <w:rsid w:val="00C510AB"/>
    <w:rsid w:val="00C519B1"/>
    <w:rsid w:val="00C51F38"/>
    <w:rsid w:val="00C526EA"/>
    <w:rsid w:val="00C52703"/>
    <w:rsid w:val="00C5294D"/>
    <w:rsid w:val="00C5376E"/>
    <w:rsid w:val="00C53BB8"/>
    <w:rsid w:val="00C54AD8"/>
    <w:rsid w:val="00C55073"/>
    <w:rsid w:val="00C557A8"/>
    <w:rsid w:val="00C5639C"/>
    <w:rsid w:val="00C5679E"/>
    <w:rsid w:val="00C567DA"/>
    <w:rsid w:val="00C57222"/>
    <w:rsid w:val="00C5779B"/>
    <w:rsid w:val="00C578B2"/>
    <w:rsid w:val="00C600FD"/>
    <w:rsid w:val="00C6021C"/>
    <w:rsid w:val="00C60F72"/>
    <w:rsid w:val="00C61AA9"/>
    <w:rsid w:val="00C61DF7"/>
    <w:rsid w:val="00C61EFC"/>
    <w:rsid w:val="00C623B2"/>
    <w:rsid w:val="00C63EE5"/>
    <w:rsid w:val="00C65264"/>
    <w:rsid w:val="00C66602"/>
    <w:rsid w:val="00C6769F"/>
    <w:rsid w:val="00C70391"/>
    <w:rsid w:val="00C70756"/>
    <w:rsid w:val="00C70ECF"/>
    <w:rsid w:val="00C7118D"/>
    <w:rsid w:val="00C7141D"/>
    <w:rsid w:val="00C714F2"/>
    <w:rsid w:val="00C72933"/>
    <w:rsid w:val="00C72D7D"/>
    <w:rsid w:val="00C72E68"/>
    <w:rsid w:val="00C73DD2"/>
    <w:rsid w:val="00C74479"/>
    <w:rsid w:val="00C755FF"/>
    <w:rsid w:val="00C75F0C"/>
    <w:rsid w:val="00C76EBD"/>
    <w:rsid w:val="00C7756F"/>
    <w:rsid w:val="00C77900"/>
    <w:rsid w:val="00C77D7D"/>
    <w:rsid w:val="00C80E27"/>
    <w:rsid w:val="00C8110F"/>
    <w:rsid w:val="00C82269"/>
    <w:rsid w:val="00C82B1B"/>
    <w:rsid w:val="00C835EC"/>
    <w:rsid w:val="00C84085"/>
    <w:rsid w:val="00C85021"/>
    <w:rsid w:val="00C85A4B"/>
    <w:rsid w:val="00C86E9E"/>
    <w:rsid w:val="00C8724D"/>
    <w:rsid w:val="00C875FF"/>
    <w:rsid w:val="00C87A7A"/>
    <w:rsid w:val="00C90250"/>
    <w:rsid w:val="00C90496"/>
    <w:rsid w:val="00C90C81"/>
    <w:rsid w:val="00C90FD7"/>
    <w:rsid w:val="00C920C6"/>
    <w:rsid w:val="00C9234F"/>
    <w:rsid w:val="00C92D5B"/>
    <w:rsid w:val="00C92E31"/>
    <w:rsid w:val="00C930A5"/>
    <w:rsid w:val="00C937EB"/>
    <w:rsid w:val="00C947A2"/>
    <w:rsid w:val="00C947CE"/>
    <w:rsid w:val="00C94DCE"/>
    <w:rsid w:val="00C94EE9"/>
    <w:rsid w:val="00C95AA0"/>
    <w:rsid w:val="00C95D7F"/>
    <w:rsid w:val="00C960C4"/>
    <w:rsid w:val="00C9646A"/>
    <w:rsid w:val="00C972B4"/>
    <w:rsid w:val="00C9741F"/>
    <w:rsid w:val="00CA0161"/>
    <w:rsid w:val="00CA033A"/>
    <w:rsid w:val="00CA087C"/>
    <w:rsid w:val="00CA0AB2"/>
    <w:rsid w:val="00CA1045"/>
    <w:rsid w:val="00CA10C8"/>
    <w:rsid w:val="00CA28A7"/>
    <w:rsid w:val="00CA2A2F"/>
    <w:rsid w:val="00CA2B31"/>
    <w:rsid w:val="00CA3A4B"/>
    <w:rsid w:val="00CA3AD9"/>
    <w:rsid w:val="00CA3CFE"/>
    <w:rsid w:val="00CA43F6"/>
    <w:rsid w:val="00CA4B3B"/>
    <w:rsid w:val="00CA53BC"/>
    <w:rsid w:val="00CA59A6"/>
    <w:rsid w:val="00CA5BC9"/>
    <w:rsid w:val="00CA5F24"/>
    <w:rsid w:val="00CA7C4E"/>
    <w:rsid w:val="00CB0157"/>
    <w:rsid w:val="00CB08B6"/>
    <w:rsid w:val="00CB15DD"/>
    <w:rsid w:val="00CB1742"/>
    <w:rsid w:val="00CB1F01"/>
    <w:rsid w:val="00CB234C"/>
    <w:rsid w:val="00CB280B"/>
    <w:rsid w:val="00CB3C0D"/>
    <w:rsid w:val="00CB4550"/>
    <w:rsid w:val="00CB4F2A"/>
    <w:rsid w:val="00CB53A6"/>
    <w:rsid w:val="00CB53C8"/>
    <w:rsid w:val="00CB55FE"/>
    <w:rsid w:val="00CB6A9A"/>
    <w:rsid w:val="00CB7143"/>
    <w:rsid w:val="00CB77FE"/>
    <w:rsid w:val="00CC020C"/>
    <w:rsid w:val="00CC0C99"/>
    <w:rsid w:val="00CC0DB4"/>
    <w:rsid w:val="00CC10CE"/>
    <w:rsid w:val="00CC1496"/>
    <w:rsid w:val="00CC15BB"/>
    <w:rsid w:val="00CC277A"/>
    <w:rsid w:val="00CC359E"/>
    <w:rsid w:val="00CC397C"/>
    <w:rsid w:val="00CC422C"/>
    <w:rsid w:val="00CC4541"/>
    <w:rsid w:val="00CC46BC"/>
    <w:rsid w:val="00CC4A61"/>
    <w:rsid w:val="00CC6088"/>
    <w:rsid w:val="00CC6266"/>
    <w:rsid w:val="00CC7000"/>
    <w:rsid w:val="00CC7A08"/>
    <w:rsid w:val="00CD0E31"/>
    <w:rsid w:val="00CD1295"/>
    <w:rsid w:val="00CD156A"/>
    <w:rsid w:val="00CD29B6"/>
    <w:rsid w:val="00CD29B8"/>
    <w:rsid w:val="00CD3977"/>
    <w:rsid w:val="00CD3BF4"/>
    <w:rsid w:val="00CD3F50"/>
    <w:rsid w:val="00CD48D7"/>
    <w:rsid w:val="00CD4DD2"/>
    <w:rsid w:val="00CD56F4"/>
    <w:rsid w:val="00CD58D8"/>
    <w:rsid w:val="00CD6BD2"/>
    <w:rsid w:val="00CD7448"/>
    <w:rsid w:val="00CD7607"/>
    <w:rsid w:val="00CD7DD5"/>
    <w:rsid w:val="00CE0E1D"/>
    <w:rsid w:val="00CE107F"/>
    <w:rsid w:val="00CE15A3"/>
    <w:rsid w:val="00CE169E"/>
    <w:rsid w:val="00CE186C"/>
    <w:rsid w:val="00CE2055"/>
    <w:rsid w:val="00CE2847"/>
    <w:rsid w:val="00CE297D"/>
    <w:rsid w:val="00CE302C"/>
    <w:rsid w:val="00CE3141"/>
    <w:rsid w:val="00CE42B7"/>
    <w:rsid w:val="00CE534E"/>
    <w:rsid w:val="00CE5BAB"/>
    <w:rsid w:val="00CE71B2"/>
    <w:rsid w:val="00CF046F"/>
    <w:rsid w:val="00CF0C61"/>
    <w:rsid w:val="00CF0F22"/>
    <w:rsid w:val="00CF109D"/>
    <w:rsid w:val="00CF128B"/>
    <w:rsid w:val="00CF1C46"/>
    <w:rsid w:val="00CF1FC8"/>
    <w:rsid w:val="00CF2C87"/>
    <w:rsid w:val="00CF2E2B"/>
    <w:rsid w:val="00CF3586"/>
    <w:rsid w:val="00CF3F3F"/>
    <w:rsid w:val="00CF4150"/>
    <w:rsid w:val="00CF4330"/>
    <w:rsid w:val="00CF45A9"/>
    <w:rsid w:val="00CF4AB8"/>
    <w:rsid w:val="00CF4F04"/>
    <w:rsid w:val="00CF60B5"/>
    <w:rsid w:val="00CF635C"/>
    <w:rsid w:val="00CF69BB"/>
    <w:rsid w:val="00CF735D"/>
    <w:rsid w:val="00CF7523"/>
    <w:rsid w:val="00CF775F"/>
    <w:rsid w:val="00CF79F6"/>
    <w:rsid w:val="00CF7FD7"/>
    <w:rsid w:val="00D01576"/>
    <w:rsid w:val="00D0197D"/>
    <w:rsid w:val="00D02239"/>
    <w:rsid w:val="00D0250D"/>
    <w:rsid w:val="00D027DD"/>
    <w:rsid w:val="00D03710"/>
    <w:rsid w:val="00D04292"/>
    <w:rsid w:val="00D042C6"/>
    <w:rsid w:val="00D045FC"/>
    <w:rsid w:val="00D048E6"/>
    <w:rsid w:val="00D05195"/>
    <w:rsid w:val="00D06533"/>
    <w:rsid w:val="00D07B82"/>
    <w:rsid w:val="00D115E4"/>
    <w:rsid w:val="00D11EA7"/>
    <w:rsid w:val="00D1202B"/>
    <w:rsid w:val="00D1234C"/>
    <w:rsid w:val="00D12C9B"/>
    <w:rsid w:val="00D13F42"/>
    <w:rsid w:val="00D145BD"/>
    <w:rsid w:val="00D15B7D"/>
    <w:rsid w:val="00D15EDE"/>
    <w:rsid w:val="00D1635A"/>
    <w:rsid w:val="00D16F9B"/>
    <w:rsid w:val="00D17573"/>
    <w:rsid w:val="00D2012B"/>
    <w:rsid w:val="00D20E54"/>
    <w:rsid w:val="00D2109D"/>
    <w:rsid w:val="00D213CD"/>
    <w:rsid w:val="00D219C6"/>
    <w:rsid w:val="00D227B2"/>
    <w:rsid w:val="00D232AC"/>
    <w:rsid w:val="00D2346A"/>
    <w:rsid w:val="00D23BF6"/>
    <w:rsid w:val="00D24326"/>
    <w:rsid w:val="00D2435D"/>
    <w:rsid w:val="00D24AB5"/>
    <w:rsid w:val="00D24DA6"/>
    <w:rsid w:val="00D24FEF"/>
    <w:rsid w:val="00D255AF"/>
    <w:rsid w:val="00D25CB4"/>
    <w:rsid w:val="00D25F04"/>
    <w:rsid w:val="00D26994"/>
    <w:rsid w:val="00D27093"/>
    <w:rsid w:val="00D27273"/>
    <w:rsid w:val="00D27957"/>
    <w:rsid w:val="00D30010"/>
    <w:rsid w:val="00D30C83"/>
    <w:rsid w:val="00D30D1E"/>
    <w:rsid w:val="00D321D3"/>
    <w:rsid w:val="00D32B46"/>
    <w:rsid w:val="00D32CE3"/>
    <w:rsid w:val="00D33084"/>
    <w:rsid w:val="00D3379F"/>
    <w:rsid w:val="00D33FF9"/>
    <w:rsid w:val="00D340D2"/>
    <w:rsid w:val="00D3478D"/>
    <w:rsid w:val="00D3515D"/>
    <w:rsid w:val="00D355CC"/>
    <w:rsid w:val="00D36B89"/>
    <w:rsid w:val="00D37342"/>
    <w:rsid w:val="00D416A0"/>
    <w:rsid w:val="00D418B4"/>
    <w:rsid w:val="00D43122"/>
    <w:rsid w:val="00D434F9"/>
    <w:rsid w:val="00D437BC"/>
    <w:rsid w:val="00D437D2"/>
    <w:rsid w:val="00D44FAE"/>
    <w:rsid w:val="00D4506A"/>
    <w:rsid w:val="00D46624"/>
    <w:rsid w:val="00D46654"/>
    <w:rsid w:val="00D472F4"/>
    <w:rsid w:val="00D47D7F"/>
    <w:rsid w:val="00D50CAA"/>
    <w:rsid w:val="00D510FC"/>
    <w:rsid w:val="00D5167D"/>
    <w:rsid w:val="00D51D74"/>
    <w:rsid w:val="00D51E4C"/>
    <w:rsid w:val="00D51E9A"/>
    <w:rsid w:val="00D52078"/>
    <w:rsid w:val="00D520DB"/>
    <w:rsid w:val="00D521E6"/>
    <w:rsid w:val="00D52530"/>
    <w:rsid w:val="00D52759"/>
    <w:rsid w:val="00D53F30"/>
    <w:rsid w:val="00D54854"/>
    <w:rsid w:val="00D549E4"/>
    <w:rsid w:val="00D54DD9"/>
    <w:rsid w:val="00D555BF"/>
    <w:rsid w:val="00D5568E"/>
    <w:rsid w:val="00D55E5D"/>
    <w:rsid w:val="00D55F9E"/>
    <w:rsid w:val="00D56109"/>
    <w:rsid w:val="00D5617E"/>
    <w:rsid w:val="00D56590"/>
    <w:rsid w:val="00D567B0"/>
    <w:rsid w:val="00D5692B"/>
    <w:rsid w:val="00D56950"/>
    <w:rsid w:val="00D56A29"/>
    <w:rsid w:val="00D56A6A"/>
    <w:rsid w:val="00D56C2A"/>
    <w:rsid w:val="00D57CE8"/>
    <w:rsid w:val="00D60091"/>
    <w:rsid w:val="00D606C9"/>
    <w:rsid w:val="00D60897"/>
    <w:rsid w:val="00D60D06"/>
    <w:rsid w:val="00D6101D"/>
    <w:rsid w:val="00D61260"/>
    <w:rsid w:val="00D61AE5"/>
    <w:rsid w:val="00D6286B"/>
    <w:rsid w:val="00D63905"/>
    <w:rsid w:val="00D6397F"/>
    <w:rsid w:val="00D63E37"/>
    <w:rsid w:val="00D64385"/>
    <w:rsid w:val="00D65596"/>
    <w:rsid w:val="00D6565C"/>
    <w:rsid w:val="00D663FA"/>
    <w:rsid w:val="00D664E4"/>
    <w:rsid w:val="00D66DF6"/>
    <w:rsid w:val="00D6707C"/>
    <w:rsid w:val="00D6782C"/>
    <w:rsid w:val="00D67869"/>
    <w:rsid w:val="00D7030A"/>
    <w:rsid w:val="00D7049F"/>
    <w:rsid w:val="00D71545"/>
    <w:rsid w:val="00D7378A"/>
    <w:rsid w:val="00D743C2"/>
    <w:rsid w:val="00D75201"/>
    <w:rsid w:val="00D75527"/>
    <w:rsid w:val="00D75F29"/>
    <w:rsid w:val="00D76D7F"/>
    <w:rsid w:val="00D770C9"/>
    <w:rsid w:val="00D772F1"/>
    <w:rsid w:val="00D7733A"/>
    <w:rsid w:val="00D77895"/>
    <w:rsid w:val="00D812A1"/>
    <w:rsid w:val="00D81373"/>
    <w:rsid w:val="00D8190F"/>
    <w:rsid w:val="00D8233E"/>
    <w:rsid w:val="00D8245A"/>
    <w:rsid w:val="00D824D0"/>
    <w:rsid w:val="00D84043"/>
    <w:rsid w:val="00D84C97"/>
    <w:rsid w:val="00D85484"/>
    <w:rsid w:val="00D85EB9"/>
    <w:rsid w:val="00D8629A"/>
    <w:rsid w:val="00D862C3"/>
    <w:rsid w:val="00D866C0"/>
    <w:rsid w:val="00D86A1A"/>
    <w:rsid w:val="00D872ED"/>
    <w:rsid w:val="00D8769F"/>
    <w:rsid w:val="00D87A5E"/>
    <w:rsid w:val="00D87B58"/>
    <w:rsid w:val="00D90B4C"/>
    <w:rsid w:val="00D90BC7"/>
    <w:rsid w:val="00D90CFF"/>
    <w:rsid w:val="00D9226A"/>
    <w:rsid w:val="00D92561"/>
    <w:rsid w:val="00D92782"/>
    <w:rsid w:val="00D92AD7"/>
    <w:rsid w:val="00D94543"/>
    <w:rsid w:val="00D95AE3"/>
    <w:rsid w:val="00D95CBA"/>
    <w:rsid w:val="00D95EC1"/>
    <w:rsid w:val="00D967EB"/>
    <w:rsid w:val="00D96C4D"/>
    <w:rsid w:val="00D97556"/>
    <w:rsid w:val="00D975E4"/>
    <w:rsid w:val="00D97C05"/>
    <w:rsid w:val="00D97F89"/>
    <w:rsid w:val="00D97FDD"/>
    <w:rsid w:val="00DA0574"/>
    <w:rsid w:val="00DA084A"/>
    <w:rsid w:val="00DA088A"/>
    <w:rsid w:val="00DA0A25"/>
    <w:rsid w:val="00DA0E19"/>
    <w:rsid w:val="00DA0FAD"/>
    <w:rsid w:val="00DA18A2"/>
    <w:rsid w:val="00DA1924"/>
    <w:rsid w:val="00DA27F4"/>
    <w:rsid w:val="00DA2B38"/>
    <w:rsid w:val="00DA2B84"/>
    <w:rsid w:val="00DA3209"/>
    <w:rsid w:val="00DA3A02"/>
    <w:rsid w:val="00DA3AA2"/>
    <w:rsid w:val="00DA3E7C"/>
    <w:rsid w:val="00DA3ED1"/>
    <w:rsid w:val="00DA4070"/>
    <w:rsid w:val="00DA4322"/>
    <w:rsid w:val="00DA44F4"/>
    <w:rsid w:val="00DA4DDA"/>
    <w:rsid w:val="00DA51A1"/>
    <w:rsid w:val="00DA5785"/>
    <w:rsid w:val="00DA5806"/>
    <w:rsid w:val="00DA68FA"/>
    <w:rsid w:val="00DA7286"/>
    <w:rsid w:val="00DA7773"/>
    <w:rsid w:val="00DA77D9"/>
    <w:rsid w:val="00DB07F2"/>
    <w:rsid w:val="00DB0AC8"/>
    <w:rsid w:val="00DB0D27"/>
    <w:rsid w:val="00DB1890"/>
    <w:rsid w:val="00DB1CFC"/>
    <w:rsid w:val="00DB207E"/>
    <w:rsid w:val="00DB217C"/>
    <w:rsid w:val="00DB2300"/>
    <w:rsid w:val="00DB2851"/>
    <w:rsid w:val="00DB2ED9"/>
    <w:rsid w:val="00DB3313"/>
    <w:rsid w:val="00DB44B1"/>
    <w:rsid w:val="00DB46E0"/>
    <w:rsid w:val="00DB4F3C"/>
    <w:rsid w:val="00DB5A1C"/>
    <w:rsid w:val="00DB71CC"/>
    <w:rsid w:val="00DB7B83"/>
    <w:rsid w:val="00DB7C59"/>
    <w:rsid w:val="00DC0104"/>
    <w:rsid w:val="00DC0334"/>
    <w:rsid w:val="00DC1363"/>
    <w:rsid w:val="00DC1720"/>
    <w:rsid w:val="00DC47A0"/>
    <w:rsid w:val="00DC49C6"/>
    <w:rsid w:val="00DC5129"/>
    <w:rsid w:val="00DC5378"/>
    <w:rsid w:val="00DC5BC4"/>
    <w:rsid w:val="00DC6C78"/>
    <w:rsid w:val="00DC76D4"/>
    <w:rsid w:val="00DC7770"/>
    <w:rsid w:val="00DC7E59"/>
    <w:rsid w:val="00DD00ED"/>
    <w:rsid w:val="00DD08B7"/>
    <w:rsid w:val="00DD0A8E"/>
    <w:rsid w:val="00DD116B"/>
    <w:rsid w:val="00DD23D7"/>
    <w:rsid w:val="00DD28BF"/>
    <w:rsid w:val="00DD28E6"/>
    <w:rsid w:val="00DD305F"/>
    <w:rsid w:val="00DD3499"/>
    <w:rsid w:val="00DD37D1"/>
    <w:rsid w:val="00DD3977"/>
    <w:rsid w:val="00DD3BAA"/>
    <w:rsid w:val="00DD3DA9"/>
    <w:rsid w:val="00DD4D85"/>
    <w:rsid w:val="00DD5108"/>
    <w:rsid w:val="00DD5694"/>
    <w:rsid w:val="00DD575A"/>
    <w:rsid w:val="00DD60F4"/>
    <w:rsid w:val="00DD72E1"/>
    <w:rsid w:val="00DD72FD"/>
    <w:rsid w:val="00DD744F"/>
    <w:rsid w:val="00DD7B32"/>
    <w:rsid w:val="00DE1B42"/>
    <w:rsid w:val="00DE1E39"/>
    <w:rsid w:val="00DE2A34"/>
    <w:rsid w:val="00DE2D82"/>
    <w:rsid w:val="00DE373C"/>
    <w:rsid w:val="00DE3E9F"/>
    <w:rsid w:val="00DE45AD"/>
    <w:rsid w:val="00DE4A9E"/>
    <w:rsid w:val="00DE5202"/>
    <w:rsid w:val="00DE57B3"/>
    <w:rsid w:val="00DE5863"/>
    <w:rsid w:val="00DE5CB2"/>
    <w:rsid w:val="00DE66E2"/>
    <w:rsid w:val="00DE6869"/>
    <w:rsid w:val="00DE6D21"/>
    <w:rsid w:val="00DE7742"/>
    <w:rsid w:val="00DE7ADE"/>
    <w:rsid w:val="00DE7AED"/>
    <w:rsid w:val="00DF0A41"/>
    <w:rsid w:val="00DF0E1B"/>
    <w:rsid w:val="00DF2D1C"/>
    <w:rsid w:val="00DF43D5"/>
    <w:rsid w:val="00DF4EBB"/>
    <w:rsid w:val="00DF5181"/>
    <w:rsid w:val="00DF5885"/>
    <w:rsid w:val="00DF5CA7"/>
    <w:rsid w:val="00DF5CC9"/>
    <w:rsid w:val="00DF5EBA"/>
    <w:rsid w:val="00DF7019"/>
    <w:rsid w:val="00DF7C32"/>
    <w:rsid w:val="00DF7D2A"/>
    <w:rsid w:val="00DF7ED3"/>
    <w:rsid w:val="00E00474"/>
    <w:rsid w:val="00E00CD7"/>
    <w:rsid w:val="00E00F16"/>
    <w:rsid w:val="00E01274"/>
    <w:rsid w:val="00E02201"/>
    <w:rsid w:val="00E02466"/>
    <w:rsid w:val="00E025B7"/>
    <w:rsid w:val="00E028A6"/>
    <w:rsid w:val="00E02DF4"/>
    <w:rsid w:val="00E032FA"/>
    <w:rsid w:val="00E03D46"/>
    <w:rsid w:val="00E043B5"/>
    <w:rsid w:val="00E04545"/>
    <w:rsid w:val="00E04637"/>
    <w:rsid w:val="00E0548B"/>
    <w:rsid w:val="00E06F9B"/>
    <w:rsid w:val="00E07DDF"/>
    <w:rsid w:val="00E07E5D"/>
    <w:rsid w:val="00E101C7"/>
    <w:rsid w:val="00E12D37"/>
    <w:rsid w:val="00E12E14"/>
    <w:rsid w:val="00E13099"/>
    <w:rsid w:val="00E13345"/>
    <w:rsid w:val="00E14424"/>
    <w:rsid w:val="00E14500"/>
    <w:rsid w:val="00E14521"/>
    <w:rsid w:val="00E14BBC"/>
    <w:rsid w:val="00E158B3"/>
    <w:rsid w:val="00E1610E"/>
    <w:rsid w:val="00E16878"/>
    <w:rsid w:val="00E174EF"/>
    <w:rsid w:val="00E22100"/>
    <w:rsid w:val="00E232A0"/>
    <w:rsid w:val="00E23565"/>
    <w:rsid w:val="00E23A99"/>
    <w:rsid w:val="00E24377"/>
    <w:rsid w:val="00E24900"/>
    <w:rsid w:val="00E24D85"/>
    <w:rsid w:val="00E24FFD"/>
    <w:rsid w:val="00E2655B"/>
    <w:rsid w:val="00E26804"/>
    <w:rsid w:val="00E26D98"/>
    <w:rsid w:val="00E27027"/>
    <w:rsid w:val="00E27037"/>
    <w:rsid w:val="00E30112"/>
    <w:rsid w:val="00E3082A"/>
    <w:rsid w:val="00E30A12"/>
    <w:rsid w:val="00E30C78"/>
    <w:rsid w:val="00E3111D"/>
    <w:rsid w:val="00E32443"/>
    <w:rsid w:val="00E32C0B"/>
    <w:rsid w:val="00E334B4"/>
    <w:rsid w:val="00E3362A"/>
    <w:rsid w:val="00E34EB0"/>
    <w:rsid w:val="00E35321"/>
    <w:rsid w:val="00E35C63"/>
    <w:rsid w:val="00E36B8A"/>
    <w:rsid w:val="00E374A4"/>
    <w:rsid w:val="00E40BB4"/>
    <w:rsid w:val="00E42C53"/>
    <w:rsid w:val="00E42C89"/>
    <w:rsid w:val="00E430FA"/>
    <w:rsid w:val="00E436DF"/>
    <w:rsid w:val="00E4450D"/>
    <w:rsid w:val="00E449D6"/>
    <w:rsid w:val="00E45783"/>
    <w:rsid w:val="00E45BC0"/>
    <w:rsid w:val="00E46368"/>
    <w:rsid w:val="00E47957"/>
    <w:rsid w:val="00E47ACA"/>
    <w:rsid w:val="00E50B42"/>
    <w:rsid w:val="00E5101B"/>
    <w:rsid w:val="00E521A9"/>
    <w:rsid w:val="00E52639"/>
    <w:rsid w:val="00E52B40"/>
    <w:rsid w:val="00E52E9C"/>
    <w:rsid w:val="00E5352A"/>
    <w:rsid w:val="00E53D02"/>
    <w:rsid w:val="00E54C79"/>
    <w:rsid w:val="00E54DBC"/>
    <w:rsid w:val="00E54F24"/>
    <w:rsid w:val="00E553FB"/>
    <w:rsid w:val="00E56266"/>
    <w:rsid w:val="00E56C12"/>
    <w:rsid w:val="00E56FDA"/>
    <w:rsid w:val="00E57273"/>
    <w:rsid w:val="00E57873"/>
    <w:rsid w:val="00E6046E"/>
    <w:rsid w:val="00E608BC"/>
    <w:rsid w:val="00E60A6A"/>
    <w:rsid w:val="00E60AAB"/>
    <w:rsid w:val="00E60CDC"/>
    <w:rsid w:val="00E61F2B"/>
    <w:rsid w:val="00E61FAD"/>
    <w:rsid w:val="00E620CE"/>
    <w:rsid w:val="00E6228B"/>
    <w:rsid w:val="00E62766"/>
    <w:rsid w:val="00E62B5F"/>
    <w:rsid w:val="00E62D36"/>
    <w:rsid w:val="00E65B59"/>
    <w:rsid w:val="00E66D3F"/>
    <w:rsid w:val="00E6717F"/>
    <w:rsid w:val="00E7076C"/>
    <w:rsid w:val="00E70A99"/>
    <w:rsid w:val="00E72F53"/>
    <w:rsid w:val="00E73502"/>
    <w:rsid w:val="00E73E6A"/>
    <w:rsid w:val="00E7416D"/>
    <w:rsid w:val="00E75E50"/>
    <w:rsid w:val="00E7624C"/>
    <w:rsid w:val="00E769C3"/>
    <w:rsid w:val="00E773D8"/>
    <w:rsid w:val="00E804FF"/>
    <w:rsid w:val="00E80ECB"/>
    <w:rsid w:val="00E80F6E"/>
    <w:rsid w:val="00E81B8D"/>
    <w:rsid w:val="00E82CD0"/>
    <w:rsid w:val="00E8326C"/>
    <w:rsid w:val="00E83CF6"/>
    <w:rsid w:val="00E84667"/>
    <w:rsid w:val="00E8585B"/>
    <w:rsid w:val="00E870BB"/>
    <w:rsid w:val="00E87748"/>
    <w:rsid w:val="00E87B4F"/>
    <w:rsid w:val="00E87E30"/>
    <w:rsid w:val="00E91629"/>
    <w:rsid w:val="00E9198D"/>
    <w:rsid w:val="00E91D1C"/>
    <w:rsid w:val="00E936E7"/>
    <w:rsid w:val="00E9388D"/>
    <w:rsid w:val="00E94502"/>
    <w:rsid w:val="00E94B81"/>
    <w:rsid w:val="00E953DD"/>
    <w:rsid w:val="00E9559C"/>
    <w:rsid w:val="00E95BD6"/>
    <w:rsid w:val="00E95E3E"/>
    <w:rsid w:val="00E95EBF"/>
    <w:rsid w:val="00E97D8A"/>
    <w:rsid w:val="00EA0E8C"/>
    <w:rsid w:val="00EA0ECE"/>
    <w:rsid w:val="00EA0EF1"/>
    <w:rsid w:val="00EA10D7"/>
    <w:rsid w:val="00EA10F5"/>
    <w:rsid w:val="00EA1A61"/>
    <w:rsid w:val="00EA1AE2"/>
    <w:rsid w:val="00EA1FBB"/>
    <w:rsid w:val="00EA2DE4"/>
    <w:rsid w:val="00EA3352"/>
    <w:rsid w:val="00EA373C"/>
    <w:rsid w:val="00EA3A19"/>
    <w:rsid w:val="00EA3F13"/>
    <w:rsid w:val="00EA4ABB"/>
    <w:rsid w:val="00EA56B7"/>
    <w:rsid w:val="00EA57D7"/>
    <w:rsid w:val="00EA5925"/>
    <w:rsid w:val="00EA62C5"/>
    <w:rsid w:val="00EA686F"/>
    <w:rsid w:val="00EA6871"/>
    <w:rsid w:val="00EA72D0"/>
    <w:rsid w:val="00EB0F35"/>
    <w:rsid w:val="00EB1694"/>
    <w:rsid w:val="00EB1777"/>
    <w:rsid w:val="00EB34F9"/>
    <w:rsid w:val="00EB36F0"/>
    <w:rsid w:val="00EB39F0"/>
    <w:rsid w:val="00EB41EC"/>
    <w:rsid w:val="00EB42AF"/>
    <w:rsid w:val="00EB49F2"/>
    <w:rsid w:val="00EB55EA"/>
    <w:rsid w:val="00EB67D0"/>
    <w:rsid w:val="00EB6DC8"/>
    <w:rsid w:val="00EB70E2"/>
    <w:rsid w:val="00EB792E"/>
    <w:rsid w:val="00EB7E3D"/>
    <w:rsid w:val="00EC19EA"/>
    <w:rsid w:val="00EC1B6A"/>
    <w:rsid w:val="00EC1E34"/>
    <w:rsid w:val="00EC1EB5"/>
    <w:rsid w:val="00EC23BE"/>
    <w:rsid w:val="00EC29F0"/>
    <w:rsid w:val="00EC356A"/>
    <w:rsid w:val="00EC3596"/>
    <w:rsid w:val="00EC373C"/>
    <w:rsid w:val="00EC4109"/>
    <w:rsid w:val="00EC46DC"/>
    <w:rsid w:val="00EC58DA"/>
    <w:rsid w:val="00EC5C4A"/>
    <w:rsid w:val="00EC5E60"/>
    <w:rsid w:val="00EC6113"/>
    <w:rsid w:val="00EC7307"/>
    <w:rsid w:val="00EC7618"/>
    <w:rsid w:val="00EC7623"/>
    <w:rsid w:val="00ED1172"/>
    <w:rsid w:val="00ED1405"/>
    <w:rsid w:val="00ED156C"/>
    <w:rsid w:val="00ED1B8F"/>
    <w:rsid w:val="00ED20E3"/>
    <w:rsid w:val="00ED2875"/>
    <w:rsid w:val="00ED30A1"/>
    <w:rsid w:val="00ED4096"/>
    <w:rsid w:val="00ED43D6"/>
    <w:rsid w:val="00ED4A28"/>
    <w:rsid w:val="00ED4E76"/>
    <w:rsid w:val="00ED501D"/>
    <w:rsid w:val="00ED6410"/>
    <w:rsid w:val="00ED70C8"/>
    <w:rsid w:val="00ED7616"/>
    <w:rsid w:val="00ED777F"/>
    <w:rsid w:val="00ED7F56"/>
    <w:rsid w:val="00ED7FBB"/>
    <w:rsid w:val="00EE0D19"/>
    <w:rsid w:val="00EE1276"/>
    <w:rsid w:val="00EE1686"/>
    <w:rsid w:val="00EE29AA"/>
    <w:rsid w:val="00EE302B"/>
    <w:rsid w:val="00EE326A"/>
    <w:rsid w:val="00EE3507"/>
    <w:rsid w:val="00EE429A"/>
    <w:rsid w:val="00EE4CC1"/>
    <w:rsid w:val="00EE5518"/>
    <w:rsid w:val="00EE5D5A"/>
    <w:rsid w:val="00EE6922"/>
    <w:rsid w:val="00EE6E52"/>
    <w:rsid w:val="00EE6F8B"/>
    <w:rsid w:val="00EE701A"/>
    <w:rsid w:val="00EE77D2"/>
    <w:rsid w:val="00EE7949"/>
    <w:rsid w:val="00EF0505"/>
    <w:rsid w:val="00EF067C"/>
    <w:rsid w:val="00EF15CA"/>
    <w:rsid w:val="00EF16CE"/>
    <w:rsid w:val="00EF1C48"/>
    <w:rsid w:val="00EF2AF3"/>
    <w:rsid w:val="00EF372A"/>
    <w:rsid w:val="00EF3786"/>
    <w:rsid w:val="00EF3AB1"/>
    <w:rsid w:val="00EF3DCB"/>
    <w:rsid w:val="00EF4FBD"/>
    <w:rsid w:val="00EF5249"/>
    <w:rsid w:val="00EF75FA"/>
    <w:rsid w:val="00EF77E8"/>
    <w:rsid w:val="00EF7818"/>
    <w:rsid w:val="00F001C4"/>
    <w:rsid w:val="00F01CB4"/>
    <w:rsid w:val="00F01D5B"/>
    <w:rsid w:val="00F029C0"/>
    <w:rsid w:val="00F02EED"/>
    <w:rsid w:val="00F02FE8"/>
    <w:rsid w:val="00F03AC7"/>
    <w:rsid w:val="00F041B4"/>
    <w:rsid w:val="00F04322"/>
    <w:rsid w:val="00F05B69"/>
    <w:rsid w:val="00F0743E"/>
    <w:rsid w:val="00F07469"/>
    <w:rsid w:val="00F07869"/>
    <w:rsid w:val="00F07D18"/>
    <w:rsid w:val="00F1115A"/>
    <w:rsid w:val="00F11570"/>
    <w:rsid w:val="00F11E0F"/>
    <w:rsid w:val="00F1315A"/>
    <w:rsid w:val="00F13967"/>
    <w:rsid w:val="00F140ED"/>
    <w:rsid w:val="00F14704"/>
    <w:rsid w:val="00F15D7B"/>
    <w:rsid w:val="00F15E98"/>
    <w:rsid w:val="00F166F1"/>
    <w:rsid w:val="00F1708B"/>
    <w:rsid w:val="00F170DD"/>
    <w:rsid w:val="00F1775F"/>
    <w:rsid w:val="00F203AB"/>
    <w:rsid w:val="00F2072A"/>
    <w:rsid w:val="00F20924"/>
    <w:rsid w:val="00F2194B"/>
    <w:rsid w:val="00F21F26"/>
    <w:rsid w:val="00F2292B"/>
    <w:rsid w:val="00F22B0E"/>
    <w:rsid w:val="00F22FE0"/>
    <w:rsid w:val="00F23276"/>
    <w:rsid w:val="00F24040"/>
    <w:rsid w:val="00F241B2"/>
    <w:rsid w:val="00F245DD"/>
    <w:rsid w:val="00F24AFC"/>
    <w:rsid w:val="00F24BBC"/>
    <w:rsid w:val="00F25100"/>
    <w:rsid w:val="00F25CA0"/>
    <w:rsid w:val="00F26DC1"/>
    <w:rsid w:val="00F27A17"/>
    <w:rsid w:val="00F31089"/>
    <w:rsid w:val="00F31240"/>
    <w:rsid w:val="00F312AA"/>
    <w:rsid w:val="00F3153D"/>
    <w:rsid w:val="00F31718"/>
    <w:rsid w:val="00F317CB"/>
    <w:rsid w:val="00F319D6"/>
    <w:rsid w:val="00F31DE2"/>
    <w:rsid w:val="00F3205C"/>
    <w:rsid w:val="00F32108"/>
    <w:rsid w:val="00F329BC"/>
    <w:rsid w:val="00F32A2C"/>
    <w:rsid w:val="00F32F3C"/>
    <w:rsid w:val="00F33549"/>
    <w:rsid w:val="00F33AAC"/>
    <w:rsid w:val="00F34A29"/>
    <w:rsid w:val="00F35A74"/>
    <w:rsid w:val="00F3734D"/>
    <w:rsid w:val="00F37790"/>
    <w:rsid w:val="00F3787F"/>
    <w:rsid w:val="00F41870"/>
    <w:rsid w:val="00F41F76"/>
    <w:rsid w:val="00F42701"/>
    <w:rsid w:val="00F43083"/>
    <w:rsid w:val="00F44A48"/>
    <w:rsid w:val="00F44EF5"/>
    <w:rsid w:val="00F45540"/>
    <w:rsid w:val="00F45D16"/>
    <w:rsid w:val="00F465E1"/>
    <w:rsid w:val="00F46F35"/>
    <w:rsid w:val="00F472F1"/>
    <w:rsid w:val="00F47A5B"/>
    <w:rsid w:val="00F47B54"/>
    <w:rsid w:val="00F47D97"/>
    <w:rsid w:val="00F500DA"/>
    <w:rsid w:val="00F51479"/>
    <w:rsid w:val="00F52190"/>
    <w:rsid w:val="00F545AF"/>
    <w:rsid w:val="00F54DAA"/>
    <w:rsid w:val="00F54DB0"/>
    <w:rsid w:val="00F55333"/>
    <w:rsid w:val="00F56EC4"/>
    <w:rsid w:val="00F604AF"/>
    <w:rsid w:val="00F60B8B"/>
    <w:rsid w:val="00F6176F"/>
    <w:rsid w:val="00F6219B"/>
    <w:rsid w:val="00F62EBE"/>
    <w:rsid w:val="00F639CD"/>
    <w:rsid w:val="00F63A3A"/>
    <w:rsid w:val="00F64767"/>
    <w:rsid w:val="00F6480D"/>
    <w:rsid w:val="00F65D5C"/>
    <w:rsid w:val="00F66740"/>
    <w:rsid w:val="00F66B23"/>
    <w:rsid w:val="00F67299"/>
    <w:rsid w:val="00F67DB9"/>
    <w:rsid w:val="00F70E04"/>
    <w:rsid w:val="00F72141"/>
    <w:rsid w:val="00F73A05"/>
    <w:rsid w:val="00F74729"/>
    <w:rsid w:val="00F821FA"/>
    <w:rsid w:val="00F83115"/>
    <w:rsid w:val="00F83515"/>
    <w:rsid w:val="00F842A0"/>
    <w:rsid w:val="00F846C0"/>
    <w:rsid w:val="00F8497B"/>
    <w:rsid w:val="00F85285"/>
    <w:rsid w:val="00F85845"/>
    <w:rsid w:val="00F85E76"/>
    <w:rsid w:val="00F86FF5"/>
    <w:rsid w:val="00F8702F"/>
    <w:rsid w:val="00F875C2"/>
    <w:rsid w:val="00F90329"/>
    <w:rsid w:val="00F90967"/>
    <w:rsid w:val="00F90BEF"/>
    <w:rsid w:val="00F92595"/>
    <w:rsid w:val="00F9379D"/>
    <w:rsid w:val="00F9411A"/>
    <w:rsid w:val="00F948B4"/>
    <w:rsid w:val="00F94DC3"/>
    <w:rsid w:val="00F950CE"/>
    <w:rsid w:val="00F952A2"/>
    <w:rsid w:val="00F95B4A"/>
    <w:rsid w:val="00F967E2"/>
    <w:rsid w:val="00F970C3"/>
    <w:rsid w:val="00FA03E2"/>
    <w:rsid w:val="00FA0B2C"/>
    <w:rsid w:val="00FA0D4D"/>
    <w:rsid w:val="00FA15C4"/>
    <w:rsid w:val="00FA33EE"/>
    <w:rsid w:val="00FA359A"/>
    <w:rsid w:val="00FA3749"/>
    <w:rsid w:val="00FA3768"/>
    <w:rsid w:val="00FA38A0"/>
    <w:rsid w:val="00FA4117"/>
    <w:rsid w:val="00FA41BD"/>
    <w:rsid w:val="00FA4841"/>
    <w:rsid w:val="00FA4C63"/>
    <w:rsid w:val="00FA520F"/>
    <w:rsid w:val="00FA597A"/>
    <w:rsid w:val="00FA607B"/>
    <w:rsid w:val="00FA6EA9"/>
    <w:rsid w:val="00FA7763"/>
    <w:rsid w:val="00FA7F3E"/>
    <w:rsid w:val="00FB028F"/>
    <w:rsid w:val="00FB18DD"/>
    <w:rsid w:val="00FB1D57"/>
    <w:rsid w:val="00FB2A9D"/>
    <w:rsid w:val="00FB2AB0"/>
    <w:rsid w:val="00FB3357"/>
    <w:rsid w:val="00FB57E8"/>
    <w:rsid w:val="00FB6343"/>
    <w:rsid w:val="00FB66DF"/>
    <w:rsid w:val="00FB6C42"/>
    <w:rsid w:val="00FB7141"/>
    <w:rsid w:val="00FB7243"/>
    <w:rsid w:val="00FB77A9"/>
    <w:rsid w:val="00FB78F6"/>
    <w:rsid w:val="00FC0D0B"/>
    <w:rsid w:val="00FC19CA"/>
    <w:rsid w:val="00FC25D3"/>
    <w:rsid w:val="00FC304C"/>
    <w:rsid w:val="00FC382E"/>
    <w:rsid w:val="00FC411E"/>
    <w:rsid w:val="00FC45CD"/>
    <w:rsid w:val="00FC479A"/>
    <w:rsid w:val="00FC4BF6"/>
    <w:rsid w:val="00FC508C"/>
    <w:rsid w:val="00FC5EA7"/>
    <w:rsid w:val="00FC63A4"/>
    <w:rsid w:val="00FC6743"/>
    <w:rsid w:val="00FC7DDF"/>
    <w:rsid w:val="00FD0041"/>
    <w:rsid w:val="00FD123D"/>
    <w:rsid w:val="00FD1330"/>
    <w:rsid w:val="00FD257C"/>
    <w:rsid w:val="00FD2B42"/>
    <w:rsid w:val="00FD2C14"/>
    <w:rsid w:val="00FD371C"/>
    <w:rsid w:val="00FD3E67"/>
    <w:rsid w:val="00FD49C9"/>
    <w:rsid w:val="00FD4CF3"/>
    <w:rsid w:val="00FD4E94"/>
    <w:rsid w:val="00FD545F"/>
    <w:rsid w:val="00FD577E"/>
    <w:rsid w:val="00FD5CAC"/>
    <w:rsid w:val="00FD60ED"/>
    <w:rsid w:val="00FD7124"/>
    <w:rsid w:val="00FD7369"/>
    <w:rsid w:val="00FD7C32"/>
    <w:rsid w:val="00FE071E"/>
    <w:rsid w:val="00FE0EE4"/>
    <w:rsid w:val="00FE244A"/>
    <w:rsid w:val="00FE2FC0"/>
    <w:rsid w:val="00FE303C"/>
    <w:rsid w:val="00FE4240"/>
    <w:rsid w:val="00FE46FC"/>
    <w:rsid w:val="00FE4820"/>
    <w:rsid w:val="00FE4D36"/>
    <w:rsid w:val="00FE586F"/>
    <w:rsid w:val="00FE6547"/>
    <w:rsid w:val="00FF04B4"/>
    <w:rsid w:val="00FF05A6"/>
    <w:rsid w:val="00FF0B11"/>
    <w:rsid w:val="00FF1B50"/>
    <w:rsid w:val="00FF21A7"/>
    <w:rsid w:val="00FF2818"/>
    <w:rsid w:val="00FF3E7E"/>
    <w:rsid w:val="00FF489A"/>
    <w:rsid w:val="00FF4A2E"/>
    <w:rsid w:val="00FF51D7"/>
    <w:rsid w:val="00FF5A69"/>
    <w:rsid w:val="00FF6A13"/>
    <w:rsid w:val="00FF6A7B"/>
    <w:rsid w:val="00FF6ECC"/>
    <w:rsid w:val="00FF764C"/>
    <w:rsid w:val="00FF7A22"/>
    <w:rsid w:val="00FF7E1C"/>
    <w:rsid w:val="00FF7F16"/>
    <w:rsid w:val="22E329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2530" style="mso-position-horizontal-relative:page;mso-position-vertical-relative:page" fillcolor="none [3213]" stroke="f">
      <v:fill color="none [3213]"/>
      <v:stroke on="f"/>
    </o:shapedefaults>
    <o:shapelayout v:ext="edit">
      <o:idmap v:ext="edit" data="1,3,4,5,7,8,9,10,11,12"/>
      <o:rules v:ext="edit">
        <o:r id="V:Rule1" type="callout" idref="#自选图形 223"/>
        <o:r id="V:Rule56" type="callout" idref="#_x0000_s12103"/>
        <o:r id="V:Rule57" type="callout" idref="#_x0000_s12100"/>
        <o:r id="V:Rule58" type="callout" idref="#_x0000_s12101"/>
        <o:r id="V:Rule60" type="connector" idref="#_x0000_s11734"/>
        <o:r id="V:Rule61" type="connector" idref="#_x0000_s11743"/>
        <o:r id="V:Rule62" type="connector" idref="#_x0000_s11603"/>
        <o:r id="V:Rule63" type="connector" idref="#_x0000_s11416"/>
        <o:r id="V:Rule64" type="connector" idref="#_x0000_s11610"/>
        <o:r id="V:Rule65" type="connector" idref="#_x0000_s11414"/>
        <o:r id="V:Rule66" type="connector" idref="#_x0000_s12393"/>
        <o:r id="V:Rule67" type="connector" idref="#_x0000_s12383"/>
        <o:r id="V:Rule68" type="connector" idref="#_x0000_s12382"/>
        <o:r id="V:Rule69" type="connector" idref="#_x0000_s11605"/>
        <o:r id="V:Rule70" type="connector" idref="#AutoShape 11"/>
        <o:r id="V:Rule71" type="connector" idref="#_x0000_s11618"/>
        <o:r id="V:Rule72" type="connector" idref="#_x0000_s11419"/>
        <o:r id="V:Rule73" type="connector" idref="#_x0000_s12390"/>
        <o:r id="V:Rule74" type="connector" idref="#_x0000_s11735"/>
        <o:r id="V:Rule75" type="connector" idref="#_x0000_s11733"/>
        <o:r id="V:Rule76" type="connector" idref="#_x0000_s12394"/>
        <o:r id="V:Rule77" type="connector" idref="#_x0000_s12389"/>
        <o:r id="V:Rule78" type="connector" idref="#_x0000_s11617"/>
        <o:r id="V:Rule79" type="connector" idref="#_x0000_s11586"/>
        <o:r id="V:Rule80" type="connector" idref="#_x0000_s11744"/>
        <o:r id="V:Rule81" type="connector" idref="#_x0000_s11604"/>
        <o:r id="V:Rule82" type="connector" idref="#_x0000_s11594"/>
        <o:r id="V:Rule83" type="connector" idref="#_x0000_s11597"/>
        <o:r id="V:Rule84" type="connector" idref="#_x0000_s11596"/>
        <o:r id="V:Rule85" type="connector" idref="#_x0000_s11651"/>
        <o:r id="V:Rule86" type="connector" idref="#_x0000_s11742"/>
        <o:r id="V:Rule87" type="connector" idref="#_x0000_s11650"/>
        <o:r id="V:Rule88" type="connector" idref="#_x0000_s12332"/>
        <o:r id="V:Rule89" type="connector" idref="#_x0000_s11706"/>
        <o:r id="V:Rule90" type="connector" idref="#_x0000_s11619"/>
        <o:r id="V:Rule91" type="connector" idref="#_x0000_s11613"/>
        <o:r id="V:Rule92" type="connector" idref="#_x0000_s12387"/>
        <o:r id="V:Rule93" type="connector" idref="#_x0000_s11415"/>
        <o:r id="V:Rule94" type="connector" idref="#_x0000_s12392"/>
        <o:r id="V:Rule95" type="connector" idref="#自选图形 3799"/>
        <o:r id="V:Rule96" type="connector" idref="#_x0000_s11417"/>
        <o:r id="V:Rule97" type="connector" idref="#_x0000_s12336"/>
        <o:r id="V:Rule98" type="connector" idref="#_x0000_s12306"/>
        <o:r id="V:Rule99" type="connector" idref="#_x0000_s11615"/>
        <o:r id="V:Rule100" type="connector" idref="#_x0000_s11418"/>
        <o:r id="V:Rule101" type="connector" idref="#_x0000_s12333"/>
        <o:r id="V:Rule102" type="connector" idref="#_x0000_s11599"/>
        <o:r id="V:Rule103" type="connector" idref="#_x0000_s11589"/>
        <o:r id="V:Rule104" type="connector" idref="#_x0000_s12318"/>
        <o:r id="V:Rule105" type="connector" idref="#_x0000_s11740"/>
        <o:r id="V:Rule106" type="connector" idref="#_x0000_s12319"/>
        <o:r id="V:Rule107" type="connector" idref="#_x0000_s12305"/>
        <o:r id="V:Rule108" type="connector" idref="#_x0000_s11600"/>
        <o:r id="V:Rule109" type="connector" idref="#_x0000_s11598"/>
        <o:r id="V:Rule110" type="connector" idref="#_x0000_s11591"/>
        <o:r id="V:Rule111" type="connector" idref="#_x0000_s11741"/>
        <o:r id="V:Rule112" type="connector" idref="#_x0000_s12395"/>
        <o:r id="V:Rule113" type="connector" idref="#_x0000_s12388"/>
        <o:r id="V:Rule114" type="connector" idref="#_x0000_s12320"/>
      </o:rules>
      <o:regrouptable v:ext="edit">
        <o:entry new="1" old="0"/>
        <o:entry new="2" old="0"/>
        <o:entry new="3" old="0"/>
        <o:entry new="4" old="0"/>
        <o:entry new="5" old="0"/>
        <o:entry new="6" old="0"/>
        <o:entry new="7" old="0"/>
        <o:entry new="8" old="0"/>
        <o:entry new="9" old="0"/>
        <o:entry new="10" old="0"/>
        <o:entry new="11" old="0"/>
        <o:entry new="12" old="0"/>
        <o:entry new="13" old="0"/>
        <o:entry new="14" old="0"/>
        <o:entry new="15" old="0"/>
        <o:entry new="16" old="0"/>
        <o:entry new="17" old="0"/>
        <o:entry new="18" old="0"/>
        <o:entry new="19" old="0"/>
        <o:entry new="20" old="0"/>
        <o:entry new="21" old="0"/>
        <o:entry new="22" old="0"/>
        <o:entry new="23" old="0"/>
        <o:entry new="24" old="0"/>
        <o:entry new="25" old="0"/>
        <o:entry new="26" old="0"/>
        <o:entry new="27" old="0"/>
        <o:entry new="28" old="0"/>
        <o:entry new="29" old="0"/>
        <o:entry new="30" old="0"/>
        <o:entry new="31" old="0"/>
        <o:entry new="32" old="0"/>
        <o:entry new="33" old="0"/>
        <o:entry new="34" old="0"/>
        <o:entry new="35" old="0"/>
        <o:entry new="36" old="0"/>
        <o:entry new="37" old="0"/>
        <o:entry new="38" old="0"/>
        <o:entry new="39" old="0"/>
        <o:entry new="40" old="0"/>
        <o:entry new="41" old="0"/>
        <o:entry new="42" old="0"/>
        <o:entry new="43" old="0"/>
        <o:entry new="44" old="0"/>
        <o:entry new="45" old="0"/>
        <o:entry new="46" old="0"/>
        <o:entry new="47" old="0"/>
        <o:entry new="48" old="0"/>
        <o:entry new="49" old="0"/>
        <o:entry new="50" old="0"/>
        <o:entry new="51" old="0"/>
        <o:entry new="52" old="0"/>
        <o:entry new="53"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header" w:uiPriority="0"/>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0"/>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lsdException w:name="Body Text Indent 2" w:semiHidden="1" w:unhideWhenUsed="1"/>
    <w:lsdException w:name="Body Text Indent 3" w:semiHidden="1" w:uiPriority="0" w:unhideWhenUsed="1"/>
    <w:lsdException w:name="Block Text" w:semiHidden="1" w:uiPriority="0" w:unhideWhenUsed="1"/>
    <w:lsdException w:name="FollowedHyperlink" w:uiPriority="0"/>
    <w:lsdException w:name="Strong" w:uiPriority="22" w:qFormat="1"/>
    <w:lsdException w:name="Emphasis" w:uiPriority="20" w:qFormat="1"/>
    <w:lsdException w:name="Document Map" w:unhideWhenUsed="1"/>
    <w:lsdException w:name="Plain Text" w:uiPriority="0"/>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E1BC3"/>
    <w:pPr>
      <w:widowControl w:val="0"/>
      <w:jc w:val="both"/>
    </w:pPr>
    <w:rPr>
      <w:rFonts w:ascii="Times New Roman" w:hAnsi="Times New Roman"/>
      <w:kern w:val="2"/>
      <w:sz w:val="21"/>
      <w:szCs w:val="24"/>
    </w:rPr>
  </w:style>
  <w:style w:type="paragraph" w:styleId="10">
    <w:name w:val="heading 1"/>
    <w:basedOn w:val="a"/>
    <w:next w:val="a"/>
    <w:link w:val="1Char1"/>
    <w:qFormat/>
    <w:rsid w:val="00AE4984"/>
    <w:pPr>
      <w:keepNext/>
      <w:outlineLvl w:val="0"/>
    </w:pPr>
    <w:rPr>
      <w:kern w:val="0"/>
      <w:sz w:val="28"/>
    </w:rPr>
  </w:style>
  <w:style w:type="paragraph" w:styleId="21">
    <w:name w:val="heading 2"/>
    <w:basedOn w:val="a"/>
    <w:next w:val="a"/>
    <w:link w:val="2Char1"/>
    <w:qFormat/>
    <w:rsid w:val="00AE4984"/>
    <w:pPr>
      <w:keepNext/>
      <w:outlineLvl w:val="1"/>
    </w:pPr>
    <w:rPr>
      <w:kern w:val="0"/>
      <w:sz w:val="30"/>
    </w:rPr>
  </w:style>
  <w:style w:type="paragraph" w:styleId="30">
    <w:name w:val="heading 3"/>
    <w:basedOn w:val="a"/>
    <w:next w:val="a"/>
    <w:link w:val="3Char1"/>
    <w:qFormat/>
    <w:rsid w:val="00AE4984"/>
    <w:pPr>
      <w:keepNext/>
      <w:jc w:val="center"/>
      <w:outlineLvl w:val="2"/>
    </w:pPr>
    <w:rPr>
      <w:kern w:val="0"/>
      <w:sz w:val="28"/>
    </w:rPr>
  </w:style>
  <w:style w:type="paragraph" w:styleId="41">
    <w:name w:val="heading 4"/>
    <w:basedOn w:val="a"/>
    <w:next w:val="a"/>
    <w:link w:val="4Char1"/>
    <w:qFormat/>
    <w:rsid w:val="00AE4984"/>
    <w:pPr>
      <w:keepNext/>
      <w:jc w:val="center"/>
      <w:outlineLvl w:val="3"/>
    </w:pPr>
    <w:rPr>
      <w:b/>
      <w:bCs/>
      <w:kern w:val="0"/>
      <w:sz w:val="20"/>
    </w:rPr>
  </w:style>
  <w:style w:type="paragraph" w:styleId="5">
    <w:name w:val="heading 5"/>
    <w:basedOn w:val="a"/>
    <w:next w:val="a"/>
    <w:link w:val="5Char1"/>
    <w:qFormat/>
    <w:rsid w:val="00AE4984"/>
    <w:pPr>
      <w:keepNext/>
      <w:jc w:val="center"/>
      <w:outlineLvl w:val="4"/>
    </w:pPr>
    <w:rPr>
      <w:b/>
      <w:bCs/>
      <w:kern w:val="0"/>
      <w:sz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1">
    <w:name w:val="标题 1 Char1"/>
    <w:link w:val="10"/>
    <w:locked/>
    <w:rsid w:val="00AE4984"/>
    <w:rPr>
      <w:rFonts w:ascii="Times New Roman" w:eastAsia="宋体" w:hAnsi="Times New Roman" w:cs="Times New Roman"/>
      <w:sz w:val="28"/>
      <w:szCs w:val="24"/>
    </w:rPr>
  </w:style>
  <w:style w:type="character" w:customStyle="1" w:styleId="2Char1">
    <w:name w:val="标题 2 Char1"/>
    <w:link w:val="21"/>
    <w:locked/>
    <w:rsid w:val="00AE4984"/>
    <w:rPr>
      <w:rFonts w:ascii="Times New Roman" w:eastAsia="宋体" w:hAnsi="Times New Roman" w:cs="Times New Roman"/>
      <w:sz w:val="30"/>
      <w:szCs w:val="24"/>
    </w:rPr>
  </w:style>
  <w:style w:type="character" w:customStyle="1" w:styleId="3Char1">
    <w:name w:val="标题 3 Char1"/>
    <w:link w:val="30"/>
    <w:locked/>
    <w:rsid w:val="00AE4984"/>
    <w:rPr>
      <w:rFonts w:ascii="Times New Roman" w:eastAsia="宋体" w:hAnsi="Times New Roman" w:cs="Times New Roman"/>
      <w:sz w:val="28"/>
      <w:szCs w:val="24"/>
    </w:rPr>
  </w:style>
  <w:style w:type="character" w:customStyle="1" w:styleId="4Char1">
    <w:name w:val="标题 4 Char1"/>
    <w:link w:val="41"/>
    <w:locked/>
    <w:rsid w:val="00AE4984"/>
    <w:rPr>
      <w:rFonts w:ascii="Times New Roman" w:eastAsia="宋体" w:hAnsi="Times New Roman" w:cs="Times New Roman"/>
      <w:b/>
      <w:bCs/>
      <w:szCs w:val="24"/>
    </w:rPr>
  </w:style>
  <w:style w:type="character" w:customStyle="1" w:styleId="5Char1">
    <w:name w:val="标题 5 Char1"/>
    <w:link w:val="5"/>
    <w:locked/>
    <w:rsid w:val="00AE4984"/>
    <w:rPr>
      <w:rFonts w:ascii="Times New Roman" w:eastAsia="宋体" w:hAnsi="Times New Roman" w:cs="Times New Roman"/>
      <w:b/>
      <w:bCs/>
      <w:sz w:val="15"/>
      <w:szCs w:val="24"/>
    </w:rPr>
  </w:style>
  <w:style w:type="character" w:customStyle="1" w:styleId="11">
    <w:name w:val="批注引用1"/>
    <w:rsid w:val="00AE4984"/>
    <w:rPr>
      <w:sz w:val="21"/>
      <w:szCs w:val="21"/>
    </w:rPr>
  </w:style>
  <w:style w:type="character" w:customStyle="1" w:styleId="3CharChar">
    <w:name w:val="标题 3 Char Char"/>
    <w:aliases w:val="二级编号 Char Char,头 Char Char,第二层条 Char Char,h3 Char Char,3rd level Char Char,Level 3 Head Char Char,sect1.2.3 Char Char Char"/>
    <w:basedOn w:val="a0"/>
    <w:rsid w:val="00AE4984"/>
    <w:rPr>
      <w:rFonts w:eastAsia="宋体"/>
      <w:b/>
      <w:bCs/>
      <w:kern w:val="2"/>
      <w:sz w:val="28"/>
      <w:szCs w:val="32"/>
      <w:lang w:val="en-US" w:eastAsia="zh-CN" w:bidi="ar-SA"/>
    </w:rPr>
  </w:style>
  <w:style w:type="character" w:customStyle="1" w:styleId="Char1">
    <w:name w:val="页眉 Char1"/>
    <w:link w:val="a3"/>
    <w:locked/>
    <w:rsid w:val="00AE4984"/>
    <w:rPr>
      <w:rFonts w:ascii="Times New Roman" w:eastAsia="宋体" w:hAnsi="Times New Roman" w:cs="Times New Roman"/>
      <w:kern w:val="0"/>
      <w:sz w:val="18"/>
      <w:szCs w:val="18"/>
    </w:rPr>
  </w:style>
  <w:style w:type="paragraph" w:styleId="a3">
    <w:name w:val="header"/>
    <w:basedOn w:val="a"/>
    <w:link w:val="Char1"/>
    <w:rsid w:val="00AE4984"/>
    <w:pPr>
      <w:pBdr>
        <w:bottom w:val="single" w:sz="6" w:space="1" w:color="auto"/>
      </w:pBdr>
      <w:tabs>
        <w:tab w:val="center" w:pos="4153"/>
        <w:tab w:val="right" w:pos="8306"/>
      </w:tabs>
      <w:snapToGrid w:val="0"/>
      <w:jc w:val="center"/>
    </w:pPr>
    <w:rPr>
      <w:kern w:val="0"/>
      <w:sz w:val="18"/>
      <w:szCs w:val="18"/>
    </w:rPr>
  </w:style>
  <w:style w:type="character" w:customStyle="1" w:styleId="3Char">
    <w:name w:val="正文文本缩进 3 Char"/>
    <w:link w:val="31"/>
    <w:locked/>
    <w:rsid w:val="00AE4984"/>
    <w:rPr>
      <w:rFonts w:ascii="宋体" w:eastAsia="宋体" w:hAnsi="宋体" w:cs="Times New Roman"/>
      <w:sz w:val="16"/>
      <w:szCs w:val="16"/>
    </w:rPr>
  </w:style>
  <w:style w:type="paragraph" w:customStyle="1" w:styleId="31">
    <w:name w:val="正文文本缩进 31"/>
    <w:basedOn w:val="a"/>
    <w:link w:val="3Char"/>
    <w:rsid w:val="00AE4984"/>
    <w:pPr>
      <w:spacing w:after="120"/>
      <w:ind w:leftChars="200" w:left="420"/>
    </w:pPr>
    <w:rPr>
      <w:rFonts w:ascii="宋体" w:hAnsi="宋体"/>
      <w:kern w:val="0"/>
      <w:sz w:val="16"/>
      <w:szCs w:val="16"/>
    </w:rPr>
  </w:style>
  <w:style w:type="character" w:customStyle="1" w:styleId="Char10">
    <w:name w:val="页脚 Char1"/>
    <w:aliases w:val="123YJ Char,Footer-Even Char2, Char3 Char1,Footer-Even Char Char,123YJ Char Char Char Char Char1,123YJ Char Char Char Char2,Footer-Even Char Char Char Char1"/>
    <w:link w:val="a4"/>
    <w:locked/>
    <w:rsid w:val="00AE4984"/>
    <w:rPr>
      <w:rFonts w:ascii="Times New Roman" w:eastAsia="宋体" w:hAnsi="Times New Roman" w:cs="Times New Roman"/>
      <w:kern w:val="0"/>
      <w:sz w:val="18"/>
      <w:szCs w:val="18"/>
    </w:rPr>
  </w:style>
  <w:style w:type="paragraph" w:styleId="a4">
    <w:name w:val="footer"/>
    <w:aliases w:val="123YJ,Footer-Even, Char3,Footer-Even Char,123YJ Char Char Char Char,123YJ Char Char Char,Footer-Even Char Char Char"/>
    <w:basedOn w:val="a"/>
    <w:link w:val="Char10"/>
    <w:rsid w:val="00AE4984"/>
    <w:pPr>
      <w:tabs>
        <w:tab w:val="center" w:pos="4153"/>
        <w:tab w:val="right" w:pos="8306"/>
      </w:tabs>
      <w:snapToGrid w:val="0"/>
      <w:jc w:val="left"/>
    </w:pPr>
    <w:rPr>
      <w:kern w:val="0"/>
      <w:sz w:val="18"/>
      <w:szCs w:val="18"/>
    </w:rPr>
  </w:style>
  <w:style w:type="character" w:customStyle="1" w:styleId="Char">
    <w:name w:val="表格 Char"/>
    <w:aliases w:val="纯文本 Char2,纯文本 Char Char2,纯文本 Char Char Char Char Char Char,纯文本 Char1 Char Char,纯文本 Char1 Char1,纯文本 Char Char Char Char,纯文本 Char Char Char1,纯文本 Char Char Char Char Char Char Char Char Char,表内文字 Char"/>
    <w:link w:val="a5"/>
    <w:uiPriority w:val="99"/>
    <w:rsid w:val="00AE4984"/>
    <w:rPr>
      <w:rFonts w:ascii="宋体" w:hAnsi="宋体"/>
      <w:snapToGrid w:val="0"/>
      <w:sz w:val="21"/>
      <w:lang w:val="en-US" w:eastAsia="zh-CN" w:bidi="ar-SA"/>
    </w:rPr>
  </w:style>
  <w:style w:type="paragraph" w:customStyle="1" w:styleId="a5">
    <w:name w:val="表格"/>
    <w:link w:val="Char"/>
    <w:uiPriority w:val="99"/>
    <w:rsid w:val="00AE4984"/>
    <w:pPr>
      <w:spacing w:line="380" w:lineRule="exact"/>
      <w:jc w:val="center"/>
    </w:pPr>
    <w:rPr>
      <w:rFonts w:ascii="宋体" w:hAnsi="宋体"/>
      <w:snapToGrid w:val="0"/>
      <w:sz w:val="21"/>
    </w:rPr>
  </w:style>
  <w:style w:type="character" w:customStyle="1" w:styleId="Char0">
    <w:name w:val="正文文本 Char"/>
    <w:rsid w:val="00AE4984"/>
    <w:rPr>
      <w:rFonts w:ascii="Times New Roman" w:eastAsia="宋体" w:hAnsi="Times New Roman" w:cs="Times New Roman"/>
      <w:szCs w:val="24"/>
    </w:rPr>
  </w:style>
  <w:style w:type="character" w:customStyle="1" w:styleId="Char2">
    <w:name w:val="正文缩进 Char"/>
    <w:aliases w:val="s4 Char,表正文 Char,正文非缩进 Char1,表格标题 Char1,特点 Char,正文非缩进 Char Char,正文（首行缩进两字）1 Char Char Char,文本条款 Char,正文（首行缩进两字） Char2,正文（首行缩进两字） Char Char1,正文（首行缩进两字） Char Char Char Char,正文（首行缩进两字） Char Char Char2,表格标题 Char Char Char Char,表格标题 Char Char"/>
    <w:link w:val="12"/>
    <w:locked/>
    <w:rsid w:val="00AE4984"/>
    <w:rPr>
      <w:rFonts w:ascii="宋体" w:eastAsia="宋体" w:hAnsi="宋体" w:cs="Times New Roman"/>
    </w:rPr>
  </w:style>
  <w:style w:type="paragraph" w:customStyle="1" w:styleId="12">
    <w:name w:val="正文缩进1"/>
    <w:basedOn w:val="a"/>
    <w:link w:val="Char2"/>
    <w:rsid w:val="00AE4984"/>
    <w:pPr>
      <w:ind w:firstLine="420"/>
    </w:pPr>
    <w:rPr>
      <w:rFonts w:ascii="宋体" w:hAnsi="宋体"/>
      <w:kern w:val="0"/>
      <w:sz w:val="20"/>
      <w:szCs w:val="20"/>
    </w:rPr>
  </w:style>
  <w:style w:type="character" w:customStyle="1" w:styleId="Char11">
    <w:name w:val="批注文字 Char1"/>
    <w:link w:val="a6"/>
    <w:locked/>
    <w:rsid w:val="00AE4984"/>
    <w:rPr>
      <w:rFonts w:ascii="Times New Roman" w:eastAsia="宋体" w:hAnsi="Times New Roman" w:cs="Times New Roman"/>
      <w:kern w:val="0"/>
      <w:sz w:val="20"/>
      <w:szCs w:val="24"/>
    </w:rPr>
  </w:style>
  <w:style w:type="paragraph" w:styleId="a6">
    <w:name w:val="annotation text"/>
    <w:basedOn w:val="a"/>
    <w:link w:val="Char11"/>
    <w:rsid w:val="00AE4984"/>
    <w:pPr>
      <w:jc w:val="left"/>
    </w:pPr>
    <w:rPr>
      <w:kern w:val="0"/>
      <w:sz w:val="20"/>
    </w:rPr>
  </w:style>
  <w:style w:type="character" w:customStyle="1" w:styleId="TCharChar">
    <w:name w:val="T正文 Char Char"/>
    <w:link w:val="T"/>
    <w:locked/>
    <w:rsid w:val="00AE4984"/>
    <w:rPr>
      <w:kern w:val="2"/>
      <w:sz w:val="24"/>
      <w:szCs w:val="22"/>
      <w:lang w:val="en-US" w:eastAsia="zh-CN" w:bidi="ar-SA"/>
    </w:rPr>
  </w:style>
  <w:style w:type="paragraph" w:customStyle="1" w:styleId="T">
    <w:name w:val="T正文"/>
    <w:link w:val="TCharChar"/>
    <w:rsid w:val="00AE4984"/>
    <w:pPr>
      <w:widowControl w:val="0"/>
      <w:adjustRightInd w:val="0"/>
      <w:snapToGrid w:val="0"/>
      <w:spacing w:line="360" w:lineRule="auto"/>
      <w:ind w:firstLineChars="200" w:firstLine="200"/>
      <w:jc w:val="both"/>
    </w:pPr>
    <w:rPr>
      <w:kern w:val="2"/>
      <w:sz w:val="24"/>
      <w:szCs w:val="22"/>
    </w:rPr>
  </w:style>
  <w:style w:type="character" w:styleId="a7">
    <w:name w:val="FollowedHyperlink"/>
    <w:rsid w:val="00AE4984"/>
    <w:rPr>
      <w:color w:val="800080"/>
      <w:u w:val="single"/>
    </w:rPr>
  </w:style>
  <w:style w:type="character" w:styleId="a8">
    <w:name w:val="annotation reference"/>
    <w:uiPriority w:val="99"/>
    <w:unhideWhenUsed/>
    <w:rsid w:val="00AE4984"/>
    <w:rPr>
      <w:sz w:val="21"/>
      <w:szCs w:val="21"/>
    </w:rPr>
  </w:style>
  <w:style w:type="character" w:customStyle="1" w:styleId="Char12">
    <w:name w:val="表题 Char1"/>
    <w:link w:val="a9"/>
    <w:rsid w:val="00AE4984"/>
    <w:rPr>
      <w:rFonts w:eastAsia="黑体"/>
      <w:kern w:val="2"/>
      <w:sz w:val="24"/>
    </w:rPr>
  </w:style>
  <w:style w:type="paragraph" w:customStyle="1" w:styleId="a9">
    <w:name w:val="表题"/>
    <w:basedOn w:val="a"/>
    <w:link w:val="Char12"/>
    <w:rsid w:val="00AE4984"/>
    <w:pPr>
      <w:keepNext/>
      <w:snapToGrid w:val="0"/>
      <w:jc w:val="center"/>
    </w:pPr>
    <w:rPr>
      <w:rFonts w:ascii="Calibri" w:eastAsia="黑体" w:hAnsi="Calibri"/>
      <w:sz w:val="24"/>
      <w:szCs w:val="20"/>
    </w:rPr>
  </w:style>
  <w:style w:type="character" w:customStyle="1" w:styleId="3Char0">
    <w:name w:val="标题 3 Char"/>
    <w:rsid w:val="00AE4984"/>
    <w:rPr>
      <w:rFonts w:ascii="Times New Roman" w:eastAsia="宋体" w:hAnsi="Times New Roman" w:cs="Times New Roman"/>
      <w:b/>
      <w:bCs/>
      <w:sz w:val="32"/>
      <w:szCs w:val="32"/>
    </w:rPr>
  </w:style>
  <w:style w:type="character" w:customStyle="1" w:styleId="Char13">
    <w:name w:val="批注框文本 Char1"/>
    <w:link w:val="aa"/>
    <w:locked/>
    <w:rsid w:val="00AE4984"/>
    <w:rPr>
      <w:rFonts w:ascii="Times New Roman" w:eastAsia="宋体" w:hAnsi="Times New Roman" w:cs="Times New Roman"/>
      <w:kern w:val="0"/>
      <w:sz w:val="18"/>
      <w:szCs w:val="18"/>
    </w:rPr>
  </w:style>
  <w:style w:type="paragraph" w:styleId="aa">
    <w:name w:val="Balloon Text"/>
    <w:basedOn w:val="a"/>
    <w:link w:val="Char13"/>
    <w:rsid w:val="00AE4984"/>
    <w:rPr>
      <w:kern w:val="0"/>
      <w:sz w:val="18"/>
      <w:szCs w:val="18"/>
    </w:rPr>
  </w:style>
  <w:style w:type="character" w:customStyle="1" w:styleId="Char14">
    <w:name w:val="文档结构图 Char1"/>
    <w:link w:val="ab"/>
    <w:uiPriority w:val="99"/>
    <w:rsid w:val="00AE4984"/>
    <w:rPr>
      <w:rFonts w:ascii="宋体" w:eastAsia="宋体" w:hAnsi="Times New Roman" w:cs="Times New Roman"/>
      <w:sz w:val="18"/>
      <w:szCs w:val="18"/>
    </w:rPr>
  </w:style>
  <w:style w:type="paragraph" w:styleId="ab">
    <w:name w:val="Document Map"/>
    <w:basedOn w:val="a"/>
    <w:link w:val="Char14"/>
    <w:uiPriority w:val="99"/>
    <w:unhideWhenUsed/>
    <w:rsid w:val="00AE4984"/>
    <w:rPr>
      <w:rFonts w:ascii="宋体"/>
      <w:kern w:val="0"/>
      <w:sz w:val="18"/>
      <w:szCs w:val="18"/>
    </w:rPr>
  </w:style>
  <w:style w:type="character" w:customStyle="1" w:styleId="Char3">
    <w:name w:val="页眉 Char"/>
    <w:rsid w:val="00AE4984"/>
    <w:rPr>
      <w:rFonts w:ascii="Times New Roman" w:eastAsia="宋体" w:hAnsi="Times New Roman" w:cs="Times New Roman"/>
      <w:sz w:val="18"/>
      <w:szCs w:val="18"/>
    </w:rPr>
  </w:style>
  <w:style w:type="character" w:customStyle="1" w:styleId="2Char">
    <w:name w:val="标题 2 Char"/>
    <w:rsid w:val="00AE4984"/>
    <w:rPr>
      <w:rFonts w:ascii="Cambria" w:eastAsia="宋体" w:hAnsi="Cambria" w:cs="Times New Roman"/>
      <w:b/>
      <w:bCs/>
      <w:sz w:val="32"/>
      <w:szCs w:val="32"/>
    </w:rPr>
  </w:style>
  <w:style w:type="character" w:customStyle="1" w:styleId="3Char2">
    <w:name w:val="正文文本 3 Char"/>
    <w:link w:val="310"/>
    <w:uiPriority w:val="99"/>
    <w:rsid w:val="00AE4984"/>
    <w:rPr>
      <w:rFonts w:ascii="Times New Roman" w:eastAsia="宋体" w:hAnsi="Times New Roman" w:cs="Times New Roman"/>
      <w:sz w:val="16"/>
      <w:szCs w:val="16"/>
    </w:rPr>
  </w:style>
  <w:style w:type="paragraph" w:customStyle="1" w:styleId="310">
    <w:name w:val="正文文本 31"/>
    <w:basedOn w:val="a"/>
    <w:link w:val="3Char2"/>
    <w:uiPriority w:val="99"/>
    <w:rsid w:val="00AE4984"/>
    <w:pPr>
      <w:spacing w:after="120"/>
    </w:pPr>
    <w:rPr>
      <w:kern w:val="0"/>
      <w:sz w:val="16"/>
      <w:szCs w:val="16"/>
    </w:rPr>
  </w:style>
  <w:style w:type="character" w:customStyle="1" w:styleId="3Char10">
    <w:name w:val="正文文本 3 Char1"/>
    <w:link w:val="32"/>
    <w:rsid w:val="00AE4984"/>
    <w:rPr>
      <w:rFonts w:ascii="Times New Roman" w:eastAsia="宋体" w:hAnsi="Times New Roman" w:cs="Times New Roman"/>
      <w:sz w:val="16"/>
      <w:szCs w:val="16"/>
    </w:rPr>
  </w:style>
  <w:style w:type="paragraph" w:styleId="32">
    <w:name w:val="Body Text 3"/>
    <w:basedOn w:val="a"/>
    <w:link w:val="3Char10"/>
    <w:rsid w:val="00AE4984"/>
    <w:pPr>
      <w:spacing w:after="120"/>
    </w:pPr>
    <w:rPr>
      <w:kern w:val="0"/>
      <w:sz w:val="16"/>
      <w:szCs w:val="16"/>
    </w:rPr>
  </w:style>
  <w:style w:type="character" w:styleId="ac">
    <w:name w:val="Hyperlink"/>
    <w:uiPriority w:val="99"/>
    <w:rsid w:val="00AE4984"/>
    <w:rPr>
      <w:color w:val="0000FF"/>
      <w:u w:val="single"/>
    </w:rPr>
  </w:style>
  <w:style w:type="character" w:customStyle="1" w:styleId="5Char">
    <w:name w:val="标题 5 Char"/>
    <w:rsid w:val="00AE4984"/>
    <w:rPr>
      <w:rFonts w:ascii="Times New Roman" w:eastAsia="宋体" w:hAnsi="Times New Roman" w:cs="Times New Roman"/>
      <w:b/>
      <w:bCs/>
      <w:sz w:val="28"/>
      <w:szCs w:val="28"/>
    </w:rPr>
  </w:style>
  <w:style w:type="character" w:customStyle="1" w:styleId="4Char">
    <w:name w:val="标题 4 Char"/>
    <w:rsid w:val="00AE4984"/>
    <w:rPr>
      <w:rFonts w:ascii="Cambria" w:eastAsia="宋体" w:hAnsi="Cambria" w:cs="Times New Roman"/>
      <w:b/>
      <w:bCs/>
      <w:sz w:val="28"/>
      <w:szCs w:val="28"/>
    </w:rPr>
  </w:style>
  <w:style w:type="character" w:customStyle="1" w:styleId="Char4">
    <w:name w:val="正文首行缩进 Char"/>
    <w:link w:val="ad"/>
    <w:uiPriority w:val="99"/>
    <w:semiHidden/>
    <w:rsid w:val="00AE4984"/>
    <w:rPr>
      <w:rFonts w:ascii="Times New Roman" w:eastAsia="宋体" w:hAnsi="Times New Roman" w:cs="Times New Roman"/>
      <w:kern w:val="2"/>
      <w:sz w:val="21"/>
      <w:szCs w:val="24"/>
    </w:rPr>
  </w:style>
  <w:style w:type="paragraph" w:styleId="ad">
    <w:name w:val="Body Text First Indent"/>
    <w:basedOn w:val="ae"/>
    <w:link w:val="Char4"/>
    <w:uiPriority w:val="99"/>
    <w:unhideWhenUsed/>
    <w:rsid w:val="00AE4984"/>
    <w:pPr>
      <w:tabs>
        <w:tab w:val="clear" w:pos="1620"/>
      </w:tabs>
      <w:spacing w:after="120"/>
      <w:ind w:firstLineChars="100" w:firstLine="420"/>
    </w:pPr>
    <w:rPr>
      <w:kern w:val="2"/>
      <w:sz w:val="21"/>
    </w:rPr>
  </w:style>
  <w:style w:type="paragraph" w:styleId="ae">
    <w:name w:val="Body Text"/>
    <w:basedOn w:val="a"/>
    <w:link w:val="Char15"/>
    <w:rsid w:val="00AE4984"/>
    <w:pPr>
      <w:tabs>
        <w:tab w:val="left" w:pos="1620"/>
      </w:tabs>
    </w:pPr>
    <w:rPr>
      <w:kern w:val="0"/>
      <w:sz w:val="32"/>
    </w:rPr>
  </w:style>
  <w:style w:type="character" w:customStyle="1" w:styleId="Char15">
    <w:name w:val="正文文本 Char1"/>
    <w:link w:val="ae"/>
    <w:locked/>
    <w:rsid w:val="00AE4984"/>
    <w:rPr>
      <w:rFonts w:ascii="Times New Roman" w:eastAsia="宋体" w:hAnsi="Times New Roman" w:cs="Times New Roman"/>
      <w:kern w:val="0"/>
      <w:sz w:val="32"/>
      <w:szCs w:val="24"/>
    </w:rPr>
  </w:style>
  <w:style w:type="character" w:customStyle="1" w:styleId="Char5">
    <w:name w:val="正文文本缩进 Char"/>
    <w:link w:val="13"/>
    <w:locked/>
    <w:rsid w:val="00AE4984"/>
    <w:rPr>
      <w:rFonts w:ascii="宋体" w:eastAsia="宋体" w:hAnsi="宋体" w:cs="Times New Roman"/>
      <w:szCs w:val="24"/>
    </w:rPr>
  </w:style>
  <w:style w:type="paragraph" w:customStyle="1" w:styleId="13">
    <w:name w:val="正文文本缩进1"/>
    <w:basedOn w:val="a"/>
    <w:link w:val="Char5"/>
    <w:rsid w:val="00AE4984"/>
    <w:pPr>
      <w:spacing w:after="120"/>
      <w:ind w:leftChars="200" w:left="420"/>
    </w:pPr>
    <w:rPr>
      <w:rFonts w:ascii="宋体" w:hAnsi="宋体"/>
      <w:kern w:val="0"/>
      <w:sz w:val="20"/>
    </w:rPr>
  </w:style>
  <w:style w:type="character" w:customStyle="1" w:styleId="1Char">
    <w:name w:val="标题 1 Char"/>
    <w:uiPriority w:val="9"/>
    <w:rsid w:val="00AE4984"/>
    <w:rPr>
      <w:rFonts w:ascii="Times New Roman" w:eastAsia="宋体" w:hAnsi="Times New Roman" w:cs="Times New Roman"/>
      <w:b/>
      <w:bCs/>
      <w:kern w:val="44"/>
      <w:sz w:val="44"/>
      <w:szCs w:val="44"/>
    </w:rPr>
  </w:style>
  <w:style w:type="character" w:customStyle="1" w:styleId="Char6">
    <w:name w:val="表格内容 Char"/>
    <w:link w:val="af"/>
    <w:rsid w:val="00AE4984"/>
    <w:rPr>
      <w:rFonts w:ascii="Times New Roman" w:eastAsia="仿宋_GB2312" w:hAnsi="Times New Roman"/>
      <w:sz w:val="24"/>
    </w:rPr>
  </w:style>
  <w:style w:type="paragraph" w:customStyle="1" w:styleId="af">
    <w:name w:val="表格内容"/>
    <w:basedOn w:val="a"/>
    <w:link w:val="Char6"/>
    <w:rsid w:val="00AE4984"/>
    <w:pPr>
      <w:autoSpaceDE w:val="0"/>
      <w:autoSpaceDN w:val="0"/>
      <w:jc w:val="center"/>
    </w:pPr>
    <w:rPr>
      <w:rFonts w:eastAsia="仿宋_GB2312"/>
      <w:kern w:val="0"/>
      <w:sz w:val="24"/>
      <w:szCs w:val="20"/>
    </w:rPr>
  </w:style>
  <w:style w:type="character" w:customStyle="1" w:styleId="Char7">
    <w:name w:val="文档结构图 Char"/>
    <w:link w:val="14"/>
    <w:uiPriority w:val="99"/>
    <w:rsid w:val="00AE4984"/>
    <w:rPr>
      <w:rFonts w:ascii="宋体" w:eastAsia="宋体" w:hAnsi="Times New Roman" w:cs="Times New Roman"/>
      <w:sz w:val="18"/>
      <w:szCs w:val="18"/>
    </w:rPr>
  </w:style>
  <w:style w:type="paragraph" w:customStyle="1" w:styleId="14">
    <w:name w:val="文档结构图1"/>
    <w:basedOn w:val="a"/>
    <w:link w:val="Char7"/>
    <w:uiPriority w:val="99"/>
    <w:rsid w:val="00AE4984"/>
    <w:pPr>
      <w:shd w:val="clear" w:color="auto" w:fill="000080"/>
    </w:pPr>
    <w:rPr>
      <w:rFonts w:ascii="宋体"/>
      <w:kern w:val="0"/>
      <w:sz w:val="18"/>
      <w:szCs w:val="18"/>
    </w:rPr>
  </w:style>
  <w:style w:type="character" w:customStyle="1" w:styleId="Char8">
    <w:name w:val="批注文字 Char"/>
    <w:uiPriority w:val="99"/>
    <w:rsid w:val="00AE4984"/>
    <w:rPr>
      <w:rFonts w:ascii="Times New Roman" w:eastAsia="宋体" w:hAnsi="Times New Roman" w:cs="Times New Roman"/>
      <w:szCs w:val="24"/>
    </w:rPr>
  </w:style>
  <w:style w:type="character" w:customStyle="1" w:styleId="Char16">
    <w:name w:val="批注主题 Char1"/>
    <w:link w:val="af0"/>
    <w:uiPriority w:val="99"/>
    <w:semiHidden/>
    <w:rsid w:val="00AE4984"/>
    <w:rPr>
      <w:rFonts w:ascii="Times New Roman" w:eastAsia="宋体" w:hAnsi="Times New Roman" w:cs="Times New Roman"/>
      <w:b/>
      <w:bCs/>
      <w:kern w:val="0"/>
      <w:sz w:val="20"/>
      <w:szCs w:val="24"/>
    </w:rPr>
  </w:style>
  <w:style w:type="paragraph" w:styleId="af0">
    <w:name w:val="annotation subject"/>
    <w:basedOn w:val="a6"/>
    <w:next w:val="a6"/>
    <w:link w:val="Char16"/>
    <w:uiPriority w:val="99"/>
    <w:unhideWhenUsed/>
    <w:rsid w:val="00AE4984"/>
    <w:rPr>
      <w:b/>
      <w:bCs/>
    </w:rPr>
  </w:style>
  <w:style w:type="character" w:customStyle="1" w:styleId="Char17">
    <w:name w:val="日期 Char1"/>
    <w:link w:val="af1"/>
    <w:uiPriority w:val="99"/>
    <w:rsid w:val="00AE4984"/>
    <w:rPr>
      <w:rFonts w:ascii="Times New Roman" w:eastAsia="宋体" w:hAnsi="Times New Roman" w:cs="Times New Roman"/>
      <w:szCs w:val="24"/>
    </w:rPr>
  </w:style>
  <w:style w:type="paragraph" w:styleId="af1">
    <w:name w:val="Date"/>
    <w:basedOn w:val="a"/>
    <w:next w:val="a"/>
    <w:link w:val="Char17"/>
    <w:uiPriority w:val="99"/>
    <w:unhideWhenUsed/>
    <w:rsid w:val="00AE4984"/>
    <w:pPr>
      <w:ind w:leftChars="2500" w:left="100"/>
    </w:pPr>
    <w:rPr>
      <w:kern w:val="0"/>
      <w:sz w:val="20"/>
    </w:rPr>
  </w:style>
  <w:style w:type="character" w:customStyle="1" w:styleId="Char9">
    <w:name w:val="日期 Char"/>
    <w:link w:val="15"/>
    <w:rsid w:val="00AE4984"/>
    <w:rPr>
      <w:rFonts w:ascii="Times New Roman" w:eastAsia="宋体" w:hAnsi="Times New Roman" w:cs="Times New Roman"/>
      <w:szCs w:val="24"/>
    </w:rPr>
  </w:style>
  <w:style w:type="paragraph" w:customStyle="1" w:styleId="15">
    <w:name w:val="日期1"/>
    <w:basedOn w:val="a"/>
    <w:next w:val="a"/>
    <w:link w:val="Char9"/>
    <w:rsid w:val="00AE4984"/>
    <w:pPr>
      <w:ind w:leftChars="2500" w:left="100"/>
    </w:pPr>
    <w:rPr>
      <w:kern w:val="0"/>
      <w:sz w:val="20"/>
    </w:rPr>
  </w:style>
  <w:style w:type="character" w:customStyle="1" w:styleId="Chara">
    <w:name w:val="批注框文本 Char"/>
    <w:rsid w:val="00AE4984"/>
    <w:rPr>
      <w:rFonts w:ascii="Times New Roman" w:eastAsia="宋体" w:hAnsi="Times New Roman" w:cs="Times New Roman"/>
      <w:sz w:val="18"/>
      <w:szCs w:val="18"/>
    </w:rPr>
  </w:style>
  <w:style w:type="character" w:customStyle="1" w:styleId="2Char10">
    <w:name w:val="正文文本缩进 2 Char1"/>
    <w:basedOn w:val="a0"/>
    <w:link w:val="22"/>
    <w:uiPriority w:val="99"/>
    <w:semiHidden/>
    <w:rsid w:val="00AE4984"/>
    <w:rPr>
      <w:rFonts w:ascii="Times New Roman" w:hAnsi="Times New Roman"/>
      <w:kern w:val="2"/>
      <w:sz w:val="21"/>
      <w:szCs w:val="24"/>
    </w:rPr>
  </w:style>
  <w:style w:type="paragraph" w:styleId="22">
    <w:name w:val="Body Text Indent 2"/>
    <w:basedOn w:val="a"/>
    <w:link w:val="2Char10"/>
    <w:uiPriority w:val="99"/>
    <w:unhideWhenUsed/>
    <w:rsid w:val="00AE4984"/>
    <w:pPr>
      <w:spacing w:after="120" w:line="480" w:lineRule="auto"/>
      <w:ind w:leftChars="200" w:left="420"/>
    </w:pPr>
  </w:style>
  <w:style w:type="character" w:customStyle="1" w:styleId="Charb">
    <w:name w:val="页脚 Char"/>
    <w:aliases w:val="123YJ Char1,Footer-Even Char1, Char3 Char,Footer-Even Char Char1,123YJ Char Char Char Char Char,123YJ Char Char Char Char1,Footer-Even Char Char Char Char"/>
    <w:uiPriority w:val="99"/>
    <w:rsid w:val="00AE4984"/>
    <w:rPr>
      <w:rFonts w:ascii="Times New Roman" w:eastAsia="宋体" w:hAnsi="Times New Roman" w:cs="Times New Roman"/>
      <w:sz w:val="18"/>
      <w:szCs w:val="18"/>
    </w:rPr>
  </w:style>
  <w:style w:type="character" w:customStyle="1" w:styleId="2Char0">
    <w:name w:val="正文文本 2 Char"/>
    <w:link w:val="210"/>
    <w:locked/>
    <w:rsid w:val="00AE4984"/>
    <w:rPr>
      <w:rFonts w:ascii="宋体" w:eastAsia="宋体" w:hAnsi="宋体" w:cs="Times New Roman"/>
      <w:sz w:val="15"/>
      <w:szCs w:val="24"/>
    </w:rPr>
  </w:style>
  <w:style w:type="paragraph" w:customStyle="1" w:styleId="210">
    <w:name w:val="正文文本 21"/>
    <w:basedOn w:val="a"/>
    <w:link w:val="2Char0"/>
    <w:rsid w:val="00AE4984"/>
    <w:pPr>
      <w:jc w:val="center"/>
    </w:pPr>
    <w:rPr>
      <w:rFonts w:ascii="宋体" w:hAnsi="宋体"/>
      <w:kern w:val="0"/>
      <w:sz w:val="15"/>
    </w:rPr>
  </w:style>
  <w:style w:type="character" w:customStyle="1" w:styleId="2Char2">
    <w:name w:val="正文文本缩进 2 Char"/>
    <w:link w:val="211"/>
    <w:locked/>
    <w:rsid w:val="00AE4984"/>
    <w:rPr>
      <w:rFonts w:ascii="宋体" w:eastAsia="宋体" w:hAnsi="宋体" w:cs="Times New Roman"/>
      <w:szCs w:val="24"/>
    </w:rPr>
  </w:style>
  <w:style w:type="paragraph" w:customStyle="1" w:styleId="211">
    <w:name w:val="正文文本缩进 21"/>
    <w:basedOn w:val="a"/>
    <w:link w:val="2Char2"/>
    <w:rsid w:val="00AE4984"/>
    <w:pPr>
      <w:spacing w:after="120" w:line="480" w:lineRule="auto"/>
      <w:ind w:leftChars="200" w:left="420"/>
    </w:pPr>
    <w:rPr>
      <w:rFonts w:ascii="宋体" w:hAnsi="宋体"/>
      <w:kern w:val="0"/>
      <w:sz w:val="20"/>
    </w:rPr>
  </w:style>
  <w:style w:type="character" w:customStyle="1" w:styleId="Charc">
    <w:name w:val="批注主题 Char"/>
    <w:link w:val="16"/>
    <w:rsid w:val="00AE4984"/>
    <w:rPr>
      <w:rFonts w:ascii="Times New Roman" w:eastAsia="宋体" w:hAnsi="Times New Roman" w:cs="Times New Roman"/>
      <w:b/>
      <w:bCs/>
      <w:kern w:val="0"/>
      <w:sz w:val="20"/>
      <w:szCs w:val="24"/>
    </w:rPr>
  </w:style>
  <w:style w:type="paragraph" w:customStyle="1" w:styleId="16">
    <w:name w:val="批注主题1"/>
    <w:basedOn w:val="a6"/>
    <w:next w:val="a6"/>
    <w:link w:val="Charc"/>
    <w:rsid w:val="00AE4984"/>
    <w:rPr>
      <w:b/>
      <w:bCs/>
    </w:rPr>
  </w:style>
  <w:style w:type="character" w:customStyle="1" w:styleId="17">
    <w:name w:val="页码1"/>
    <w:basedOn w:val="a0"/>
    <w:rsid w:val="00AE4984"/>
  </w:style>
  <w:style w:type="character" w:customStyle="1" w:styleId="Chard">
    <w:name w:val="纯文本 Char"/>
    <w:link w:val="af2"/>
    <w:rsid w:val="00AE4984"/>
    <w:rPr>
      <w:rFonts w:ascii="宋体" w:eastAsia="宋体" w:hAnsi="Courier New" w:cs="Courier New"/>
      <w:szCs w:val="21"/>
    </w:rPr>
  </w:style>
  <w:style w:type="paragraph" w:styleId="af2">
    <w:name w:val="Plain Text"/>
    <w:basedOn w:val="a"/>
    <w:link w:val="Chard"/>
    <w:rsid w:val="00AE4984"/>
    <w:rPr>
      <w:rFonts w:ascii="宋体" w:hAnsi="Courier New"/>
      <w:kern w:val="0"/>
      <w:sz w:val="20"/>
      <w:szCs w:val="21"/>
    </w:rPr>
  </w:style>
  <w:style w:type="character" w:customStyle="1" w:styleId="Chare">
    <w:name w:val="表格标题 Char"/>
    <w:aliases w:val="正文缩进 Char1"/>
    <w:rsid w:val="00AE4984"/>
    <w:rPr>
      <w:rFonts w:ascii="黑体" w:eastAsia="黑体" w:hAnsi="Times New Roman"/>
      <w:kern w:val="2"/>
      <w:sz w:val="24"/>
      <w:szCs w:val="22"/>
    </w:rPr>
  </w:style>
  <w:style w:type="character" w:customStyle="1" w:styleId="Charf">
    <w:name w:val="大纲正文 Char"/>
    <w:link w:val="af3"/>
    <w:rsid w:val="00AE4984"/>
    <w:rPr>
      <w:rFonts w:ascii="Times New Roman" w:hAnsi="Times New Roman" w:cs="宋体"/>
      <w:kern w:val="2"/>
      <w:sz w:val="24"/>
    </w:rPr>
  </w:style>
  <w:style w:type="paragraph" w:customStyle="1" w:styleId="af3">
    <w:name w:val="大纲正文"/>
    <w:basedOn w:val="a"/>
    <w:link w:val="Charf"/>
    <w:rsid w:val="00AE4984"/>
    <w:pPr>
      <w:widowControl/>
      <w:adjustRightInd w:val="0"/>
      <w:snapToGrid w:val="0"/>
      <w:spacing w:afterLines="50" w:line="300" w:lineRule="auto"/>
      <w:ind w:firstLineChars="200" w:firstLine="480"/>
    </w:pPr>
    <w:rPr>
      <w:sz w:val="24"/>
      <w:szCs w:val="20"/>
    </w:rPr>
  </w:style>
  <w:style w:type="character" w:customStyle="1" w:styleId="Char18">
    <w:name w:val="正文文本缩进 Char1"/>
    <w:basedOn w:val="a0"/>
    <w:link w:val="af4"/>
    <w:rsid w:val="00AE4984"/>
    <w:rPr>
      <w:rFonts w:ascii="Times New Roman" w:hAnsi="Times New Roman"/>
      <w:kern w:val="2"/>
      <w:sz w:val="21"/>
      <w:szCs w:val="24"/>
    </w:rPr>
  </w:style>
  <w:style w:type="paragraph" w:styleId="af4">
    <w:name w:val="Body Text Indent"/>
    <w:basedOn w:val="a"/>
    <w:link w:val="Char18"/>
    <w:rsid w:val="00AE4984"/>
    <w:pPr>
      <w:spacing w:after="120"/>
      <w:ind w:leftChars="200" w:left="420"/>
    </w:pPr>
  </w:style>
  <w:style w:type="paragraph" w:customStyle="1" w:styleId="af5">
    <w:name w:val="表格内文字"/>
    <w:rsid w:val="00AE4984"/>
    <w:pPr>
      <w:spacing w:line="264" w:lineRule="auto"/>
      <w:jc w:val="center"/>
    </w:pPr>
    <w:rPr>
      <w:rFonts w:ascii="Times New Roman" w:hAnsi="Times New Roman" w:cs="宋体"/>
      <w:kern w:val="2"/>
      <w:sz w:val="21"/>
    </w:rPr>
  </w:style>
  <w:style w:type="paragraph" w:customStyle="1" w:styleId="241">
    <w:name w:val="表格文字（241）"/>
    <w:basedOn w:val="a"/>
    <w:rsid w:val="00AE4984"/>
    <w:pPr>
      <w:autoSpaceDE w:val="0"/>
      <w:autoSpaceDN w:val="0"/>
      <w:adjustRightInd w:val="0"/>
      <w:jc w:val="center"/>
    </w:pPr>
    <w:rPr>
      <w:bCs/>
      <w:kern w:val="0"/>
      <w:szCs w:val="21"/>
    </w:rPr>
  </w:style>
  <w:style w:type="paragraph" w:customStyle="1" w:styleId="42">
    <w:name w:val="样式4"/>
    <w:basedOn w:val="ae"/>
    <w:rsid w:val="00AE4984"/>
    <w:pPr>
      <w:tabs>
        <w:tab w:val="clear" w:pos="1620"/>
      </w:tabs>
      <w:spacing w:line="360" w:lineRule="auto"/>
      <w:ind w:firstLineChars="200" w:firstLine="480"/>
    </w:pPr>
    <w:rPr>
      <w:color w:val="FF0000"/>
      <w:kern w:val="2"/>
      <w:sz w:val="24"/>
    </w:rPr>
  </w:style>
  <w:style w:type="paragraph" w:styleId="af6">
    <w:name w:val="List Bullet"/>
    <w:basedOn w:val="a"/>
    <w:rsid w:val="00AE4984"/>
    <w:pPr>
      <w:adjustRightInd w:val="0"/>
      <w:snapToGrid w:val="0"/>
      <w:spacing w:line="360" w:lineRule="auto"/>
      <w:ind w:leftChars="-11" w:left="-23" w:rightChars="15" w:right="31" w:firstLineChars="168" w:firstLine="538"/>
    </w:pPr>
    <w:rPr>
      <w:rFonts w:ascii="宋体" w:hAnsi="宋体"/>
      <w:snapToGrid w:val="0"/>
      <w:spacing w:val="20"/>
      <w:sz w:val="28"/>
      <w:szCs w:val="20"/>
    </w:rPr>
  </w:style>
  <w:style w:type="paragraph" w:customStyle="1" w:styleId="0">
    <w:name w:val="0"/>
    <w:basedOn w:val="a"/>
    <w:rsid w:val="00AE4984"/>
    <w:pPr>
      <w:widowControl/>
      <w:snapToGrid w:val="0"/>
    </w:pPr>
    <w:rPr>
      <w:kern w:val="0"/>
      <w:szCs w:val="21"/>
    </w:rPr>
  </w:style>
  <w:style w:type="paragraph" w:customStyle="1" w:styleId="CharCharCharCharCharChar">
    <w:name w:val="Char Char Char Char Char Char"/>
    <w:basedOn w:val="a"/>
    <w:rsid w:val="00AE4984"/>
    <w:rPr>
      <w:sz w:val="24"/>
      <w:szCs w:val="20"/>
    </w:rPr>
  </w:style>
  <w:style w:type="paragraph" w:customStyle="1" w:styleId="TOC2">
    <w:name w:val="TOC 标题2"/>
    <w:basedOn w:val="10"/>
    <w:next w:val="a"/>
    <w:uiPriority w:val="39"/>
    <w:qFormat/>
    <w:rsid w:val="00AE4984"/>
    <w:pPr>
      <w:keepLines/>
      <w:widowControl/>
      <w:spacing w:before="480" w:line="276" w:lineRule="auto"/>
      <w:jc w:val="left"/>
      <w:outlineLvl w:val="9"/>
    </w:pPr>
    <w:rPr>
      <w:rFonts w:ascii="Cambria" w:hAnsi="Cambria"/>
      <w:b/>
      <w:bCs/>
      <w:color w:val="365F91"/>
      <w:szCs w:val="28"/>
      <w:lang w:eastAsia="en-US"/>
    </w:rPr>
  </w:style>
  <w:style w:type="paragraph" w:customStyle="1" w:styleId="af7">
    <w:name w:val="陈光的正文"/>
    <w:basedOn w:val="a"/>
    <w:rsid w:val="00AE4984"/>
    <w:pPr>
      <w:adjustRightInd w:val="0"/>
      <w:snapToGrid w:val="0"/>
      <w:spacing w:beforeLines="10" w:afterLines="10" w:line="360" w:lineRule="auto"/>
      <w:ind w:firstLineChars="200" w:firstLine="560"/>
    </w:pPr>
    <w:rPr>
      <w:sz w:val="28"/>
      <w:szCs w:val="20"/>
    </w:rPr>
  </w:style>
  <w:style w:type="paragraph" w:customStyle="1" w:styleId="18">
    <w:name w:val="普通(网站)1"/>
    <w:basedOn w:val="a"/>
    <w:rsid w:val="00AE4984"/>
    <w:pPr>
      <w:widowControl/>
      <w:spacing w:before="100" w:beforeAutospacing="1" w:after="100" w:afterAutospacing="1"/>
      <w:jc w:val="left"/>
    </w:pPr>
    <w:rPr>
      <w:rFonts w:ascii="Arial Unicode MS" w:eastAsia="Arial Unicode MS" w:hAnsi="Arial Unicode MS" w:cs="Arial Unicode MS"/>
      <w:kern w:val="0"/>
      <w:sz w:val="24"/>
    </w:rPr>
  </w:style>
  <w:style w:type="paragraph" w:styleId="33">
    <w:name w:val="toc 3"/>
    <w:basedOn w:val="a"/>
    <w:next w:val="a"/>
    <w:uiPriority w:val="39"/>
    <w:qFormat/>
    <w:rsid w:val="00AE4984"/>
    <w:pPr>
      <w:ind w:leftChars="400" w:left="840"/>
    </w:pPr>
  </w:style>
  <w:style w:type="paragraph" w:customStyle="1" w:styleId="af8">
    <w:name w:val="表格小四"/>
    <w:basedOn w:val="a"/>
    <w:rsid w:val="00AE4984"/>
    <w:pPr>
      <w:spacing w:beforeLines="30" w:afterLines="20"/>
      <w:jc w:val="center"/>
    </w:pPr>
    <w:rPr>
      <w:sz w:val="24"/>
    </w:rPr>
  </w:style>
  <w:style w:type="paragraph" w:styleId="19">
    <w:name w:val="toc 1"/>
    <w:basedOn w:val="a"/>
    <w:next w:val="a"/>
    <w:uiPriority w:val="39"/>
    <w:qFormat/>
    <w:rsid w:val="00AE4984"/>
  </w:style>
  <w:style w:type="paragraph" w:customStyle="1" w:styleId="af9">
    <w:name w:val="表格文字"/>
    <w:basedOn w:val="a"/>
    <w:rsid w:val="00AE4984"/>
    <w:pPr>
      <w:adjustRightInd w:val="0"/>
      <w:snapToGrid w:val="0"/>
      <w:spacing w:line="260" w:lineRule="exact"/>
      <w:jc w:val="center"/>
    </w:pPr>
    <w:rPr>
      <w:szCs w:val="20"/>
    </w:rPr>
  </w:style>
  <w:style w:type="paragraph" w:styleId="afa">
    <w:name w:val="List Paragraph"/>
    <w:basedOn w:val="a"/>
    <w:uiPriority w:val="34"/>
    <w:qFormat/>
    <w:rsid w:val="00AE4984"/>
    <w:pPr>
      <w:ind w:firstLineChars="200" w:firstLine="420"/>
    </w:pPr>
  </w:style>
  <w:style w:type="paragraph" w:customStyle="1" w:styleId="1a">
    <w:name w:val="文本块1"/>
    <w:basedOn w:val="a"/>
    <w:rsid w:val="00AE4984"/>
    <w:pPr>
      <w:widowControl/>
      <w:spacing w:line="440" w:lineRule="exact"/>
      <w:ind w:left="113" w:right="113" w:firstLine="567"/>
    </w:pPr>
    <w:rPr>
      <w:rFonts w:ascii="仿宋_GB2312" w:eastAsia="仿宋_GB2312"/>
      <w:kern w:val="0"/>
      <w:sz w:val="28"/>
      <w:szCs w:val="20"/>
    </w:rPr>
  </w:style>
  <w:style w:type="paragraph" w:customStyle="1" w:styleId="TOC1">
    <w:name w:val="TOC 标题1"/>
    <w:basedOn w:val="10"/>
    <w:next w:val="a"/>
    <w:rsid w:val="00AE4984"/>
    <w:pPr>
      <w:keepLines/>
      <w:widowControl/>
      <w:spacing w:before="480" w:line="276" w:lineRule="auto"/>
      <w:jc w:val="left"/>
      <w:outlineLvl w:val="9"/>
    </w:pPr>
    <w:rPr>
      <w:rFonts w:ascii="Cambria" w:hAnsi="Cambria"/>
      <w:b/>
      <w:bCs/>
      <w:color w:val="365F91"/>
      <w:szCs w:val="28"/>
      <w:lang w:eastAsia="en-US"/>
    </w:rPr>
  </w:style>
  <w:style w:type="paragraph" w:customStyle="1" w:styleId="6">
    <w:name w:val="6"/>
    <w:basedOn w:val="a"/>
    <w:next w:val="af2"/>
    <w:rsid w:val="00AE4984"/>
    <w:pPr>
      <w:spacing w:line="460" w:lineRule="exact"/>
      <w:ind w:firstLineChars="210" w:firstLine="441"/>
    </w:pPr>
    <w:rPr>
      <w:rFonts w:ascii="宋体" w:hAnsi="Courier New"/>
      <w:szCs w:val="20"/>
    </w:rPr>
  </w:style>
  <w:style w:type="paragraph" w:customStyle="1" w:styleId="E011C4E08799445682D61EC80D965B2B">
    <w:name w:val="E011C4E08799445682D61EC80D965B2B"/>
    <w:rsid w:val="00AE4984"/>
    <w:pPr>
      <w:spacing w:after="200" w:line="276" w:lineRule="auto"/>
    </w:pPr>
    <w:rPr>
      <w:sz w:val="22"/>
      <w:szCs w:val="22"/>
      <w:lang w:eastAsia="en-US"/>
    </w:rPr>
  </w:style>
  <w:style w:type="paragraph" w:styleId="afb">
    <w:name w:val="No Spacing"/>
    <w:link w:val="Charf0"/>
    <w:uiPriority w:val="1"/>
    <w:qFormat/>
    <w:rsid w:val="00AE4984"/>
    <w:pPr>
      <w:widowControl w:val="0"/>
      <w:jc w:val="both"/>
    </w:pPr>
    <w:rPr>
      <w:rFonts w:ascii="Times New Roman" w:hAnsi="Times New Roman"/>
      <w:kern w:val="2"/>
      <w:sz w:val="21"/>
      <w:szCs w:val="24"/>
    </w:rPr>
  </w:style>
  <w:style w:type="character" w:customStyle="1" w:styleId="Charf0">
    <w:name w:val="无间隔 Char"/>
    <w:basedOn w:val="a0"/>
    <w:link w:val="afb"/>
    <w:uiPriority w:val="1"/>
    <w:rsid w:val="00FF51D7"/>
    <w:rPr>
      <w:rFonts w:ascii="Times New Roman" w:hAnsi="Times New Roman"/>
      <w:kern w:val="2"/>
      <w:sz w:val="21"/>
      <w:szCs w:val="24"/>
      <w:lang w:val="en-US" w:eastAsia="zh-CN" w:bidi="ar-SA"/>
    </w:rPr>
  </w:style>
  <w:style w:type="paragraph" w:styleId="afc">
    <w:name w:val="Normal Indent"/>
    <w:basedOn w:val="a"/>
    <w:rsid w:val="00AE4984"/>
    <w:pPr>
      <w:spacing w:beforeLines="50" w:line="360" w:lineRule="auto"/>
      <w:ind w:firstLineChars="200" w:firstLine="560"/>
    </w:pPr>
    <w:rPr>
      <w:sz w:val="28"/>
      <w:szCs w:val="20"/>
    </w:rPr>
  </w:style>
  <w:style w:type="paragraph" w:customStyle="1" w:styleId="afd">
    <w:name w:val="表格正文"/>
    <w:basedOn w:val="a"/>
    <w:rsid w:val="00AE4984"/>
    <w:pPr>
      <w:widowControl/>
      <w:spacing w:line="360" w:lineRule="exact"/>
      <w:jc w:val="center"/>
    </w:pPr>
    <w:rPr>
      <w:rFonts w:ascii="Calibri" w:hAnsi="Calibri"/>
      <w:kern w:val="0"/>
      <w:sz w:val="24"/>
      <w:lang w:eastAsia="en-US"/>
    </w:rPr>
  </w:style>
  <w:style w:type="paragraph" w:customStyle="1" w:styleId="afe">
    <w:name w:val="表格内容五号"/>
    <w:basedOn w:val="a"/>
    <w:rsid w:val="00AE4984"/>
    <w:pPr>
      <w:spacing w:line="340" w:lineRule="atLeast"/>
      <w:jc w:val="center"/>
    </w:pPr>
    <w:rPr>
      <w:color w:val="0000FF"/>
      <w:szCs w:val="21"/>
    </w:rPr>
  </w:style>
  <w:style w:type="paragraph" w:styleId="aff">
    <w:name w:val="Normal (Web)"/>
    <w:basedOn w:val="a"/>
    <w:rsid w:val="00AE4984"/>
    <w:pPr>
      <w:widowControl/>
      <w:spacing w:before="100" w:beforeAutospacing="1" w:after="100" w:afterAutospacing="1"/>
      <w:jc w:val="left"/>
    </w:pPr>
    <w:rPr>
      <w:rFonts w:ascii="Arial Unicode MS" w:eastAsia="Arial Unicode MS" w:hAnsi="Arial Unicode MS" w:cs="Arial Unicode MS"/>
      <w:color w:val="000000"/>
      <w:kern w:val="0"/>
      <w:sz w:val="24"/>
    </w:rPr>
  </w:style>
  <w:style w:type="paragraph" w:customStyle="1" w:styleId="8">
    <w:name w:val="8"/>
    <w:basedOn w:val="a"/>
    <w:next w:val="a"/>
    <w:rsid w:val="00AE4984"/>
    <w:pPr>
      <w:spacing w:line="336" w:lineRule="auto"/>
    </w:pPr>
    <w:rPr>
      <w:rFonts w:ascii="宋体" w:hAnsi="宋体"/>
      <w:spacing w:val="10"/>
      <w:sz w:val="24"/>
      <w:szCs w:val="20"/>
    </w:rPr>
  </w:style>
  <w:style w:type="paragraph" w:customStyle="1" w:styleId="style7">
    <w:name w:val="style7"/>
    <w:basedOn w:val="a"/>
    <w:rsid w:val="00AE4984"/>
    <w:pPr>
      <w:widowControl/>
      <w:spacing w:before="100" w:beforeAutospacing="1" w:after="100" w:afterAutospacing="1"/>
      <w:jc w:val="left"/>
    </w:pPr>
    <w:rPr>
      <w:rFonts w:ascii="宋体" w:hAnsi="宋体" w:cs="宋体"/>
      <w:color w:val="000000"/>
      <w:kern w:val="0"/>
      <w:sz w:val="18"/>
      <w:szCs w:val="18"/>
    </w:rPr>
  </w:style>
  <w:style w:type="paragraph" w:customStyle="1" w:styleId="23">
    <w:name w:val="日期2"/>
    <w:basedOn w:val="a"/>
    <w:next w:val="a"/>
    <w:rsid w:val="00AE4984"/>
    <w:pPr>
      <w:adjustRightInd w:val="0"/>
      <w:textAlignment w:val="baseline"/>
    </w:pPr>
    <w:rPr>
      <w:sz w:val="24"/>
      <w:szCs w:val="20"/>
    </w:rPr>
  </w:style>
  <w:style w:type="paragraph" w:customStyle="1" w:styleId="1b">
    <w:name w:val="无间隔1"/>
    <w:uiPriority w:val="1"/>
    <w:qFormat/>
    <w:rsid w:val="00AE4984"/>
    <w:pPr>
      <w:widowControl w:val="0"/>
      <w:jc w:val="both"/>
    </w:pPr>
    <w:rPr>
      <w:rFonts w:ascii="Times New Roman" w:hAnsi="Times New Roman"/>
      <w:kern w:val="2"/>
      <w:sz w:val="21"/>
      <w:szCs w:val="24"/>
    </w:rPr>
  </w:style>
  <w:style w:type="paragraph" w:customStyle="1" w:styleId="aff0">
    <w:name w:val="标题二"/>
    <w:basedOn w:val="a"/>
    <w:rsid w:val="00AE4984"/>
    <w:rPr>
      <w:sz w:val="24"/>
      <w:szCs w:val="20"/>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rsid w:val="00AE4984"/>
    <w:pPr>
      <w:spacing w:line="360" w:lineRule="auto"/>
      <w:ind w:firstLineChars="200" w:firstLine="200"/>
    </w:pPr>
    <w:rPr>
      <w:rFonts w:ascii="宋体" w:hAnsi="宋体" w:cs="宋体"/>
      <w:sz w:val="24"/>
    </w:rPr>
  </w:style>
  <w:style w:type="paragraph" w:styleId="24">
    <w:name w:val="toc 2"/>
    <w:basedOn w:val="a"/>
    <w:next w:val="a"/>
    <w:uiPriority w:val="39"/>
    <w:qFormat/>
    <w:rsid w:val="00AE4984"/>
    <w:pPr>
      <w:ind w:leftChars="200" w:left="420"/>
    </w:pPr>
  </w:style>
  <w:style w:type="paragraph" w:customStyle="1" w:styleId="1c">
    <w:name w:val="1表格"/>
    <w:basedOn w:val="a"/>
    <w:rsid w:val="00AE4984"/>
    <w:pPr>
      <w:spacing w:line="160" w:lineRule="atLeast"/>
      <w:jc w:val="center"/>
    </w:pPr>
    <w:rPr>
      <w:rFonts w:eastAsia="仿宋_GB2312"/>
      <w:szCs w:val="20"/>
    </w:rPr>
  </w:style>
  <w:style w:type="paragraph" w:customStyle="1" w:styleId="1d">
    <w:name w:val="正文1"/>
    <w:basedOn w:val="a"/>
    <w:rsid w:val="00AE4984"/>
    <w:pPr>
      <w:adjustRightInd w:val="0"/>
      <w:spacing w:line="475" w:lineRule="atLeast"/>
      <w:textAlignment w:val="baseline"/>
    </w:pPr>
    <w:rPr>
      <w:rFonts w:ascii="宋体"/>
      <w:kern w:val="0"/>
      <w:sz w:val="28"/>
      <w:szCs w:val="20"/>
    </w:rPr>
  </w:style>
  <w:style w:type="table" w:styleId="aff1">
    <w:name w:val="Table Grid"/>
    <w:basedOn w:val="a1"/>
    <w:uiPriority w:val="1"/>
    <w:unhideWhenUsed/>
    <w:rsid w:val="00AE4984"/>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1CharChar">
    <w:name w:val="样式 首行缩进:  2 字符1 Char Char"/>
    <w:link w:val="212"/>
    <w:rsid w:val="003D6093"/>
    <w:rPr>
      <w:rFonts w:cs="宋体"/>
      <w:kern w:val="2"/>
      <w:sz w:val="24"/>
    </w:rPr>
  </w:style>
  <w:style w:type="paragraph" w:customStyle="1" w:styleId="212">
    <w:name w:val="样式 首行缩进:  2 字符1"/>
    <w:basedOn w:val="a"/>
    <w:link w:val="21CharChar"/>
    <w:rsid w:val="003D6093"/>
    <w:pPr>
      <w:adjustRightInd w:val="0"/>
      <w:snapToGrid w:val="0"/>
      <w:spacing w:line="360" w:lineRule="auto"/>
      <w:ind w:firstLineChars="200" w:firstLine="480"/>
    </w:pPr>
    <w:rPr>
      <w:rFonts w:ascii="Calibri" w:hAnsi="Calibri"/>
      <w:sz w:val="24"/>
      <w:szCs w:val="20"/>
    </w:rPr>
  </w:style>
  <w:style w:type="character" w:customStyle="1" w:styleId="1CharCharCharChar">
    <w:name w:val="样式1 Char Char Char Char"/>
    <w:link w:val="1CharChar"/>
    <w:rsid w:val="00136C0F"/>
    <w:rPr>
      <w:rFonts w:eastAsia="仿宋_GB2312"/>
      <w:kern w:val="2"/>
      <w:sz w:val="24"/>
      <w:szCs w:val="24"/>
    </w:rPr>
  </w:style>
  <w:style w:type="paragraph" w:customStyle="1" w:styleId="1CharChar">
    <w:name w:val="样式1 Char Char"/>
    <w:basedOn w:val="a"/>
    <w:link w:val="1CharCharCharChar"/>
    <w:rsid w:val="00136C0F"/>
    <w:pPr>
      <w:spacing w:line="360" w:lineRule="auto"/>
      <w:ind w:firstLineChars="200" w:firstLine="200"/>
    </w:pPr>
    <w:rPr>
      <w:rFonts w:ascii="Calibri" w:eastAsia="仿宋_GB2312" w:hAnsi="Calibri"/>
      <w:sz w:val="24"/>
    </w:rPr>
  </w:style>
  <w:style w:type="paragraph" w:customStyle="1" w:styleId="111">
    <w:name w:val="正文111"/>
    <w:basedOn w:val="a"/>
    <w:link w:val="111Char"/>
    <w:qFormat/>
    <w:rsid w:val="00637C89"/>
    <w:pPr>
      <w:adjustRightInd w:val="0"/>
      <w:snapToGrid w:val="0"/>
      <w:spacing w:line="360" w:lineRule="auto"/>
      <w:ind w:firstLineChars="200" w:firstLine="200"/>
    </w:pPr>
    <w:rPr>
      <w:sz w:val="24"/>
    </w:rPr>
  </w:style>
  <w:style w:type="character" w:customStyle="1" w:styleId="111Char">
    <w:name w:val="正文111 Char"/>
    <w:link w:val="111"/>
    <w:rsid w:val="00637C89"/>
    <w:rPr>
      <w:rFonts w:ascii="Times New Roman" w:hAnsi="Times New Roman"/>
      <w:kern w:val="2"/>
      <w:sz w:val="24"/>
      <w:szCs w:val="24"/>
    </w:rPr>
  </w:style>
  <w:style w:type="paragraph" w:customStyle="1" w:styleId="60">
    <w:name w:val="样式6"/>
    <w:basedOn w:val="a"/>
    <w:link w:val="6Char"/>
    <w:rsid w:val="00490E2A"/>
    <w:pPr>
      <w:adjustRightInd w:val="0"/>
      <w:snapToGrid w:val="0"/>
      <w:spacing w:line="360" w:lineRule="auto"/>
      <w:ind w:firstLineChars="200" w:firstLine="200"/>
    </w:pPr>
    <w:rPr>
      <w:sz w:val="24"/>
    </w:rPr>
  </w:style>
  <w:style w:type="character" w:customStyle="1" w:styleId="6Char">
    <w:name w:val="样式6 Char"/>
    <w:basedOn w:val="a0"/>
    <w:link w:val="60"/>
    <w:rsid w:val="00490E2A"/>
    <w:rPr>
      <w:rFonts w:ascii="Times New Roman" w:hAnsi="Times New Roman"/>
      <w:kern w:val="2"/>
      <w:sz w:val="24"/>
      <w:szCs w:val="24"/>
    </w:rPr>
  </w:style>
  <w:style w:type="paragraph" w:customStyle="1" w:styleId="aff2">
    <w:name w:val="表格内"/>
    <w:basedOn w:val="af2"/>
    <w:qFormat/>
    <w:rsid w:val="00490E2A"/>
    <w:pPr>
      <w:adjustRightInd w:val="0"/>
      <w:snapToGrid w:val="0"/>
      <w:spacing w:line="340" w:lineRule="exact"/>
      <w:jc w:val="center"/>
    </w:pPr>
    <w:rPr>
      <w:rFonts w:ascii="Times New Roman" w:hAnsi="Times New Roman"/>
      <w:sz w:val="21"/>
      <w:szCs w:val="24"/>
    </w:rPr>
  </w:style>
  <w:style w:type="paragraph" w:customStyle="1" w:styleId="110">
    <w:name w:val="正文11"/>
    <w:basedOn w:val="a"/>
    <w:link w:val="11Char"/>
    <w:rsid w:val="00DB7C59"/>
    <w:pPr>
      <w:adjustRightInd w:val="0"/>
      <w:snapToGrid w:val="0"/>
      <w:jc w:val="left"/>
    </w:pPr>
  </w:style>
  <w:style w:type="character" w:customStyle="1" w:styleId="11Char">
    <w:name w:val="正文11 Char"/>
    <w:link w:val="110"/>
    <w:rsid w:val="00DB7C59"/>
    <w:rPr>
      <w:rFonts w:ascii="Times New Roman" w:hAnsi="Times New Roman"/>
      <w:kern w:val="2"/>
      <w:sz w:val="21"/>
      <w:szCs w:val="24"/>
    </w:rPr>
  </w:style>
  <w:style w:type="character" w:styleId="aff3">
    <w:name w:val="page number"/>
    <w:basedOn w:val="a0"/>
    <w:uiPriority w:val="99"/>
    <w:rsid w:val="002A0F93"/>
  </w:style>
  <w:style w:type="paragraph" w:customStyle="1" w:styleId="aff4">
    <w:name w:val="啊啊正文"/>
    <w:basedOn w:val="a"/>
    <w:qFormat/>
    <w:rsid w:val="002A0F93"/>
    <w:pPr>
      <w:widowControl/>
      <w:spacing w:line="360" w:lineRule="auto"/>
      <w:ind w:firstLineChars="200" w:firstLine="200"/>
      <w:jc w:val="left"/>
    </w:pPr>
    <w:rPr>
      <w:bCs/>
      <w:kern w:val="0"/>
      <w:sz w:val="24"/>
      <w:szCs w:val="20"/>
    </w:rPr>
  </w:style>
  <w:style w:type="paragraph" w:styleId="aff5">
    <w:name w:val="Subtitle"/>
    <w:basedOn w:val="a"/>
    <w:next w:val="a"/>
    <w:link w:val="Charf1"/>
    <w:uiPriority w:val="11"/>
    <w:qFormat/>
    <w:rsid w:val="00EB1777"/>
    <w:pPr>
      <w:spacing w:line="340" w:lineRule="exact"/>
      <w:jc w:val="center"/>
    </w:pPr>
    <w:rPr>
      <w:bCs/>
      <w:kern w:val="28"/>
      <w:szCs w:val="32"/>
    </w:rPr>
  </w:style>
  <w:style w:type="character" w:customStyle="1" w:styleId="Charf1">
    <w:name w:val="副标题 Char"/>
    <w:basedOn w:val="a0"/>
    <w:link w:val="aff5"/>
    <w:uiPriority w:val="11"/>
    <w:rsid w:val="00EB1777"/>
    <w:rPr>
      <w:rFonts w:ascii="Times New Roman" w:hAnsi="Times New Roman"/>
      <w:bCs/>
      <w:kern w:val="28"/>
      <w:sz w:val="21"/>
      <w:szCs w:val="32"/>
    </w:rPr>
  </w:style>
  <w:style w:type="character" w:customStyle="1" w:styleId="fontstyle01">
    <w:name w:val="fontstyle01"/>
    <w:basedOn w:val="a0"/>
    <w:rsid w:val="00ED1172"/>
    <w:rPr>
      <w:rFonts w:ascii="宋体" w:eastAsia="宋体" w:hAnsi="宋体" w:hint="eastAsia"/>
      <w:b w:val="0"/>
      <w:bCs w:val="0"/>
      <w:i w:val="0"/>
      <w:iCs w:val="0"/>
      <w:color w:val="000000"/>
      <w:sz w:val="24"/>
      <w:szCs w:val="24"/>
    </w:rPr>
  </w:style>
  <w:style w:type="paragraph" w:customStyle="1" w:styleId="7E82FF1F1BAC484EA3BC388F7AE1D4EC">
    <w:name w:val="7E82FF1F1BAC484EA3BC388F7AE1D4EC"/>
    <w:rsid w:val="007D7701"/>
    <w:pPr>
      <w:spacing w:after="200" w:line="276" w:lineRule="auto"/>
    </w:pPr>
    <w:rPr>
      <w:sz w:val="22"/>
      <w:szCs w:val="22"/>
      <w:lang w:eastAsia="en-US"/>
    </w:rPr>
  </w:style>
  <w:style w:type="character" w:customStyle="1" w:styleId="apple-converted-space">
    <w:name w:val="apple-converted-space"/>
    <w:basedOn w:val="a0"/>
    <w:rsid w:val="007079BA"/>
  </w:style>
  <w:style w:type="character" w:customStyle="1" w:styleId="1Char2">
    <w:name w:val="样式1 Char2"/>
    <w:link w:val="1e"/>
    <w:rsid w:val="000E1AAB"/>
    <w:rPr>
      <w:rFonts w:ascii="宋体" w:hAnsi="宋体"/>
      <w:snapToGrid w:val="0"/>
      <w:spacing w:val="-4"/>
      <w:sz w:val="24"/>
      <w:szCs w:val="24"/>
    </w:rPr>
  </w:style>
  <w:style w:type="paragraph" w:customStyle="1" w:styleId="1e">
    <w:name w:val="样式1"/>
    <w:basedOn w:val="42"/>
    <w:link w:val="1Char2"/>
    <w:rsid w:val="000E1AAB"/>
    <w:pPr>
      <w:ind w:firstLineChars="232" w:firstLine="538"/>
      <w:jc w:val="left"/>
    </w:pPr>
    <w:rPr>
      <w:rFonts w:ascii="宋体" w:hAnsi="宋体"/>
      <w:snapToGrid w:val="0"/>
      <w:color w:val="auto"/>
      <w:spacing w:val="-4"/>
      <w:kern w:val="0"/>
    </w:rPr>
  </w:style>
  <w:style w:type="paragraph" w:styleId="34">
    <w:name w:val="Body Text Indent 3"/>
    <w:basedOn w:val="a"/>
    <w:link w:val="3Char11"/>
    <w:rsid w:val="00391812"/>
    <w:pPr>
      <w:spacing w:after="120"/>
      <w:ind w:leftChars="200" w:left="420"/>
    </w:pPr>
    <w:rPr>
      <w:sz w:val="16"/>
      <w:szCs w:val="16"/>
    </w:rPr>
  </w:style>
  <w:style w:type="character" w:customStyle="1" w:styleId="3Char11">
    <w:name w:val="正文文本缩进 3 Char1"/>
    <w:basedOn w:val="a0"/>
    <w:link w:val="34"/>
    <w:uiPriority w:val="99"/>
    <w:semiHidden/>
    <w:rsid w:val="00391812"/>
    <w:rPr>
      <w:rFonts w:ascii="Times New Roman" w:hAnsi="Times New Roman"/>
      <w:kern w:val="2"/>
      <w:sz w:val="16"/>
      <w:szCs w:val="16"/>
    </w:rPr>
  </w:style>
  <w:style w:type="paragraph" w:customStyle="1" w:styleId="textlh20">
    <w:name w:val="textlh20"/>
    <w:basedOn w:val="a"/>
    <w:rsid w:val="00151B09"/>
    <w:pPr>
      <w:widowControl/>
      <w:spacing w:line="345" w:lineRule="atLeast"/>
      <w:jc w:val="left"/>
    </w:pPr>
    <w:rPr>
      <w:rFonts w:ascii="宋体" w:hAnsi="宋体" w:cs="宋体"/>
      <w:kern w:val="0"/>
      <w:sz w:val="24"/>
    </w:rPr>
  </w:style>
  <w:style w:type="character" w:customStyle="1" w:styleId="textlh201">
    <w:name w:val="textlh201"/>
    <w:basedOn w:val="a0"/>
    <w:rsid w:val="00151B09"/>
  </w:style>
  <w:style w:type="paragraph" w:customStyle="1" w:styleId="aff6">
    <w:name w:val="[正文格式]"/>
    <w:basedOn w:val="a"/>
    <w:autoRedefine/>
    <w:rsid w:val="00C875FF"/>
    <w:pPr>
      <w:jc w:val="center"/>
    </w:pPr>
    <w:rPr>
      <w:rFonts w:hAnsi="宋体" w:cs="宋体"/>
      <w:color w:val="000000"/>
      <w:szCs w:val="21"/>
    </w:rPr>
  </w:style>
  <w:style w:type="paragraph" w:customStyle="1" w:styleId="CharCharCharChar">
    <w:name w:val="Char Char Char Char"/>
    <w:basedOn w:val="a"/>
    <w:rsid w:val="005413D6"/>
    <w:rPr>
      <w:sz w:val="24"/>
    </w:rPr>
  </w:style>
  <w:style w:type="paragraph" w:customStyle="1" w:styleId="1252222">
    <w:name w:val="样式 样式 12.5 磅 行距: 固定值 22 磅 首行缩进:  2 字符 + 首行缩进:  2 字符"/>
    <w:basedOn w:val="a"/>
    <w:link w:val="1252222Char"/>
    <w:rsid w:val="006C4FFF"/>
    <w:pPr>
      <w:spacing w:line="440" w:lineRule="exact"/>
      <w:ind w:firstLineChars="200" w:firstLine="500"/>
    </w:pPr>
    <w:rPr>
      <w:rFonts w:cs="宋体"/>
      <w:sz w:val="25"/>
      <w:szCs w:val="20"/>
    </w:rPr>
  </w:style>
  <w:style w:type="character" w:customStyle="1" w:styleId="1252222Char">
    <w:name w:val="样式 样式 12.5 磅 行距: 固定值 22 磅 首行缩进:  2 字符 + 首行缩进:  2 字符 Char"/>
    <w:basedOn w:val="a0"/>
    <w:link w:val="1252222"/>
    <w:rsid w:val="006C4FFF"/>
    <w:rPr>
      <w:rFonts w:ascii="Times New Roman" w:hAnsi="Times New Roman" w:cs="宋体"/>
      <w:kern w:val="2"/>
      <w:sz w:val="25"/>
    </w:rPr>
  </w:style>
  <w:style w:type="paragraph" w:customStyle="1" w:styleId="F7BCDCDDA8384CDE8CCE71E7B699A57B">
    <w:name w:val="F7BCDCDDA8384CDE8CCE71E7B699A57B"/>
    <w:rsid w:val="00C7118D"/>
    <w:pPr>
      <w:spacing w:after="200" w:line="276" w:lineRule="auto"/>
    </w:pPr>
    <w:rPr>
      <w:rFonts w:ascii="Times New Roman" w:hAnsi="Times New Roman"/>
      <w:sz w:val="22"/>
      <w:szCs w:val="22"/>
      <w:lang w:eastAsia="en-US"/>
    </w:rPr>
  </w:style>
  <w:style w:type="paragraph" w:customStyle="1" w:styleId="aff7">
    <w:name w:val="表内容"/>
    <w:rsid w:val="00C7118D"/>
    <w:pPr>
      <w:widowControl w:val="0"/>
      <w:ind w:leftChars="-30" w:left="-84" w:rightChars="-30" w:right="-84"/>
      <w:jc w:val="center"/>
    </w:pPr>
    <w:rPr>
      <w:rFonts w:ascii="Times New Roman" w:hAnsi="Times New Roman"/>
      <w:kern w:val="2"/>
      <w:sz w:val="21"/>
      <w:szCs w:val="21"/>
    </w:rPr>
  </w:style>
  <w:style w:type="character" w:customStyle="1" w:styleId="font01">
    <w:name w:val="font01"/>
    <w:basedOn w:val="a0"/>
    <w:rsid w:val="00FF51D7"/>
    <w:rPr>
      <w:rFonts w:ascii="Times New Roman" w:hAnsi="Times New Roman" w:cs="Times New Roman" w:hint="default"/>
      <w:i w:val="0"/>
      <w:color w:val="000000"/>
      <w:sz w:val="21"/>
      <w:szCs w:val="21"/>
      <w:u w:val="none"/>
      <w:vertAlign w:val="superscript"/>
    </w:rPr>
  </w:style>
  <w:style w:type="character" w:customStyle="1" w:styleId="font21">
    <w:name w:val="font21"/>
    <w:basedOn w:val="a0"/>
    <w:rsid w:val="00FF51D7"/>
    <w:rPr>
      <w:rFonts w:ascii="宋体" w:eastAsia="宋体" w:hAnsi="宋体" w:cs="宋体" w:hint="eastAsia"/>
      <w:i w:val="0"/>
      <w:color w:val="000000"/>
      <w:sz w:val="21"/>
      <w:szCs w:val="21"/>
      <w:u w:val="none"/>
    </w:rPr>
  </w:style>
  <w:style w:type="character" w:customStyle="1" w:styleId="Charf2">
    <w:name w:val="脚注文本 Char"/>
    <w:basedOn w:val="a0"/>
    <w:link w:val="aff8"/>
    <w:uiPriority w:val="99"/>
    <w:rsid w:val="00FF51D7"/>
    <w:rPr>
      <w:sz w:val="24"/>
    </w:rPr>
  </w:style>
  <w:style w:type="paragraph" w:styleId="aff8">
    <w:name w:val="footnote text"/>
    <w:basedOn w:val="a"/>
    <w:link w:val="Charf2"/>
    <w:uiPriority w:val="99"/>
    <w:unhideWhenUsed/>
    <w:rsid w:val="00FF51D7"/>
    <w:pPr>
      <w:widowControl/>
      <w:jc w:val="left"/>
    </w:pPr>
    <w:rPr>
      <w:rFonts w:ascii="Calibri" w:hAnsi="Calibri"/>
      <w:kern w:val="0"/>
      <w:sz w:val="24"/>
      <w:szCs w:val="20"/>
    </w:rPr>
  </w:style>
  <w:style w:type="character" w:customStyle="1" w:styleId="zhangChar">
    <w:name w:val="zhang正文 Char"/>
    <w:basedOn w:val="a0"/>
    <w:link w:val="zhang"/>
    <w:rsid w:val="00FF51D7"/>
    <w:rPr>
      <w:rFonts w:ascii="Times New Roman" w:eastAsia="楷体_GB2312" w:hAnsi="Times New Roman"/>
      <w:sz w:val="28"/>
    </w:rPr>
  </w:style>
  <w:style w:type="paragraph" w:customStyle="1" w:styleId="zhang">
    <w:name w:val="zhang正文"/>
    <w:basedOn w:val="af4"/>
    <w:link w:val="zhangChar"/>
    <w:rsid w:val="00FF51D7"/>
    <w:pPr>
      <w:autoSpaceDE w:val="0"/>
      <w:autoSpaceDN w:val="0"/>
      <w:adjustRightInd w:val="0"/>
      <w:snapToGrid w:val="0"/>
      <w:spacing w:after="0" w:line="500" w:lineRule="exact"/>
      <w:ind w:leftChars="0" w:left="0" w:firstLine="539"/>
      <w:textAlignment w:val="baseline"/>
    </w:pPr>
    <w:rPr>
      <w:rFonts w:eastAsia="楷体_GB2312"/>
      <w:kern w:val="0"/>
      <w:sz w:val="28"/>
      <w:szCs w:val="20"/>
    </w:rPr>
  </w:style>
  <w:style w:type="character" w:customStyle="1" w:styleId="font11">
    <w:name w:val="font11"/>
    <w:basedOn w:val="a0"/>
    <w:rsid w:val="00FF51D7"/>
    <w:rPr>
      <w:rFonts w:ascii="Times New Roman" w:hAnsi="Times New Roman" w:cs="Times New Roman" w:hint="default"/>
      <w:i w:val="0"/>
      <w:color w:val="000000"/>
      <w:sz w:val="21"/>
      <w:szCs w:val="21"/>
      <w:u w:val="none"/>
    </w:rPr>
  </w:style>
  <w:style w:type="character" w:styleId="aff9">
    <w:name w:val="Subtle Emphasis"/>
    <w:basedOn w:val="a0"/>
    <w:uiPriority w:val="19"/>
    <w:qFormat/>
    <w:rsid w:val="00FF51D7"/>
    <w:rPr>
      <w:rFonts w:ascii="宋体" w:eastAsia="宋体" w:hAnsi="宋体" w:cs="Times New Roman"/>
      <w:bCs w:val="0"/>
      <w:i/>
      <w:iCs/>
      <w:color w:val="808080"/>
      <w:sz w:val="24"/>
      <w:szCs w:val="22"/>
      <w:lang w:eastAsia="zh-CN"/>
    </w:rPr>
  </w:style>
  <w:style w:type="paragraph" w:styleId="HTML">
    <w:name w:val="HTML Preformatted"/>
    <w:link w:val="HTMLChar"/>
    <w:uiPriority w:val="99"/>
    <w:unhideWhenUsed/>
    <w:rsid w:val="00FF51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cs="Arial"/>
      <w:szCs w:val="21"/>
    </w:rPr>
  </w:style>
  <w:style w:type="character" w:customStyle="1" w:styleId="HTMLChar">
    <w:name w:val="HTML 预设格式 Char"/>
    <w:basedOn w:val="a0"/>
    <w:link w:val="HTML"/>
    <w:uiPriority w:val="99"/>
    <w:rsid w:val="00FF51D7"/>
    <w:rPr>
      <w:rFonts w:ascii="Arial" w:hAnsi="Arial" w:cs="Arial"/>
      <w:szCs w:val="21"/>
      <w:lang w:val="en-US" w:eastAsia="zh-CN" w:bidi="ar-SA"/>
    </w:rPr>
  </w:style>
  <w:style w:type="paragraph" w:customStyle="1" w:styleId="AB43573ABA5A4A5BA0F6B17B9C2A4F09">
    <w:name w:val="AB43573ABA5A4A5BA0F6B17B9C2A4F09"/>
    <w:rsid w:val="00FF51D7"/>
    <w:pPr>
      <w:spacing w:after="200" w:line="276" w:lineRule="auto"/>
    </w:pPr>
    <w:rPr>
      <w:rFonts w:ascii="Times New Roman" w:hAnsi="Times New Roman"/>
      <w:sz w:val="22"/>
      <w:szCs w:val="22"/>
      <w:lang w:eastAsia="en-US"/>
    </w:rPr>
  </w:style>
  <w:style w:type="paragraph" w:customStyle="1" w:styleId="6E1EF81EB07B4DDEB4E2ACF1AFB230C0">
    <w:name w:val="6E1EF81EB07B4DDEB4E2ACF1AFB230C0"/>
    <w:rsid w:val="00FF51D7"/>
    <w:pPr>
      <w:spacing w:after="200" w:line="276" w:lineRule="auto"/>
    </w:pPr>
    <w:rPr>
      <w:rFonts w:ascii="Times New Roman" w:hAnsi="Times New Roman"/>
      <w:sz w:val="22"/>
      <w:szCs w:val="22"/>
      <w:lang w:eastAsia="en-US"/>
    </w:rPr>
  </w:style>
  <w:style w:type="paragraph" w:customStyle="1" w:styleId="T0">
    <w:name w:val="T表格"/>
    <w:rsid w:val="00FF51D7"/>
    <w:pPr>
      <w:jc w:val="center"/>
    </w:pPr>
    <w:rPr>
      <w:rFonts w:ascii="Times New Roman" w:hAnsi="Times New Roman"/>
      <w:sz w:val="21"/>
    </w:rPr>
  </w:style>
  <w:style w:type="paragraph" w:customStyle="1" w:styleId="affa">
    <w:name w:val="普通数字"/>
    <w:rsid w:val="00FF51D7"/>
    <w:pPr>
      <w:spacing w:after="200" w:line="276" w:lineRule="auto"/>
    </w:pPr>
    <w:rPr>
      <w:rFonts w:ascii="Times New Roman" w:hAnsi="Times New Roman"/>
      <w:sz w:val="22"/>
      <w:szCs w:val="22"/>
    </w:rPr>
  </w:style>
  <w:style w:type="paragraph" w:customStyle="1" w:styleId="affb">
    <w:name w:val="运动型"/>
    <w:rsid w:val="00FF51D7"/>
    <w:pPr>
      <w:spacing w:after="200" w:line="276" w:lineRule="auto"/>
    </w:pPr>
    <w:rPr>
      <w:rFonts w:ascii="Times New Roman" w:hAnsi="Times New Roman"/>
      <w:sz w:val="22"/>
      <w:szCs w:val="22"/>
    </w:rPr>
  </w:style>
  <w:style w:type="paragraph" w:customStyle="1" w:styleId="affc">
    <w:name w:val="圆角矩形"/>
    <w:rsid w:val="00FF51D7"/>
    <w:pPr>
      <w:spacing w:after="200" w:line="276" w:lineRule="auto"/>
    </w:pPr>
    <w:rPr>
      <w:rFonts w:ascii="Times New Roman" w:hAnsi="Times New Roman"/>
      <w:sz w:val="22"/>
      <w:szCs w:val="22"/>
    </w:rPr>
  </w:style>
  <w:style w:type="paragraph" w:customStyle="1" w:styleId="467D52EF42A4486A90FEFFB267C38740">
    <w:name w:val="467D52EF42A4486A90FEFFB267C38740"/>
    <w:rsid w:val="00FF51D7"/>
    <w:pPr>
      <w:spacing w:after="200" w:line="276" w:lineRule="auto"/>
    </w:pPr>
    <w:rPr>
      <w:rFonts w:ascii="Times New Roman" w:hAnsi="Times New Roman"/>
      <w:sz w:val="22"/>
      <w:szCs w:val="22"/>
      <w:lang w:eastAsia="en-US"/>
    </w:rPr>
  </w:style>
  <w:style w:type="paragraph" w:customStyle="1" w:styleId="DEB0AA375AA448A5B00E3FF23BFBE12D">
    <w:name w:val="DEB0AA375AA448A5B00E3FF23BFBE12D"/>
    <w:rsid w:val="00FF51D7"/>
    <w:pPr>
      <w:spacing w:after="200" w:line="276" w:lineRule="auto"/>
    </w:pPr>
    <w:rPr>
      <w:rFonts w:ascii="Times New Roman" w:hAnsi="Times New Roman"/>
      <w:sz w:val="22"/>
      <w:szCs w:val="22"/>
      <w:lang w:eastAsia="en-US"/>
    </w:rPr>
  </w:style>
  <w:style w:type="character" w:customStyle="1" w:styleId="Char20">
    <w:name w:val="脚注文本 Char2"/>
    <w:basedOn w:val="a0"/>
    <w:link w:val="aff8"/>
    <w:uiPriority w:val="99"/>
    <w:semiHidden/>
    <w:rsid w:val="00FF51D7"/>
    <w:rPr>
      <w:rFonts w:ascii="Times New Roman" w:hAnsi="Times New Roman"/>
      <w:kern w:val="2"/>
      <w:sz w:val="18"/>
      <w:szCs w:val="18"/>
    </w:rPr>
  </w:style>
  <w:style w:type="paragraph" w:customStyle="1" w:styleId="25">
    <w:name w:val="草稿 2"/>
    <w:rsid w:val="00FF51D7"/>
    <w:pPr>
      <w:tabs>
        <w:tab w:val="center" w:pos="4680"/>
        <w:tab w:val="right" w:pos="9360"/>
      </w:tabs>
    </w:pPr>
    <w:rPr>
      <w:rFonts w:ascii="Times New Roman" w:hAnsi="Times New Roman"/>
      <w:sz w:val="22"/>
      <w:szCs w:val="22"/>
    </w:rPr>
  </w:style>
  <w:style w:type="paragraph" w:customStyle="1" w:styleId="8C3A1AC7A131436CB417E8B4B1C8DFBE">
    <w:name w:val="8C3A1AC7A131436CB417E8B4B1C8DFBE"/>
    <w:rsid w:val="00FF51D7"/>
    <w:pPr>
      <w:spacing w:after="200" w:line="276" w:lineRule="auto"/>
    </w:pPr>
    <w:rPr>
      <w:rFonts w:ascii="Times New Roman" w:hAnsi="Times New Roman"/>
      <w:sz w:val="22"/>
      <w:szCs w:val="22"/>
      <w:lang w:eastAsia="en-US"/>
    </w:rPr>
  </w:style>
  <w:style w:type="paragraph" w:customStyle="1" w:styleId="affd">
    <w:name w:val="堆积型提要栏"/>
    <w:rsid w:val="00FF51D7"/>
    <w:pPr>
      <w:spacing w:after="200" w:line="276" w:lineRule="auto"/>
    </w:pPr>
    <w:rPr>
      <w:rFonts w:ascii="Times New Roman" w:hAnsi="Times New Roman"/>
      <w:sz w:val="22"/>
      <w:szCs w:val="22"/>
    </w:rPr>
  </w:style>
  <w:style w:type="paragraph" w:customStyle="1" w:styleId="affe">
    <w:name w:val="双线条"/>
    <w:rsid w:val="00FF51D7"/>
    <w:pPr>
      <w:spacing w:after="200" w:line="276" w:lineRule="auto"/>
    </w:pPr>
    <w:rPr>
      <w:rFonts w:ascii="Times New Roman" w:hAnsi="Times New Roman"/>
      <w:sz w:val="22"/>
      <w:szCs w:val="22"/>
    </w:rPr>
  </w:style>
  <w:style w:type="paragraph" w:customStyle="1" w:styleId="26">
    <w:name w:val="方括号 2"/>
    <w:rsid w:val="00FF51D7"/>
    <w:pPr>
      <w:tabs>
        <w:tab w:val="center" w:pos="4320"/>
        <w:tab w:val="right" w:pos="8640"/>
      </w:tabs>
    </w:pPr>
    <w:rPr>
      <w:rFonts w:ascii="Times New Roman" w:hAnsi="Times New Roman"/>
      <w:sz w:val="22"/>
      <w:szCs w:val="22"/>
    </w:rPr>
  </w:style>
  <w:style w:type="paragraph" w:customStyle="1" w:styleId="afff">
    <w:name w:val="边线型引述"/>
    <w:rsid w:val="00FF51D7"/>
    <w:pPr>
      <w:spacing w:after="200" w:line="276" w:lineRule="auto"/>
    </w:pPr>
    <w:rPr>
      <w:rFonts w:ascii="Times New Roman" w:hAnsi="Times New Roman"/>
      <w:sz w:val="22"/>
      <w:szCs w:val="22"/>
    </w:rPr>
  </w:style>
  <w:style w:type="paragraph" w:customStyle="1" w:styleId="1f">
    <w:name w:val="双线条 1"/>
    <w:rsid w:val="00FF51D7"/>
    <w:pPr>
      <w:tabs>
        <w:tab w:val="center" w:pos="4320"/>
        <w:tab w:val="right" w:pos="8640"/>
      </w:tabs>
    </w:pPr>
    <w:rPr>
      <w:rFonts w:ascii="Times New Roman" w:hAnsi="Times New Roman"/>
      <w:sz w:val="22"/>
      <w:szCs w:val="22"/>
    </w:rPr>
  </w:style>
  <w:style w:type="paragraph" w:customStyle="1" w:styleId="27">
    <w:name w:val="严禁复制 2"/>
    <w:rsid w:val="00FF51D7"/>
    <w:pPr>
      <w:tabs>
        <w:tab w:val="center" w:pos="4680"/>
        <w:tab w:val="right" w:pos="9360"/>
      </w:tabs>
    </w:pPr>
    <w:rPr>
      <w:rFonts w:ascii="Times New Roman" w:hAnsi="Times New Roman"/>
      <w:sz w:val="22"/>
      <w:szCs w:val="22"/>
    </w:rPr>
  </w:style>
  <w:style w:type="paragraph" w:customStyle="1" w:styleId="4A70C42AE6C044898F59FE86510F186A">
    <w:name w:val="4A70C42AE6C044898F59FE86510F186A"/>
    <w:rsid w:val="00FF51D7"/>
    <w:pPr>
      <w:spacing w:after="200" w:line="276" w:lineRule="auto"/>
    </w:pPr>
    <w:rPr>
      <w:rFonts w:ascii="Times New Roman" w:hAnsi="Times New Roman"/>
      <w:sz w:val="22"/>
      <w:szCs w:val="22"/>
      <w:lang w:eastAsia="en-US"/>
    </w:rPr>
  </w:style>
  <w:style w:type="paragraph" w:styleId="afff0">
    <w:name w:val="caption"/>
    <w:basedOn w:val="a"/>
    <w:next w:val="a"/>
    <w:qFormat/>
    <w:rsid w:val="00FF51D7"/>
    <w:pPr>
      <w:tabs>
        <w:tab w:val="left" w:pos="1832"/>
      </w:tabs>
      <w:spacing w:before="152" w:after="160"/>
      <w:ind w:left="1112"/>
    </w:pPr>
    <w:rPr>
      <w:rFonts w:ascii="Arial" w:eastAsia="黑体" w:hAnsi="Arial" w:cs="Arial"/>
      <w:sz w:val="20"/>
      <w:szCs w:val="20"/>
    </w:rPr>
  </w:style>
  <w:style w:type="paragraph" w:customStyle="1" w:styleId="120">
    <w:name w:val="表1表2"/>
    <w:basedOn w:val="a"/>
    <w:rsid w:val="00FF51D7"/>
    <w:pPr>
      <w:autoSpaceDE w:val="0"/>
      <w:autoSpaceDN w:val="0"/>
      <w:adjustRightInd w:val="0"/>
      <w:spacing w:line="360" w:lineRule="auto"/>
      <w:jc w:val="center"/>
      <w:textAlignment w:val="center"/>
    </w:pPr>
    <w:rPr>
      <w:rFonts w:eastAsia="仿宋_GB2312"/>
      <w:kern w:val="0"/>
      <w:sz w:val="24"/>
      <w:szCs w:val="21"/>
    </w:rPr>
  </w:style>
  <w:style w:type="paragraph" w:customStyle="1" w:styleId="1f0">
    <w:name w:val="方框 1"/>
    <w:rsid w:val="00FF51D7"/>
    <w:pPr>
      <w:spacing w:after="200" w:line="276" w:lineRule="auto"/>
    </w:pPr>
    <w:rPr>
      <w:rFonts w:ascii="Times New Roman" w:hAnsi="Times New Roman"/>
      <w:sz w:val="22"/>
      <w:szCs w:val="22"/>
    </w:rPr>
  </w:style>
  <w:style w:type="paragraph" w:customStyle="1" w:styleId="afff1">
    <w:name w:val="大括号型引述"/>
    <w:rsid w:val="00FF51D7"/>
    <w:pPr>
      <w:spacing w:after="200" w:line="276" w:lineRule="auto"/>
    </w:pPr>
    <w:rPr>
      <w:rFonts w:ascii="Times New Roman" w:hAnsi="Times New Roman"/>
      <w:sz w:val="22"/>
      <w:szCs w:val="22"/>
    </w:rPr>
  </w:style>
  <w:style w:type="paragraph" w:customStyle="1" w:styleId="28">
    <w:name w:val="强调条 2"/>
    <w:rsid w:val="00FF51D7"/>
    <w:pPr>
      <w:spacing w:after="200" w:line="276" w:lineRule="auto"/>
    </w:pPr>
    <w:rPr>
      <w:rFonts w:ascii="Times New Roman" w:hAnsi="Times New Roman"/>
      <w:sz w:val="22"/>
      <w:szCs w:val="22"/>
    </w:rPr>
  </w:style>
  <w:style w:type="paragraph" w:customStyle="1" w:styleId="97A6CAA7B3F44C36A1444782D4B3BF8C">
    <w:name w:val="97A6CAA7B3F44C36A1444782D4B3BF8C"/>
    <w:rsid w:val="00FF51D7"/>
    <w:pPr>
      <w:spacing w:after="200" w:line="276" w:lineRule="auto"/>
    </w:pPr>
    <w:rPr>
      <w:rFonts w:ascii="Times New Roman" w:hAnsi="Times New Roman"/>
      <w:sz w:val="22"/>
      <w:szCs w:val="22"/>
      <w:lang w:eastAsia="en-US"/>
    </w:rPr>
  </w:style>
  <w:style w:type="paragraph" w:customStyle="1" w:styleId="7F139D3851104D19AACA7D1206C5AF3E">
    <w:name w:val="7F139D3851104D19AACA7D1206C5AF3E"/>
    <w:rsid w:val="00FF51D7"/>
    <w:pPr>
      <w:spacing w:after="200" w:line="276" w:lineRule="auto"/>
    </w:pPr>
    <w:rPr>
      <w:rFonts w:ascii="Times New Roman" w:hAnsi="Times New Roman"/>
      <w:sz w:val="22"/>
      <w:szCs w:val="22"/>
      <w:lang w:eastAsia="en-US"/>
    </w:rPr>
  </w:style>
  <w:style w:type="paragraph" w:customStyle="1" w:styleId="8C238DBD48394F36A345AC0B5CE3E6F0">
    <w:name w:val="8C238DBD48394F36A345AC0B5CE3E6F0"/>
    <w:rsid w:val="00FF51D7"/>
    <w:pPr>
      <w:spacing w:after="200" w:line="276" w:lineRule="auto"/>
    </w:pPr>
    <w:rPr>
      <w:rFonts w:ascii="Times New Roman" w:hAnsi="Times New Roman"/>
      <w:sz w:val="22"/>
      <w:szCs w:val="22"/>
      <w:lang w:eastAsia="en-US"/>
    </w:rPr>
  </w:style>
  <w:style w:type="paragraph" w:customStyle="1" w:styleId="afff2">
    <w:name w:val="字母表型引述"/>
    <w:rsid w:val="00FF51D7"/>
    <w:pPr>
      <w:spacing w:after="200" w:line="276" w:lineRule="auto"/>
    </w:pPr>
    <w:rPr>
      <w:rFonts w:ascii="Times New Roman" w:hAnsi="Times New Roman"/>
      <w:sz w:val="22"/>
      <w:szCs w:val="22"/>
    </w:rPr>
  </w:style>
  <w:style w:type="paragraph" w:customStyle="1" w:styleId="DC7B4D59A27549A79124B56BE4EE7A74">
    <w:name w:val="DC7B4D59A27549A79124B56BE4EE7A74"/>
    <w:rsid w:val="00FF51D7"/>
    <w:pPr>
      <w:spacing w:after="200" w:line="276" w:lineRule="auto"/>
    </w:pPr>
    <w:rPr>
      <w:rFonts w:ascii="Times New Roman" w:hAnsi="Times New Roman"/>
      <w:sz w:val="22"/>
      <w:szCs w:val="22"/>
      <w:lang w:eastAsia="en-US"/>
    </w:rPr>
  </w:style>
  <w:style w:type="paragraph" w:customStyle="1" w:styleId="1f1">
    <w:name w:val="三角形 1"/>
    <w:rsid w:val="00FF51D7"/>
    <w:pPr>
      <w:tabs>
        <w:tab w:val="center" w:pos="4320"/>
        <w:tab w:val="right" w:pos="8640"/>
      </w:tabs>
      <w:spacing w:after="200" w:line="276" w:lineRule="auto"/>
    </w:pPr>
    <w:rPr>
      <w:rFonts w:ascii="Times New Roman" w:hAnsi="Times New Roman"/>
      <w:sz w:val="22"/>
      <w:szCs w:val="22"/>
    </w:rPr>
  </w:style>
  <w:style w:type="paragraph" w:customStyle="1" w:styleId="76875A5014DD4C7AB3071855AAD072FA">
    <w:name w:val="76875A5014DD4C7AB3071855AAD072FA"/>
    <w:rsid w:val="00FF51D7"/>
    <w:pPr>
      <w:spacing w:after="200" w:line="276" w:lineRule="auto"/>
    </w:pPr>
    <w:rPr>
      <w:rFonts w:ascii="Times New Roman" w:hAnsi="Times New Roman"/>
      <w:sz w:val="22"/>
      <w:szCs w:val="22"/>
      <w:lang w:eastAsia="en-US"/>
    </w:rPr>
  </w:style>
  <w:style w:type="paragraph" w:customStyle="1" w:styleId="afff3">
    <w:name w:val="反差型提要栏"/>
    <w:rsid w:val="00FF51D7"/>
    <w:pPr>
      <w:spacing w:after="200" w:line="276" w:lineRule="auto"/>
    </w:pPr>
    <w:rPr>
      <w:rFonts w:ascii="Times New Roman" w:hAnsi="Times New Roman"/>
      <w:sz w:val="22"/>
      <w:szCs w:val="22"/>
    </w:rPr>
  </w:style>
  <w:style w:type="paragraph" w:customStyle="1" w:styleId="1f2">
    <w:name w:val="堆叠纸张 1"/>
    <w:rsid w:val="00FF51D7"/>
    <w:pPr>
      <w:tabs>
        <w:tab w:val="center" w:pos="4320"/>
        <w:tab w:val="right" w:pos="8640"/>
      </w:tabs>
      <w:spacing w:after="200" w:line="276" w:lineRule="auto"/>
    </w:pPr>
    <w:rPr>
      <w:rFonts w:ascii="Times New Roman" w:hAnsi="Times New Roman"/>
      <w:sz w:val="22"/>
      <w:szCs w:val="22"/>
    </w:rPr>
  </w:style>
  <w:style w:type="paragraph" w:customStyle="1" w:styleId="BCDDE9ABABFE460AAF8A1CFF4CFA4596">
    <w:name w:val="BCDDE9ABABFE460AAF8A1CFF4CFA4596"/>
    <w:rsid w:val="00FF51D7"/>
    <w:pPr>
      <w:spacing w:after="200" w:line="276" w:lineRule="auto"/>
    </w:pPr>
    <w:rPr>
      <w:rFonts w:ascii="Times New Roman" w:hAnsi="Times New Roman"/>
      <w:sz w:val="22"/>
      <w:szCs w:val="22"/>
      <w:lang w:eastAsia="en-US"/>
    </w:rPr>
  </w:style>
  <w:style w:type="paragraph" w:customStyle="1" w:styleId="AAE269F622A44E71882A490F8781B544">
    <w:name w:val="AAE269F622A44E71882A490F8781B544"/>
    <w:rsid w:val="00FF51D7"/>
    <w:pPr>
      <w:spacing w:after="200" w:line="276" w:lineRule="auto"/>
    </w:pPr>
    <w:rPr>
      <w:rFonts w:ascii="Times New Roman" w:hAnsi="Times New Roman"/>
      <w:sz w:val="22"/>
      <w:szCs w:val="22"/>
      <w:lang w:eastAsia="en-US"/>
    </w:rPr>
  </w:style>
  <w:style w:type="paragraph" w:customStyle="1" w:styleId="8278023A40F24508A4195F513E6AB3C9">
    <w:name w:val="8278023A40F24508A4195F513E6AB3C9"/>
    <w:rsid w:val="00FF51D7"/>
    <w:pPr>
      <w:spacing w:after="200" w:line="276" w:lineRule="auto"/>
    </w:pPr>
    <w:rPr>
      <w:rFonts w:ascii="Times New Roman" w:hAnsi="Times New Roman"/>
      <w:sz w:val="22"/>
      <w:szCs w:val="22"/>
      <w:lang w:eastAsia="en-US"/>
    </w:rPr>
  </w:style>
  <w:style w:type="paragraph" w:customStyle="1" w:styleId="afff4">
    <w:name w:val="现代型(奇数页)"/>
    <w:rsid w:val="00FF51D7"/>
    <w:pPr>
      <w:tabs>
        <w:tab w:val="center" w:pos="4320"/>
        <w:tab w:val="right" w:pos="8640"/>
      </w:tabs>
      <w:spacing w:after="200" w:line="276" w:lineRule="auto"/>
    </w:pPr>
    <w:rPr>
      <w:rFonts w:ascii="Times New Roman" w:hAnsi="Times New Roman"/>
      <w:sz w:val="22"/>
      <w:szCs w:val="22"/>
    </w:rPr>
  </w:style>
  <w:style w:type="paragraph" w:customStyle="1" w:styleId="3761E84A00C04894881C218FFB92E41B">
    <w:name w:val="3761E84A00C04894881C218FFB92E41B"/>
    <w:rsid w:val="00FF51D7"/>
    <w:pPr>
      <w:spacing w:after="200" w:line="276" w:lineRule="auto"/>
    </w:pPr>
    <w:rPr>
      <w:rFonts w:ascii="Times New Roman" w:hAnsi="Times New Roman"/>
      <w:sz w:val="22"/>
      <w:szCs w:val="22"/>
      <w:lang w:eastAsia="en-US"/>
    </w:rPr>
  </w:style>
  <w:style w:type="paragraph" w:customStyle="1" w:styleId="E7BDA70970CD4F1B92CBEB9A7157D804">
    <w:name w:val="E7BDA70970CD4F1B92CBEB9A7157D804"/>
    <w:rsid w:val="00FF51D7"/>
    <w:pPr>
      <w:spacing w:after="200" w:line="276" w:lineRule="auto"/>
    </w:pPr>
    <w:rPr>
      <w:rFonts w:ascii="Times New Roman" w:hAnsi="Times New Roman"/>
      <w:sz w:val="22"/>
      <w:szCs w:val="22"/>
      <w:lang w:eastAsia="en-US"/>
    </w:rPr>
  </w:style>
  <w:style w:type="paragraph" w:customStyle="1" w:styleId="afff5">
    <w:name w:val="箭头(右侧)"/>
    <w:rsid w:val="00FF51D7"/>
    <w:pPr>
      <w:tabs>
        <w:tab w:val="center" w:pos="4320"/>
        <w:tab w:val="right" w:pos="8640"/>
      </w:tabs>
      <w:spacing w:after="200" w:line="276" w:lineRule="auto"/>
    </w:pPr>
    <w:rPr>
      <w:rFonts w:ascii="Times New Roman" w:hAnsi="Times New Roman"/>
      <w:sz w:val="22"/>
      <w:szCs w:val="22"/>
    </w:rPr>
  </w:style>
  <w:style w:type="paragraph" w:customStyle="1" w:styleId="AE03699F606F4DF18D223C72E93942E5">
    <w:name w:val="AE03699F606F4DF18D223C72E93942E5"/>
    <w:rsid w:val="00FF51D7"/>
    <w:pPr>
      <w:spacing w:after="200" w:line="276" w:lineRule="auto"/>
    </w:pPr>
    <w:rPr>
      <w:rFonts w:ascii="Times New Roman" w:hAnsi="Times New Roman"/>
      <w:sz w:val="22"/>
      <w:szCs w:val="22"/>
      <w:lang w:eastAsia="en-US"/>
    </w:rPr>
  </w:style>
  <w:style w:type="paragraph" w:customStyle="1" w:styleId="1f3">
    <w:name w:val="镶嵌图案 1"/>
    <w:rsid w:val="00FF51D7"/>
    <w:pPr>
      <w:spacing w:after="200" w:line="276" w:lineRule="auto"/>
    </w:pPr>
    <w:rPr>
      <w:rFonts w:ascii="Times New Roman" w:hAnsi="Times New Roman"/>
      <w:sz w:val="22"/>
      <w:szCs w:val="22"/>
    </w:rPr>
  </w:style>
  <w:style w:type="paragraph" w:customStyle="1" w:styleId="3A65A485AD394CC4AEE794BADC3295AA">
    <w:name w:val="3A65A485AD394CC4AEE794BADC3295AA"/>
    <w:rsid w:val="00FF51D7"/>
    <w:pPr>
      <w:spacing w:after="200" w:line="276" w:lineRule="auto"/>
    </w:pPr>
    <w:rPr>
      <w:rFonts w:ascii="Times New Roman" w:hAnsi="Times New Roman"/>
      <w:sz w:val="22"/>
      <w:szCs w:val="22"/>
      <w:lang w:eastAsia="en-US"/>
    </w:rPr>
  </w:style>
  <w:style w:type="paragraph" w:customStyle="1" w:styleId="61F1699061294B4FAAA703D98A833B1C">
    <w:name w:val="61F1699061294B4FAAA703D98A833B1C"/>
    <w:rsid w:val="00FF51D7"/>
    <w:pPr>
      <w:spacing w:after="200" w:line="276" w:lineRule="auto"/>
    </w:pPr>
    <w:rPr>
      <w:rFonts w:ascii="Times New Roman" w:hAnsi="Times New Roman"/>
      <w:sz w:val="22"/>
      <w:szCs w:val="22"/>
      <w:lang w:eastAsia="en-US"/>
    </w:rPr>
  </w:style>
  <w:style w:type="paragraph" w:customStyle="1" w:styleId="afff6">
    <w:name w:val="空白(三栏)"/>
    <w:rsid w:val="00FF51D7"/>
    <w:pPr>
      <w:tabs>
        <w:tab w:val="center" w:pos="4680"/>
        <w:tab w:val="right" w:pos="9360"/>
      </w:tabs>
    </w:pPr>
    <w:rPr>
      <w:rFonts w:ascii="Times New Roman" w:hAnsi="Times New Roman"/>
      <w:sz w:val="22"/>
      <w:szCs w:val="22"/>
    </w:rPr>
  </w:style>
  <w:style w:type="paragraph" w:customStyle="1" w:styleId="5E8A942B92774C978FFC2A16BCB09EA4">
    <w:name w:val="5E8A942B92774C978FFC2A16BCB09EA4"/>
    <w:rsid w:val="00FF51D7"/>
    <w:pPr>
      <w:spacing w:after="200" w:line="276" w:lineRule="auto"/>
    </w:pPr>
    <w:rPr>
      <w:rFonts w:ascii="Times New Roman" w:hAnsi="Times New Roman"/>
      <w:sz w:val="22"/>
      <w:szCs w:val="22"/>
      <w:lang w:eastAsia="en-US"/>
    </w:rPr>
  </w:style>
  <w:style w:type="paragraph" w:styleId="1f4">
    <w:name w:val="index 1"/>
    <w:basedOn w:val="a"/>
    <w:next w:val="a"/>
    <w:uiPriority w:val="99"/>
    <w:unhideWhenUsed/>
    <w:rsid w:val="00FF51D7"/>
    <w:pPr>
      <w:jc w:val="center"/>
    </w:pPr>
  </w:style>
  <w:style w:type="paragraph" w:customStyle="1" w:styleId="5908F51516E14609967E77AEE7FBACE3">
    <w:name w:val="5908F51516E14609967E77AEE7FBACE3"/>
    <w:rsid w:val="00FF51D7"/>
    <w:pPr>
      <w:spacing w:after="200" w:line="276" w:lineRule="auto"/>
    </w:pPr>
    <w:rPr>
      <w:rFonts w:ascii="Times New Roman" w:hAnsi="Times New Roman"/>
      <w:sz w:val="22"/>
      <w:szCs w:val="22"/>
      <w:lang w:eastAsia="en-US"/>
    </w:rPr>
  </w:style>
  <w:style w:type="paragraph" w:customStyle="1" w:styleId="afff7">
    <w:name w:val="反差型(奇数页)"/>
    <w:rsid w:val="00FF51D7"/>
    <w:pPr>
      <w:tabs>
        <w:tab w:val="center" w:pos="4680"/>
        <w:tab w:val="right" w:pos="9360"/>
      </w:tabs>
    </w:pPr>
    <w:rPr>
      <w:rFonts w:ascii="Times New Roman" w:hAnsi="Times New Roman"/>
      <w:sz w:val="22"/>
      <w:szCs w:val="22"/>
    </w:rPr>
  </w:style>
  <w:style w:type="paragraph" w:customStyle="1" w:styleId="afff8">
    <w:name w:val="二项式定理"/>
    <w:rsid w:val="00FF51D7"/>
    <w:pPr>
      <w:spacing w:after="200" w:line="276" w:lineRule="auto"/>
    </w:pPr>
    <w:rPr>
      <w:rFonts w:ascii="Times New Roman" w:hAnsi="Times New Roman"/>
      <w:sz w:val="22"/>
      <w:szCs w:val="22"/>
    </w:rPr>
  </w:style>
  <w:style w:type="paragraph" w:customStyle="1" w:styleId="0486A6F124DD4F49B89D80E0FAC79CBF">
    <w:name w:val="0486A6F124DD4F49B89D80E0FAC79CBF"/>
    <w:rsid w:val="00FF51D7"/>
    <w:pPr>
      <w:spacing w:after="200" w:line="276" w:lineRule="auto"/>
    </w:pPr>
    <w:rPr>
      <w:rFonts w:ascii="Times New Roman" w:hAnsi="Times New Roman"/>
      <w:sz w:val="22"/>
      <w:szCs w:val="22"/>
      <w:lang w:eastAsia="en-US"/>
    </w:rPr>
  </w:style>
  <w:style w:type="paragraph" w:customStyle="1" w:styleId="D464D14BFD3C41918D4DA1DE0F48D666">
    <w:name w:val="D464D14BFD3C41918D4DA1DE0F48D666"/>
    <w:rsid w:val="00FF51D7"/>
    <w:pPr>
      <w:spacing w:after="200" w:line="276" w:lineRule="auto"/>
    </w:pPr>
    <w:rPr>
      <w:rFonts w:ascii="Times New Roman" w:hAnsi="Times New Roman"/>
      <w:sz w:val="22"/>
      <w:szCs w:val="22"/>
      <w:lang w:eastAsia="en-US"/>
    </w:rPr>
  </w:style>
  <w:style w:type="paragraph" w:customStyle="1" w:styleId="B867FFDBCA6347168D17A4AEF0E9F582">
    <w:name w:val="B867FFDBCA6347168D17A4AEF0E9F582"/>
    <w:rsid w:val="00FF51D7"/>
    <w:pPr>
      <w:spacing w:after="200" w:line="276" w:lineRule="auto"/>
    </w:pPr>
    <w:rPr>
      <w:rFonts w:ascii="Times New Roman" w:hAnsi="Times New Roman"/>
      <w:sz w:val="22"/>
      <w:szCs w:val="22"/>
      <w:lang w:eastAsia="en-US"/>
    </w:rPr>
  </w:style>
  <w:style w:type="paragraph" w:customStyle="1" w:styleId="ParaChar">
    <w:name w:val="默认段落字体 Para Char"/>
    <w:basedOn w:val="a"/>
    <w:next w:val="a"/>
    <w:rsid w:val="00FF51D7"/>
    <w:pPr>
      <w:spacing w:line="360" w:lineRule="auto"/>
      <w:ind w:firstLineChars="200" w:firstLine="200"/>
    </w:pPr>
  </w:style>
  <w:style w:type="paragraph" w:customStyle="1" w:styleId="afff9">
    <w:name w:val="小室型提要栏"/>
    <w:rsid w:val="00FF51D7"/>
    <w:pPr>
      <w:spacing w:after="200" w:line="276" w:lineRule="auto"/>
    </w:pPr>
    <w:rPr>
      <w:rFonts w:ascii="Times New Roman" w:hAnsi="Times New Roman"/>
      <w:sz w:val="22"/>
      <w:szCs w:val="22"/>
    </w:rPr>
  </w:style>
  <w:style w:type="paragraph" w:customStyle="1" w:styleId="F838DBFCE8FA4C7482163554D764B80E">
    <w:name w:val="F838DBFCE8FA4C7482163554D764B80E"/>
    <w:rsid w:val="00FF51D7"/>
    <w:pPr>
      <w:spacing w:after="200" w:line="276" w:lineRule="auto"/>
    </w:pPr>
    <w:rPr>
      <w:rFonts w:ascii="Times New Roman" w:hAnsi="Times New Roman"/>
      <w:sz w:val="22"/>
      <w:szCs w:val="22"/>
      <w:lang w:eastAsia="en-US"/>
    </w:rPr>
  </w:style>
  <w:style w:type="paragraph" w:customStyle="1" w:styleId="9C479F3C90EB4FF8955A4246B7A5D03E">
    <w:name w:val="9C479F3C90EB4FF8955A4246B7A5D03E"/>
    <w:rsid w:val="00FF51D7"/>
    <w:pPr>
      <w:spacing w:after="200" w:line="276" w:lineRule="auto"/>
    </w:pPr>
    <w:rPr>
      <w:rFonts w:ascii="Times New Roman" w:hAnsi="Times New Roman"/>
      <w:sz w:val="22"/>
      <w:szCs w:val="22"/>
      <w:lang w:eastAsia="en-US"/>
    </w:rPr>
  </w:style>
  <w:style w:type="paragraph" w:customStyle="1" w:styleId="EBF80329AC1D4638BD408C5058D8ECD0">
    <w:name w:val="EBF80329AC1D4638BD408C5058D8ECD0"/>
    <w:rsid w:val="00FF51D7"/>
    <w:pPr>
      <w:spacing w:after="200" w:line="276" w:lineRule="auto"/>
    </w:pPr>
    <w:rPr>
      <w:rFonts w:ascii="Times New Roman" w:hAnsi="Times New Roman"/>
      <w:sz w:val="22"/>
      <w:szCs w:val="22"/>
      <w:lang w:eastAsia="en-US"/>
    </w:rPr>
  </w:style>
  <w:style w:type="paragraph" w:customStyle="1" w:styleId="afffa">
    <w:name w:val="照射型引述"/>
    <w:rsid w:val="00FF51D7"/>
    <w:pPr>
      <w:spacing w:after="200" w:line="276" w:lineRule="auto"/>
    </w:pPr>
    <w:rPr>
      <w:rFonts w:ascii="Times New Roman" w:hAnsi="Times New Roman"/>
      <w:sz w:val="22"/>
      <w:szCs w:val="22"/>
    </w:rPr>
  </w:style>
  <w:style w:type="paragraph" w:customStyle="1" w:styleId="B27BD9FE2F444F9CBDDCFB6E74B8B353">
    <w:name w:val="B27BD9FE2F444F9CBDDCFB6E74B8B353"/>
    <w:rsid w:val="00FF51D7"/>
    <w:pPr>
      <w:spacing w:after="200" w:line="276" w:lineRule="auto"/>
    </w:pPr>
    <w:rPr>
      <w:rFonts w:ascii="Times New Roman" w:hAnsi="Times New Roman"/>
      <w:sz w:val="22"/>
      <w:szCs w:val="22"/>
      <w:lang w:eastAsia="en-US"/>
    </w:rPr>
  </w:style>
  <w:style w:type="paragraph" w:customStyle="1" w:styleId="00F8E1E544B34D4C9851D774F635F7D8">
    <w:name w:val="00F8E1E544B34D4C9851D774F635F7D8"/>
    <w:rsid w:val="00FF51D7"/>
    <w:pPr>
      <w:spacing w:after="200" w:line="276" w:lineRule="auto"/>
    </w:pPr>
    <w:rPr>
      <w:rFonts w:ascii="Times New Roman" w:hAnsi="Times New Roman"/>
      <w:sz w:val="22"/>
      <w:szCs w:val="22"/>
      <w:lang w:eastAsia="en-US"/>
    </w:rPr>
  </w:style>
  <w:style w:type="paragraph" w:customStyle="1" w:styleId="61149E23CE4A482DAA4C830FFFA04A57">
    <w:name w:val="61149E23CE4A482DAA4C830FFFA04A57"/>
    <w:rsid w:val="00FF51D7"/>
    <w:pPr>
      <w:spacing w:after="200" w:line="276" w:lineRule="auto"/>
    </w:pPr>
    <w:rPr>
      <w:rFonts w:ascii="Times New Roman" w:hAnsi="Times New Roman"/>
      <w:sz w:val="22"/>
      <w:szCs w:val="22"/>
      <w:lang w:eastAsia="en-US"/>
    </w:rPr>
  </w:style>
  <w:style w:type="paragraph" w:customStyle="1" w:styleId="afffb">
    <w:name w:val="傅立叶级数"/>
    <w:rsid w:val="00FF51D7"/>
    <w:pPr>
      <w:spacing w:after="200" w:line="276" w:lineRule="auto"/>
    </w:pPr>
    <w:rPr>
      <w:rFonts w:ascii="Times New Roman" w:hAnsi="Times New Roman"/>
      <w:sz w:val="22"/>
      <w:szCs w:val="22"/>
    </w:rPr>
  </w:style>
  <w:style w:type="paragraph" w:customStyle="1" w:styleId="CC7B87DFFF884927B4D9710F47515428">
    <w:name w:val="CC7B87DFFF884927B4D9710F47515428"/>
    <w:rsid w:val="00FF51D7"/>
    <w:pPr>
      <w:spacing w:after="200" w:line="276" w:lineRule="auto"/>
    </w:pPr>
    <w:rPr>
      <w:rFonts w:ascii="Times New Roman" w:hAnsi="Times New Roman"/>
      <w:sz w:val="22"/>
      <w:szCs w:val="22"/>
      <w:lang w:eastAsia="en-US"/>
    </w:rPr>
  </w:style>
  <w:style w:type="paragraph" w:customStyle="1" w:styleId="0B4F4D1CD8114323A07A4CC47F4CA85C">
    <w:name w:val="0B4F4D1CD8114323A07A4CC47F4CA85C"/>
    <w:rsid w:val="00FF51D7"/>
    <w:pPr>
      <w:spacing w:after="200" w:line="276" w:lineRule="auto"/>
    </w:pPr>
    <w:rPr>
      <w:rFonts w:ascii="Times New Roman" w:hAnsi="Times New Roman"/>
      <w:sz w:val="22"/>
      <w:szCs w:val="22"/>
      <w:lang w:eastAsia="en-US"/>
    </w:rPr>
  </w:style>
  <w:style w:type="paragraph" w:customStyle="1" w:styleId="1f5">
    <w:name w:val="顶线 1"/>
    <w:rsid w:val="00FF51D7"/>
    <w:pPr>
      <w:tabs>
        <w:tab w:val="center" w:pos="4680"/>
        <w:tab w:val="right" w:pos="9360"/>
      </w:tabs>
    </w:pPr>
    <w:rPr>
      <w:rFonts w:ascii="Times New Roman" w:hAnsi="Times New Roman"/>
      <w:sz w:val="22"/>
      <w:szCs w:val="22"/>
    </w:rPr>
  </w:style>
  <w:style w:type="paragraph" w:customStyle="1" w:styleId="A0B6C0523BA640B181830AA1B99C040D">
    <w:name w:val="A0B6C0523BA640B181830AA1B99C040D"/>
    <w:rsid w:val="00FF51D7"/>
    <w:pPr>
      <w:spacing w:after="200" w:line="276" w:lineRule="auto"/>
    </w:pPr>
    <w:rPr>
      <w:rFonts w:ascii="Times New Roman" w:hAnsi="Times New Roman"/>
      <w:sz w:val="22"/>
      <w:szCs w:val="22"/>
      <w:lang w:eastAsia="en-US"/>
    </w:rPr>
  </w:style>
  <w:style w:type="paragraph" w:customStyle="1" w:styleId="8778FC3C20C440D29659E254DE7A37C0">
    <w:name w:val="8778FC3C20C440D29659E254DE7A37C0"/>
    <w:rsid w:val="00FF51D7"/>
    <w:pPr>
      <w:spacing w:after="200" w:line="276" w:lineRule="auto"/>
    </w:pPr>
    <w:rPr>
      <w:rFonts w:ascii="Times New Roman" w:hAnsi="Times New Roman"/>
      <w:sz w:val="22"/>
      <w:szCs w:val="22"/>
      <w:lang w:eastAsia="en-US"/>
    </w:rPr>
  </w:style>
  <w:style w:type="paragraph" w:customStyle="1" w:styleId="C58B3397898A4024B59F50E127175F55">
    <w:name w:val="C58B3397898A4024B59F50E127175F55"/>
    <w:rsid w:val="00FF51D7"/>
    <w:pPr>
      <w:spacing w:after="200" w:line="276" w:lineRule="auto"/>
    </w:pPr>
    <w:rPr>
      <w:rFonts w:ascii="Times New Roman" w:hAnsi="Times New Roman"/>
      <w:sz w:val="22"/>
      <w:szCs w:val="22"/>
      <w:lang w:eastAsia="en-US"/>
    </w:rPr>
  </w:style>
  <w:style w:type="paragraph" w:customStyle="1" w:styleId="1180CBB1CA754916ADE01832B3862B2E">
    <w:name w:val="1180CBB1CA754916ADE01832B3862B2E"/>
    <w:rsid w:val="00FF51D7"/>
    <w:pPr>
      <w:spacing w:after="200" w:line="276" w:lineRule="auto"/>
    </w:pPr>
    <w:rPr>
      <w:rFonts w:ascii="Times New Roman" w:hAnsi="Times New Roman"/>
      <w:sz w:val="22"/>
      <w:szCs w:val="22"/>
      <w:lang w:eastAsia="en-US"/>
    </w:rPr>
  </w:style>
  <w:style w:type="paragraph" w:customStyle="1" w:styleId="54E3CDE6E3AF43DD826F6158DCE490D6">
    <w:name w:val="54E3CDE6E3AF43DD826F6158DCE490D6"/>
    <w:rsid w:val="00FF51D7"/>
    <w:pPr>
      <w:spacing w:after="200" w:line="276" w:lineRule="auto"/>
    </w:pPr>
    <w:rPr>
      <w:rFonts w:ascii="Times New Roman" w:hAnsi="Times New Roman"/>
      <w:sz w:val="22"/>
      <w:szCs w:val="22"/>
      <w:lang w:eastAsia="en-US"/>
    </w:rPr>
  </w:style>
  <w:style w:type="paragraph" w:customStyle="1" w:styleId="2B5428D357EC4647AAC032D30D3D5EDD">
    <w:name w:val="2B5428D357EC4647AAC032D30D3D5EDD"/>
    <w:rsid w:val="00FF51D7"/>
    <w:pPr>
      <w:spacing w:after="200" w:line="276" w:lineRule="auto"/>
    </w:pPr>
    <w:rPr>
      <w:rFonts w:ascii="Times New Roman" w:hAnsi="Times New Roman"/>
      <w:sz w:val="22"/>
      <w:szCs w:val="22"/>
      <w:lang w:eastAsia="en-US"/>
    </w:rPr>
  </w:style>
  <w:style w:type="paragraph" w:customStyle="1" w:styleId="29">
    <w:name w:val="样式2"/>
    <w:basedOn w:val="a"/>
    <w:rsid w:val="00FF51D7"/>
    <w:pPr>
      <w:ind w:firstLineChars="400" w:firstLine="964"/>
    </w:pPr>
    <w:rPr>
      <w:rFonts w:ascii="黑体" w:eastAsia="黑体" w:cs="Plotter"/>
      <w:b/>
      <w:bCs/>
      <w:sz w:val="24"/>
    </w:rPr>
  </w:style>
  <w:style w:type="paragraph" w:customStyle="1" w:styleId="9E12CA9948014EE3A807559100356CE6">
    <w:name w:val="9E12CA9948014EE3A807559100356CE6"/>
    <w:rsid w:val="00FF51D7"/>
    <w:pPr>
      <w:spacing w:after="200" w:line="276" w:lineRule="auto"/>
    </w:pPr>
    <w:rPr>
      <w:rFonts w:ascii="Times New Roman" w:hAnsi="Times New Roman"/>
      <w:sz w:val="22"/>
      <w:szCs w:val="22"/>
      <w:lang w:eastAsia="en-US"/>
    </w:rPr>
  </w:style>
  <w:style w:type="paragraph" w:customStyle="1" w:styleId="afffc">
    <w:name w:val="装饰型引述"/>
    <w:rsid w:val="00FF51D7"/>
    <w:pPr>
      <w:spacing w:after="200" w:line="276" w:lineRule="auto"/>
    </w:pPr>
    <w:rPr>
      <w:rFonts w:ascii="Times New Roman" w:hAnsi="Times New Roman"/>
      <w:sz w:val="22"/>
      <w:szCs w:val="22"/>
    </w:rPr>
  </w:style>
  <w:style w:type="paragraph" w:customStyle="1" w:styleId="afffd">
    <w:name w:val="现代型提要栏"/>
    <w:rsid w:val="00FF51D7"/>
    <w:pPr>
      <w:spacing w:after="200" w:line="276" w:lineRule="auto"/>
    </w:pPr>
    <w:rPr>
      <w:rFonts w:ascii="Times New Roman" w:hAnsi="Times New Roman"/>
      <w:sz w:val="22"/>
      <w:szCs w:val="22"/>
    </w:rPr>
  </w:style>
  <w:style w:type="paragraph" w:customStyle="1" w:styleId="1f6">
    <w:name w:val="强调条 1"/>
    <w:rsid w:val="00FF51D7"/>
    <w:pPr>
      <w:spacing w:after="200" w:line="276" w:lineRule="auto"/>
    </w:pPr>
    <w:rPr>
      <w:rFonts w:ascii="Times New Roman" w:hAnsi="Times New Roman"/>
      <w:sz w:val="22"/>
      <w:szCs w:val="22"/>
    </w:rPr>
  </w:style>
  <w:style w:type="paragraph" w:customStyle="1" w:styleId="afffe">
    <w:name w:val="瓷砖型"/>
    <w:rsid w:val="00FF51D7"/>
    <w:pPr>
      <w:tabs>
        <w:tab w:val="center" w:pos="4680"/>
        <w:tab w:val="right" w:pos="9360"/>
      </w:tabs>
    </w:pPr>
    <w:rPr>
      <w:rFonts w:ascii="Times New Roman" w:hAnsi="Times New Roman"/>
      <w:sz w:val="22"/>
      <w:szCs w:val="22"/>
    </w:rPr>
  </w:style>
  <w:style w:type="paragraph" w:customStyle="1" w:styleId="affff">
    <w:name w:val="拼板型引用"/>
    <w:rsid w:val="00FF51D7"/>
    <w:pPr>
      <w:spacing w:after="200" w:line="276" w:lineRule="auto"/>
    </w:pPr>
    <w:rPr>
      <w:rFonts w:ascii="Times New Roman" w:hAnsi="Times New Roman"/>
      <w:sz w:val="22"/>
      <w:szCs w:val="22"/>
    </w:rPr>
  </w:style>
  <w:style w:type="paragraph" w:customStyle="1" w:styleId="affff0">
    <w:name w:val="大型倾斜"/>
    <w:rsid w:val="00FF51D7"/>
    <w:pPr>
      <w:spacing w:after="200" w:line="276" w:lineRule="auto"/>
    </w:pPr>
    <w:rPr>
      <w:rFonts w:ascii="Times New Roman" w:hAnsi="Times New Roman"/>
      <w:sz w:val="22"/>
      <w:szCs w:val="22"/>
    </w:rPr>
  </w:style>
  <w:style w:type="paragraph" w:customStyle="1" w:styleId="A21BF22EA53F4F8E8EDF386D56159617">
    <w:name w:val="A21BF22EA53F4F8E8EDF386D56159617"/>
    <w:rsid w:val="00FF51D7"/>
    <w:pPr>
      <w:spacing w:after="200" w:line="276" w:lineRule="auto"/>
    </w:pPr>
    <w:rPr>
      <w:rFonts w:ascii="Times New Roman" w:hAnsi="Times New Roman"/>
      <w:sz w:val="22"/>
      <w:szCs w:val="22"/>
      <w:lang w:eastAsia="en-US"/>
    </w:rPr>
  </w:style>
  <w:style w:type="paragraph" w:customStyle="1" w:styleId="78DD254F5AD54C338FFF863BA31841F4">
    <w:name w:val="78DD254F5AD54C338FFF863BA31841F4"/>
    <w:rsid w:val="00FF51D7"/>
    <w:pPr>
      <w:spacing w:after="200" w:line="276" w:lineRule="auto"/>
    </w:pPr>
    <w:rPr>
      <w:rFonts w:ascii="Times New Roman" w:hAnsi="Times New Roman"/>
      <w:sz w:val="22"/>
      <w:szCs w:val="22"/>
      <w:lang w:eastAsia="en-US"/>
    </w:rPr>
  </w:style>
  <w:style w:type="paragraph" w:customStyle="1" w:styleId="81B5AAB6D0544DFFAF4FA991E3BEF7C2">
    <w:name w:val="81B5AAB6D0544DFFAF4FA991E3BEF7C2"/>
    <w:rsid w:val="00FF51D7"/>
    <w:pPr>
      <w:spacing w:after="200" w:line="276" w:lineRule="auto"/>
    </w:pPr>
    <w:rPr>
      <w:rFonts w:ascii="Times New Roman" w:hAnsi="Times New Roman"/>
      <w:sz w:val="22"/>
      <w:szCs w:val="22"/>
      <w:lang w:eastAsia="en-US"/>
    </w:rPr>
  </w:style>
  <w:style w:type="paragraph" w:customStyle="1" w:styleId="2E807CA30A844CA6A18A64C346ACD61A">
    <w:name w:val="2E807CA30A844CA6A18A64C346ACD61A"/>
    <w:rsid w:val="00FF51D7"/>
    <w:pPr>
      <w:spacing w:after="200" w:line="276" w:lineRule="auto"/>
    </w:pPr>
    <w:rPr>
      <w:rFonts w:ascii="Times New Roman" w:hAnsi="Times New Roman"/>
      <w:sz w:val="22"/>
      <w:szCs w:val="22"/>
      <w:lang w:eastAsia="en-US"/>
    </w:rPr>
  </w:style>
  <w:style w:type="paragraph" w:customStyle="1" w:styleId="1f7">
    <w:name w:val="空白(三栏)1"/>
    <w:rsid w:val="00FF51D7"/>
    <w:pPr>
      <w:tabs>
        <w:tab w:val="center" w:pos="4680"/>
        <w:tab w:val="right" w:pos="9360"/>
      </w:tabs>
    </w:pPr>
    <w:rPr>
      <w:rFonts w:ascii="Times New Roman" w:hAnsi="Times New Roman"/>
      <w:sz w:val="22"/>
      <w:szCs w:val="22"/>
    </w:rPr>
  </w:style>
  <w:style w:type="paragraph" w:customStyle="1" w:styleId="9C7B25F344934C51959AFAD514A49F85">
    <w:name w:val="9C7B25F344934C51959AFAD514A49F85"/>
    <w:rsid w:val="00FF51D7"/>
    <w:pPr>
      <w:spacing w:after="200" w:line="276" w:lineRule="auto"/>
    </w:pPr>
    <w:rPr>
      <w:rFonts w:ascii="Times New Roman" w:hAnsi="Times New Roman"/>
      <w:sz w:val="22"/>
      <w:szCs w:val="22"/>
      <w:lang w:eastAsia="en-US"/>
    </w:rPr>
  </w:style>
  <w:style w:type="paragraph" w:customStyle="1" w:styleId="1f8">
    <w:name w:val="严禁复制 1"/>
    <w:rsid w:val="00FF51D7"/>
    <w:pPr>
      <w:tabs>
        <w:tab w:val="center" w:pos="4680"/>
        <w:tab w:val="right" w:pos="9360"/>
      </w:tabs>
    </w:pPr>
    <w:rPr>
      <w:rFonts w:ascii="Times New Roman" w:hAnsi="Times New Roman"/>
      <w:sz w:val="22"/>
      <w:szCs w:val="22"/>
    </w:rPr>
  </w:style>
  <w:style w:type="paragraph" w:customStyle="1" w:styleId="8D0616015B0F4768961DF1C09DD48CA1">
    <w:name w:val="8D0616015B0F4768961DF1C09DD48CA1"/>
    <w:rsid w:val="00FF51D7"/>
    <w:pPr>
      <w:spacing w:after="200" w:line="276" w:lineRule="auto"/>
    </w:pPr>
    <w:rPr>
      <w:rFonts w:ascii="Times New Roman" w:hAnsi="Times New Roman"/>
      <w:sz w:val="22"/>
      <w:szCs w:val="22"/>
      <w:lang w:eastAsia="en-US"/>
    </w:rPr>
  </w:style>
  <w:style w:type="paragraph" w:customStyle="1" w:styleId="2a">
    <w:name w:val="方框 2"/>
    <w:rsid w:val="00FF51D7"/>
    <w:pPr>
      <w:tabs>
        <w:tab w:val="center" w:pos="4320"/>
        <w:tab w:val="right" w:pos="8640"/>
      </w:tabs>
    </w:pPr>
    <w:rPr>
      <w:rFonts w:ascii="Times New Roman" w:hAnsi="Times New Roman"/>
      <w:sz w:val="22"/>
      <w:szCs w:val="22"/>
    </w:rPr>
  </w:style>
  <w:style w:type="paragraph" w:customStyle="1" w:styleId="B3FB710184544E4DA8CBB08888682B33">
    <w:name w:val="B3FB710184544E4DA8CBB08888682B33"/>
    <w:rsid w:val="00FF51D7"/>
    <w:pPr>
      <w:spacing w:after="200" w:line="276" w:lineRule="auto"/>
    </w:pPr>
    <w:rPr>
      <w:rFonts w:ascii="Times New Roman" w:hAnsi="Times New Roman"/>
      <w:sz w:val="22"/>
      <w:szCs w:val="22"/>
      <w:lang w:eastAsia="en-US"/>
    </w:rPr>
  </w:style>
  <w:style w:type="paragraph" w:customStyle="1" w:styleId="8E94D89665804014884A58F68A20373C">
    <w:name w:val="8E94D89665804014884A58F68A20373C"/>
    <w:rsid w:val="00FF51D7"/>
    <w:pPr>
      <w:spacing w:after="200" w:line="276" w:lineRule="auto"/>
    </w:pPr>
    <w:rPr>
      <w:rFonts w:ascii="Times New Roman" w:hAnsi="Times New Roman"/>
      <w:sz w:val="22"/>
      <w:szCs w:val="22"/>
      <w:lang w:eastAsia="en-US"/>
    </w:rPr>
  </w:style>
  <w:style w:type="paragraph" w:customStyle="1" w:styleId="72AF67DA99C34649B0B04195DCC65478">
    <w:name w:val="72AF67DA99C34649B0B04195DCC65478"/>
    <w:rsid w:val="00FF51D7"/>
    <w:pPr>
      <w:spacing w:after="200" w:line="276" w:lineRule="auto"/>
    </w:pPr>
    <w:rPr>
      <w:rFonts w:ascii="Times New Roman" w:hAnsi="Times New Roman"/>
      <w:sz w:val="22"/>
      <w:szCs w:val="22"/>
      <w:lang w:eastAsia="en-US"/>
    </w:rPr>
  </w:style>
  <w:style w:type="paragraph" w:customStyle="1" w:styleId="DA4B1E4DBA9C4FF491B1260221B2A7BA">
    <w:name w:val="DA4B1E4DBA9C4FF491B1260221B2A7BA"/>
    <w:rsid w:val="00FF51D7"/>
    <w:pPr>
      <w:spacing w:after="200" w:line="276" w:lineRule="auto"/>
    </w:pPr>
    <w:rPr>
      <w:rFonts w:ascii="Times New Roman" w:hAnsi="Times New Roman"/>
      <w:sz w:val="22"/>
      <w:szCs w:val="22"/>
      <w:lang w:eastAsia="en-US"/>
    </w:rPr>
  </w:style>
  <w:style w:type="paragraph" w:customStyle="1" w:styleId="affff1">
    <w:name w:val="顶线"/>
    <w:rsid w:val="00FF51D7"/>
    <w:pPr>
      <w:spacing w:after="200" w:line="276" w:lineRule="auto"/>
    </w:pPr>
    <w:rPr>
      <w:rFonts w:ascii="Times New Roman" w:hAnsi="Times New Roman"/>
      <w:sz w:val="22"/>
      <w:szCs w:val="22"/>
    </w:rPr>
  </w:style>
  <w:style w:type="paragraph" w:customStyle="1" w:styleId="F9D19C50F322430ABA42882F7F015334">
    <w:name w:val="F9D19C50F322430ABA42882F7F015334"/>
    <w:rsid w:val="00FF51D7"/>
    <w:pPr>
      <w:spacing w:after="200" w:line="276" w:lineRule="auto"/>
    </w:pPr>
    <w:rPr>
      <w:rFonts w:ascii="Times New Roman" w:hAnsi="Times New Roman"/>
      <w:sz w:val="22"/>
      <w:szCs w:val="22"/>
      <w:lang w:eastAsia="en-US"/>
    </w:rPr>
  </w:style>
  <w:style w:type="paragraph" w:customStyle="1" w:styleId="affff2">
    <w:name w:val="框线(左侧)"/>
    <w:rsid w:val="00FF51D7"/>
    <w:pPr>
      <w:spacing w:after="200" w:line="276" w:lineRule="auto"/>
    </w:pPr>
    <w:rPr>
      <w:rFonts w:ascii="Times New Roman" w:hAnsi="Times New Roman"/>
      <w:sz w:val="22"/>
      <w:szCs w:val="22"/>
    </w:rPr>
  </w:style>
  <w:style w:type="paragraph" w:customStyle="1" w:styleId="affff3">
    <w:name w:val="轨道(左侧)"/>
    <w:rsid w:val="00FF51D7"/>
    <w:pPr>
      <w:tabs>
        <w:tab w:val="center" w:pos="4320"/>
        <w:tab w:val="right" w:pos="8640"/>
      </w:tabs>
    </w:pPr>
    <w:rPr>
      <w:rFonts w:ascii="Times New Roman" w:hAnsi="Times New Roman"/>
      <w:sz w:val="22"/>
      <w:szCs w:val="22"/>
    </w:rPr>
  </w:style>
  <w:style w:type="paragraph" w:customStyle="1" w:styleId="E71904A169384AAE80203F08B292246B">
    <w:name w:val="E71904A169384AAE80203F08B292246B"/>
    <w:rsid w:val="00FF51D7"/>
    <w:pPr>
      <w:spacing w:after="200" w:line="276" w:lineRule="auto"/>
    </w:pPr>
    <w:rPr>
      <w:rFonts w:ascii="Times New Roman" w:hAnsi="Times New Roman"/>
      <w:sz w:val="22"/>
      <w:szCs w:val="22"/>
      <w:lang w:eastAsia="en-US"/>
    </w:rPr>
  </w:style>
  <w:style w:type="paragraph" w:customStyle="1" w:styleId="6EBFC0455A974C5E8C5D489E4386FD38">
    <w:name w:val="6EBFC0455A974C5E8C5D489E4386FD38"/>
    <w:rsid w:val="00FF51D7"/>
    <w:pPr>
      <w:spacing w:after="200" w:line="276" w:lineRule="auto"/>
    </w:pPr>
    <w:rPr>
      <w:rFonts w:ascii="Times New Roman" w:hAnsi="Times New Roman"/>
      <w:sz w:val="22"/>
      <w:szCs w:val="22"/>
      <w:lang w:eastAsia="en-US"/>
    </w:rPr>
  </w:style>
  <w:style w:type="paragraph" w:customStyle="1" w:styleId="affff4">
    <w:name w:val="二次公式"/>
    <w:rsid w:val="00FF51D7"/>
    <w:pPr>
      <w:spacing w:after="200" w:line="276" w:lineRule="auto"/>
    </w:pPr>
    <w:rPr>
      <w:rFonts w:ascii="Times New Roman" w:hAnsi="Times New Roman"/>
      <w:sz w:val="22"/>
      <w:szCs w:val="22"/>
    </w:rPr>
  </w:style>
  <w:style w:type="paragraph" w:customStyle="1" w:styleId="affff5">
    <w:name w:val="勾股定理"/>
    <w:rsid w:val="00FF51D7"/>
    <w:pPr>
      <w:spacing w:after="200" w:line="276" w:lineRule="auto"/>
    </w:pPr>
    <w:rPr>
      <w:rFonts w:ascii="Times New Roman" w:hAnsi="Times New Roman"/>
      <w:sz w:val="22"/>
      <w:szCs w:val="22"/>
    </w:rPr>
  </w:style>
  <w:style w:type="paragraph" w:customStyle="1" w:styleId="affff6">
    <w:name w:val="现代型引述"/>
    <w:rsid w:val="00FF51D7"/>
    <w:pPr>
      <w:spacing w:after="200" w:line="276" w:lineRule="auto"/>
    </w:pPr>
    <w:rPr>
      <w:rFonts w:ascii="Times New Roman" w:hAnsi="Times New Roman"/>
      <w:sz w:val="22"/>
      <w:szCs w:val="22"/>
    </w:rPr>
  </w:style>
  <w:style w:type="paragraph" w:customStyle="1" w:styleId="1f9">
    <w:name w:val="标签 1"/>
    <w:rsid w:val="00FF51D7"/>
    <w:pPr>
      <w:tabs>
        <w:tab w:val="center" w:pos="4320"/>
        <w:tab w:val="right" w:pos="8640"/>
      </w:tabs>
      <w:spacing w:after="200" w:line="276" w:lineRule="auto"/>
    </w:pPr>
    <w:rPr>
      <w:rFonts w:ascii="Times New Roman" w:hAnsi="Times New Roman"/>
      <w:sz w:val="22"/>
      <w:szCs w:val="22"/>
    </w:rPr>
  </w:style>
  <w:style w:type="paragraph" w:customStyle="1" w:styleId="6AE78B3643DD4987A7BC90F412BB57A5">
    <w:name w:val="6AE78B3643DD4987A7BC90F412BB57A5"/>
    <w:rsid w:val="00FF51D7"/>
    <w:pPr>
      <w:spacing w:after="200" w:line="276" w:lineRule="auto"/>
    </w:pPr>
    <w:rPr>
      <w:rFonts w:ascii="Times New Roman" w:hAnsi="Times New Roman"/>
      <w:sz w:val="22"/>
      <w:szCs w:val="22"/>
      <w:lang w:eastAsia="en-US"/>
    </w:rPr>
  </w:style>
  <w:style w:type="paragraph" w:customStyle="1" w:styleId="61573B9D35344BC38A34B363F7224508">
    <w:name w:val="61573B9D35344BC38A34B363F7224508"/>
    <w:rsid w:val="00FF51D7"/>
    <w:pPr>
      <w:spacing w:after="200" w:line="276" w:lineRule="auto"/>
    </w:pPr>
    <w:rPr>
      <w:rFonts w:ascii="Times New Roman" w:hAnsi="Times New Roman"/>
      <w:sz w:val="22"/>
      <w:szCs w:val="22"/>
      <w:lang w:eastAsia="en-US"/>
    </w:rPr>
  </w:style>
  <w:style w:type="paragraph" w:customStyle="1" w:styleId="affff7">
    <w:name w:val="颚化符"/>
    <w:rsid w:val="00FF51D7"/>
    <w:pPr>
      <w:spacing w:after="200" w:line="276" w:lineRule="auto"/>
    </w:pPr>
    <w:rPr>
      <w:rFonts w:ascii="Times New Roman" w:hAnsi="Times New Roman"/>
      <w:sz w:val="22"/>
      <w:szCs w:val="22"/>
    </w:rPr>
  </w:style>
  <w:style w:type="paragraph" w:customStyle="1" w:styleId="126F79FBDD6843619076DD3A19BD6A6C">
    <w:name w:val="126F79FBDD6843619076DD3A19BD6A6C"/>
    <w:rsid w:val="00FF51D7"/>
    <w:pPr>
      <w:spacing w:after="200" w:line="276" w:lineRule="auto"/>
    </w:pPr>
    <w:rPr>
      <w:rFonts w:ascii="Times New Roman" w:hAnsi="Times New Roman"/>
      <w:sz w:val="22"/>
      <w:szCs w:val="22"/>
      <w:lang w:eastAsia="en-US"/>
    </w:rPr>
  </w:style>
  <w:style w:type="paragraph" w:customStyle="1" w:styleId="68BAF9E1919946E38FBF9403D0201D18">
    <w:name w:val="68BAF9E1919946E38FBF9403D0201D18"/>
    <w:rsid w:val="00FF51D7"/>
    <w:pPr>
      <w:spacing w:after="200" w:line="276" w:lineRule="auto"/>
    </w:pPr>
    <w:rPr>
      <w:rFonts w:ascii="Times New Roman" w:hAnsi="Times New Roman"/>
      <w:sz w:val="22"/>
      <w:szCs w:val="22"/>
      <w:lang w:eastAsia="en-US"/>
    </w:rPr>
  </w:style>
  <w:style w:type="paragraph" w:customStyle="1" w:styleId="35">
    <w:name w:val="强调条 3"/>
    <w:rsid w:val="00FF51D7"/>
    <w:pPr>
      <w:spacing w:after="200" w:line="276" w:lineRule="auto"/>
    </w:pPr>
    <w:rPr>
      <w:rFonts w:ascii="Times New Roman" w:hAnsi="Times New Roman"/>
      <w:sz w:val="22"/>
      <w:szCs w:val="22"/>
    </w:rPr>
  </w:style>
  <w:style w:type="paragraph" w:customStyle="1" w:styleId="affff8">
    <w:name w:val="方括号"/>
    <w:rsid w:val="00FF51D7"/>
    <w:pPr>
      <w:spacing w:after="200" w:line="276" w:lineRule="auto"/>
    </w:pPr>
    <w:rPr>
      <w:rFonts w:ascii="Times New Roman" w:hAnsi="Times New Roman"/>
      <w:sz w:val="22"/>
      <w:szCs w:val="22"/>
    </w:rPr>
  </w:style>
  <w:style w:type="paragraph" w:customStyle="1" w:styleId="C464C8F333C24A938AF5B37CB2ECDE09">
    <w:name w:val="C464C8F333C24A938AF5B37CB2ECDE09"/>
    <w:rsid w:val="00FF51D7"/>
    <w:pPr>
      <w:spacing w:after="200" w:line="276" w:lineRule="auto"/>
    </w:pPr>
    <w:rPr>
      <w:rFonts w:ascii="Times New Roman" w:hAnsi="Times New Roman"/>
      <w:sz w:val="22"/>
      <w:szCs w:val="22"/>
      <w:lang w:eastAsia="en-US"/>
    </w:rPr>
  </w:style>
  <w:style w:type="paragraph" w:customStyle="1" w:styleId="A990B0173D3546F890DF96035F8B3221">
    <w:name w:val="A990B0173D3546F890DF96035F8B3221"/>
    <w:rsid w:val="00FF51D7"/>
    <w:pPr>
      <w:spacing w:after="200" w:line="276" w:lineRule="auto"/>
    </w:pPr>
    <w:rPr>
      <w:rFonts w:ascii="Times New Roman" w:hAnsi="Times New Roman"/>
      <w:sz w:val="22"/>
      <w:szCs w:val="22"/>
      <w:lang w:eastAsia="en-US"/>
    </w:rPr>
  </w:style>
  <w:style w:type="paragraph" w:customStyle="1" w:styleId="2634D601967942078B70AA840901A4B8">
    <w:name w:val="2634D601967942078B70AA840901A4B8"/>
    <w:rsid w:val="00FF51D7"/>
    <w:pPr>
      <w:spacing w:after="200" w:line="276" w:lineRule="auto"/>
    </w:pPr>
    <w:rPr>
      <w:rFonts w:ascii="Times New Roman" w:hAnsi="Times New Roman"/>
      <w:sz w:val="22"/>
      <w:szCs w:val="22"/>
      <w:lang w:eastAsia="en-US"/>
    </w:rPr>
  </w:style>
  <w:style w:type="paragraph" w:customStyle="1" w:styleId="40F3000325E545A2BD0E036C9A49E945">
    <w:name w:val="40F3000325E545A2BD0E036C9A49E945"/>
    <w:rsid w:val="00FF51D7"/>
    <w:pPr>
      <w:spacing w:after="200" w:line="276" w:lineRule="auto"/>
    </w:pPr>
    <w:rPr>
      <w:rFonts w:ascii="Times New Roman" w:hAnsi="Times New Roman"/>
      <w:sz w:val="22"/>
      <w:szCs w:val="22"/>
      <w:lang w:eastAsia="en-US"/>
    </w:rPr>
  </w:style>
  <w:style w:type="paragraph" w:customStyle="1" w:styleId="F98E686783EF410EAD9E842636733610">
    <w:name w:val="F98E686783EF410EAD9E842636733610"/>
    <w:rsid w:val="00FF51D7"/>
    <w:pPr>
      <w:spacing w:after="200" w:line="276" w:lineRule="auto"/>
    </w:pPr>
    <w:rPr>
      <w:rFonts w:ascii="Times New Roman" w:hAnsi="Times New Roman"/>
      <w:sz w:val="22"/>
      <w:szCs w:val="22"/>
      <w:lang w:eastAsia="en-US"/>
    </w:rPr>
  </w:style>
  <w:style w:type="paragraph" w:customStyle="1" w:styleId="759127A2943647F8AF2D3FC6F7DC3341">
    <w:name w:val="759127A2943647F8AF2D3FC6F7DC3341"/>
    <w:rsid w:val="00FF51D7"/>
    <w:pPr>
      <w:spacing w:after="200" w:line="276" w:lineRule="auto"/>
    </w:pPr>
    <w:rPr>
      <w:rFonts w:ascii="Times New Roman" w:hAnsi="Times New Roman"/>
      <w:sz w:val="22"/>
      <w:szCs w:val="22"/>
      <w:lang w:eastAsia="en-US"/>
    </w:rPr>
  </w:style>
  <w:style w:type="paragraph" w:customStyle="1" w:styleId="2b">
    <w:name w:val="顶线 2"/>
    <w:rsid w:val="00FF51D7"/>
    <w:pPr>
      <w:spacing w:after="200" w:line="276" w:lineRule="auto"/>
    </w:pPr>
    <w:rPr>
      <w:rFonts w:ascii="Times New Roman" w:hAnsi="Times New Roman"/>
      <w:sz w:val="22"/>
      <w:szCs w:val="22"/>
    </w:rPr>
  </w:style>
  <w:style w:type="paragraph" w:customStyle="1" w:styleId="20C8B209955741FCBC50EA56277B951E">
    <w:name w:val="20C8B209955741FCBC50EA56277B951E"/>
    <w:rsid w:val="00FF51D7"/>
    <w:pPr>
      <w:spacing w:after="200" w:line="276" w:lineRule="auto"/>
    </w:pPr>
    <w:rPr>
      <w:rFonts w:ascii="Times New Roman" w:hAnsi="Times New Roman"/>
      <w:sz w:val="22"/>
      <w:szCs w:val="22"/>
      <w:lang w:eastAsia="en-US"/>
    </w:rPr>
  </w:style>
  <w:style w:type="paragraph" w:customStyle="1" w:styleId="EF43E22DD61A4D6E8A7E532DDBDE455D">
    <w:name w:val="EF43E22DD61A4D6E8A7E532DDBDE455D"/>
    <w:rsid w:val="00FF51D7"/>
    <w:pPr>
      <w:spacing w:after="200" w:line="276" w:lineRule="auto"/>
    </w:pPr>
    <w:rPr>
      <w:rFonts w:ascii="Times New Roman" w:hAnsi="Times New Roman"/>
      <w:sz w:val="22"/>
      <w:szCs w:val="22"/>
      <w:lang w:eastAsia="en-US"/>
    </w:rPr>
  </w:style>
  <w:style w:type="paragraph" w:customStyle="1" w:styleId="47C1A441432045AFB29D72550A92B256">
    <w:name w:val="47C1A441432045AFB29D72550A92B256"/>
    <w:rsid w:val="00FF51D7"/>
    <w:pPr>
      <w:spacing w:after="200" w:line="276" w:lineRule="auto"/>
    </w:pPr>
    <w:rPr>
      <w:rFonts w:ascii="Times New Roman" w:hAnsi="Times New Roman"/>
      <w:sz w:val="22"/>
      <w:szCs w:val="22"/>
      <w:lang w:eastAsia="en-US"/>
    </w:rPr>
  </w:style>
  <w:style w:type="paragraph" w:customStyle="1" w:styleId="1D0CE17065A54F3FB3862E5AC4D52F48">
    <w:name w:val="1D0CE17065A54F3FB3862E5AC4D52F48"/>
    <w:rsid w:val="00FF51D7"/>
    <w:pPr>
      <w:spacing w:after="200" w:line="276" w:lineRule="auto"/>
    </w:pPr>
    <w:rPr>
      <w:rFonts w:ascii="Times New Roman" w:hAnsi="Times New Roman"/>
      <w:sz w:val="22"/>
      <w:szCs w:val="22"/>
      <w:lang w:eastAsia="en-US"/>
    </w:rPr>
  </w:style>
  <w:style w:type="paragraph" w:customStyle="1" w:styleId="F1F24AA20A104E81888B2B56C39F687D">
    <w:name w:val="F1F24AA20A104E81888B2B56C39F687D"/>
    <w:rsid w:val="00FF51D7"/>
    <w:pPr>
      <w:spacing w:after="200" w:line="276" w:lineRule="auto"/>
    </w:pPr>
    <w:rPr>
      <w:rFonts w:ascii="Times New Roman" w:hAnsi="Times New Roman"/>
      <w:sz w:val="22"/>
      <w:szCs w:val="22"/>
      <w:lang w:eastAsia="en-US"/>
    </w:rPr>
  </w:style>
  <w:style w:type="paragraph" w:customStyle="1" w:styleId="affff9">
    <w:name w:val="镶嵌图案"/>
    <w:rsid w:val="00FF51D7"/>
    <w:pPr>
      <w:spacing w:after="200" w:line="276" w:lineRule="auto"/>
    </w:pPr>
    <w:rPr>
      <w:rFonts w:ascii="Times New Roman" w:hAnsi="Times New Roman"/>
      <w:sz w:val="22"/>
      <w:szCs w:val="22"/>
    </w:rPr>
  </w:style>
  <w:style w:type="paragraph" w:customStyle="1" w:styleId="affffa">
    <w:name w:val="框线(右侧)"/>
    <w:rsid w:val="00FF51D7"/>
    <w:pPr>
      <w:spacing w:after="200" w:line="276" w:lineRule="auto"/>
    </w:pPr>
    <w:rPr>
      <w:rFonts w:ascii="Times New Roman" w:hAnsi="Times New Roman"/>
      <w:sz w:val="22"/>
      <w:szCs w:val="22"/>
    </w:rPr>
  </w:style>
  <w:style w:type="paragraph" w:customStyle="1" w:styleId="2c">
    <w:name w:val="双线条 2"/>
    <w:rsid w:val="00FF51D7"/>
    <w:pPr>
      <w:tabs>
        <w:tab w:val="center" w:pos="4320"/>
        <w:tab w:val="right" w:pos="8640"/>
      </w:tabs>
    </w:pPr>
    <w:rPr>
      <w:rFonts w:ascii="Times New Roman" w:hAnsi="Times New Roman"/>
      <w:sz w:val="22"/>
      <w:szCs w:val="22"/>
    </w:rPr>
  </w:style>
  <w:style w:type="paragraph" w:customStyle="1" w:styleId="affffb">
    <w:name w:val="强调条(右侧)"/>
    <w:rsid w:val="00FF51D7"/>
    <w:pPr>
      <w:spacing w:after="200" w:line="276" w:lineRule="auto"/>
    </w:pPr>
    <w:rPr>
      <w:rFonts w:ascii="Times New Roman" w:hAnsi="Times New Roman"/>
      <w:sz w:val="22"/>
      <w:szCs w:val="22"/>
    </w:rPr>
  </w:style>
  <w:style w:type="paragraph" w:customStyle="1" w:styleId="affffc">
    <w:name w:val="年刊型引述"/>
    <w:rsid w:val="00FF51D7"/>
    <w:pPr>
      <w:spacing w:after="200" w:line="276" w:lineRule="auto"/>
    </w:pPr>
    <w:rPr>
      <w:rFonts w:ascii="Times New Roman" w:hAnsi="Times New Roman"/>
      <w:sz w:val="22"/>
      <w:szCs w:val="22"/>
    </w:rPr>
  </w:style>
  <w:style w:type="paragraph" w:customStyle="1" w:styleId="2d">
    <w:name w:val="框中倾斜 2"/>
    <w:rsid w:val="00FF51D7"/>
    <w:pPr>
      <w:tabs>
        <w:tab w:val="center" w:pos="4320"/>
        <w:tab w:val="right" w:pos="8640"/>
      </w:tabs>
    </w:pPr>
    <w:rPr>
      <w:rFonts w:ascii="Times New Roman" w:hAnsi="Times New Roman"/>
      <w:sz w:val="22"/>
      <w:szCs w:val="22"/>
    </w:rPr>
  </w:style>
  <w:style w:type="paragraph" w:customStyle="1" w:styleId="55B9F400E1AA473FAA516B684DBDF7B3">
    <w:name w:val="55B9F400E1AA473FAA516B684DBDF7B3"/>
    <w:rsid w:val="00FF51D7"/>
    <w:pPr>
      <w:spacing w:after="200" w:line="276" w:lineRule="auto"/>
    </w:pPr>
    <w:rPr>
      <w:rFonts w:ascii="Times New Roman" w:hAnsi="Times New Roman"/>
      <w:sz w:val="22"/>
      <w:szCs w:val="22"/>
      <w:lang w:eastAsia="en-US"/>
    </w:rPr>
  </w:style>
  <w:style w:type="paragraph" w:customStyle="1" w:styleId="838BF14986B14F0F88E1F81B2F0B3DE9">
    <w:name w:val="838BF14986B14F0F88E1F81B2F0B3DE9"/>
    <w:rsid w:val="00FF51D7"/>
    <w:pPr>
      <w:spacing w:after="200" w:line="276" w:lineRule="auto"/>
    </w:pPr>
    <w:rPr>
      <w:rFonts w:ascii="Times New Roman" w:hAnsi="Times New Roman"/>
      <w:sz w:val="22"/>
      <w:szCs w:val="22"/>
      <w:lang w:eastAsia="en-US"/>
    </w:rPr>
  </w:style>
  <w:style w:type="paragraph" w:customStyle="1" w:styleId="affffd">
    <w:name w:val="圆(右侧)"/>
    <w:rsid w:val="00FF51D7"/>
    <w:pPr>
      <w:spacing w:after="200" w:line="276" w:lineRule="auto"/>
    </w:pPr>
    <w:rPr>
      <w:rFonts w:ascii="Times New Roman" w:hAnsi="Times New Roman"/>
      <w:sz w:val="22"/>
      <w:szCs w:val="22"/>
    </w:rPr>
  </w:style>
  <w:style w:type="paragraph" w:customStyle="1" w:styleId="1fa">
    <w:name w:val="运动型(奇数页)1"/>
    <w:rsid w:val="00FF51D7"/>
    <w:pPr>
      <w:tabs>
        <w:tab w:val="center" w:pos="4680"/>
        <w:tab w:val="right" w:pos="9360"/>
      </w:tabs>
    </w:pPr>
    <w:rPr>
      <w:rFonts w:ascii="Times New Roman" w:hAnsi="Times New Roman"/>
      <w:sz w:val="22"/>
      <w:szCs w:val="22"/>
    </w:rPr>
  </w:style>
  <w:style w:type="paragraph" w:customStyle="1" w:styleId="36">
    <w:name w:val="镶嵌图案 3"/>
    <w:rsid w:val="00FF51D7"/>
    <w:pPr>
      <w:spacing w:after="200" w:line="276" w:lineRule="auto"/>
    </w:pPr>
    <w:rPr>
      <w:rFonts w:ascii="Times New Roman" w:hAnsi="Times New Roman"/>
      <w:sz w:val="22"/>
      <w:szCs w:val="22"/>
    </w:rPr>
  </w:style>
  <w:style w:type="paragraph" w:customStyle="1" w:styleId="2B70926E84294DE4875F69CC8C4B9580">
    <w:name w:val="2B70926E84294DE4875F69CC8C4B9580"/>
    <w:rsid w:val="00FF51D7"/>
    <w:pPr>
      <w:spacing w:after="200" w:line="276" w:lineRule="auto"/>
    </w:pPr>
    <w:rPr>
      <w:rFonts w:ascii="Times New Roman" w:hAnsi="Times New Roman"/>
      <w:sz w:val="22"/>
      <w:szCs w:val="22"/>
      <w:lang w:eastAsia="en-US"/>
    </w:rPr>
  </w:style>
  <w:style w:type="paragraph" w:customStyle="1" w:styleId="ADEA439B83F8472CA6ABF55F2B08B6B6">
    <w:name w:val="ADEA439B83F8472CA6ABF55F2B08B6B6"/>
    <w:rsid w:val="00FF51D7"/>
    <w:pPr>
      <w:spacing w:after="200" w:line="276" w:lineRule="auto"/>
    </w:pPr>
    <w:rPr>
      <w:rFonts w:ascii="Times New Roman" w:hAnsi="Times New Roman"/>
      <w:sz w:val="22"/>
      <w:szCs w:val="22"/>
      <w:lang w:eastAsia="en-US"/>
    </w:rPr>
  </w:style>
  <w:style w:type="paragraph" w:customStyle="1" w:styleId="affffe">
    <w:name w:val="字母表型提要栏"/>
    <w:rsid w:val="00FF51D7"/>
    <w:pPr>
      <w:spacing w:after="200" w:line="276" w:lineRule="auto"/>
    </w:pPr>
    <w:rPr>
      <w:rFonts w:ascii="Times New Roman" w:hAnsi="Times New Roman"/>
      <w:sz w:val="22"/>
      <w:szCs w:val="22"/>
    </w:rPr>
  </w:style>
  <w:style w:type="paragraph" w:customStyle="1" w:styleId="A5481E12BDBF4780BAD59C112016986E">
    <w:name w:val="A5481E12BDBF4780BAD59C112016986E"/>
    <w:rsid w:val="00FF51D7"/>
    <w:pPr>
      <w:spacing w:after="200" w:line="276" w:lineRule="auto"/>
    </w:pPr>
    <w:rPr>
      <w:rFonts w:ascii="Times New Roman" w:hAnsi="Times New Roman"/>
      <w:sz w:val="22"/>
      <w:szCs w:val="22"/>
      <w:lang w:eastAsia="en-US"/>
    </w:rPr>
  </w:style>
  <w:style w:type="paragraph" w:customStyle="1" w:styleId="935E2A537DCE49B8AD8ED391FD106093">
    <w:name w:val="935E2A537DCE49B8AD8ED391FD106093"/>
    <w:rsid w:val="00FF51D7"/>
    <w:pPr>
      <w:spacing w:after="200" w:line="276" w:lineRule="auto"/>
    </w:pPr>
    <w:rPr>
      <w:rFonts w:ascii="Times New Roman" w:hAnsi="Times New Roman"/>
      <w:sz w:val="22"/>
      <w:szCs w:val="22"/>
      <w:lang w:eastAsia="en-US"/>
    </w:rPr>
  </w:style>
  <w:style w:type="paragraph" w:customStyle="1" w:styleId="2FC08363847841A48EDF0EDF1CDB3E95">
    <w:name w:val="2FC08363847841A48EDF0EDF1CDB3E95"/>
    <w:rsid w:val="00FF51D7"/>
    <w:pPr>
      <w:spacing w:after="200" w:line="276" w:lineRule="auto"/>
    </w:pPr>
    <w:rPr>
      <w:rFonts w:ascii="Times New Roman" w:hAnsi="Times New Roman"/>
      <w:sz w:val="22"/>
      <w:szCs w:val="22"/>
      <w:lang w:eastAsia="en-US"/>
    </w:rPr>
  </w:style>
  <w:style w:type="paragraph" w:customStyle="1" w:styleId="4E50BD63080D459694A857BC8DE30C88">
    <w:name w:val="4E50BD63080D459694A857BC8DE30C88"/>
    <w:rsid w:val="00FF51D7"/>
    <w:pPr>
      <w:spacing w:after="200" w:line="276" w:lineRule="auto"/>
    </w:pPr>
    <w:rPr>
      <w:rFonts w:ascii="Times New Roman" w:hAnsi="Times New Roman"/>
      <w:sz w:val="22"/>
      <w:szCs w:val="22"/>
      <w:lang w:eastAsia="en-US"/>
    </w:rPr>
  </w:style>
  <w:style w:type="paragraph" w:customStyle="1" w:styleId="5F0A8AA768FC4A718E57FA5AAC0CB846">
    <w:name w:val="5F0A8AA768FC4A718E57FA5AAC0CB846"/>
    <w:rsid w:val="00FF51D7"/>
    <w:pPr>
      <w:spacing w:after="200" w:line="276" w:lineRule="auto"/>
    </w:pPr>
    <w:rPr>
      <w:rFonts w:ascii="Times New Roman" w:hAnsi="Times New Roman"/>
      <w:sz w:val="22"/>
      <w:szCs w:val="22"/>
      <w:lang w:eastAsia="en-US"/>
    </w:rPr>
  </w:style>
  <w:style w:type="paragraph" w:customStyle="1" w:styleId="02FE50D714E946A2A9D9C11DE4E31FC7">
    <w:name w:val="02FE50D714E946A2A9D9C11DE4E31FC7"/>
    <w:rsid w:val="00FF51D7"/>
    <w:pPr>
      <w:spacing w:after="200" w:line="276" w:lineRule="auto"/>
    </w:pPr>
    <w:rPr>
      <w:rFonts w:ascii="Times New Roman" w:hAnsi="Times New Roman"/>
      <w:sz w:val="22"/>
      <w:szCs w:val="22"/>
      <w:lang w:eastAsia="en-US"/>
    </w:rPr>
  </w:style>
  <w:style w:type="paragraph" w:customStyle="1" w:styleId="26C683081399483B9462277CD7C46A28">
    <w:name w:val="26C683081399483B9462277CD7C46A28"/>
    <w:rsid w:val="00FF51D7"/>
    <w:pPr>
      <w:spacing w:after="200" w:line="276" w:lineRule="auto"/>
    </w:pPr>
    <w:rPr>
      <w:rFonts w:ascii="Times New Roman" w:hAnsi="Times New Roman"/>
      <w:sz w:val="22"/>
      <w:szCs w:val="22"/>
      <w:lang w:eastAsia="en-US"/>
    </w:rPr>
  </w:style>
  <w:style w:type="paragraph" w:customStyle="1" w:styleId="afffff">
    <w:name w:val="圆点"/>
    <w:rsid w:val="00FF51D7"/>
    <w:pPr>
      <w:spacing w:after="200" w:line="276" w:lineRule="auto"/>
    </w:pPr>
    <w:rPr>
      <w:rFonts w:ascii="Times New Roman" w:hAnsi="Times New Roman"/>
      <w:sz w:val="22"/>
      <w:szCs w:val="22"/>
    </w:rPr>
  </w:style>
  <w:style w:type="paragraph" w:customStyle="1" w:styleId="B4209DF655124A0A941069F8EC429A91">
    <w:name w:val="B4209DF655124A0A941069F8EC429A91"/>
    <w:rsid w:val="00FF51D7"/>
    <w:pPr>
      <w:spacing w:after="200" w:line="276" w:lineRule="auto"/>
    </w:pPr>
    <w:rPr>
      <w:rFonts w:ascii="Times New Roman" w:hAnsi="Times New Roman"/>
      <w:sz w:val="22"/>
      <w:szCs w:val="22"/>
      <w:lang w:eastAsia="en-US"/>
    </w:rPr>
  </w:style>
  <w:style w:type="paragraph" w:customStyle="1" w:styleId="afffff0">
    <w:name w:val="运动型(偶数页)"/>
    <w:rsid w:val="00FF51D7"/>
    <w:pPr>
      <w:tabs>
        <w:tab w:val="center" w:pos="4680"/>
        <w:tab w:val="right" w:pos="9360"/>
      </w:tabs>
    </w:pPr>
    <w:rPr>
      <w:rFonts w:ascii="Times New Roman" w:hAnsi="Times New Roman"/>
      <w:sz w:val="22"/>
      <w:szCs w:val="22"/>
    </w:rPr>
  </w:style>
  <w:style w:type="paragraph" w:customStyle="1" w:styleId="afffff1">
    <w:name w:val="简单文本框"/>
    <w:rsid w:val="00FF51D7"/>
    <w:pPr>
      <w:spacing w:after="200" w:line="276" w:lineRule="auto"/>
    </w:pPr>
    <w:rPr>
      <w:rFonts w:ascii="Times New Roman" w:hAnsi="Times New Roman"/>
      <w:sz w:val="22"/>
      <w:szCs w:val="22"/>
    </w:rPr>
  </w:style>
  <w:style w:type="paragraph" w:customStyle="1" w:styleId="CB6B986A1E394600B4A38ACB2AD8005F">
    <w:name w:val="CB6B986A1E394600B4A38ACB2AD8005F"/>
    <w:rsid w:val="00FF51D7"/>
    <w:pPr>
      <w:spacing w:after="200" w:line="276" w:lineRule="auto"/>
    </w:pPr>
    <w:rPr>
      <w:rFonts w:ascii="Times New Roman" w:hAnsi="Times New Roman"/>
      <w:sz w:val="22"/>
      <w:szCs w:val="22"/>
      <w:lang w:eastAsia="en-US"/>
    </w:rPr>
  </w:style>
  <w:style w:type="paragraph" w:customStyle="1" w:styleId="7AB5F74500E048D4B9BBBD9DC8C79AA1">
    <w:name w:val="7AB5F74500E048D4B9BBBD9DC8C79AA1"/>
    <w:rsid w:val="00FF51D7"/>
    <w:pPr>
      <w:spacing w:after="200" w:line="276" w:lineRule="auto"/>
    </w:pPr>
    <w:rPr>
      <w:rFonts w:ascii="Times New Roman" w:hAnsi="Times New Roman"/>
      <w:sz w:val="22"/>
      <w:szCs w:val="22"/>
      <w:lang w:eastAsia="en-US"/>
    </w:rPr>
  </w:style>
  <w:style w:type="paragraph" w:customStyle="1" w:styleId="afffff2">
    <w:name w:val="小室型引述"/>
    <w:rsid w:val="00FF51D7"/>
    <w:pPr>
      <w:spacing w:after="200" w:line="276" w:lineRule="auto"/>
    </w:pPr>
    <w:rPr>
      <w:rFonts w:ascii="Times New Roman" w:hAnsi="Times New Roman"/>
      <w:sz w:val="22"/>
      <w:szCs w:val="22"/>
    </w:rPr>
  </w:style>
  <w:style w:type="paragraph" w:customStyle="1" w:styleId="afffff3">
    <w:name w:val="强调条(左侧)"/>
    <w:rsid w:val="00FF51D7"/>
    <w:pPr>
      <w:spacing w:after="200" w:line="276" w:lineRule="auto"/>
    </w:pPr>
    <w:rPr>
      <w:rFonts w:ascii="Times New Roman" w:hAnsi="Times New Roman"/>
      <w:sz w:val="22"/>
      <w:szCs w:val="22"/>
    </w:rPr>
  </w:style>
  <w:style w:type="paragraph" w:customStyle="1" w:styleId="3BF083863B084D478F010C775FB0ACE4">
    <w:name w:val="3BF083863B084D478F010C775FB0ACE4"/>
    <w:rsid w:val="00FF51D7"/>
    <w:pPr>
      <w:spacing w:after="200" w:line="276" w:lineRule="auto"/>
    </w:pPr>
    <w:rPr>
      <w:rFonts w:ascii="Times New Roman" w:hAnsi="Times New Roman"/>
      <w:sz w:val="22"/>
      <w:szCs w:val="22"/>
      <w:lang w:eastAsia="en-US"/>
    </w:rPr>
  </w:style>
  <w:style w:type="paragraph" w:customStyle="1" w:styleId="89E7A41D6FA14BAAA27E9018BC4B9D6F">
    <w:name w:val="89E7A41D6FA14BAAA27E9018BC4B9D6F"/>
    <w:rsid w:val="00FF51D7"/>
    <w:pPr>
      <w:spacing w:after="200" w:line="276" w:lineRule="auto"/>
    </w:pPr>
    <w:rPr>
      <w:rFonts w:ascii="Times New Roman" w:hAnsi="Times New Roman"/>
      <w:sz w:val="22"/>
      <w:szCs w:val="22"/>
      <w:lang w:eastAsia="en-US"/>
    </w:rPr>
  </w:style>
  <w:style w:type="paragraph" w:customStyle="1" w:styleId="37EA8CFD9F844FF6AC29CC46054276E9">
    <w:name w:val="37EA8CFD9F844FF6AC29CC46054276E9"/>
    <w:rsid w:val="00FF51D7"/>
    <w:pPr>
      <w:spacing w:after="200" w:line="276" w:lineRule="auto"/>
    </w:pPr>
    <w:rPr>
      <w:rFonts w:ascii="Times New Roman" w:hAnsi="Times New Roman"/>
      <w:sz w:val="22"/>
      <w:szCs w:val="22"/>
      <w:lang w:eastAsia="en-US"/>
    </w:rPr>
  </w:style>
  <w:style w:type="paragraph" w:customStyle="1" w:styleId="2C8AD42D2CD7492CB3313890FF55277D">
    <w:name w:val="2C8AD42D2CD7492CB3313890FF55277D"/>
    <w:rsid w:val="00FF51D7"/>
    <w:pPr>
      <w:spacing w:after="200" w:line="276" w:lineRule="auto"/>
    </w:pPr>
    <w:rPr>
      <w:rFonts w:ascii="Times New Roman" w:hAnsi="Times New Roman"/>
      <w:sz w:val="22"/>
      <w:szCs w:val="22"/>
      <w:lang w:eastAsia="en-US"/>
    </w:rPr>
  </w:style>
  <w:style w:type="paragraph" w:customStyle="1" w:styleId="afffff4">
    <w:name w:val="星型引述"/>
    <w:rsid w:val="00FF51D7"/>
    <w:pPr>
      <w:spacing w:after="200" w:line="276" w:lineRule="auto"/>
    </w:pPr>
    <w:rPr>
      <w:rFonts w:ascii="Times New Roman" w:hAnsi="Times New Roman"/>
      <w:sz w:val="22"/>
      <w:szCs w:val="22"/>
    </w:rPr>
  </w:style>
  <w:style w:type="paragraph" w:customStyle="1" w:styleId="afffff5">
    <w:name w:val="边线型提要栏"/>
    <w:rsid w:val="00FF51D7"/>
    <w:pPr>
      <w:spacing w:after="200" w:line="276" w:lineRule="auto"/>
    </w:pPr>
    <w:rPr>
      <w:rFonts w:ascii="Times New Roman" w:hAnsi="Times New Roman"/>
      <w:sz w:val="22"/>
      <w:szCs w:val="22"/>
    </w:rPr>
  </w:style>
  <w:style w:type="paragraph" w:customStyle="1" w:styleId="1F56AABE8B1D4B0F81477424D829C02F">
    <w:name w:val="1F56AABE8B1D4B0F81477424D829C02F"/>
    <w:rsid w:val="00FF51D7"/>
    <w:pPr>
      <w:spacing w:after="200" w:line="276" w:lineRule="auto"/>
    </w:pPr>
    <w:rPr>
      <w:rFonts w:ascii="Times New Roman" w:hAnsi="Times New Roman"/>
      <w:sz w:val="22"/>
      <w:szCs w:val="22"/>
      <w:lang w:eastAsia="en-US"/>
    </w:rPr>
  </w:style>
  <w:style w:type="paragraph" w:customStyle="1" w:styleId="CharCharCharCharCharCharCharCharChar1CharCharCharCharCharCharCharCharCharChar">
    <w:name w:val="Char Char Char Char Char Char Char Char Char1 Char Char Char Char Char Char Char Char Char Char"/>
    <w:basedOn w:val="a"/>
    <w:rsid w:val="00FF51D7"/>
    <w:rPr>
      <w:rFonts w:ascii="宋体" w:hAnsi="宋体"/>
      <w:sz w:val="24"/>
      <w:szCs w:val="20"/>
    </w:rPr>
  </w:style>
  <w:style w:type="paragraph" w:customStyle="1" w:styleId="2e">
    <w:name w:val="三角形 2"/>
    <w:rsid w:val="00FF51D7"/>
    <w:pPr>
      <w:tabs>
        <w:tab w:val="center" w:pos="4320"/>
        <w:tab w:val="right" w:pos="8640"/>
      </w:tabs>
      <w:spacing w:after="200" w:line="276" w:lineRule="auto"/>
    </w:pPr>
    <w:rPr>
      <w:rFonts w:ascii="Times New Roman" w:hAnsi="Times New Roman"/>
      <w:sz w:val="22"/>
      <w:szCs w:val="22"/>
    </w:rPr>
  </w:style>
  <w:style w:type="paragraph" w:customStyle="1" w:styleId="90E7E03434E04C7F809F87A890E4D828">
    <w:name w:val="90E7E03434E04C7F809F87A890E4D828"/>
    <w:rsid w:val="00FF51D7"/>
    <w:pPr>
      <w:spacing w:after="200" w:line="276" w:lineRule="auto"/>
    </w:pPr>
    <w:rPr>
      <w:rFonts w:ascii="Times New Roman" w:hAnsi="Times New Roman"/>
      <w:sz w:val="22"/>
      <w:szCs w:val="22"/>
      <w:lang w:eastAsia="en-US"/>
    </w:rPr>
  </w:style>
  <w:style w:type="paragraph" w:customStyle="1" w:styleId="afffff6">
    <w:name w:val="圆的面积"/>
    <w:rsid w:val="00FF51D7"/>
    <w:pPr>
      <w:spacing w:after="200" w:line="276" w:lineRule="auto"/>
    </w:pPr>
    <w:rPr>
      <w:rFonts w:ascii="Times New Roman" w:hAnsi="Times New Roman"/>
      <w:sz w:val="22"/>
      <w:szCs w:val="22"/>
    </w:rPr>
  </w:style>
  <w:style w:type="paragraph" w:customStyle="1" w:styleId="FF93DA4689E54EDDB75C1E445EC58C22">
    <w:name w:val="FF93DA4689E54EDDB75C1E445EC58C22"/>
    <w:rsid w:val="00FF51D7"/>
    <w:pPr>
      <w:spacing w:after="200" w:line="276" w:lineRule="auto"/>
    </w:pPr>
    <w:rPr>
      <w:rFonts w:ascii="Times New Roman" w:hAnsi="Times New Roman"/>
      <w:sz w:val="22"/>
      <w:szCs w:val="22"/>
      <w:lang w:eastAsia="en-US"/>
    </w:rPr>
  </w:style>
  <w:style w:type="paragraph" w:customStyle="1" w:styleId="afffff7">
    <w:name w:val="条纹型"/>
    <w:rsid w:val="00FF51D7"/>
    <w:pPr>
      <w:tabs>
        <w:tab w:val="center" w:pos="4680"/>
        <w:tab w:val="right" w:pos="9360"/>
      </w:tabs>
    </w:pPr>
    <w:rPr>
      <w:rFonts w:ascii="Times New Roman" w:hAnsi="Times New Roman"/>
      <w:sz w:val="22"/>
      <w:szCs w:val="22"/>
    </w:rPr>
  </w:style>
  <w:style w:type="paragraph" w:customStyle="1" w:styleId="973BFD90D1CD46B28A086E8638CD8182">
    <w:name w:val="973BFD90D1CD46B28A086E8638CD8182"/>
    <w:rsid w:val="00FF51D7"/>
    <w:pPr>
      <w:spacing w:after="200" w:line="276" w:lineRule="auto"/>
    </w:pPr>
    <w:rPr>
      <w:rFonts w:ascii="Times New Roman" w:hAnsi="Times New Roman"/>
      <w:sz w:val="22"/>
      <w:szCs w:val="22"/>
      <w:lang w:eastAsia="en-US"/>
    </w:rPr>
  </w:style>
  <w:style w:type="paragraph" w:customStyle="1" w:styleId="BFEDD3D13BA844D085699E5AD44A2E32">
    <w:name w:val="BFEDD3D13BA844D085699E5AD44A2E32"/>
    <w:rsid w:val="00FF51D7"/>
    <w:pPr>
      <w:spacing w:after="200" w:line="276" w:lineRule="auto"/>
    </w:pPr>
    <w:rPr>
      <w:rFonts w:ascii="Times New Roman" w:hAnsi="Times New Roman"/>
      <w:sz w:val="22"/>
      <w:szCs w:val="22"/>
      <w:lang w:eastAsia="en-US"/>
    </w:rPr>
  </w:style>
  <w:style w:type="paragraph" w:customStyle="1" w:styleId="afffff8">
    <w:name w:val="大型(左侧)"/>
    <w:rsid w:val="00FF51D7"/>
    <w:pPr>
      <w:tabs>
        <w:tab w:val="center" w:pos="4320"/>
        <w:tab w:val="right" w:pos="8640"/>
      </w:tabs>
      <w:spacing w:after="200" w:line="276" w:lineRule="auto"/>
    </w:pPr>
    <w:rPr>
      <w:rFonts w:ascii="Times New Roman" w:hAnsi="Times New Roman"/>
      <w:sz w:val="22"/>
      <w:szCs w:val="22"/>
    </w:rPr>
  </w:style>
  <w:style w:type="paragraph" w:customStyle="1" w:styleId="02993E176E3049AF925F3C0717059687">
    <w:name w:val="02993E176E3049AF925F3C0717059687"/>
    <w:rsid w:val="00FF51D7"/>
    <w:pPr>
      <w:spacing w:after="200" w:line="276" w:lineRule="auto"/>
    </w:pPr>
    <w:rPr>
      <w:rFonts w:ascii="Times New Roman" w:hAnsi="Times New Roman"/>
      <w:sz w:val="22"/>
      <w:szCs w:val="22"/>
      <w:lang w:eastAsia="en-US"/>
    </w:rPr>
  </w:style>
  <w:style w:type="paragraph" w:customStyle="1" w:styleId="213">
    <w:name w:val="方括号 21"/>
    <w:rsid w:val="00FF51D7"/>
    <w:pPr>
      <w:tabs>
        <w:tab w:val="center" w:pos="4320"/>
        <w:tab w:val="right" w:pos="8640"/>
      </w:tabs>
      <w:spacing w:after="200" w:line="276" w:lineRule="auto"/>
    </w:pPr>
    <w:rPr>
      <w:rFonts w:ascii="Times New Roman" w:hAnsi="Times New Roman"/>
      <w:sz w:val="22"/>
      <w:szCs w:val="22"/>
    </w:rPr>
  </w:style>
  <w:style w:type="paragraph" w:customStyle="1" w:styleId="afffff9">
    <w:name w:val="朴素型引述"/>
    <w:rsid w:val="00FF51D7"/>
    <w:pPr>
      <w:spacing w:after="200" w:line="276" w:lineRule="auto"/>
    </w:pPr>
    <w:rPr>
      <w:rFonts w:ascii="Times New Roman" w:hAnsi="Times New Roman"/>
      <w:sz w:val="22"/>
      <w:szCs w:val="22"/>
    </w:rPr>
  </w:style>
  <w:style w:type="paragraph" w:customStyle="1" w:styleId="afffffa">
    <w:name w:val="卷形"/>
    <w:rsid w:val="00FF51D7"/>
    <w:pPr>
      <w:tabs>
        <w:tab w:val="center" w:pos="4320"/>
        <w:tab w:val="right" w:pos="8640"/>
      </w:tabs>
      <w:spacing w:after="200" w:line="276" w:lineRule="auto"/>
    </w:pPr>
    <w:rPr>
      <w:rFonts w:ascii="Times New Roman" w:hAnsi="Times New Roman"/>
      <w:sz w:val="22"/>
      <w:szCs w:val="22"/>
    </w:rPr>
  </w:style>
  <w:style w:type="paragraph" w:customStyle="1" w:styleId="afffffb">
    <w:name w:val="运动型提要栏"/>
    <w:rsid w:val="00FF51D7"/>
    <w:pPr>
      <w:spacing w:after="200" w:line="276" w:lineRule="auto"/>
    </w:pPr>
    <w:rPr>
      <w:rFonts w:ascii="Times New Roman" w:hAnsi="Times New Roman"/>
      <w:sz w:val="22"/>
      <w:szCs w:val="22"/>
    </w:rPr>
  </w:style>
  <w:style w:type="paragraph" w:customStyle="1" w:styleId="112">
    <w:name w:val="纵向轮廓 11"/>
    <w:rsid w:val="00FF51D7"/>
    <w:pPr>
      <w:tabs>
        <w:tab w:val="center" w:pos="4680"/>
        <w:tab w:val="right" w:pos="9360"/>
      </w:tabs>
    </w:pPr>
    <w:rPr>
      <w:rFonts w:ascii="Times New Roman" w:hAnsi="Times New Roman"/>
      <w:sz w:val="22"/>
      <w:szCs w:val="22"/>
    </w:rPr>
  </w:style>
  <w:style w:type="paragraph" w:customStyle="1" w:styleId="4579358F0A37454E9D32C6A46FDEDB2A">
    <w:name w:val="4579358F0A37454E9D32C6A46FDEDB2A"/>
    <w:rsid w:val="00FF51D7"/>
    <w:pPr>
      <w:spacing w:after="200" w:line="276" w:lineRule="auto"/>
    </w:pPr>
    <w:rPr>
      <w:rFonts w:ascii="Times New Roman" w:hAnsi="Times New Roman"/>
      <w:sz w:val="22"/>
      <w:szCs w:val="22"/>
      <w:lang w:eastAsia="en-US"/>
    </w:rPr>
  </w:style>
  <w:style w:type="paragraph" w:customStyle="1" w:styleId="F003B95880B542B9BE8F051F7F66E3A4">
    <w:name w:val="F003B95880B542B9BE8F051F7F66E3A4"/>
    <w:rsid w:val="00FF51D7"/>
    <w:pPr>
      <w:spacing w:after="200" w:line="276" w:lineRule="auto"/>
    </w:pPr>
    <w:rPr>
      <w:rFonts w:ascii="Times New Roman" w:hAnsi="Times New Roman"/>
      <w:sz w:val="22"/>
      <w:szCs w:val="22"/>
      <w:lang w:eastAsia="en-US"/>
    </w:rPr>
  </w:style>
  <w:style w:type="paragraph" w:customStyle="1" w:styleId="afffffc">
    <w:name w:val="反差型引述"/>
    <w:rsid w:val="00FF51D7"/>
    <w:pPr>
      <w:spacing w:after="200" w:line="276" w:lineRule="auto"/>
    </w:pPr>
    <w:rPr>
      <w:rFonts w:ascii="Times New Roman" w:hAnsi="Times New Roman"/>
      <w:sz w:val="22"/>
      <w:szCs w:val="22"/>
    </w:rPr>
  </w:style>
  <w:style w:type="paragraph" w:customStyle="1" w:styleId="00A22CA0A97E43DFAE7D411128C20064">
    <w:name w:val="00A22CA0A97E43DFAE7D411128C20064"/>
    <w:rsid w:val="00FF51D7"/>
    <w:pPr>
      <w:spacing w:after="200" w:line="276" w:lineRule="auto"/>
    </w:pPr>
    <w:rPr>
      <w:rFonts w:ascii="Times New Roman" w:hAnsi="Times New Roman"/>
      <w:sz w:val="22"/>
      <w:szCs w:val="22"/>
      <w:lang w:eastAsia="en-US"/>
    </w:rPr>
  </w:style>
  <w:style w:type="paragraph" w:customStyle="1" w:styleId="2f">
    <w:name w:val="尽快 2"/>
    <w:rsid w:val="00FF51D7"/>
    <w:pPr>
      <w:tabs>
        <w:tab w:val="center" w:pos="4680"/>
        <w:tab w:val="right" w:pos="9360"/>
      </w:tabs>
    </w:pPr>
    <w:rPr>
      <w:rFonts w:ascii="Times New Roman" w:hAnsi="Times New Roman"/>
      <w:sz w:val="22"/>
      <w:szCs w:val="22"/>
    </w:rPr>
  </w:style>
  <w:style w:type="paragraph" w:customStyle="1" w:styleId="1fb">
    <w:name w:val="大型倾斜 1"/>
    <w:rsid w:val="00FF51D7"/>
    <w:pPr>
      <w:tabs>
        <w:tab w:val="center" w:pos="4680"/>
        <w:tab w:val="right" w:pos="9360"/>
      </w:tabs>
    </w:pPr>
    <w:rPr>
      <w:rFonts w:ascii="Times New Roman" w:hAnsi="Times New Roman"/>
      <w:sz w:val="22"/>
      <w:szCs w:val="22"/>
    </w:rPr>
  </w:style>
  <w:style w:type="paragraph" w:customStyle="1" w:styleId="1056BD8269EE48329AF20ABBE1844470">
    <w:name w:val="1056BD8269EE48329AF20ABBE1844470"/>
    <w:rsid w:val="00FF51D7"/>
    <w:pPr>
      <w:spacing w:after="200" w:line="276" w:lineRule="auto"/>
    </w:pPr>
    <w:rPr>
      <w:rFonts w:ascii="Times New Roman" w:hAnsi="Times New Roman"/>
      <w:sz w:val="22"/>
      <w:szCs w:val="22"/>
      <w:lang w:eastAsia="en-US"/>
    </w:rPr>
  </w:style>
  <w:style w:type="paragraph" w:customStyle="1" w:styleId="6F9850466F18412297DE498C957B45A9">
    <w:name w:val="6F9850466F18412297DE498C957B45A9"/>
    <w:rsid w:val="00FF51D7"/>
    <w:pPr>
      <w:spacing w:after="200" w:line="276" w:lineRule="auto"/>
    </w:pPr>
    <w:rPr>
      <w:rFonts w:ascii="Times New Roman" w:hAnsi="Times New Roman"/>
      <w:sz w:val="22"/>
      <w:szCs w:val="22"/>
      <w:lang w:eastAsia="en-US"/>
    </w:rPr>
  </w:style>
  <w:style w:type="paragraph" w:customStyle="1" w:styleId="1fc">
    <w:name w:val="轮廓圆 1"/>
    <w:rsid w:val="00FF51D7"/>
    <w:pPr>
      <w:tabs>
        <w:tab w:val="center" w:pos="4320"/>
        <w:tab w:val="right" w:pos="8640"/>
      </w:tabs>
    </w:pPr>
    <w:rPr>
      <w:rFonts w:ascii="Times New Roman" w:hAnsi="Times New Roman"/>
      <w:sz w:val="22"/>
      <w:szCs w:val="22"/>
    </w:rPr>
  </w:style>
  <w:style w:type="paragraph" w:customStyle="1" w:styleId="afffffd">
    <w:name w:val="带状物"/>
    <w:rsid w:val="00FF51D7"/>
    <w:pPr>
      <w:tabs>
        <w:tab w:val="center" w:pos="4320"/>
        <w:tab w:val="right" w:pos="8640"/>
      </w:tabs>
      <w:spacing w:after="200" w:line="276" w:lineRule="auto"/>
    </w:pPr>
    <w:rPr>
      <w:rFonts w:ascii="Times New Roman" w:hAnsi="Times New Roman"/>
      <w:sz w:val="22"/>
      <w:szCs w:val="22"/>
    </w:rPr>
  </w:style>
  <w:style w:type="paragraph" w:customStyle="1" w:styleId="afffffe">
    <w:name w:val="堆积型引述"/>
    <w:rsid w:val="00FF51D7"/>
    <w:pPr>
      <w:spacing w:after="200" w:line="276" w:lineRule="auto"/>
    </w:pPr>
    <w:rPr>
      <w:rFonts w:ascii="Times New Roman" w:hAnsi="Times New Roman"/>
      <w:sz w:val="22"/>
      <w:szCs w:val="22"/>
    </w:rPr>
  </w:style>
  <w:style w:type="paragraph" w:customStyle="1" w:styleId="1fd">
    <w:name w:val="样本 1"/>
    <w:rsid w:val="00FF51D7"/>
    <w:pPr>
      <w:tabs>
        <w:tab w:val="center" w:pos="4680"/>
        <w:tab w:val="right" w:pos="9360"/>
      </w:tabs>
    </w:pPr>
    <w:rPr>
      <w:rFonts w:ascii="Times New Roman" w:hAnsi="Times New Roman"/>
      <w:sz w:val="22"/>
      <w:szCs w:val="22"/>
    </w:rPr>
  </w:style>
  <w:style w:type="paragraph" w:customStyle="1" w:styleId="affffff">
    <w:name w:val="反差型(偶数页)"/>
    <w:rsid w:val="00FF51D7"/>
    <w:pPr>
      <w:tabs>
        <w:tab w:val="center" w:pos="4680"/>
        <w:tab w:val="right" w:pos="9360"/>
      </w:tabs>
    </w:pPr>
    <w:rPr>
      <w:rFonts w:ascii="Times New Roman" w:hAnsi="Times New Roman"/>
      <w:sz w:val="22"/>
      <w:szCs w:val="22"/>
    </w:rPr>
  </w:style>
  <w:style w:type="paragraph" w:customStyle="1" w:styleId="EB7E9E79C6074904853FEFA406C70606">
    <w:name w:val="EB7E9E79C6074904853FEFA406C70606"/>
    <w:rsid w:val="00FF51D7"/>
    <w:pPr>
      <w:spacing w:after="200" w:line="276" w:lineRule="auto"/>
    </w:pPr>
    <w:rPr>
      <w:rFonts w:ascii="Times New Roman" w:hAnsi="Times New Roman"/>
      <w:sz w:val="22"/>
      <w:szCs w:val="22"/>
      <w:lang w:eastAsia="en-US"/>
    </w:rPr>
  </w:style>
  <w:style w:type="paragraph" w:customStyle="1" w:styleId="6FCF56C457A14DF9B7FA32C375AFBF16">
    <w:name w:val="6FCF56C457A14DF9B7FA32C375AFBF16"/>
    <w:rsid w:val="00FF51D7"/>
    <w:pPr>
      <w:spacing w:after="200" w:line="276" w:lineRule="auto"/>
    </w:pPr>
    <w:rPr>
      <w:rFonts w:ascii="Times New Roman" w:hAnsi="Times New Roman"/>
      <w:sz w:val="22"/>
      <w:szCs w:val="22"/>
      <w:lang w:eastAsia="en-US"/>
    </w:rPr>
  </w:style>
  <w:style w:type="paragraph" w:customStyle="1" w:styleId="affffff0">
    <w:name w:val="箭头(左侧)"/>
    <w:rsid w:val="00FF51D7"/>
    <w:pPr>
      <w:tabs>
        <w:tab w:val="center" w:pos="4320"/>
        <w:tab w:val="right" w:pos="8640"/>
      </w:tabs>
      <w:spacing w:after="200" w:line="276" w:lineRule="auto"/>
    </w:pPr>
    <w:rPr>
      <w:rFonts w:ascii="Times New Roman" w:hAnsi="Times New Roman"/>
      <w:sz w:val="22"/>
      <w:szCs w:val="22"/>
    </w:rPr>
  </w:style>
  <w:style w:type="paragraph" w:customStyle="1" w:styleId="37">
    <w:name w:val="方框 3"/>
    <w:rsid w:val="00FF51D7"/>
    <w:pPr>
      <w:spacing w:after="200" w:line="276" w:lineRule="auto"/>
    </w:pPr>
    <w:rPr>
      <w:rFonts w:ascii="Times New Roman" w:hAnsi="Times New Roman"/>
      <w:sz w:val="22"/>
      <w:szCs w:val="22"/>
    </w:rPr>
  </w:style>
  <w:style w:type="paragraph" w:customStyle="1" w:styleId="2f0">
    <w:name w:val="大型 2"/>
    <w:rsid w:val="00FF51D7"/>
    <w:pPr>
      <w:tabs>
        <w:tab w:val="center" w:pos="4320"/>
        <w:tab w:val="right" w:pos="8640"/>
      </w:tabs>
      <w:spacing w:after="200" w:line="276" w:lineRule="auto"/>
    </w:pPr>
    <w:rPr>
      <w:rFonts w:ascii="Times New Roman" w:hAnsi="Times New Roman"/>
      <w:sz w:val="22"/>
      <w:szCs w:val="22"/>
    </w:rPr>
  </w:style>
  <w:style w:type="paragraph" w:customStyle="1" w:styleId="D3B02937B54643828094EE9D96143006">
    <w:name w:val="D3B02937B54643828094EE9D96143006"/>
    <w:rsid w:val="00FF51D7"/>
    <w:pPr>
      <w:spacing w:after="200" w:line="276" w:lineRule="auto"/>
    </w:pPr>
    <w:rPr>
      <w:rFonts w:ascii="Times New Roman" w:hAnsi="Times New Roman"/>
      <w:sz w:val="22"/>
      <w:szCs w:val="22"/>
      <w:lang w:eastAsia="en-US"/>
    </w:rPr>
  </w:style>
  <w:style w:type="paragraph" w:customStyle="1" w:styleId="0FCB4D5B2C9043ED84E86352A2984B97">
    <w:name w:val="0FCB4D5B2C9043ED84E86352A2984B97"/>
    <w:rsid w:val="00FF51D7"/>
    <w:pPr>
      <w:spacing w:after="200" w:line="276" w:lineRule="auto"/>
    </w:pPr>
    <w:rPr>
      <w:rFonts w:ascii="Times New Roman" w:hAnsi="Times New Roman"/>
      <w:sz w:val="22"/>
      <w:szCs w:val="22"/>
      <w:lang w:eastAsia="en-US"/>
    </w:rPr>
  </w:style>
  <w:style w:type="paragraph" w:customStyle="1" w:styleId="85F7C67048BB493DBB83D105582093E0">
    <w:name w:val="85F7C67048BB493DBB83D105582093E0"/>
    <w:rsid w:val="00FF51D7"/>
    <w:pPr>
      <w:spacing w:after="200" w:line="276" w:lineRule="auto"/>
    </w:pPr>
    <w:rPr>
      <w:rFonts w:ascii="Times New Roman" w:hAnsi="Times New Roman"/>
      <w:sz w:val="22"/>
      <w:szCs w:val="22"/>
      <w:lang w:eastAsia="en-US"/>
    </w:rPr>
  </w:style>
  <w:style w:type="paragraph" w:customStyle="1" w:styleId="7F82A4FBB3774BE092E0478D25B2FC74">
    <w:name w:val="7F82A4FBB3774BE092E0478D25B2FC74"/>
    <w:rsid w:val="00FF51D7"/>
    <w:pPr>
      <w:spacing w:after="200" w:line="276" w:lineRule="auto"/>
    </w:pPr>
    <w:rPr>
      <w:rFonts w:ascii="Times New Roman" w:hAnsi="Times New Roman"/>
      <w:sz w:val="22"/>
      <w:szCs w:val="22"/>
      <w:lang w:eastAsia="en-US"/>
    </w:rPr>
  </w:style>
  <w:style w:type="paragraph" w:customStyle="1" w:styleId="5EC7A74B7D194A9190C39C8BF020015C">
    <w:name w:val="5EC7A74B7D194A9190C39C8BF020015C"/>
    <w:rsid w:val="00FF51D7"/>
    <w:pPr>
      <w:spacing w:after="200" w:line="276" w:lineRule="auto"/>
    </w:pPr>
    <w:rPr>
      <w:rFonts w:ascii="Times New Roman" w:hAnsi="Times New Roman"/>
      <w:sz w:val="22"/>
      <w:szCs w:val="22"/>
      <w:lang w:eastAsia="en-US"/>
    </w:rPr>
  </w:style>
  <w:style w:type="paragraph" w:customStyle="1" w:styleId="affffff1">
    <w:name w:val="朴素型提要栏"/>
    <w:rsid w:val="00FF51D7"/>
    <w:pPr>
      <w:spacing w:after="200" w:line="276" w:lineRule="auto"/>
    </w:pPr>
    <w:rPr>
      <w:rFonts w:ascii="Times New Roman" w:hAnsi="Times New Roman"/>
      <w:sz w:val="22"/>
      <w:szCs w:val="22"/>
    </w:rPr>
  </w:style>
  <w:style w:type="paragraph" w:customStyle="1" w:styleId="2f1">
    <w:name w:val="三角恒等式 2"/>
    <w:rsid w:val="00FF51D7"/>
    <w:pPr>
      <w:spacing w:after="200" w:line="276" w:lineRule="auto"/>
    </w:pPr>
    <w:rPr>
      <w:rFonts w:ascii="Times New Roman" w:hAnsi="Times New Roman"/>
      <w:sz w:val="22"/>
      <w:szCs w:val="22"/>
    </w:rPr>
  </w:style>
  <w:style w:type="paragraph" w:customStyle="1" w:styleId="ED7E45D1AF844063ACA02B4F13DC9A9C">
    <w:name w:val="ED7E45D1AF844063ACA02B4F13DC9A9C"/>
    <w:rsid w:val="00FF51D7"/>
    <w:pPr>
      <w:spacing w:after="200" w:line="276" w:lineRule="auto"/>
    </w:pPr>
    <w:rPr>
      <w:rFonts w:ascii="Times New Roman" w:hAnsi="Times New Roman"/>
      <w:sz w:val="22"/>
      <w:szCs w:val="22"/>
      <w:lang w:eastAsia="en-US"/>
    </w:rPr>
  </w:style>
  <w:style w:type="paragraph" w:customStyle="1" w:styleId="6CE4A24F6E6F4BFF8311D88BEC25E304">
    <w:name w:val="6CE4A24F6E6F4BFF8311D88BEC25E304"/>
    <w:rsid w:val="00FF51D7"/>
    <w:pPr>
      <w:spacing w:after="200" w:line="276" w:lineRule="auto"/>
    </w:pPr>
    <w:rPr>
      <w:rFonts w:ascii="Times New Roman" w:hAnsi="Times New Roman"/>
      <w:sz w:val="22"/>
      <w:szCs w:val="22"/>
      <w:lang w:eastAsia="en-US"/>
    </w:rPr>
  </w:style>
  <w:style w:type="paragraph" w:customStyle="1" w:styleId="AB0B5F92FC8444749C3DD7FB18A56230">
    <w:name w:val="AB0B5F92FC8444749C3DD7FB18A56230"/>
    <w:rsid w:val="00FF51D7"/>
    <w:pPr>
      <w:spacing w:after="200" w:line="276" w:lineRule="auto"/>
    </w:pPr>
    <w:rPr>
      <w:rFonts w:ascii="Times New Roman" w:hAnsi="Times New Roman"/>
      <w:sz w:val="22"/>
      <w:szCs w:val="22"/>
      <w:lang w:eastAsia="en-US"/>
    </w:rPr>
  </w:style>
  <w:style w:type="paragraph" w:customStyle="1" w:styleId="affffff2">
    <w:name w:val="粘滞型引述"/>
    <w:rsid w:val="00FF51D7"/>
    <w:pPr>
      <w:spacing w:after="200" w:line="276" w:lineRule="auto"/>
    </w:pPr>
    <w:rPr>
      <w:rFonts w:ascii="Times New Roman" w:hAnsi="Times New Roman"/>
      <w:sz w:val="22"/>
      <w:szCs w:val="22"/>
    </w:rPr>
  </w:style>
  <w:style w:type="paragraph" w:customStyle="1" w:styleId="A37BA33023494B14A427EB1462F08DF5">
    <w:name w:val="A37BA33023494B14A427EB1462F08DF5"/>
    <w:rsid w:val="00FF51D7"/>
    <w:pPr>
      <w:spacing w:after="200" w:line="276" w:lineRule="auto"/>
    </w:pPr>
    <w:rPr>
      <w:rFonts w:ascii="Times New Roman" w:hAnsi="Times New Roman"/>
      <w:sz w:val="22"/>
      <w:szCs w:val="22"/>
      <w:lang w:eastAsia="en-US"/>
    </w:rPr>
  </w:style>
  <w:style w:type="paragraph" w:customStyle="1" w:styleId="4CF912E0411E4D3CB34DCD426B646C0A">
    <w:name w:val="4CF912E0411E4D3CB34DCD426B646C0A"/>
    <w:rsid w:val="00FF51D7"/>
    <w:pPr>
      <w:spacing w:after="200" w:line="276" w:lineRule="auto"/>
    </w:pPr>
    <w:rPr>
      <w:rFonts w:ascii="Times New Roman" w:hAnsi="Times New Roman"/>
      <w:sz w:val="22"/>
      <w:szCs w:val="22"/>
      <w:lang w:eastAsia="en-US"/>
    </w:rPr>
  </w:style>
  <w:style w:type="paragraph" w:customStyle="1" w:styleId="affffff3">
    <w:name w:val="传统型提要栏"/>
    <w:rsid w:val="00FF51D7"/>
    <w:pPr>
      <w:spacing w:after="200" w:line="276" w:lineRule="auto"/>
    </w:pPr>
    <w:rPr>
      <w:rFonts w:ascii="Times New Roman" w:hAnsi="Times New Roman"/>
      <w:sz w:val="22"/>
      <w:szCs w:val="22"/>
    </w:rPr>
  </w:style>
  <w:style w:type="paragraph" w:customStyle="1" w:styleId="A5023D3FDE6244F680CDCD79F173E6DB">
    <w:name w:val="A5023D3FDE6244F680CDCD79F173E6DB"/>
    <w:rsid w:val="00FF51D7"/>
    <w:pPr>
      <w:spacing w:after="200" w:line="276" w:lineRule="auto"/>
    </w:pPr>
    <w:rPr>
      <w:rFonts w:ascii="Times New Roman" w:hAnsi="Times New Roman"/>
      <w:sz w:val="22"/>
      <w:szCs w:val="22"/>
      <w:lang w:eastAsia="en-US"/>
    </w:rPr>
  </w:style>
  <w:style w:type="paragraph" w:customStyle="1" w:styleId="1fe">
    <w:name w:val="尽快 1"/>
    <w:rsid w:val="00FF51D7"/>
    <w:pPr>
      <w:tabs>
        <w:tab w:val="center" w:pos="4680"/>
        <w:tab w:val="right" w:pos="9360"/>
      </w:tabs>
    </w:pPr>
    <w:rPr>
      <w:rFonts w:ascii="Times New Roman" w:hAnsi="Times New Roman"/>
      <w:sz w:val="22"/>
      <w:szCs w:val="22"/>
    </w:rPr>
  </w:style>
  <w:style w:type="paragraph" w:customStyle="1" w:styleId="2A860CD6366B437C8964F08E6B451E21">
    <w:name w:val="2A860CD6366B437C8964F08E6B451E21"/>
    <w:rsid w:val="00FF51D7"/>
    <w:pPr>
      <w:spacing w:after="200" w:line="276" w:lineRule="auto"/>
    </w:pPr>
    <w:rPr>
      <w:rFonts w:ascii="Times New Roman" w:hAnsi="Times New Roman"/>
      <w:sz w:val="22"/>
      <w:szCs w:val="22"/>
      <w:lang w:eastAsia="en-US"/>
    </w:rPr>
  </w:style>
  <w:style w:type="paragraph" w:customStyle="1" w:styleId="2f2">
    <w:name w:val="标签 2"/>
    <w:rsid w:val="00FF51D7"/>
    <w:pPr>
      <w:tabs>
        <w:tab w:val="center" w:pos="4320"/>
        <w:tab w:val="right" w:pos="8640"/>
      </w:tabs>
      <w:spacing w:after="200" w:line="276" w:lineRule="auto"/>
    </w:pPr>
    <w:rPr>
      <w:rFonts w:ascii="Times New Roman" w:hAnsi="Times New Roman"/>
      <w:sz w:val="22"/>
      <w:szCs w:val="22"/>
    </w:rPr>
  </w:style>
  <w:style w:type="paragraph" w:customStyle="1" w:styleId="FDE21B788D38428EBB88308E46662AE9">
    <w:name w:val="FDE21B788D38428EBB88308E46662AE9"/>
    <w:rsid w:val="00FF51D7"/>
    <w:pPr>
      <w:spacing w:after="200" w:line="276" w:lineRule="auto"/>
    </w:pPr>
    <w:rPr>
      <w:rFonts w:ascii="Times New Roman" w:hAnsi="Times New Roman"/>
      <w:sz w:val="22"/>
      <w:szCs w:val="22"/>
      <w:lang w:eastAsia="en-US"/>
    </w:rPr>
  </w:style>
  <w:style w:type="paragraph" w:customStyle="1" w:styleId="affffff4">
    <w:name w:val="条纹型引述"/>
    <w:rsid w:val="00FF51D7"/>
    <w:pPr>
      <w:spacing w:after="200" w:line="276" w:lineRule="auto"/>
    </w:pPr>
    <w:rPr>
      <w:rFonts w:ascii="Times New Roman" w:hAnsi="Times New Roman"/>
      <w:sz w:val="22"/>
      <w:szCs w:val="22"/>
    </w:rPr>
  </w:style>
  <w:style w:type="paragraph" w:customStyle="1" w:styleId="848E66A30929422A979D594A4A0BF9A8">
    <w:name w:val="848E66A30929422A979D594A4A0BF9A8"/>
    <w:rsid w:val="00FF51D7"/>
    <w:pPr>
      <w:spacing w:after="200" w:line="276" w:lineRule="auto"/>
    </w:pPr>
    <w:rPr>
      <w:rFonts w:ascii="Times New Roman" w:hAnsi="Times New Roman"/>
      <w:sz w:val="22"/>
      <w:szCs w:val="22"/>
      <w:lang w:eastAsia="en-US"/>
    </w:rPr>
  </w:style>
  <w:style w:type="paragraph" w:customStyle="1" w:styleId="38">
    <w:name w:val="轮廓圆 3"/>
    <w:rsid w:val="00FF51D7"/>
    <w:pPr>
      <w:tabs>
        <w:tab w:val="center" w:pos="4320"/>
        <w:tab w:val="right" w:pos="8640"/>
      </w:tabs>
    </w:pPr>
    <w:rPr>
      <w:rFonts w:ascii="Times New Roman" w:hAnsi="Times New Roman"/>
      <w:sz w:val="22"/>
      <w:szCs w:val="22"/>
    </w:rPr>
  </w:style>
  <w:style w:type="paragraph" w:customStyle="1" w:styleId="affffff5">
    <w:name w:val="瓷砖型提要栏"/>
    <w:rsid w:val="00FF51D7"/>
    <w:pPr>
      <w:spacing w:after="200" w:line="276" w:lineRule="auto"/>
    </w:pPr>
    <w:rPr>
      <w:rFonts w:ascii="Times New Roman" w:hAnsi="Times New Roman"/>
      <w:sz w:val="22"/>
      <w:szCs w:val="22"/>
    </w:rPr>
  </w:style>
  <w:style w:type="paragraph" w:customStyle="1" w:styleId="affffff6">
    <w:name w:val="飞越型提要栏"/>
    <w:rsid w:val="00FF51D7"/>
    <w:pPr>
      <w:spacing w:after="200" w:line="276" w:lineRule="auto"/>
    </w:pPr>
    <w:rPr>
      <w:rFonts w:ascii="Times New Roman" w:hAnsi="Times New Roman"/>
      <w:sz w:val="22"/>
      <w:szCs w:val="22"/>
    </w:rPr>
  </w:style>
  <w:style w:type="paragraph" w:customStyle="1" w:styleId="C54C23360C8D4284A76B3C64CA76F3E8">
    <w:name w:val="C54C23360C8D4284A76B3C64CA76F3E8"/>
    <w:rsid w:val="00FF51D7"/>
    <w:pPr>
      <w:spacing w:after="200" w:line="276" w:lineRule="auto"/>
    </w:pPr>
    <w:rPr>
      <w:rFonts w:ascii="Times New Roman" w:hAnsi="Times New Roman"/>
      <w:sz w:val="22"/>
      <w:szCs w:val="22"/>
      <w:lang w:eastAsia="en-US"/>
    </w:rPr>
  </w:style>
  <w:style w:type="paragraph" w:customStyle="1" w:styleId="BEE5C33DA96C44389D4492D94A30715F">
    <w:name w:val="BEE5C33DA96C44389D4492D94A30715F"/>
    <w:rsid w:val="00FF51D7"/>
    <w:pPr>
      <w:spacing w:after="200" w:line="276" w:lineRule="auto"/>
    </w:pPr>
    <w:rPr>
      <w:rFonts w:ascii="Times New Roman" w:hAnsi="Times New Roman"/>
      <w:sz w:val="22"/>
      <w:szCs w:val="22"/>
      <w:lang w:eastAsia="en-US"/>
    </w:rPr>
  </w:style>
  <w:style w:type="paragraph" w:styleId="TOC">
    <w:name w:val="TOC Heading"/>
    <w:basedOn w:val="10"/>
    <w:next w:val="a"/>
    <w:uiPriority w:val="39"/>
    <w:qFormat/>
    <w:rsid w:val="00FF51D7"/>
    <w:pPr>
      <w:keepLines/>
      <w:widowControl/>
      <w:spacing w:before="480" w:line="276" w:lineRule="auto"/>
      <w:jc w:val="left"/>
      <w:outlineLvl w:val="9"/>
    </w:pPr>
    <w:rPr>
      <w:rFonts w:ascii="Cambria" w:hAnsi="Cambria"/>
      <w:b/>
      <w:bCs/>
      <w:color w:val="365F91"/>
      <w:szCs w:val="28"/>
      <w:lang w:eastAsia="en-US"/>
    </w:rPr>
  </w:style>
  <w:style w:type="paragraph" w:customStyle="1" w:styleId="2f3">
    <w:name w:val="紧急 2"/>
    <w:rsid w:val="00FF51D7"/>
    <w:pPr>
      <w:tabs>
        <w:tab w:val="center" w:pos="4680"/>
        <w:tab w:val="right" w:pos="9360"/>
      </w:tabs>
    </w:pPr>
    <w:rPr>
      <w:rFonts w:ascii="Times New Roman" w:hAnsi="Times New Roman"/>
      <w:sz w:val="22"/>
      <w:szCs w:val="22"/>
    </w:rPr>
  </w:style>
  <w:style w:type="paragraph" w:customStyle="1" w:styleId="41242E0734C24BC1A0B21CE2DFFA720E">
    <w:name w:val="41242E0734C24BC1A0B21CE2DFFA720E"/>
    <w:rsid w:val="00FF51D7"/>
    <w:pPr>
      <w:spacing w:after="200" w:line="276" w:lineRule="auto"/>
    </w:pPr>
    <w:rPr>
      <w:rFonts w:ascii="Times New Roman" w:hAnsi="Times New Roman"/>
      <w:sz w:val="22"/>
      <w:szCs w:val="22"/>
      <w:lang w:eastAsia="en-US"/>
    </w:rPr>
  </w:style>
  <w:style w:type="paragraph" w:customStyle="1" w:styleId="affffff7">
    <w:name w:val="条纹型提要栏"/>
    <w:rsid w:val="00FF51D7"/>
    <w:pPr>
      <w:spacing w:after="200" w:line="276" w:lineRule="auto"/>
    </w:pPr>
    <w:rPr>
      <w:rFonts w:ascii="Times New Roman" w:hAnsi="Times New Roman"/>
      <w:sz w:val="22"/>
      <w:szCs w:val="22"/>
    </w:rPr>
  </w:style>
  <w:style w:type="paragraph" w:customStyle="1" w:styleId="affffff8">
    <w:name w:val="飞越型引述"/>
    <w:rsid w:val="00FF51D7"/>
    <w:pPr>
      <w:spacing w:after="200" w:line="276" w:lineRule="auto"/>
    </w:pPr>
    <w:rPr>
      <w:rFonts w:ascii="Times New Roman" w:hAnsi="Times New Roman"/>
      <w:sz w:val="22"/>
      <w:szCs w:val="22"/>
    </w:rPr>
  </w:style>
  <w:style w:type="paragraph" w:customStyle="1" w:styleId="C5068D548FC14AB8966342242235C60B">
    <w:name w:val="C5068D548FC14AB8966342242235C60B"/>
    <w:rsid w:val="00FF51D7"/>
    <w:pPr>
      <w:spacing w:after="200" w:line="276" w:lineRule="auto"/>
    </w:pPr>
    <w:rPr>
      <w:rFonts w:ascii="Times New Roman" w:hAnsi="Times New Roman"/>
      <w:sz w:val="22"/>
      <w:szCs w:val="22"/>
      <w:lang w:eastAsia="en-US"/>
    </w:rPr>
  </w:style>
  <w:style w:type="paragraph" w:customStyle="1" w:styleId="2f4">
    <w:name w:val="镶嵌图案 2"/>
    <w:rsid w:val="00FF51D7"/>
    <w:pPr>
      <w:spacing w:after="200" w:line="276" w:lineRule="auto"/>
    </w:pPr>
    <w:rPr>
      <w:rFonts w:ascii="Times New Roman" w:hAnsi="Times New Roman"/>
      <w:sz w:val="22"/>
      <w:szCs w:val="22"/>
    </w:rPr>
  </w:style>
  <w:style w:type="paragraph" w:customStyle="1" w:styleId="DCAF7A472D494B55933635A3A7D70E92">
    <w:name w:val="DCAF7A472D494B55933635A3A7D70E92"/>
    <w:rsid w:val="00FF51D7"/>
    <w:pPr>
      <w:spacing w:after="200" w:line="276" w:lineRule="auto"/>
    </w:pPr>
    <w:rPr>
      <w:rFonts w:ascii="Times New Roman" w:hAnsi="Times New Roman"/>
      <w:sz w:val="22"/>
      <w:szCs w:val="22"/>
      <w:lang w:eastAsia="en-US"/>
    </w:rPr>
  </w:style>
  <w:style w:type="paragraph" w:customStyle="1" w:styleId="affffff9">
    <w:name w:val="圆(左侧)"/>
    <w:rsid w:val="00FF51D7"/>
    <w:pPr>
      <w:tabs>
        <w:tab w:val="center" w:pos="4320"/>
        <w:tab w:val="right" w:pos="8640"/>
      </w:tabs>
      <w:spacing w:after="200" w:line="276" w:lineRule="auto"/>
    </w:pPr>
    <w:rPr>
      <w:rFonts w:ascii="Times New Roman" w:hAnsi="Times New Roman"/>
      <w:sz w:val="22"/>
      <w:szCs w:val="22"/>
    </w:rPr>
  </w:style>
  <w:style w:type="paragraph" w:customStyle="1" w:styleId="affffffa">
    <w:name w:val="和的展开式"/>
    <w:rsid w:val="00FF51D7"/>
    <w:pPr>
      <w:spacing w:after="200" w:line="276" w:lineRule="auto"/>
    </w:pPr>
    <w:rPr>
      <w:rFonts w:ascii="Times New Roman" w:hAnsi="Times New Roman"/>
      <w:sz w:val="22"/>
      <w:szCs w:val="22"/>
    </w:rPr>
  </w:style>
  <w:style w:type="paragraph" w:customStyle="1" w:styleId="DecimalAligned">
    <w:name w:val="Decimal Aligned"/>
    <w:basedOn w:val="a"/>
    <w:uiPriority w:val="40"/>
    <w:qFormat/>
    <w:rsid w:val="00FF51D7"/>
    <w:pPr>
      <w:widowControl/>
      <w:tabs>
        <w:tab w:val="decimal" w:pos="360"/>
      </w:tabs>
      <w:spacing w:after="200" w:line="276" w:lineRule="auto"/>
      <w:jc w:val="left"/>
    </w:pPr>
    <w:rPr>
      <w:rFonts w:ascii="Calibri" w:hAnsi="Calibri"/>
      <w:kern w:val="0"/>
      <w:sz w:val="22"/>
      <w:szCs w:val="22"/>
    </w:rPr>
  </w:style>
  <w:style w:type="paragraph" w:customStyle="1" w:styleId="F5E063AF29A2482EA9F0906FC7C6E272">
    <w:name w:val="F5E063AF29A2482EA9F0906FC7C6E272"/>
    <w:rsid w:val="00FF51D7"/>
    <w:pPr>
      <w:spacing w:after="200" w:line="276" w:lineRule="auto"/>
    </w:pPr>
    <w:rPr>
      <w:rFonts w:ascii="Times New Roman" w:hAnsi="Times New Roman"/>
      <w:sz w:val="22"/>
      <w:szCs w:val="22"/>
      <w:lang w:eastAsia="en-US"/>
    </w:rPr>
  </w:style>
  <w:style w:type="paragraph" w:customStyle="1" w:styleId="1ff">
    <w:name w:val="页码 1"/>
    <w:rsid w:val="00FF51D7"/>
    <w:pPr>
      <w:spacing w:after="200" w:line="276" w:lineRule="auto"/>
    </w:pPr>
    <w:rPr>
      <w:rFonts w:ascii="Times New Roman" w:hAnsi="Times New Roman"/>
      <w:sz w:val="22"/>
      <w:szCs w:val="22"/>
    </w:rPr>
  </w:style>
  <w:style w:type="paragraph" w:customStyle="1" w:styleId="214">
    <w:name w:val="纵向轮廓 21"/>
    <w:rsid w:val="00FF51D7"/>
    <w:pPr>
      <w:tabs>
        <w:tab w:val="center" w:pos="4680"/>
        <w:tab w:val="right" w:pos="9360"/>
      </w:tabs>
    </w:pPr>
    <w:rPr>
      <w:rFonts w:ascii="Times New Roman" w:hAnsi="Times New Roman"/>
      <w:sz w:val="22"/>
      <w:szCs w:val="22"/>
    </w:rPr>
  </w:style>
  <w:style w:type="paragraph" w:customStyle="1" w:styleId="8F2E5FBB1D404C24950A7CF600372E96">
    <w:name w:val="8F2E5FBB1D404C24950A7CF600372E96"/>
    <w:rsid w:val="00FF51D7"/>
    <w:pPr>
      <w:spacing w:after="200" w:line="276" w:lineRule="auto"/>
    </w:pPr>
    <w:rPr>
      <w:rFonts w:ascii="Times New Roman" w:hAnsi="Times New Roman"/>
      <w:sz w:val="22"/>
      <w:szCs w:val="22"/>
      <w:lang w:eastAsia="en-US"/>
    </w:rPr>
  </w:style>
  <w:style w:type="paragraph" w:customStyle="1" w:styleId="affffffb">
    <w:name w:val="椭圆"/>
    <w:rsid w:val="00FF51D7"/>
    <w:pPr>
      <w:tabs>
        <w:tab w:val="center" w:pos="4320"/>
        <w:tab w:val="right" w:pos="8640"/>
      </w:tabs>
      <w:spacing w:after="200" w:line="276" w:lineRule="auto"/>
    </w:pPr>
    <w:rPr>
      <w:rFonts w:ascii="Times New Roman" w:hAnsi="Times New Roman"/>
      <w:sz w:val="22"/>
      <w:szCs w:val="22"/>
    </w:rPr>
  </w:style>
  <w:style w:type="paragraph" w:customStyle="1" w:styleId="1ff0">
    <w:name w:val="紧急 1"/>
    <w:rsid w:val="00FF51D7"/>
    <w:pPr>
      <w:tabs>
        <w:tab w:val="center" w:pos="4680"/>
        <w:tab w:val="right" w:pos="9360"/>
      </w:tabs>
    </w:pPr>
    <w:rPr>
      <w:rFonts w:ascii="Times New Roman" w:hAnsi="Times New Roman"/>
      <w:sz w:val="22"/>
      <w:szCs w:val="22"/>
    </w:rPr>
  </w:style>
  <w:style w:type="paragraph" w:customStyle="1" w:styleId="5009028179EB4215B7ECF4B014D690EF">
    <w:name w:val="5009028179EB4215B7ECF4B014D690EF"/>
    <w:rsid w:val="00FF51D7"/>
    <w:pPr>
      <w:spacing w:after="200" w:line="276" w:lineRule="auto"/>
    </w:pPr>
    <w:rPr>
      <w:rFonts w:ascii="Times New Roman" w:hAnsi="Times New Roman"/>
      <w:sz w:val="22"/>
      <w:szCs w:val="22"/>
      <w:lang w:eastAsia="en-US"/>
    </w:rPr>
  </w:style>
  <w:style w:type="paragraph" w:customStyle="1" w:styleId="56FCE7B85D474C02B90F27F3D412874F">
    <w:name w:val="56FCE7B85D474C02B90F27F3D412874F"/>
    <w:rsid w:val="00FF51D7"/>
    <w:pPr>
      <w:spacing w:after="200" w:line="276" w:lineRule="auto"/>
    </w:pPr>
    <w:rPr>
      <w:rFonts w:ascii="Times New Roman" w:hAnsi="Times New Roman"/>
      <w:sz w:val="22"/>
      <w:szCs w:val="22"/>
      <w:lang w:eastAsia="en-US"/>
    </w:rPr>
  </w:style>
  <w:style w:type="paragraph" w:customStyle="1" w:styleId="80979BF0A20E44A199A68C1EFDAA2221">
    <w:name w:val="80979BF0A20E44A199A68C1EFDAA2221"/>
    <w:rsid w:val="00FF51D7"/>
    <w:pPr>
      <w:spacing w:after="200" w:line="276" w:lineRule="auto"/>
    </w:pPr>
    <w:rPr>
      <w:rFonts w:ascii="Times New Roman" w:hAnsi="Times New Roman"/>
      <w:sz w:val="22"/>
      <w:szCs w:val="22"/>
      <w:lang w:eastAsia="en-US"/>
    </w:rPr>
  </w:style>
  <w:style w:type="paragraph" w:customStyle="1" w:styleId="8A730B846A4F490A97418F9385A5F108">
    <w:name w:val="8A730B846A4F490A97418F9385A5F108"/>
    <w:rsid w:val="00FF51D7"/>
    <w:pPr>
      <w:spacing w:after="200" w:line="276" w:lineRule="auto"/>
    </w:pPr>
    <w:rPr>
      <w:rFonts w:ascii="Times New Roman" w:hAnsi="Times New Roman"/>
      <w:sz w:val="22"/>
      <w:szCs w:val="22"/>
      <w:lang w:eastAsia="en-US"/>
    </w:rPr>
  </w:style>
  <w:style w:type="paragraph" w:customStyle="1" w:styleId="64CD02B0D13B4F4D9E92661AA7CCEFF8">
    <w:name w:val="64CD02B0D13B4F4D9E92661AA7CCEFF8"/>
    <w:rsid w:val="00FF51D7"/>
    <w:pPr>
      <w:spacing w:after="200" w:line="276" w:lineRule="auto"/>
    </w:pPr>
    <w:rPr>
      <w:rFonts w:ascii="Times New Roman" w:hAnsi="Times New Roman"/>
      <w:sz w:val="22"/>
      <w:szCs w:val="22"/>
      <w:lang w:eastAsia="en-US"/>
    </w:rPr>
  </w:style>
  <w:style w:type="paragraph" w:customStyle="1" w:styleId="A13A6801ED9F49D4AB5FFEBD625F6A73">
    <w:name w:val="A13A6801ED9F49D4AB5FFEBD625F6A73"/>
    <w:rsid w:val="00FF51D7"/>
    <w:pPr>
      <w:spacing w:after="200" w:line="276" w:lineRule="auto"/>
    </w:pPr>
    <w:rPr>
      <w:rFonts w:ascii="Times New Roman" w:hAnsi="Times New Roman"/>
      <w:sz w:val="22"/>
      <w:szCs w:val="22"/>
      <w:lang w:eastAsia="en-US"/>
    </w:rPr>
  </w:style>
  <w:style w:type="paragraph" w:customStyle="1" w:styleId="affffffc">
    <w:name w:val="传统型引述"/>
    <w:rsid w:val="00FF51D7"/>
    <w:pPr>
      <w:spacing w:after="200" w:line="276" w:lineRule="auto"/>
    </w:pPr>
    <w:rPr>
      <w:rFonts w:ascii="Times New Roman" w:hAnsi="Times New Roman"/>
      <w:sz w:val="22"/>
      <w:szCs w:val="22"/>
    </w:rPr>
  </w:style>
  <w:style w:type="paragraph" w:customStyle="1" w:styleId="1ff1">
    <w:name w:val="瓷砖型1"/>
    <w:rsid w:val="00FF51D7"/>
    <w:pPr>
      <w:tabs>
        <w:tab w:val="center" w:pos="4680"/>
        <w:tab w:val="right" w:pos="9360"/>
      </w:tabs>
    </w:pPr>
    <w:rPr>
      <w:rFonts w:ascii="Times New Roman" w:hAnsi="Times New Roman"/>
      <w:sz w:val="22"/>
      <w:szCs w:val="22"/>
    </w:rPr>
  </w:style>
  <w:style w:type="paragraph" w:customStyle="1" w:styleId="0445C6BC871B44A994A7F08507970B3A">
    <w:name w:val="0445C6BC871B44A994A7F08507970B3A"/>
    <w:rsid w:val="00FF51D7"/>
    <w:pPr>
      <w:spacing w:after="200" w:line="276" w:lineRule="auto"/>
    </w:pPr>
    <w:rPr>
      <w:rFonts w:ascii="Times New Roman" w:hAnsi="Times New Roman"/>
      <w:sz w:val="22"/>
      <w:szCs w:val="22"/>
      <w:lang w:eastAsia="en-US"/>
    </w:rPr>
  </w:style>
  <w:style w:type="paragraph" w:customStyle="1" w:styleId="1ff2">
    <w:name w:val="运动型(偶数页)1"/>
    <w:rsid w:val="00FF51D7"/>
    <w:pPr>
      <w:tabs>
        <w:tab w:val="center" w:pos="4680"/>
        <w:tab w:val="right" w:pos="9360"/>
      </w:tabs>
    </w:pPr>
    <w:rPr>
      <w:rFonts w:ascii="Times New Roman" w:hAnsi="Times New Roman"/>
      <w:sz w:val="22"/>
      <w:szCs w:val="22"/>
    </w:rPr>
  </w:style>
  <w:style w:type="paragraph" w:customStyle="1" w:styleId="46331C2D95BB4B448C49BF03A63A050E">
    <w:name w:val="46331C2D95BB4B448C49BF03A63A050E"/>
    <w:rsid w:val="00FF51D7"/>
    <w:pPr>
      <w:spacing w:after="200" w:line="276" w:lineRule="auto"/>
    </w:pPr>
    <w:rPr>
      <w:rFonts w:ascii="Times New Roman" w:hAnsi="Times New Roman"/>
      <w:sz w:val="22"/>
      <w:szCs w:val="22"/>
      <w:lang w:eastAsia="en-US"/>
    </w:rPr>
  </w:style>
  <w:style w:type="paragraph" w:customStyle="1" w:styleId="1ff3">
    <w:name w:val="纵向轮廓 1"/>
    <w:rsid w:val="00FF51D7"/>
    <w:pPr>
      <w:tabs>
        <w:tab w:val="center" w:pos="4680"/>
        <w:tab w:val="right" w:pos="9360"/>
      </w:tabs>
    </w:pPr>
    <w:rPr>
      <w:rFonts w:ascii="Times New Roman" w:hAnsi="Times New Roman"/>
      <w:sz w:val="22"/>
      <w:szCs w:val="22"/>
    </w:rPr>
  </w:style>
  <w:style w:type="paragraph" w:customStyle="1" w:styleId="93CF1563D01B43AE825F0AC11E589023">
    <w:name w:val="93CF1563D01B43AE825F0AC11E589023"/>
    <w:rsid w:val="00FF51D7"/>
    <w:pPr>
      <w:spacing w:after="200" w:line="276" w:lineRule="auto"/>
    </w:pPr>
    <w:rPr>
      <w:rFonts w:ascii="Times New Roman" w:hAnsi="Times New Roman"/>
      <w:sz w:val="22"/>
      <w:szCs w:val="22"/>
      <w:lang w:eastAsia="en-US"/>
    </w:rPr>
  </w:style>
  <w:style w:type="paragraph" w:customStyle="1" w:styleId="2f5">
    <w:name w:val="箭头 2"/>
    <w:rsid w:val="00FF51D7"/>
    <w:pPr>
      <w:tabs>
        <w:tab w:val="center" w:pos="4320"/>
        <w:tab w:val="right" w:pos="8640"/>
      </w:tabs>
      <w:spacing w:after="200" w:line="276" w:lineRule="auto"/>
    </w:pPr>
    <w:rPr>
      <w:rFonts w:ascii="Times New Roman" w:hAnsi="Times New Roman"/>
      <w:sz w:val="22"/>
      <w:szCs w:val="22"/>
    </w:rPr>
  </w:style>
  <w:style w:type="paragraph" w:customStyle="1" w:styleId="affffffd">
    <w:name w:val="纵向(右侧)"/>
    <w:rsid w:val="00FF51D7"/>
    <w:pPr>
      <w:tabs>
        <w:tab w:val="center" w:pos="4320"/>
        <w:tab w:val="right" w:pos="8640"/>
      </w:tabs>
      <w:spacing w:after="200" w:line="276" w:lineRule="auto"/>
    </w:pPr>
    <w:rPr>
      <w:rFonts w:ascii="Times New Roman" w:hAnsi="Times New Roman"/>
      <w:sz w:val="22"/>
      <w:szCs w:val="22"/>
    </w:rPr>
  </w:style>
  <w:style w:type="paragraph" w:customStyle="1" w:styleId="1ff4">
    <w:name w:val="大型 1"/>
    <w:rsid w:val="00FF51D7"/>
    <w:pPr>
      <w:tabs>
        <w:tab w:val="center" w:pos="4320"/>
        <w:tab w:val="right" w:pos="8640"/>
      </w:tabs>
      <w:spacing w:after="200" w:line="276" w:lineRule="auto"/>
    </w:pPr>
    <w:rPr>
      <w:rFonts w:ascii="Times New Roman" w:hAnsi="Times New Roman"/>
      <w:sz w:val="22"/>
      <w:szCs w:val="22"/>
    </w:rPr>
  </w:style>
  <w:style w:type="paragraph" w:customStyle="1" w:styleId="F93B1DF91EE344F5AF11EC15D8B02EC3">
    <w:name w:val="F93B1DF91EE344F5AF11EC15D8B02EC3"/>
    <w:rsid w:val="00FF51D7"/>
    <w:pPr>
      <w:spacing w:after="200" w:line="276" w:lineRule="auto"/>
    </w:pPr>
    <w:rPr>
      <w:rFonts w:ascii="Times New Roman" w:hAnsi="Times New Roman"/>
      <w:sz w:val="22"/>
      <w:szCs w:val="22"/>
      <w:lang w:eastAsia="en-US"/>
    </w:rPr>
  </w:style>
  <w:style w:type="paragraph" w:customStyle="1" w:styleId="1A84B115EF4C49C9BBECDF59D99D682E">
    <w:name w:val="1A84B115EF4C49C9BBECDF59D99D682E"/>
    <w:rsid w:val="00FF51D7"/>
    <w:pPr>
      <w:spacing w:after="200" w:line="276" w:lineRule="auto"/>
    </w:pPr>
    <w:rPr>
      <w:rFonts w:ascii="Times New Roman" w:hAnsi="Times New Roman"/>
      <w:sz w:val="22"/>
      <w:szCs w:val="22"/>
      <w:lang w:eastAsia="en-US"/>
    </w:rPr>
  </w:style>
  <w:style w:type="paragraph" w:customStyle="1" w:styleId="5126D313ECA4476C93F1C2469D0EBFB9">
    <w:name w:val="5126D313ECA4476C93F1C2469D0EBFB9"/>
    <w:rsid w:val="00FF51D7"/>
    <w:pPr>
      <w:spacing w:after="200" w:line="276" w:lineRule="auto"/>
    </w:pPr>
    <w:rPr>
      <w:rFonts w:ascii="Times New Roman" w:hAnsi="Times New Roman"/>
      <w:sz w:val="22"/>
      <w:szCs w:val="22"/>
      <w:lang w:eastAsia="en-US"/>
    </w:rPr>
  </w:style>
  <w:style w:type="paragraph" w:customStyle="1" w:styleId="D811E79D5D934C66A6FA2E1CE7983967">
    <w:name w:val="D811E79D5D934C66A6FA2E1CE7983967"/>
    <w:rsid w:val="00FF51D7"/>
    <w:pPr>
      <w:spacing w:after="200" w:line="276" w:lineRule="auto"/>
    </w:pPr>
    <w:rPr>
      <w:rFonts w:ascii="Times New Roman" w:hAnsi="Times New Roman"/>
      <w:sz w:val="22"/>
      <w:szCs w:val="22"/>
      <w:lang w:eastAsia="en-US"/>
    </w:rPr>
  </w:style>
  <w:style w:type="paragraph" w:customStyle="1" w:styleId="A35D688F792345B0882E15D6F34F24D5">
    <w:name w:val="A35D688F792345B0882E15D6F34F24D5"/>
    <w:rsid w:val="00FF51D7"/>
    <w:pPr>
      <w:spacing w:after="200" w:line="276" w:lineRule="auto"/>
    </w:pPr>
    <w:rPr>
      <w:rFonts w:ascii="Times New Roman" w:hAnsi="Times New Roman"/>
      <w:sz w:val="22"/>
      <w:szCs w:val="22"/>
      <w:lang w:eastAsia="en-US"/>
    </w:rPr>
  </w:style>
  <w:style w:type="paragraph" w:customStyle="1" w:styleId="2f6">
    <w:name w:val="轮廓圆 2"/>
    <w:rsid w:val="00FF51D7"/>
    <w:pPr>
      <w:tabs>
        <w:tab w:val="center" w:pos="4320"/>
        <w:tab w:val="right" w:pos="8640"/>
      </w:tabs>
    </w:pPr>
    <w:rPr>
      <w:rFonts w:ascii="Times New Roman" w:hAnsi="Times New Roman"/>
      <w:sz w:val="22"/>
      <w:szCs w:val="22"/>
    </w:rPr>
  </w:style>
  <w:style w:type="paragraph" w:customStyle="1" w:styleId="CharCharChar2CharCharCharCharCharCharCharCharCharChar">
    <w:name w:val="Char Char Char2 Char Char Char Char Char Char Char Char Char Char"/>
    <w:basedOn w:val="a"/>
    <w:rsid w:val="00FF51D7"/>
    <w:pPr>
      <w:spacing w:line="360" w:lineRule="auto"/>
      <w:ind w:firstLineChars="200" w:firstLine="200"/>
    </w:pPr>
  </w:style>
  <w:style w:type="paragraph" w:customStyle="1" w:styleId="753CB35BCE7340739DDE2CE324B2EB41">
    <w:name w:val="753CB35BCE7340739DDE2CE324B2EB41"/>
    <w:rsid w:val="00FF51D7"/>
    <w:pPr>
      <w:spacing w:after="200" w:line="276" w:lineRule="auto"/>
    </w:pPr>
    <w:rPr>
      <w:rFonts w:ascii="Times New Roman" w:hAnsi="Times New Roman"/>
      <w:sz w:val="22"/>
      <w:szCs w:val="22"/>
      <w:lang w:eastAsia="en-US"/>
    </w:rPr>
  </w:style>
  <w:style w:type="paragraph" w:customStyle="1" w:styleId="1ff5">
    <w:name w:val="条纹型1"/>
    <w:rsid w:val="00FF51D7"/>
    <w:pPr>
      <w:tabs>
        <w:tab w:val="center" w:pos="4680"/>
        <w:tab w:val="right" w:pos="9360"/>
      </w:tabs>
    </w:pPr>
    <w:rPr>
      <w:rFonts w:ascii="Times New Roman" w:hAnsi="Times New Roman"/>
      <w:sz w:val="22"/>
      <w:szCs w:val="22"/>
    </w:rPr>
  </w:style>
  <w:style w:type="paragraph" w:customStyle="1" w:styleId="DA59A6CAE2824551B38656031F9960C5">
    <w:name w:val="DA59A6CAE2824551B38656031F9960C5"/>
    <w:rsid w:val="00FF51D7"/>
    <w:pPr>
      <w:spacing w:after="200" w:line="276" w:lineRule="auto"/>
    </w:pPr>
    <w:rPr>
      <w:rFonts w:ascii="Times New Roman" w:hAnsi="Times New Roman"/>
      <w:sz w:val="22"/>
      <w:szCs w:val="22"/>
      <w:lang w:eastAsia="en-US"/>
    </w:rPr>
  </w:style>
  <w:style w:type="paragraph" w:customStyle="1" w:styleId="E2DBBDFB5F70480CA0089FAFAB9A90D1">
    <w:name w:val="E2DBBDFB5F70480CA0089FAFAB9A90D1"/>
    <w:rsid w:val="00FF51D7"/>
    <w:pPr>
      <w:spacing w:after="200" w:line="276" w:lineRule="auto"/>
    </w:pPr>
    <w:rPr>
      <w:rFonts w:ascii="Times New Roman" w:hAnsi="Times New Roman"/>
      <w:sz w:val="22"/>
      <w:szCs w:val="22"/>
      <w:lang w:eastAsia="en-US"/>
    </w:rPr>
  </w:style>
  <w:style w:type="paragraph" w:customStyle="1" w:styleId="AA984008E79348DCBB1A11C133477F07">
    <w:name w:val="AA984008E79348DCBB1A11C133477F07"/>
    <w:rsid w:val="00FF51D7"/>
    <w:pPr>
      <w:spacing w:after="200" w:line="276" w:lineRule="auto"/>
    </w:pPr>
    <w:rPr>
      <w:rFonts w:ascii="Times New Roman" w:hAnsi="Times New Roman"/>
      <w:sz w:val="22"/>
      <w:szCs w:val="22"/>
      <w:lang w:eastAsia="en-US"/>
    </w:rPr>
  </w:style>
  <w:style w:type="paragraph" w:customStyle="1" w:styleId="BDAD28D14BA54D72A8BF62B5176561F3">
    <w:name w:val="BDAD28D14BA54D72A8BF62B5176561F3"/>
    <w:rsid w:val="00FF51D7"/>
    <w:pPr>
      <w:spacing w:after="200" w:line="276" w:lineRule="auto"/>
    </w:pPr>
    <w:rPr>
      <w:rFonts w:ascii="Times New Roman" w:hAnsi="Times New Roman"/>
      <w:sz w:val="22"/>
      <w:szCs w:val="22"/>
      <w:lang w:eastAsia="en-US"/>
    </w:rPr>
  </w:style>
  <w:style w:type="paragraph" w:customStyle="1" w:styleId="2f7">
    <w:name w:val="堆叠纸张 2"/>
    <w:rsid w:val="00FF51D7"/>
    <w:pPr>
      <w:tabs>
        <w:tab w:val="center" w:pos="4320"/>
        <w:tab w:val="right" w:pos="8640"/>
      </w:tabs>
      <w:spacing w:after="200" w:line="276" w:lineRule="auto"/>
    </w:pPr>
    <w:rPr>
      <w:rFonts w:ascii="Times New Roman" w:hAnsi="Times New Roman"/>
      <w:sz w:val="22"/>
      <w:szCs w:val="22"/>
    </w:rPr>
  </w:style>
  <w:style w:type="paragraph" w:customStyle="1" w:styleId="affffffe">
    <w:name w:val="拼板型提要栏"/>
    <w:rsid w:val="00FF51D7"/>
    <w:pPr>
      <w:spacing w:after="200" w:line="276" w:lineRule="auto"/>
    </w:pPr>
    <w:rPr>
      <w:rFonts w:ascii="Times New Roman" w:hAnsi="Times New Roman"/>
      <w:sz w:val="22"/>
      <w:szCs w:val="22"/>
    </w:rPr>
  </w:style>
  <w:style w:type="paragraph" w:customStyle="1" w:styleId="afffffff">
    <w:name w:val="年刊型提要栏"/>
    <w:rsid w:val="00FF51D7"/>
    <w:pPr>
      <w:spacing w:after="200" w:line="276" w:lineRule="auto"/>
    </w:pPr>
    <w:rPr>
      <w:rFonts w:ascii="Times New Roman" w:hAnsi="Times New Roman"/>
      <w:sz w:val="22"/>
      <w:szCs w:val="22"/>
    </w:rPr>
  </w:style>
  <w:style w:type="paragraph" w:customStyle="1" w:styleId="E5549A11629D4831B9F3A17B25195C23">
    <w:name w:val="E5549A11629D4831B9F3A17B25195C23"/>
    <w:rsid w:val="00FF51D7"/>
    <w:pPr>
      <w:spacing w:after="200" w:line="276" w:lineRule="auto"/>
    </w:pPr>
    <w:rPr>
      <w:rFonts w:ascii="Times New Roman" w:hAnsi="Times New Roman"/>
      <w:sz w:val="22"/>
      <w:szCs w:val="22"/>
      <w:lang w:eastAsia="en-US"/>
    </w:rPr>
  </w:style>
  <w:style w:type="paragraph" w:customStyle="1" w:styleId="E615EFFB1253432EA6F3A4D28518F9E8">
    <w:name w:val="E615EFFB1253432EA6F3A4D28518F9E8"/>
    <w:rsid w:val="00FF51D7"/>
    <w:pPr>
      <w:spacing w:after="200" w:line="276" w:lineRule="auto"/>
    </w:pPr>
    <w:rPr>
      <w:rFonts w:ascii="Times New Roman" w:hAnsi="Times New Roman"/>
      <w:sz w:val="22"/>
      <w:szCs w:val="22"/>
      <w:lang w:eastAsia="en-US"/>
    </w:rPr>
  </w:style>
  <w:style w:type="paragraph" w:customStyle="1" w:styleId="afffffff0">
    <w:name w:val="照射型提要栏"/>
    <w:rsid w:val="00FF51D7"/>
    <w:pPr>
      <w:spacing w:after="200" w:line="276" w:lineRule="auto"/>
    </w:pPr>
    <w:rPr>
      <w:rFonts w:ascii="Times New Roman" w:hAnsi="Times New Roman"/>
      <w:sz w:val="22"/>
      <w:szCs w:val="22"/>
    </w:rPr>
  </w:style>
  <w:style w:type="paragraph" w:customStyle="1" w:styleId="8595A71431B84F609A33760DCFC02109">
    <w:name w:val="8595A71431B84F609A33760DCFC02109"/>
    <w:rsid w:val="00FF51D7"/>
    <w:pPr>
      <w:spacing w:after="200" w:line="276" w:lineRule="auto"/>
    </w:pPr>
    <w:rPr>
      <w:rFonts w:ascii="Times New Roman" w:hAnsi="Times New Roman"/>
      <w:sz w:val="22"/>
      <w:szCs w:val="22"/>
      <w:lang w:eastAsia="en-US"/>
    </w:rPr>
  </w:style>
  <w:style w:type="paragraph" w:customStyle="1" w:styleId="afffffff1">
    <w:name w:val="大型(右侧)"/>
    <w:rsid w:val="00FF51D7"/>
    <w:pPr>
      <w:tabs>
        <w:tab w:val="center" w:pos="4320"/>
        <w:tab w:val="right" w:pos="8640"/>
      </w:tabs>
      <w:spacing w:after="200" w:line="276" w:lineRule="auto"/>
    </w:pPr>
    <w:rPr>
      <w:rFonts w:ascii="Times New Roman" w:hAnsi="Times New Roman"/>
      <w:sz w:val="22"/>
      <w:szCs w:val="22"/>
    </w:rPr>
  </w:style>
  <w:style w:type="paragraph" w:customStyle="1" w:styleId="7392FFF2A99B412380F8FEF3A25D511A">
    <w:name w:val="7392FFF2A99B412380F8FEF3A25D511A"/>
    <w:rsid w:val="00FF51D7"/>
    <w:pPr>
      <w:spacing w:after="200" w:line="276" w:lineRule="auto"/>
    </w:pPr>
    <w:rPr>
      <w:rFonts w:ascii="Times New Roman" w:hAnsi="Times New Roman"/>
      <w:sz w:val="22"/>
      <w:szCs w:val="22"/>
      <w:lang w:eastAsia="en-US"/>
    </w:rPr>
  </w:style>
  <w:style w:type="paragraph" w:customStyle="1" w:styleId="3E15E750D0C948E198317ED7C58541F7">
    <w:name w:val="3E15E750D0C948E198317ED7C58541F7"/>
    <w:rsid w:val="00FF51D7"/>
    <w:pPr>
      <w:spacing w:after="200" w:line="276" w:lineRule="auto"/>
    </w:pPr>
    <w:rPr>
      <w:rFonts w:ascii="Times New Roman" w:hAnsi="Times New Roman"/>
      <w:sz w:val="22"/>
      <w:szCs w:val="22"/>
      <w:lang w:eastAsia="en-US"/>
    </w:rPr>
  </w:style>
  <w:style w:type="paragraph" w:customStyle="1" w:styleId="F475992E39B443E996AA1110866F9474">
    <w:name w:val="F475992E39B443E996AA1110866F9474"/>
    <w:rsid w:val="00FF51D7"/>
    <w:pPr>
      <w:spacing w:after="200" w:line="276" w:lineRule="auto"/>
    </w:pPr>
    <w:rPr>
      <w:rFonts w:ascii="Times New Roman" w:hAnsi="Times New Roman"/>
      <w:sz w:val="22"/>
      <w:szCs w:val="22"/>
      <w:lang w:eastAsia="en-US"/>
    </w:rPr>
  </w:style>
  <w:style w:type="paragraph" w:customStyle="1" w:styleId="afffffff2">
    <w:name w:val="书的折角"/>
    <w:rsid w:val="00FF51D7"/>
    <w:pPr>
      <w:tabs>
        <w:tab w:val="center" w:pos="4680"/>
        <w:tab w:val="right" w:pos="9360"/>
      </w:tabs>
    </w:pPr>
    <w:rPr>
      <w:rFonts w:ascii="Times New Roman" w:hAnsi="Times New Roman"/>
      <w:sz w:val="22"/>
      <w:szCs w:val="22"/>
    </w:rPr>
  </w:style>
  <w:style w:type="paragraph" w:customStyle="1" w:styleId="1ff6">
    <w:name w:val="草稿 1"/>
    <w:rsid w:val="00FF51D7"/>
    <w:pPr>
      <w:tabs>
        <w:tab w:val="center" w:pos="4680"/>
        <w:tab w:val="right" w:pos="9360"/>
      </w:tabs>
    </w:pPr>
    <w:rPr>
      <w:rFonts w:ascii="Times New Roman" w:hAnsi="Times New Roman"/>
      <w:sz w:val="22"/>
      <w:szCs w:val="22"/>
    </w:rPr>
  </w:style>
  <w:style w:type="paragraph" w:customStyle="1" w:styleId="afffffff3">
    <w:name w:val="纵向(左侧)"/>
    <w:rsid w:val="00FF51D7"/>
    <w:pPr>
      <w:tabs>
        <w:tab w:val="center" w:pos="4320"/>
        <w:tab w:val="right" w:pos="8640"/>
      </w:tabs>
      <w:spacing w:after="200" w:line="276" w:lineRule="auto"/>
    </w:pPr>
    <w:rPr>
      <w:rFonts w:ascii="Times New Roman" w:hAnsi="Times New Roman"/>
      <w:sz w:val="22"/>
      <w:szCs w:val="22"/>
    </w:rPr>
  </w:style>
  <w:style w:type="paragraph" w:customStyle="1" w:styleId="0DFA8E09378C41C59E9A71A8860A0FF4">
    <w:name w:val="0DFA8E09378C41C59E9A71A8860A0FF4"/>
    <w:rsid w:val="00FF51D7"/>
    <w:pPr>
      <w:spacing w:after="200" w:line="276" w:lineRule="auto"/>
    </w:pPr>
    <w:rPr>
      <w:rFonts w:ascii="Times New Roman" w:hAnsi="Times New Roman"/>
      <w:sz w:val="22"/>
      <w:szCs w:val="22"/>
      <w:lang w:eastAsia="en-US"/>
    </w:rPr>
  </w:style>
  <w:style w:type="paragraph" w:customStyle="1" w:styleId="B63CC66DD6D54435A4C41D68525F750A">
    <w:name w:val="B63CC66DD6D54435A4C41D68525F750A"/>
    <w:rsid w:val="00FF51D7"/>
    <w:pPr>
      <w:spacing w:after="200" w:line="276" w:lineRule="auto"/>
    </w:pPr>
    <w:rPr>
      <w:rFonts w:ascii="Times New Roman" w:hAnsi="Times New Roman"/>
      <w:sz w:val="22"/>
      <w:szCs w:val="22"/>
      <w:lang w:eastAsia="en-US"/>
    </w:rPr>
  </w:style>
  <w:style w:type="paragraph" w:customStyle="1" w:styleId="9769ABB7344E4DA8A80BF56CACFDA1DC">
    <w:name w:val="9769ABB7344E4DA8A80BF56CACFDA1DC"/>
    <w:rsid w:val="00FF51D7"/>
    <w:pPr>
      <w:spacing w:after="200" w:line="276" w:lineRule="auto"/>
    </w:pPr>
    <w:rPr>
      <w:rFonts w:ascii="Times New Roman" w:hAnsi="Times New Roman"/>
      <w:sz w:val="22"/>
      <w:szCs w:val="22"/>
      <w:lang w:eastAsia="en-US"/>
    </w:rPr>
  </w:style>
  <w:style w:type="paragraph" w:customStyle="1" w:styleId="afffffff4">
    <w:name w:val="运动型(奇数页)"/>
    <w:rsid w:val="00FF51D7"/>
    <w:pPr>
      <w:tabs>
        <w:tab w:val="center" w:pos="4680"/>
        <w:tab w:val="right" w:pos="9360"/>
      </w:tabs>
    </w:pPr>
    <w:rPr>
      <w:rFonts w:ascii="Times New Roman" w:hAnsi="Times New Roman"/>
      <w:sz w:val="22"/>
      <w:szCs w:val="22"/>
    </w:rPr>
  </w:style>
  <w:style w:type="paragraph" w:customStyle="1" w:styleId="FA1BF5CC0D494C3E8C133103EA1498DB">
    <w:name w:val="FA1BF5CC0D494C3E8C133103EA1498DB"/>
    <w:rsid w:val="00FF51D7"/>
    <w:pPr>
      <w:spacing w:after="200" w:line="276" w:lineRule="auto"/>
    </w:pPr>
    <w:rPr>
      <w:rFonts w:ascii="Times New Roman" w:hAnsi="Times New Roman"/>
      <w:sz w:val="22"/>
      <w:szCs w:val="22"/>
      <w:lang w:eastAsia="en-US"/>
    </w:rPr>
  </w:style>
  <w:style w:type="paragraph" w:customStyle="1" w:styleId="502B958ADD7E4C0BBC632EA464AE7F26">
    <w:name w:val="502B958ADD7E4C0BBC632EA464AE7F26"/>
    <w:rsid w:val="00FF51D7"/>
    <w:pPr>
      <w:spacing w:after="200" w:line="276" w:lineRule="auto"/>
    </w:pPr>
    <w:rPr>
      <w:rFonts w:ascii="Times New Roman" w:hAnsi="Times New Roman"/>
      <w:sz w:val="22"/>
      <w:szCs w:val="22"/>
      <w:lang w:eastAsia="en-US"/>
    </w:rPr>
  </w:style>
  <w:style w:type="paragraph" w:customStyle="1" w:styleId="afffffff5">
    <w:name w:val="运动型引述"/>
    <w:rsid w:val="00FF51D7"/>
    <w:pPr>
      <w:spacing w:after="200" w:line="276" w:lineRule="auto"/>
    </w:pPr>
    <w:rPr>
      <w:rFonts w:ascii="Times New Roman" w:hAnsi="Times New Roman"/>
      <w:sz w:val="22"/>
      <w:szCs w:val="22"/>
    </w:rPr>
  </w:style>
  <w:style w:type="paragraph" w:customStyle="1" w:styleId="D0B5488AF8804E26A126DE76DAA299C4">
    <w:name w:val="D0B5488AF8804E26A126DE76DAA299C4"/>
    <w:rsid w:val="00FF51D7"/>
    <w:pPr>
      <w:spacing w:after="200" w:line="276" w:lineRule="auto"/>
    </w:pPr>
    <w:rPr>
      <w:rFonts w:ascii="Times New Roman" w:hAnsi="Times New Roman"/>
      <w:sz w:val="22"/>
      <w:szCs w:val="22"/>
      <w:lang w:eastAsia="en-US"/>
    </w:rPr>
  </w:style>
  <w:style w:type="paragraph" w:customStyle="1" w:styleId="1ff7">
    <w:name w:val="框中倾斜 1"/>
    <w:rsid w:val="00FF51D7"/>
    <w:pPr>
      <w:tabs>
        <w:tab w:val="center" w:pos="4320"/>
        <w:tab w:val="right" w:pos="8640"/>
      </w:tabs>
    </w:pPr>
    <w:rPr>
      <w:rFonts w:ascii="Times New Roman" w:hAnsi="Times New Roman"/>
      <w:sz w:val="22"/>
      <w:szCs w:val="22"/>
    </w:rPr>
  </w:style>
  <w:style w:type="paragraph" w:customStyle="1" w:styleId="EB7A09B0C2354C9E8E853DF18D83BECB">
    <w:name w:val="EB7A09B0C2354C9E8E853DF18D83BECB"/>
    <w:rsid w:val="00FF51D7"/>
    <w:pPr>
      <w:spacing w:after="200" w:line="276" w:lineRule="auto"/>
    </w:pPr>
    <w:rPr>
      <w:rFonts w:ascii="Times New Roman" w:hAnsi="Times New Roman"/>
      <w:sz w:val="22"/>
      <w:szCs w:val="22"/>
      <w:lang w:eastAsia="en-US"/>
    </w:rPr>
  </w:style>
  <w:style w:type="paragraph" w:customStyle="1" w:styleId="afffffff6">
    <w:name w:val="照射型"/>
    <w:rsid w:val="00FF51D7"/>
    <w:pPr>
      <w:tabs>
        <w:tab w:val="center" w:pos="4680"/>
        <w:tab w:val="right" w:pos="9360"/>
      </w:tabs>
    </w:pPr>
    <w:rPr>
      <w:rFonts w:ascii="Times New Roman" w:hAnsi="Times New Roman"/>
      <w:sz w:val="22"/>
      <w:szCs w:val="22"/>
    </w:rPr>
  </w:style>
  <w:style w:type="paragraph" w:customStyle="1" w:styleId="6BEF5B3F69AD4129BF4AE8403C8E9D77">
    <w:name w:val="6BEF5B3F69AD4129BF4AE8403C8E9D77"/>
    <w:rsid w:val="00FF51D7"/>
    <w:pPr>
      <w:spacing w:after="200" w:line="276" w:lineRule="auto"/>
    </w:pPr>
    <w:rPr>
      <w:rFonts w:ascii="Times New Roman" w:hAnsi="Times New Roman"/>
      <w:sz w:val="22"/>
      <w:szCs w:val="22"/>
      <w:lang w:eastAsia="en-US"/>
    </w:rPr>
  </w:style>
  <w:style w:type="paragraph" w:customStyle="1" w:styleId="1583B571B67F4AA19F2320FDE63BB009">
    <w:name w:val="1583B571B67F4AA19F2320FDE63BB009"/>
    <w:rsid w:val="00FF51D7"/>
    <w:pPr>
      <w:spacing w:after="200" w:line="276" w:lineRule="auto"/>
    </w:pPr>
    <w:rPr>
      <w:rFonts w:ascii="Times New Roman" w:hAnsi="Times New Roman"/>
      <w:sz w:val="22"/>
      <w:szCs w:val="22"/>
      <w:lang w:eastAsia="en-US"/>
    </w:rPr>
  </w:style>
  <w:style w:type="paragraph" w:customStyle="1" w:styleId="afffffff7">
    <w:name w:val="圆"/>
    <w:rsid w:val="00FF51D7"/>
    <w:pPr>
      <w:tabs>
        <w:tab w:val="center" w:pos="4320"/>
        <w:tab w:val="right" w:pos="8640"/>
      </w:tabs>
      <w:spacing w:after="200" w:line="276" w:lineRule="auto"/>
    </w:pPr>
    <w:rPr>
      <w:rFonts w:ascii="Times New Roman" w:hAnsi="Times New Roman"/>
      <w:sz w:val="22"/>
      <w:szCs w:val="22"/>
    </w:rPr>
  </w:style>
  <w:style w:type="paragraph" w:customStyle="1" w:styleId="afffffff8">
    <w:name w:val="瓷砖型引述"/>
    <w:rsid w:val="00FF51D7"/>
    <w:pPr>
      <w:spacing w:after="200" w:line="276" w:lineRule="auto"/>
    </w:pPr>
    <w:rPr>
      <w:rFonts w:ascii="Times New Roman" w:hAnsi="Times New Roman"/>
      <w:sz w:val="22"/>
      <w:szCs w:val="22"/>
    </w:rPr>
  </w:style>
  <w:style w:type="paragraph" w:customStyle="1" w:styleId="2f8">
    <w:name w:val="机密 2"/>
    <w:rsid w:val="00FF51D7"/>
    <w:pPr>
      <w:tabs>
        <w:tab w:val="center" w:pos="4680"/>
        <w:tab w:val="right" w:pos="9360"/>
      </w:tabs>
    </w:pPr>
    <w:rPr>
      <w:rFonts w:ascii="Times New Roman" w:hAnsi="Times New Roman"/>
      <w:sz w:val="22"/>
      <w:szCs w:val="22"/>
    </w:rPr>
  </w:style>
  <w:style w:type="paragraph" w:customStyle="1" w:styleId="E0A73C59C11245D59ED59717BBEFCADA">
    <w:name w:val="E0A73C59C11245D59ED59717BBEFCADA"/>
    <w:rsid w:val="00FF51D7"/>
    <w:pPr>
      <w:spacing w:after="200" w:line="276" w:lineRule="auto"/>
    </w:pPr>
    <w:rPr>
      <w:rFonts w:ascii="Times New Roman" w:hAnsi="Times New Roman"/>
      <w:sz w:val="22"/>
      <w:szCs w:val="22"/>
      <w:lang w:eastAsia="en-US"/>
    </w:rPr>
  </w:style>
  <w:style w:type="paragraph" w:customStyle="1" w:styleId="13BBC7BD188544959747F663A4DB00A1">
    <w:name w:val="13BBC7BD188544959747F663A4DB00A1"/>
    <w:rsid w:val="00FF51D7"/>
    <w:pPr>
      <w:spacing w:after="200" w:line="276" w:lineRule="auto"/>
    </w:pPr>
    <w:rPr>
      <w:rFonts w:ascii="Times New Roman" w:hAnsi="Times New Roman"/>
      <w:sz w:val="22"/>
      <w:szCs w:val="22"/>
      <w:lang w:eastAsia="en-US"/>
    </w:rPr>
  </w:style>
  <w:style w:type="paragraph" w:customStyle="1" w:styleId="afffffff9">
    <w:name w:val="泰勒展开式"/>
    <w:rsid w:val="00FF51D7"/>
    <w:pPr>
      <w:spacing w:after="200" w:line="276" w:lineRule="auto"/>
    </w:pPr>
    <w:rPr>
      <w:rFonts w:ascii="Times New Roman" w:hAnsi="Times New Roman"/>
      <w:sz w:val="22"/>
      <w:szCs w:val="22"/>
    </w:rPr>
  </w:style>
  <w:style w:type="paragraph" w:customStyle="1" w:styleId="afffffffa">
    <w:name w:val="现代型(偶数页)"/>
    <w:rsid w:val="00FF51D7"/>
    <w:pPr>
      <w:tabs>
        <w:tab w:val="center" w:pos="4320"/>
        <w:tab w:val="right" w:pos="8640"/>
      </w:tabs>
      <w:spacing w:after="200" w:line="276" w:lineRule="auto"/>
    </w:pPr>
    <w:rPr>
      <w:rFonts w:ascii="Times New Roman" w:hAnsi="Times New Roman"/>
      <w:sz w:val="22"/>
      <w:szCs w:val="22"/>
    </w:rPr>
  </w:style>
  <w:style w:type="paragraph" w:customStyle="1" w:styleId="afffffffb">
    <w:name w:val="轨道(右侧)"/>
    <w:rsid w:val="00FF51D7"/>
    <w:pPr>
      <w:tabs>
        <w:tab w:val="center" w:pos="4320"/>
        <w:tab w:val="right" w:pos="8640"/>
      </w:tabs>
    </w:pPr>
    <w:rPr>
      <w:rFonts w:ascii="Times New Roman" w:hAnsi="Times New Roman"/>
      <w:sz w:val="22"/>
      <w:szCs w:val="22"/>
    </w:rPr>
  </w:style>
  <w:style w:type="paragraph" w:customStyle="1" w:styleId="0212C4BB51FB4486A54D473CB99779F3">
    <w:name w:val="0212C4BB51FB4486A54D473CB99779F3"/>
    <w:rsid w:val="00FF51D7"/>
    <w:pPr>
      <w:spacing w:after="200" w:line="276" w:lineRule="auto"/>
    </w:pPr>
    <w:rPr>
      <w:rFonts w:ascii="Times New Roman" w:hAnsi="Times New Roman"/>
      <w:sz w:val="22"/>
      <w:szCs w:val="22"/>
      <w:lang w:eastAsia="en-US"/>
    </w:rPr>
  </w:style>
  <w:style w:type="paragraph" w:customStyle="1" w:styleId="F0EF68CB19EA4A5192E4DB5F9A13B6BA">
    <w:name w:val="F0EF68CB19EA4A5192E4DB5F9A13B6BA"/>
    <w:rsid w:val="00FF51D7"/>
    <w:pPr>
      <w:spacing w:after="200" w:line="276" w:lineRule="auto"/>
    </w:pPr>
    <w:rPr>
      <w:rFonts w:ascii="Times New Roman" w:hAnsi="Times New Roman"/>
      <w:sz w:val="22"/>
      <w:szCs w:val="22"/>
      <w:lang w:eastAsia="en-US"/>
    </w:rPr>
  </w:style>
  <w:style w:type="paragraph" w:customStyle="1" w:styleId="0241A437DA964FFDB9B72CCEC855621B">
    <w:name w:val="0241A437DA964FFDB9B72CCEC855621B"/>
    <w:rsid w:val="00FF51D7"/>
    <w:pPr>
      <w:spacing w:after="200" w:line="276" w:lineRule="auto"/>
    </w:pPr>
    <w:rPr>
      <w:rFonts w:ascii="Times New Roman" w:hAnsi="Times New Roman"/>
      <w:sz w:val="22"/>
      <w:szCs w:val="22"/>
      <w:lang w:eastAsia="en-US"/>
    </w:rPr>
  </w:style>
  <w:style w:type="paragraph" w:customStyle="1" w:styleId="afffffffc">
    <w:name w:val="大型彩色"/>
    <w:rsid w:val="00FF51D7"/>
    <w:pPr>
      <w:spacing w:after="200" w:line="276" w:lineRule="auto"/>
    </w:pPr>
    <w:rPr>
      <w:rFonts w:ascii="Times New Roman" w:hAnsi="Times New Roman"/>
      <w:sz w:val="22"/>
      <w:szCs w:val="22"/>
    </w:rPr>
  </w:style>
  <w:style w:type="paragraph" w:customStyle="1" w:styleId="876A4DAF3A15425EBE20248D69D8BF10">
    <w:name w:val="876A4DAF3A15425EBE20248D69D8BF10"/>
    <w:rsid w:val="00FF51D7"/>
    <w:pPr>
      <w:spacing w:after="200" w:line="276" w:lineRule="auto"/>
    </w:pPr>
    <w:rPr>
      <w:rFonts w:ascii="Times New Roman" w:hAnsi="Times New Roman"/>
      <w:sz w:val="22"/>
      <w:szCs w:val="22"/>
      <w:lang w:eastAsia="en-US"/>
    </w:rPr>
  </w:style>
  <w:style w:type="paragraph" w:customStyle="1" w:styleId="93FABA56D26A4C5A868956E9B1547D4C">
    <w:name w:val="93FABA56D26A4C5A868956E9B1547D4C"/>
    <w:rsid w:val="00FF51D7"/>
    <w:pPr>
      <w:spacing w:after="200" w:line="276" w:lineRule="auto"/>
    </w:pPr>
    <w:rPr>
      <w:rFonts w:ascii="Times New Roman" w:hAnsi="Times New Roman"/>
      <w:sz w:val="22"/>
      <w:szCs w:val="22"/>
      <w:lang w:eastAsia="en-US"/>
    </w:rPr>
  </w:style>
  <w:style w:type="paragraph" w:customStyle="1" w:styleId="2f9">
    <w:name w:val="大括号型引述 2"/>
    <w:rsid w:val="00FF51D7"/>
    <w:pPr>
      <w:spacing w:after="200" w:line="276" w:lineRule="auto"/>
    </w:pPr>
    <w:rPr>
      <w:rFonts w:ascii="Times New Roman" w:hAnsi="Times New Roman"/>
      <w:sz w:val="22"/>
      <w:szCs w:val="22"/>
    </w:rPr>
  </w:style>
  <w:style w:type="paragraph" w:customStyle="1" w:styleId="C3909C52B5554BCE805B67B877AF5046">
    <w:name w:val="C3909C52B5554BCE805B67B877AF5046"/>
    <w:rsid w:val="00FF51D7"/>
    <w:pPr>
      <w:spacing w:after="200" w:line="276" w:lineRule="auto"/>
    </w:pPr>
    <w:rPr>
      <w:rFonts w:ascii="Times New Roman" w:hAnsi="Times New Roman"/>
      <w:sz w:val="22"/>
      <w:szCs w:val="22"/>
      <w:lang w:eastAsia="en-US"/>
    </w:rPr>
  </w:style>
  <w:style w:type="paragraph" w:customStyle="1" w:styleId="DB4CB73DC6DE4D1C91CC9795A5C1FE49">
    <w:name w:val="DB4CB73DC6DE4D1C91CC9795A5C1FE49"/>
    <w:rsid w:val="00FF51D7"/>
    <w:pPr>
      <w:spacing w:after="200" w:line="276" w:lineRule="auto"/>
    </w:pPr>
    <w:rPr>
      <w:rFonts w:ascii="Times New Roman" w:hAnsi="Times New Roman"/>
      <w:sz w:val="22"/>
      <w:szCs w:val="22"/>
      <w:lang w:eastAsia="en-US"/>
    </w:rPr>
  </w:style>
  <w:style w:type="paragraph" w:customStyle="1" w:styleId="2DA1F6B7BF3A409491B673CB6D5FAE11">
    <w:name w:val="2DA1F6B7BF3A409491B673CB6D5FAE11"/>
    <w:rsid w:val="00FF51D7"/>
    <w:pPr>
      <w:spacing w:after="200" w:line="276" w:lineRule="auto"/>
    </w:pPr>
    <w:rPr>
      <w:rFonts w:ascii="Times New Roman" w:hAnsi="Times New Roman"/>
      <w:sz w:val="22"/>
      <w:szCs w:val="22"/>
      <w:lang w:eastAsia="en-US"/>
    </w:rPr>
  </w:style>
  <w:style w:type="paragraph" w:customStyle="1" w:styleId="38B6C04F3F5D4DAEAD25F1B3548B1705">
    <w:name w:val="38B6C04F3F5D4DAEAD25F1B3548B1705"/>
    <w:rsid w:val="00FF51D7"/>
    <w:pPr>
      <w:spacing w:after="200" w:line="276" w:lineRule="auto"/>
    </w:pPr>
    <w:rPr>
      <w:rFonts w:ascii="Times New Roman" w:hAnsi="Times New Roman"/>
      <w:sz w:val="22"/>
      <w:szCs w:val="22"/>
      <w:lang w:eastAsia="en-US"/>
    </w:rPr>
  </w:style>
  <w:style w:type="paragraph" w:customStyle="1" w:styleId="5106A63E679744B080A6140FB58E5331">
    <w:name w:val="5106A63E679744B080A6140FB58E5331"/>
    <w:rsid w:val="00FF51D7"/>
    <w:pPr>
      <w:spacing w:after="200" w:line="276" w:lineRule="auto"/>
    </w:pPr>
    <w:rPr>
      <w:rFonts w:ascii="Times New Roman" w:hAnsi="Times New Roman"/>
      <w:sz w:val="22"/>
      <w:szCs w:val="22"/>
      <w:lang w:eastAsia="en-US"/>
    </w:rPr>
  </w:style>
  <w:style w:type="paragraph" w:customStyle="1" w:styleId="4CD8896B7B8844F0851450730E28A88C">
    <w:name w:val="4CD8896B7B8844F0851450730E28A88C"/>
    <w:rsid w:val="00FF51D7"/>
    <w:pPr>
      <w:spacing w:after="200" w:line="276" w:lineRule="auto"/>
    </w:pPr>
    <w:rPr>
      <w:rFonts w:ascii="Times New Roman" w:hAnsi="Times New Roman"/>
      <w:sz w:val="22"/>
      <w:szCs w:val="22"/>
      <w:lang w:eastAsia="en-US"/>
    </w:rPr>
  </w:style>
  <w:style w:type="paragraph" w:customStyle="1" w:styleId="0859368C30F2436281F865212DEE40A6">
    <w:name w:val="0859368C30F2436281F865212DEE40A6"/>
    <w:rsid w:val="00FF51D7"/>
    <w:pPr>
      <w:spacing w:after="200" w:line="276" w:lineRule="auto"/>
    </w:pPr>
    <w:rPr>
      <w:rFonts w:ascii="Times New Roman" w:hAnsi="Times New Roman"/>
      <w:sz w:val="22"/>
      <w:szCs w:val="22"/>
      <w:lang w:eastAsia="en-US"/>
    </w:rPr>
  </w:style>
  <w:style w:type="paragraph" w:customStyle="1" w:styleId="55321F65844F43039D0A62051FDF3209">
    <w:name w:val="55321F65844F43039D0A62051FDF3209"/>
    <w:rsid w:val="00FF51D7"/>
    <w:pPr>
      <w:spacing w:after="200" w:line="276" w:lineRule="auto"/>
    </w:pPr>
    <w:rPr>
      <w:rFonts w:ascii="Times New Roman" w:hAnsi="Times New Roman"/>
      <w:sz w:val="22"/>
      <w:szCs w:val="22"/>
      <w:lang w:eastAsia="en-US"/>
    </w:rPr>
  </w:style>
  <w:style w:type="paragraph" w:customStyle="1" w:styleId="624846ABD3BB4BAF8C6F58706F6F5147">
    <w:name w:val="624846ABD3BB4BAF8C6F58706F6F5147"/>
    <w:rsid w:val="00FF51D7"/>
    <w:pPr>
      <w:spacing w:after="200" w:line="276" w:lineRule="auto"/>
    </w:pPr>
    <w:rPr>
      <w:rFonts w:ascii="Times New Roman" w:hAnsi="Times New Roman"/>
      <w:sz w:val="22"/>
      <w:szCs w:val="22"/>
      <w:lang w:eastAsia="en-US"/>
    </w:rPr>
  </w:style>
  <w:style w:type="paragraph" w:customStyle="1" w:styleId="28CD904390274BA4AB8C1FE3E55861C4">
    <w:name w:val="28CD904390274BA4AB8C1FE3E55861C4"/>
    <w:rsid w:val="00FF51D7"/>
    <w:pPr>
      <w:spacing w:after="200" w:line="276" w:lineRule="auto"/>
    </w:pPr>
    <w:rPr>
      <w:rFonts w:ascii="Times New Roman" w:hAnsi="Times New Roman"/>
      <w:sz w:val="22"/>
      <w:szCs w:val="22"/>
      <w:lang w:eastAsia="en-US"/>
    </w:rPr>
  </w:style>
  <w:style w:type="paragraph" w:customStyle="1" w:styleId="6FBB80E33D104F0AA46CBF77B01403EF">
    <w:name w:val="6FBB80E33D104F0AA46CBF77B01403EF"/>
    <w:rsid w:val="00FF51D7"/>
    <w:pPr>
      <w:spacing w:after="200" w:line="276" w:lineRule="auto"/>
    </w:pPr>
    <w:rPr>
      <w:rFonts w:ascii="Times New Roman" w:hAnsi="Times New Roman"/>
      <w:sz w:val="22"/>
      <w:szCs w:val="22"/>
      <w:lang w:eastAsia="en-US"/>
    </w:rPr>
  </w:style>
  <w:style w:type="paragraph" w:customStyle="1" w:styleId="9AA95C8DD2D946B580117B445A347205">
    <w:name w:val="9AA95C8DD2D946B580117B445A347205"/>
    <w:rsid w:val="00FF51D7"/>
    <w:pPr>
      <w:spacing w:after="200" w:line="276" w:lineRule="auto"/>
    </w:pPr>
    <w:rPr>
      <w:rFonts w:ascii="Times New Roman" w:hAnsi="Times New Roman"/>
      <w:sz w:val="22"/>
      <w:szCs w:val="22"/>
      <w:lang w:eastAsia="en-US"/>
    </w:rPr>
  </w:style>
  <w:style w:type="paragraph" w:customStyle="1" w:styleId="afffffffd">
    <w:name w:val="很大"/>
    <w:rsid w:val="00FF51D7"/>
    <w:pPr>
      <w:spacing w:after="200" w:line="276" w:lineRule="auto"/>
    </w:pPr>
    <w:rPr>
      <w:rFonts w:ascii="Times New Roman" w:hAnsi="Times New Roman"/>
      <w:sz w:val="22"/>
      <w:szCs w:val="22"/>
    </w:rPr>
  </w:style>
  <w:style w:type="paragraph" w:customStyle="1" w:styleId="DED568BBB9834E9984C6E2DDE23F9A20">
    <w:name w:val="DED568BBB9834E9984C6E2DDE23F9A20"/>
    <w:rsid w:val="00FF51D7"/>
    <w:pPr>
      <w:spacing w:after="200" w:line="276" w:lineRule="auto"/>
    </w:pPr>
    <w:rPr>
      <w:rFonts w:ascii="Times New Roman" w:hAnsi="Times New Roman"/>
      <w:sz w:val="22"/>
      <w:szCs w:val="22"/>
      <w:lang w:eastAsia="en-US"/>
    </w:rPr>
  </w:style>
  <w:style w:type="paragraph" w:customStyle="1" w:styleId="6E9263EB931D448F88DF3EF121640D9B">
    <w:name w:val="6E9263EB931D448F88DF3EF121640D9B"/>
    <w:rsid w:val="00FF51D7"/>
    <w:pPr>
      <w:spacing w:after="200" w:line="276" w:lineRule="auto"/>
    </w:pPr>
    <w:rPr>
      <w:rFonts w:ascii="Times New Roman" w:hAnsi="Times New Roman"/>
      <w:sz w:val="22"/>
      <w:szCs w:val="22"/>
      <w:lang w:eastAsia="en-US"/>
    </w:rPr>
  </w:style>
  <w:style w:type="paragraph" w:customStyle="1" w:styleId="C681C91C11114F0AAAB15393B79A0538">
    <w:name w:val="C681C91C11114F0AAAB15393B79A0538"/>
    <w:rsid w:val="00FF51D7"/>
    <w:pPr>
      <w:spacing w:after="200" w:line="276" w:lineRule="auto"/>
    </w:pPr>
    <w:rPr>
      <w:rFonts w:ascii="Times New Roman" w:hAnsi="Times New Roman"/>
      <w:sz w:val="22"/>
      <w:szCs w:val="22"/>
      <w:lang w:eastAsia="en-US"/>
    </w:rPr>
  </w:style>
  <w:style w:type="paragraph" w:customStyle="1" w:styleId="2fa">
    <w:name w:val="样本 2"/>
    <w:rsid w:val="00FF51D7"/>
    <w:pPr>
      <w:tabs>
        <w:tab w:val="center" w:pos="4680"/>
        <w:tab w:val="right" w:pos="9360"/>
      </w:tabs>
    </w:pPr>
    <w:rPr>
      <w:rFonts w:ascii="Times New Roman" w:hAnsi="Times New Roman"/>
      <w:sz w:val="22"/>
      <w:szCs w:val="22"/>
    </w:rPr>
  </w:style>
  <w:style w:type="paragraph" w:customStyle="1" w:styleId="afffffffe">
    <w:name w:val="飞越型"/>
    <w:rsid w:val="00FF51D7"/>
    <w:pPr>
      <w:spacing w:after="200" w:line="276" w:lineRule="auto"/>
    </w:pPr>
    <w:rPr>
      <w:rFonts w:ascii="Times New Roman" w:hAnsi="Times New Roman"/>
      <w:sz w:val="22"/>
      <w:szCs w:val="22"/>
    </w:rPr>
  </w:style>
  <w:style w:type="paragraph" w:customStyle="1" w:styleId="1ff8">
    <w:name w:val="机密 1"/>
    <w:rsid w:val="00FF51D7"/>
    <w:pPr>
      <w:tabs>
        <w:tab w:val="center" w:pos="4680"/>
        <w:tab w:val="right" w:pos="9360"/>
      </w:tabs>
    </w:pPr>
    <w:rPr>
      <w:rFonts w:ascii="Times New Roman" w:hAnsi="Times New Roman"/>
      <w:sz w:val="22"/>
      <w:szCs w:val="22"/>
    </w:rPr>
  </w:style>
  <w:style w:type="paragraph" w:customStyle="1" w:styleId="1335CC572C174141BD9EDD9BE32E4400">
    <w:name w:val="1335CC572C174141BD9EDD9BE32E4400"/>
    <w:rsid w:val="00FF51D7"/>
    <w:pPr>
      <w:spacing w:after="200" w:line="276" w:lineRule="auto"/>
    </w:pPr>
    <w:rPr>
      <w:rFonts w:ascii="Times New Roman" w:hAnsi="Times New Roman"/>
      <w:sz w:val="22"/>
      <w:szCs w:val="22"/>
      <w:lang w:eastAsia="en-US"/>
    </w:rPr>
  </w:style>
  <w:style w:type="paragraph" w:customStyle="1" w:styleId="2fb">
    <w:name w:val="纵向轮廓 2"/>
    <w:rsid w:val="00FF51D7"/>
    <w:pPr>
      <w:tabs>
        <w:tab w:val="center" w:pos="4680"/>
        <w:tab w:val="right" w:pos="9360"/>
      </w:tabs>
    </w:pPr>
    <w:rPr>
      <w:rFonts w:ascii="Times New Roman" w:hAnsi="Times New Roman"/>
      <w:sz w:val="22"/>
      <w:szCs w:val="22"/>
    </w:rPr>
  </w:style>
  <w:style w:type="paragraph" w:customStyle="1" w:styleId="0F0F715F3A8144758A0751798035833E">
    <w:name w:val="0F0F715F3A8144758A0751798035833E"/>
    <w:rsid w:val="00FF51D7"/>
    <w:pPr>
      <w:spacing w:after="200" w:line="276" w:lineRule="auto"/>
    </w:pPr>
    <w:rPr>
      <w:rFonts w:ascii="Times New Roman" w:hAnsi="Times New Roman"/>
      <w:sz w:val="22"/>
      <w:szCs w:val="22"/>
      <w:lang w:eastAsia="en-US"/>
    </w:rPr>
  </w:style>
  <w:style w:type="paragraph" w:customStyle="1" w:styleId="1ff9">
    <w:name w:val="三角恒等式 1"/>
    <w:rsid w:val="00FF51D7"/>
    <w:pPr>
      <w:spacing w:after="200" w:line="276" w:lineRule="auto"/>
    </w:pPr>
    <w:rPr>
      <w:rFonts w:ascii="Times New Roman" w:hAnsi="Times New Roman"/>
      <w:sz w:val="22"/>
      <w:szCs w:val="22"/>
    </w:rPr>
  </w:style>
  <w:style w:type="paragraph" w:customStyle="1" w:styleId="1ffa">
    <w:name w:val="箭头 1"/>
    <w:rsid w:val="00FF51D7"/>
    <w:pPr>
      <w:tabs>
        <w:tab w:val="center" w:pos="4320"/>
        <w:tab w:val="right" w:pos="8640"/>
      </w:tabs>
      <w:spacing w:after="200" w:line="276" w:lineRule="auto"/>
    </w:pPr>
    <w:rPr>
      <w:rFonts w:ascii="Times New Roman" w:hAnsi="Times New Roman"/>
      <w:sz w:val="22"/>
      <w:szCs w:val="22"/>
    </w:rPr>
  </w:style>
  <w:style w:type="paragraph" w:customStyle="1" w:styleId="334F007B061B40F5B34BF53EA81D4DF8">
    <w:name w:val="334F007B061B40F5B34BF53EA81D4DF8"/>
    <w:rsid w:val="00FF51D7"/>
    <w:pPr>
      <w:spacing w:after="200" w:line="276" w:lineRule="auto"/>
    </w:pPr>
    <w:rPr>
      <w:rFonts w:ascii="Times New Roman" w:hAnsi="Times New Roman"/>
      <w:sz w:val="22"/>
      <w:szCs w:val="22"/>
      <w:lang w:eastAsia="en-US"/>
    </w:rPr>
  </w:style>
  <w:style w:type="paragraph" w:customStyle="1" w:styleId="affffffff">
    <w:name w:val="星形"/>
    <w:rsid w:val="00FF51D7"/>
    <w:pPr>
      <w:tabs>
        <w:tab w:val="center" w:pos="4320"/>
        <w:tab w:val="right" w:pos="8640"/>
      </w:tabs>
      <w:spacing w:after="200" w:line="276" w:lineRule="auto"/>
    </w:pPr>
    <w:rPr>
      <w:rFonts w:ascii="Times New Roman" w:hAnsi="Times New Roman"/>
      <w:sz w:val="22"/>
      <w:szCs w:val="22"/>
    </w:rPr>
  </w:style>
  <w:style w:type="paragraph" w:customStyle="1" w:styleId="FDB53E1FF4ED412FA89AAC78518ED38F">
    <w:name w:val="FDB53E1FF4ED412FA89AAC78518ED38F"/>
    <w:rsid w:val="00FF51D7"/>
    <w:pPr>
      <w:spacing w:after="200" w:line="276" w:lineRule="auto"/>
    </w:pPr>
    <w:rPr>
      <w:rFonts w:ascii="Times New Roman" w:hAnsi="Times New Roman"/>
      <w:sz w:val="22"/>
      <w:szCs w:val="22"/>
      <w:lang w:eastAsia="en-US"/>
    </w:rPr>
  </w:style>
  <w:style w:type="paragraph" w:customStyle="1" w:styleId="01F6CBE5685C4E379059423704C3BD44">
    <w:name w:val="01F6CBE5685C4E379059423704C3BD44"/>
    <w:rsid w:val="00FF51D7"/>
    <w:pPr>
      <w:spacing w:after="200" w:line="276" w:lineRule="auto"/>
    </w:pPr>
    <w:rPr>
      <w:rFonts w:ascii="Times New Roman" w:hAnsi="Times New Roman"/>
      <w:sz w:val="22"/>
      <w:szCs w:val="22"/>
      <w:lang w:eastAsia="en-US"/>
    </w:rPr>
  </w:style>
  <w:style w:type="paragraph" w:customStyle="1" w:styleId="affffffff0">
    <w:name w:val="罗马"/>
    <w:rsid w:val="00FF51D7"/>
    <w:pPr>
      <w:spacing w:after="200" w:line="276" w:lineRule="auto"/>
    </w:pPr>
    <w:rPr>
      <w:rFonts w:ascii="Times New Roman" w:hAnsi="Times New Roman"/>
      <w:sz w:val="22"/>
      <w:szCs w:val="22"/>
    </w:rPr>
  </w:style>
  <w:style w:type="table" w:customStyle="1" w:styleId="Calendar4">
    <w:name w:val="Calendar 4"/>
    <w:basedOn w:val="a1"/>
    <w:uiPriority w:val="99"/>
    <w:qFormat/>
    <w:rsid w:val="00FF51D7"/>
    <w:pPr>
      <w:snapToGrid w:val="0"/>
    </w:pPr>
    <w:rPr>
      <w:b/>
      <w:bCs/>
      <w:color w:val="D9D9D9"/>
      <w:sz w:val="16"/>
      <w:szCs w:val="16"/>
    </w:rPr>
    <w:tblPr>
      <w:tblStyleRowBandSize w:val="1"/>
      <w:tblInd w:w="0" w:type="dxa"/>
      <w:tblBorders>
        <w:top w:val="single" w:sz="4" w:space="0" w:color="C0504D"/>
        <w:left w:val="single" w:sz="4" w:space="0" w:color="C0504D"/>
        <w:bottom w:val="single" w:sz="4" w:space="0" w:color="C0504D"/>
        <w:right w:val="single" w:sz="4" w:space="0" w:color="C0504D"/>
      </w:tblBorders>
      <w:tblCellMar>
        <w:top w:w="0" w:type="dxa"/>
        <w:left w:w="108" w:type="dxa"/>
        <w:bottom w:w="0" w:type="dxa"/>
        <w:right w:w="108" w:type="dxa"/>
      </w:tblCellMar>
    </w:tblPr>
    <w:tcPr>
      <w:shd w:val="clear" w:color="auto" w:fill="244061"/>
    </w:tcPr>
    <w:tblStylePr w:type="firstRow">
      <w:rPr>
        <w:sz w:val="8"/>
        <w:szCs w:val="8"/>
      </w:rPr>
    </w:tblStylePr>
    <w:tblStylePr w:type="firstCol">
      <w:pPr>
        <w:wordWrap/>
        <w:ind w:rightChars="0" w:right="144"/>
        <w:jc w:val="right"/>
      </w:pPr>
      <w:rPr>
        <w:sz w:val="72"/>
        <w:szCs w:val="72"/>
      </w:rPr>
    </w:tblStylePr>
    <w:tblStylePr w:type="band2Horz">
      <w:rPr>
        <w:sz w:val="40"/>
        <w:szCs w:val="40"/>
      </w:rPr>
      <w:tblPr/>
      <w:tcPr>
        <w:tcMar>
          <w:top w:w="0" w:type="dxa"/>
          <w:left w:w="115" w:type="dxa"/>
          <w:bottom w:w="86" w:type="dxa"/>
          <w:right w:w="115" w:type="dxa"/>
        </w:tcMar>
      </w:tcPr>
    </w:tblStylePr>
    <w:tblStylePr w:type="nwCell">
      <w:rPr>
        <w:sz w:val="8"/>
        <w:szCs w:val="8"/>
      </w:rPr>
    </w:tblStylePr>
  </w:style>
  <w:style w:type="table" w:styleId="2-5">
    <w:name w:val="Medium Shading 2 Accent 5"/>
    <w:basedOn w:val="a1"/>
    <w:uiPriority w:val="64"/>
    <w:rsid w:val="00FF51D7"/>
    <w:rPr>
      <w:sz w:val="22"/>
      <w:szCs w:val="22"/>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2-1">
    <w:name w:val="Medium List 2 Accent 1"/>
    <w:basedOn w:val="a1"/>
    <w:uiPriority w:val="66"/>
    <w:rsid w:val="00FF51D7"/>
    <w:rPr>
      <w:rFonts w:ascii="Cambria" w:hAnsi="Cambria"/>
      <w:color w:val="000000"/>
      <w:sz w:val="22"/>
      <w:szCs w:val="22"/>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3">
    <w:name w:val="Light List Accent 3"/>
    <w:basedOn w:val="a1"/>
    <w:uiPriority w:val="61"/>
    <w:rsid w:val="00FF51D7"/>
    <w:rPr>
      <w:sz w:val="22"/>
      <w:szCs w:val="22"/>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11">
    <w:name w:val="浅色底纹 - 强调文字颜色 11"/>
    <w:basedOn w:val="a1"/>
    <w:uiPriority w:val="60"/>
    <w:rsid w:val="00FF51D7"/>
    <w:rPr>
      <w:color w:val="365F91"/>
      <w:sz w:val="22"/>
      <w:szCs w:val="22"/>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Calendar1">
    <w:name w:val="Calendar 1"/>
    <w:basedOn w:val="a1"/>
    <w:uiPriority w:val="99"/>
    <w:qFormat/>
    <w:rsid w:val="00FF51D7"/>
    <w:rPr>
      <w:sz w:val="22"/>
      <w:szCs w:val="22"/>
    </w:rPr>
    <w:tblPr>
      <w:tblStyleRowBandSize w:val="1"/>
      <w:tblStyleColBandSize w:val="1"/>
      <w:tblInd w:w="0" w:type="dxa"/>
      <w:tblCellMar>
        <w:top w:w="0" w:type="dxa"/>
        <w:left w:w="108" w:type="dxa"/>
        <w:bottom w:w="0" w:type="dxa"/>
        <w:right w:w="108" w:type="dxa"/>
      </w:tblCellMar>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table" w:customStyle="1" w:styleId="Calendar3">
    <w:name w:val="Calendar 3"/>
    <w:basedOn w:val="a1"/>
    <w:uiPriority w:val="99"/>
    <w:qFormat/>
    <w:rsid w:val="00FF51D7"/>
    <w:pPr>
      <w:jc w:val="right"/>
    </w:pPr>
    <w:rPr>
      <w:rFonts w:ascii="Cambria" w:hAnsi="Cambria"/>
      <w:color w:val="7F7F7F"/>
      <w:sz w:val="22"/>
      <w:szCs w:val="22"/>
    </w:rPr>
    <w:tblPr>
      <w:tblInd w:w="0" w:type="dxa"/>
      <w:tblCellMar>
        <w:top w:w="0" w:type="dxa"/>
        <w:left w:w="108" w:type="dxa"/>
        <w:bottom w:w="0" w:type="dxa"/>
        <w:right w:w="108" w:type="dxa"/>
      </w:tblCellMar>
    </w:tblPr>
    <w:tblStylePr w:type="firstRow">
      <w:pPr>
        <w:wordWrap/>
        <w:jc w:val="right"/>
      </w:pPr>
      <w:rPr>
        <w:color w:val="365F91"/>
        <w:sz w:val="44"/>
        <w:szCs w:val="44"/>
      </w:rPr>
    </w:tblStylePr>
    <w:tblStylePr w:type="firstCol">
      <w:rPr>
        <w:color w:val="365F91"/>
      </w:rPr>
    </w:tblStylePr>
    <w:tblStylePr w:type="lastCol">
      <w:rPr>
        <w:color w:val="365F91"/>
      </w:rPr>
    </w:tblStylePr>
  </w:style>
  <w:style w:type="table" w:customStyle="1" w:styleId="Calendar2">
    <w:name w:val="Calendar 2"/>
    <w:basedOn w:val="a1"/>
    <w:uiPriority w:val="99"/>
    <w:qFormat/>
    <w:rsid w:val="00FF51D7"/>
    <w:pPr>
      <w:jc w:val="center"/>
    </w:pPr>
    <w:rPr>
      <w:sz w:val="28"/>
      <w:szCs w:val="28"/>
    </w:rPr>
    <w:tblPr>
      <w:tblInd w:w="0" w:type="dxa"/>
      <w:tblBorders>
        <w:insideV w:val="single" w:sz="4" w:space="0" w:color="95B3D7"/>
      </w:tblBorders>
      <w:tblCellMar>
        <w:top w:w="0" w:type="dxa"/>
        <w:left w:w="108" w:type="dxa"/>
        <w:bottom w:w="0" w:type="dxa"/>
        <w:right w:w="108" w:type="dxa"/>
      </w:tblCellMar>
    </w:tblPr>
    <w:tblStylePr w:type="firstRow">
      <w:rPr>
        <w:rFonts w:eastAsia="Wingdings" w:cs="Times New Roman"/>
        <w:caps/>
        <w:color w:val="4F81BD"/>
        <w:spacing w:val="20"/>
        <w:sz w:val="32"/>
        <w:szCs w:val="32"/>
      </w:rPr>
      <w:tblPr/>
      <w:tcPr>
        <w:tcBorders>
          <w:top w:val="nil"/>
          <w:left w:val="nil"/>
          <w:bottom w:val="nil"/>
          <w:right w:val="nil"/>
          <w:insideH w:val="nil"/>
          <w:insideV w:val="nil"/>
          <w:tl2br w:val="nil"/>
          <w:tr2bl w:val="nil"/>
        </w:tcBorders>
      </w:tcPr>
    </w:tblStylePr>
  </w:style>
  <w:style w:type="table" w:customStyle="1" w:styleId="1ffb">
    <w:name w:val="浅色列表1"/>
    <w:basedOn w:val="a1"/>
    <w:uiPriority w:val="61"/>
    <w:rsid w:val="00FF51D7"/>
    <w:rPr>
      <w:sz w:val="22"/>
      <w:szCs w:val="22"/>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styleId="1ffc">
    <w:name w:val="Table Simple 1"/>
    <w:aliases w:val="简明型 1－报告书表格,报告书表格"/>
    <w:basedOn w:val="a1"/>
    <w:rsid w:val="00FF51D7"/>
    <w:pPr>
      <w:widowControl w:val="0"/>
      <w:jc w:val="center"/>
    </w:pPr>
    <w:rPr>
      <w:rFonts w:ascii="Times New Roman" w:hAnsi="Times New Roman"/>
      <w:sz w:val="21"/>
      <w:szCs w:val="21"/>
    </w:rPr>
    <w:tblPr>
      <w:tblInd w:w="0" w:type="dxa"/>
      <w:tblBorders>
        <w:top w:val="single" w:sz="12" w:space="0" w:color="auto"/>
        <w:bottom w:val="single" w:sz="12" w:space="0" w:color="auto"/>
        <w:insideH w:val="single" w:sz="2" w:space="0" w:color="auto"/>
        <w:insideV w:val="single" w:sz="2" w:space="0" w:color="auto"/>
      </w:tblBorders>
      <w:tblCellMar>
        <w:top w:w="0" w:type="dxa"/>
        <w:left w:w="0" w:type="dxa"/>
        <w:bottom w:w="0" w:type="dxa"/>
        <w:right w:w="0" w:type="dxa"/>
      </w:tblCellMar>
    </w:tblPr>
    <w:tcPr>
      <w:shd w:val="clear" w:color="auto" w:fill="auto"/>
      <w:vAlign w:val="center"/>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1">
    <w:name w:val="第1级标题"/>
    <w:basedOn w:val="10"/>
    <w:next w:val="aff6"/>
    <w:rsid w:val="00FF51D7"/>
    <w:pPr>
      <w:keepLines/>
      <w:numPr>
        <w:numId w:val="32"/>
      </w:numPr>
      <w:spacing w:before="100" w:beforeAutospacing="1" w:after="100" w:afterAutospacing="1" w:line="560" w:lineRule="exact"/>
      <w:jc w:val="center"/>
    </w:pPr>
    <w:rPr>
      <w:rFonts w:eastAsia="华文中宋"/>
      <w:b/>
      <w:bCs/>
      <w:kern w:val="44"/>
      <w:sz w:val="36"/>
      <w:szCs w:val="36"/>
    </w:rPr>
  </w:style>
  <w:style w:type="paragraph" w:customStyle="1" w:styleId="20">
    <w:name w:val="第2级标题"/>
    <w:basedOn w:val="21"/>
    <w:next w:val="aff6"/>
    <w:rsid w:val="00FF51D7"/>
    <w:pPr>
      <w:keepLines/>
      <w:numPr>
        <w:ilvl w:val="1"/>
        <w:numId w:val="32"/>
      </w:numPr>
      <w:spacing w:before="100" w:beforeAutospacing="1" w:after="100" w:afterAutospacing="1" w:line="500" w:lineRule="exact"/>
    </w:pPr>
    <w:rPr>
      <w:rFonts w:eastAsia="华文中宋"/>
      <w:b/>
      <w:bCs/>
      <w:kern w:val="2"/>
      <w:sz w:val="32"/>
      <w:szCs w:val="32"/>
    </w:rPr>
  </w:style>
  <w:style w:type="paragraph" w:customStyle="1" w:styleId="39">
    <w:name w:val="第3级标题"/>
    <w:basedOn w:val="30"/>
    <w:next w:val="aff6"/>
    <w:autoRedefine/>
    <w:rsid w:val="00FF51D7"/>
    <w:pPr>
      <w:keepLines/>
      <w:tabs>
        <w:tab w:val="left" w:pos="575"/>
      </w:tabs>
      <w:spacing w:line="360" w:lineRule="auto"/>
      <w:jc w:val="both"/>
    </w:pPr>
    <w:rPr>
      <w:rFonts w:ascii="宋体" w:hAnsi="宋体"/>
      <w:b/>
      <w:bCs/>
      <w:kern w:val="2"/>
      <w:sz w:val="30"/>
      <w:szCs w:val="30"/>
    </w:rPr>
  </w:style>
  <w:style w:type="paragraph" w:customStyle="1" w:styleId="40">
    <w:name w:val="第4级标题"/>
    <w:basedOn w:val="41"/>
    <w:next w:val="aff6"/>
    <w:rsid w:val="00FF51D7"/>
    <w:pPr>
      <w:keepLines/>
      <w:numPr>
        <w:ilvl w:val="3"/>
        <w:numId w:val="32"/>
      </w:numPr>
      <w:spacing w:before="100" w:beforeAutospacing="1" w:after="100" w:afterAutospacing="1" w:line="460" w:lineRule="exact"/>
      <w:jc w:val="both"/>
    </w:pPr>
    <w:rPr>
      <w:rFonts w:eastAsia="华文中宋"/>
      <w:kern w:val="2"/>
      <w:sz w:val="28"/>
      <w:szCs w:val="28"/>
    </w:rPr>
  </w:style>
  <w:style w:type="paragraph" w:customStyle="1" w:styleId="CharCharCharCharCharChar0">
    <w:name w:val="Char Char Char Char Char Char"/>
    <w:basedOn w:val="a"/>
    <w:rsid w:val="00FF51D7"/>
    <w:rPr>
      <w:sz w:val="24"/>
    </w:rPr>
  </w:style>
  <w:style w:type="paragraph" w:customStyle="1" w:styleId="Charf3">
    <w:name w:val="Char"/>
    <w:basedOn w:val="a"/>
    <w:rsid w:val="00FF51D7"/>
    <w:rPr>
      <w:sz w:val="24"/>
    </w:rPr>
  </w:style>
  <w:style w:type="paragraph" w:customStyle="1" w:styleId="affffffff1">
    <w:name w:val="正文表格"/>
    <w:basedOn w:val="a"/>
    <w:rsid w:val="00CB7143"/>
    <w:pPr>
      <w:adjustRightInd w:val="0"/>
      <w:snapToGrid w:val="0"/>
      <w:jc w:val="center"/>
    </w:pPr>
    <w:rPr>
      <w:rFonts w:eastAsia="楷体_GB2312"/>
      <w:bCs/>
      <w:sz w:val="24"/>
      <w:szCs w:val="20"/>
    </w:rPr>
  </w:style>
  <w:style w:type="paragraph" w:customStyle="1" w:styleId="ParaCharChar">
    <w:name w:val="默认段落字体 Para Char Char"/>
    <w:basedOn w:val="a"/>
    <w:rsid w:val="00CB7143"/>
    <w:pPr>
      <w:spacing w:line="360" w:lineRule="auto"/>
      <w:ind w:firstLineChars="200" w:firstLine="200"/>
    </w:pPr>
    <w:rPr>
      <w:rFonts w:ascii="宋体" w:hAnsi="宋体" w:cs="宋体"/>
      <w:sz w:val="24"/>
    </w:rPr>
  </w:style>
  <w:style w:type="paragraph" w:customStyle="1" w:styleId="Charf4">
    <w:name w:val="Char"/>
    <w:basedOn w:val="a"/>
    <w:rsid w:val="00CB7143"/>
    <w:rPr>
      <w:sz w:val="24"/>
    </w:rPr>
  </w:style>
  <w:style w:type="paragraph" w:styleId="affffffff2">
    <w:name w:val="Block Text"/>
    <w:basedOn w:val="a"/>
    <w:rsid w:val="00CB7143"/>
    <w:pPr>
      <w:widowControl/>
      <w:spacing w:line="440" w:lineRule="exact"/>
      <w:ind w:left="113" w:right="113" w:firstLine="567"/>
    </w:pPr>
    <w:rPr>
      <w:rFonts w:ascii="仿宋_GB2312" w:eastAsia="仿宋_GB2312"/>
      <w:kern w:val="0"/>
      <w:sz w:val="28"/>
      <w:szCs w:val="20"/>
    </w:rPr>
  </w:style>
  <w:style w:type="paragraph" w:customStyle="1" w:styleId="4">
    <w:name w:val="什么4"/>
    <w:basedOn w:val="a"/>
    <w:rsid w:val="00F11570"/>
    <w:pPr>
      <w:numPr>
        <w:ilvl w:val="3"/>
        <w:numId w:val="43"/>
      </w:numPr>
      <w:tabs>
        <w:tab w:val="left" w:pos="851"/>
      </w:tabs>
      <w:spacing w:line="360" w:lineRule="auto"/>
      <w:jc w:val="left"/>
      <w:outlineLvl w:val="3"/>
    </w:pPr>
    <w:rPr>
      <w:b/>
      <w:sz w:val="24"/>
    </w:rPr>
  </w:style>
  <w:style w:type="paragraph" w:customStyle="1" w:styleId="2">
    <w:name w:val="什么2"/>
    <w:basedOn w:val="a"/>
    <w:rsid w:val="00F11570"/>
    <w:pPr>
      <w:numPr>
        <w:ilvl w:val="1"/>
        <w:numId w:val="43"/>
      </w:numPr>
      <w:tabs>
        <w:tab w:val="left" w:pos="567"/>
      </w:tabs>
      <w:spacing w:line="360" w:lineRule="auto"/>
      <w:jc w:val="left"/>
      <w:outlineLvl w:val="1"/>
    </w:pPr>
    <w:rPr>
      <w:b/>
      <w:sz w:val="30"/>
    </w:rPr>
  </w:style>
  <w:style w:type="paragraph" w:customStyle="1" w:styleId="3">
    <w:name w:val="什么3"/>
    <w:basedOn w:val="a"/>
    <w:rsid w:val="00F11570"/>
    <w:pPr>
      <w:numPr>
        <w:ilvl w:val="2"/>
        <w:numId w:val="43"/>
      </w:numPr>
      <w:tabs>
        <w:tab w:val="left" w:pos="709"/>
      </w:tabs>
      <w:spacing w:line="360" w:lineRule="auto"/>
      <w:jc w:val="left"/>
      <w:outlineLvl w:val="2"/>
    </w:pPr>
    <w:rPr>
      <w:b/>
      <w:sz w:val="28"/>
    </w:rPr>
  </w:style>
  <w:style w:type="character" w:customStyle="1" w:styleId="Charf5">
    <w:name w:val="报告 Char"/>
    <w:link w:val="affffffff3"/>
    <w:rsid w:val="00B04A02"/>
    <w:rPr>
      <w:sz w:val="24"/>
    </w:rPr>
  </w:style>
  <w:style w:type="paragraph" w:customStyle="1" w:styleId="affffffff3">
    <w:name w:val="报告"/>
    <w:basedOn w:val="a"/>
    <w:link w:val="Charf5"/>
    <w:rsid w:val="00B04A02"/>
    <w:pPr>
      <w:adjustRightInd w:val="0"/>
      <w:spacing w:line="360" w:lineRule="auto"/>
      <w:ind w:firstLine="505"/>
      <w:textAlignment w:val="baseline"/>
    </w:pPr>
    <w:rPr>
      <w:rFonts w:ascii="Calibri" w:hAnsi="Calibri"/>
      <w:kern w:val="0"/>
      <w:sz w:val="24"/>
      <w:szCs w:val="20"/>
    </w:rPr>
  </w:style>
  <w:style w:type="paragraph" w:customStyle="1" w:styleId="ccc">
    <w:name w:val="ccc"/>
    <w:basedOn w:val="afc"/>
    <w:rsid w:val="0043402F"/>
    <w:pPr>
      <w:tabs>
        <w:tab w:val="left" w:pos="709"/>
      </w:tabs>
      <w:spacing w:beforeLines="0"/>
      <w:ind w:left="709" w:firstLineChars="0" w:hanging="709"/>
      <w:jc w:val="left"/>
      <w:outlineLvl w:val="2"/>
    </w:pPr>
    <w:rPr>
      <w:b/>
    </w:rPr>
  </w:style>
</w:styles>
</file>

<file path=word/webSettings.xml><?xml version="1.0" encoding="utf-8"?>
<w:webSettings xmlns:r="http://schemas.openxmlformats.org/officeDocument/2006/relationships" xmlns:w="http://schemas.openxmlformats.org/wordprocessingml/2006/main">
  <w:divs>
    <w:div w:id="2752750">
      <w:bodyDiv w:val="1"/>
      <w:marLeft w:val="0"/>
      <w:marRight w:val="0"/>
      <w:marTop w:val="0"/>
      <w:marBottom w:val="0"/>
      <w:divBdr>
        <w:top w:val="none" w:sz="0" w:space="0" w:color="auto"/>
        <w:left w:val="none" w:sz="0" w:space="0" w:color="auto"/>
        <w:bottom w:val="none" w:sz="0" w:space="0" w:color="auto"/>
        <w:right w:val="none" w:sz="0" w:space="0" w:color="auto"/>
      </w:divBdr>
    </w:div>
    <w:div w:id="43453083">
      <w:bodyDiv w:val="1"/>
      <w:marLeft w:val="0"/>
      <w:marRight w:val="0"/>
      <w:marTop w:val="0"/>
      <w:marBottom w:val="0"/>
      <w:divBdr>
        <w:top w:val="none" w:sz="0" w:space="0" w:color="auto"/>
        <w:left w:val="none" w:sz="0" w:space="0" w:color="auto"/>
        <w:bottom w:val="none" w:sz="0" w:space="0" w:color="auto"/>
        <w:right w:val="none" w:sz="0" w:space="0" w:color="auto"/>
      </w:divBdr>
    </w:div>
    <w:div w:id="47456806">
      <w:bodyDiv w:val="1"/>
      <w:marLeft w:val="0"/>
      <w:marRight w:val="0"/>
      <w:marTop w:val="0"/>
      <w:marBottom w:val="0"/>
      <w:divBdr>
        <w:top w:val="none" w:sz="0" w:space="0" w:color="auto"/>
        <w:left w:val="none" w:sz="0" w:space="0" w:color="auto"/>
        <w:bottom w:val="none" w:sz="0" w:space="0" w:color="auto"/>
        <w:right w:val="none" w:sz="0" w:space="0" w:color="auto"/>
      </w:divBdr>
    </w:div>
    <w:div w:id="258562528">
      <w:bodyDiv w:val="1"/>
      <w:marLeft w:val="0"/>
      <w:marRight w:val="0"/>
      <w:marTop w:val="0"/>
      <w:marBottom w:val="0"/>
      <w:divBdr>
        <w:top w:val="none" w:sz="0" w:space="0" w:color="auto"/>
        <w:left w:val="none" w:sz="0" w:space="0" w:color="auto"/>
        <w:bottom w:val="none" w:sz="0" w:space="0" w:color="auto"/>
        <w:right w:val="none" w:sz="0" w:space="0" w:color="auto"/>
      </w:divBdr>
      <w:divsChild>
        <w:div w:id="295648564">
          <w:marLeft w:val="0"/>
          <w:marRight w:val="0"/>
          <w:marTop w:val="0"/>
          <w:marBottom w:val="0"/>
          <w:divBdr>
            <w:top w:val="none" w:sz="0" w:space="0" w:color="auto"/>
            <w:left w:val="none" w:sz="0" w:space="0" w:color="auto"/>
            <w:bottom w:val="none" w:sz="0" w:space="0" w:color="auto"/>
            <w:right w:val="none" w:sz="0" w:space="0" w:color="auto"/>
          </w:divBdr>
        </w:div>
      </w:divsChild>
    </w:div>
    <w:div w:id="499738518">
      <w:bodyDiv w:val="1"/>
      <w:marLeft w:val="0"/>
      <w:marRight w:val="0"/>
      <w:marTop w:val="0"/>
      <w:marBottom w:val="0"/>
      <w:divBdr>
        <w:top w:val="none" w:sz="0" w:space="0" w:color="auto"/>
        <w:left w:val="none" w:sz="0" w:space="0" w:color="auto"/>
        <w:bottom w:val="none" w:sz="0" w:space="0" w:color="auto"/>
        <w:right w:val="none" w:sz="0" w:space="0" w:color="auto"/>
      </w:divBdr>
    </w:div>
    <w:div w:id="504707993">
      <w:bodyDiv w:val="1"/>
      <w:marLeft w:val="0"/>
      <w:marRight w:val="0"/>
      <w:marTop w:val="0"/>
      <w:marBottom w:val="0"/>
      <w:divBdr>
        <w:top w:val="none" w:sz="0" w:space="0" w:color="auto"/>
        <w:left w:val="none" w:sz="0" w:space="0" w:color="auto"/>
        <w:bottom w:val="none" w:sz="0" w:space="0" w:color="auto"/>
        <w:right w:val="none" w:sz="0" w:space="0" w:color="auto"/>
      </w:divBdr>
      <w:divsChild>
        <w:div w:id="2007976896">
          <w:marLeft w:val="0"/>
          <w:marRight w:val="0"/>
          <w:marTop w:val="0"/>
          <w:marBottom w:val="0"/>
          <w:divBdr>
            <w:top w:val="none" w:sz="0" w:space="0" w:color="auto"/>
            <w:left w:val="none" w:sz="0" w:space="0" w:color="auto"/>
            <w:bottom w:val="none" w:sz="0" w:space="0" w:color="auto"/>
            <w:right w:val="none" w:sz="0" w:space="0" w:color="auto"/>
          </w:divBdr>
        </w:div>
      </w:divsChild>
    </w:div>
    <w:div w:id="545525264">
      <w:bodyDiv w:val="1"/>
      <w:marLeft w:val="0"/>
      <w:marRight w:val="0"/>
      <w:marTop w:val="0"/>
      <w:marBottom w:val="0"/>
      <w:divBdr>
        <w:top w:val="none" w:sz="0" w:space="0" w:color="auto"/>
        <w:left w:val="none" w:sz="0" w:space="0" w:color="auto"/>
        <w:bottom w:val="none" w:sz="0" w:space="0" w:color="auto"/>
        <w:right w:val="none" w:sz="0" w:space="0" w:color="auto"/>
      </w:divBdr>
    </w:div>
    <w:div w:id="555556532">
      <w:bodyDiv w:val="1"/>
      <w:marLeft w:val="0"/>
      <w:marRight w:val="0"/>
      <w:marTop w:val="0"/>
      <w:marBottom w:val="0"/>
      <w:divBdr>
        <w:top w:val="none" w:sz="0" w:space="0" w:color="auto"/>
        <w:left w:val="none" w:sz="0" w:space="0" w:color="auto"/>
        <w:bottom w:val="none" w:sz="0" w:space="0" w:color="auto"/>
        <w:right w:val="none" w:sz="0" w:space="0" w:color="auto"/>
      </w:divBdr>
    </w:div>
    <w:div w:id="632293106">
      <w:bodyDiv w:val="1"/>
      <w:marLeft w:val="0"/>
      <w:marRight w:val="0"/>
      <w:marTop w:val="0"/>
      <w:marBottom w:val="0"/>
      <w:divBdr>
        <w:top w:val="none" w:sz="0" w:space="0" w:color="auto"/>
        <w:left w:val="none" w:sz="0" w:space="0" w:color="auto"/>
        <w:bottom w:val="none" w:sz="0" w:space="0" w:color="auto"/>
        <w:right w:val="none" w:sz="0" w:space="0" w:color="auto"/>
      </w:divBdr>
    </w:div>
    <w:div w:id="726999093">
      <w:bodyDiv w:val="1"/>
      <w:marLeft w:val="0"/>
      <w:marRight w:val="0"/>
      <w:marTop w:val="0"/>
      <w:marBottom w:val="0"/>
      <w:divBdr>
        <w:top w:val="none" w:sz="0" w:space="0" w:color="auto"/>
        <w:left w:val="none" w:sz="0" w:space="0" w:color="auto"/>
        <w:bottom w:val="none" w:sz="0" w:space="0" w:color="auto"/>
        <w:right w:val="none" w:sz="0" w:space="0" w:color="auto"/>
      </w:divBdr>
      <w:divsChild>
        <w:div w:id="1564638104">
          <w:marLeft w:val="0"/>
          <w:marRight w:val="0"/>
          <w:marTop w:val="0"/>
          <w:marBottom w:val="0"/>
          <w:divBdr>
            <w:top w:val="none" w:sz="0" w:space="0" w:color="auto"/>
            <w:left w:val="none" w:sz="0" w:space="0" w:color="auto"/>
            <w:bottom w:val="none" w:sz="0" w:space="0" w:color="auto"/>
            <w:right w:val="none" w:sz="0" w:space="0" w:color="auto"/>
          </w:divBdr>
        </w:div>
      </w:divsChild>
    </w:div>
    <w:div w:id="1096485243">
      <w:bodyDiv w:val="1"/>
      <w:marLeft w:val="0"/>
      <w:marRight w:val="0"/>
      <w:marTop w:val="0"/>
      <w:marBottom w:val="0"/>
      <w:divBdr>
        <w:top w:val="none" w:sz="0" w:space="0" w:color="auto"/>
        <w:left w:val="none" w:sz="0" w:space="0" w:color="auto"/>
        <w:bottom w:val="none" w:sz="0" w:space="0" w:color="auto"/>
        <w:right w:val="none" w:sz="0" w:space="0" w:color="auto"/>
      </w:divBdr>
    </w:div>
    <w:div w:id="1265843296">
      <w:bodyDiv w:val="1"/>
      <w:marLeft w:val="0"/>
      <w:marRight w:val="0"/>
      <w:marTop w:val="0"/>
      <w:marBottom w:val="0"/>
      <w:divBdr>
        <w:top w:val="none" w:sz="0" w:space="0" w:color="auto"/>
        <w:left w:val="none" w:sz="0" w:space="0" w:color="auto"/>
        <w:bottom w:val="none" w:sz="0" w:space="0" w:color="auto"/>
        <w:right w:val="none" w:sz="0" w:space="0" w:color="auto"/>
      </w:divBdr>
    </w:div>
    <w:div w:id="1324772538">
      <w:bodyDiv w:val="1"/>
      <w:marLeft w:val="0"/>
      <w:marRight w:val="0"/>
      <w:marTop w:val="0"/>
      <w:marBottom w:val="0"/>
      <w:divBdr>
        <w:top w:val="none" w:sz="0" w:space="0" w:color="auto"/>
        <w:left w:val="none" w:sz="0" w:space="0" w:color="auto"/>
        <w:bottom w:val="none" w:sz="0" w:space="0" w:color="auto"/>
        <w:right w:val="none" w:sz="0" w:space="0" w:color="auto"/>
      </w:divBdr>
      <w:divsChild>
        <w:div w:id="1254319336">
          <w:marLeft w:val="0"/>
          <w:marRight w:val="0"/>
          <w:marTop w:val="0"/>
          <w:marBottom w:val="0"/>
          <w:divBdr>
            <w:top w:val="none" w:sz="0" w:space="0" w:color="auto"/>
            <w:left w:val="none" w:sz="0" w:space="0" w:color="auto"/>
            <w:bottom w:val="none" w:sz="0" w:space="0" w:color="auto"/>
            <w:right w:val="none" w:sz="0" w:space="0" w:color="auto"/>
          </w:divBdr>
        </w:div>
      </w:divsChild>
    </w:div>
    <w:div w:id="1369524385">
      <w:bodyDiv w:val="1"/>
      <w:marLeft w:val="0"/>
      <w:marRight w:val="0"/>
      <w:marTop w:val="0"/>
      <w:marBottom w:val="0"/>
      <w:divBdr>
        <w:top w:val="none" w:sz="0" w:space="0" w:color="auto"/>
        <w:left w:val="none" w:sz="0" w:space="0" w:color="auto"/>
        <w:bottom w:val="none" w:sz="0" w:space="0" w:color="auto"/>
        <w:right w:val="none" w:sz="0" w:space="0" w:color="auto"/>
      </w:divBdr>
    </w:div>
    <w:div w:id="1524200736">
      <w:bodyDiv w:val="1"/>
      <w:marLeft w:val="0"/>
      <w:marRight w:val="0"/>
      <w:marTop w:val="0"/>
      <w:marBottom w:val="0"/>
      <w:divBdr>
        <w:top w:val="none" w:sz="0" w:space="0" w:color="auto"/>
        <w:left w:val="none" w:sz="0" w:space="0" w:color="auto"/>
        <w:bottom w:val="none" w:sz="0" w:space="0" w:color="auto"/>
        <w:right w:val="none" w:sz="0" w:space="0" w:color="auto"/>
      </w:divBdr>
      <w:divsChild>
        <w:div w:id="1411928159">
          <w:marLeft w:val="0"/>
          <w:marRight w:val="0"/>
          <w:marTop w:val="0"/>
          <w:marBottom w:val="0"/>
          <w:divBdr>
            <w:top w:val="none" w:sz="0" w:space="0" w:color="auto"/>
            <w:left w:val="none" w:sz="0" w:space="0" w:color="auto"/>
            <w:bottom w:val="none" w:sz="0" w:space="0" w:color="auto"/>
            <w:right w:val="none" w:sz="0" w:space="0" w:color="auto"/>
          </w:divBdr>
        </w:div>
      </w:divsChild>
    </w:div>
    <w:div w:id="1541091157">
      <w:bodyDiv w:val="1"/>
      <w:marLeft w:val="0"/>
      <w:marRight w:val="0"/>
      <w:marTop w:val="0"/>
      <w:marBottom w:val="0"/>
      <w:divBdr>
        <w:top w:val="none" w:sz="0" w:space="0" w:color="auto"/>
        <w:left w:val="none" w:sz="0" w:space="0" w:color="auto"/>
        <w:bottom w:val="none" w:sz="0" w:space="0" w:color="auto"/>
        <w:right w:val="none" w:sz="0" w:space="0" w:color="auto"/>
      </w:divBdr>
    </w:div>
    <w:div w:id="1737778204">
      <w:bodyDiv w:val="1"/>
      <w:marLeft w:val="0"/>
      <w:marRight w:val="0"/>
      <w:marTop w:val="0"/>
      <w:marBottom w:val="0"/>
      <w:divBdr>
        <w:top w:val="none" w:sz="0" w:space="0" w:color="auto"/>
        <w:left w:val="none" w:sz="0" w:space="0" w:color="auto"/>
        <w:bottom w:val="none" w:sz="0" w:space="0" w:color="auto"/>
        <w:right w:val="none" w:sz="0" w:space="0" w:color="auto"/>
      </w:divBdr>
    </w:div>
    <w:div w:id="1860241702">
      <w:bodyDiv w:val="1"/>
      <w:marLeft w:val="0"/>
      <w:marRight w:val="0"/>
      <w:marTop w:val="0"/>
      <w:marBottom w:val="0"/>
      <w:divBdr>
        <w:top w:val="none" w:sz="0" w:space="0" w:color="auto"/>
        <w:left w:val="none" w:sz="0" w:space="0" w:color="auto"/>
        <w:bottom w:val="none" w:sz="0" w:space="0" w:color="auto"/>
        <w:right w:val="none" w:sz="0" w:space="0" w:color="auto"/>
      </w:divBdr>
    </w:div>
    <w:div w:id="1897814692">
      <w:bodyDiv w:val="1"/>
      <w:marLeft w:val="0"/>
      <w:marRight w:val="0"/>
      <w:marTop w:val="0"/>
      <w:marBottom w:val="0"/>
      <w:divBdr>
        <w:top w:val="none" w:sz="0" w:space="0" w:color="auto"/>
        <w:left w:val="none" w:sz="0" w:space="0" w:color="auto"/>
        <w:bottom w:val="none" w:sz="0" w:space="0" w:color="auto"/>
        <w:right w:val="none" w:sz="0" w:space="0" w:color="auto"/>
      </w:divBdr>
    </w:div>
    <w:div w:id="1920480255">
      <w:bodyDiv w:val="1"/>
      <w:marLeft w:val="0"/>
      <w:marRight w:val="0"/>
      <w:marTop w:val="0"/>
      <w:marBottom w:val="0"/>
      <w:divBdr>
        <w:top w:val="none" w:sz="0" w:space="0" w:color="auto"/>
        <w:left w:val="none" w:sz="0" w:space="0" w:color="auto"/>
        <w:bottom w:val="none" w:sz="0" w:space="0" w:color="auto"/>
        <w:right w:val="none" w:sz="0" w:space="0" w:color="auto"/>
      </w:divBdr>
      <w:divsChild>
        <w:div w:id="747116195">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footer" Target="footer3.xml"/><Relationship Id="rId26" Type="http://schemas.openxmlformats.org/officeDocument/2006/relationships/image" Target="media/image9.jpeg"/><Relationship Id="rId39" Type="http://schemas.openxmlformats.org/officeDocument/2006/relationships/image" Target="media/image22.jpeg"/><Relationship Id="rId21" Type="http://schemas.openxmlformats.org/officeDocument/2006/relationships/oleObject" Target="embeddings/oleObject1.bin"/><Relationship Id="rId34" Type="http://schemas.openxmlformats.org/officeDocument/2006/relationships/image" Target="media/image17.jpeg"/><Relationship Id="rId42" Type="http://schemas.openxmlformats.org/officeDocument/2006/relationships/image" Target="media/image25.jpeg"/><Relationship Id="rId47" Type="http://schemas.openxmlformats.org/officeDocument/2006/relationships/image" Target="media/image30.jpeg"/><Relationship Id="rId50" Type="http://schemas.openxmlformats.org/officeDocument/2006/relationships/image" Target="media/image33.jpeg"/><Relationship Id="rId55" Type="http://schemas.openxmlformats.org/officeDocument/2006/relationships/image" Target="media/image38.jpeg"/><Relationship Id="rId63" Type="http://schemas.openxmlformats.org/officeDocument/2006/relationships/image" Target="media/image46.jpeg"/><Relationship Id="rId68" Type="http://schemas.openxmlformats.org/officeDocument/2006/relationships/image" Target="media/image51.jpeg"/><Relationship Id="rId76" Type="http://schemas.openxmlformats.org/officeDocument/2006/relationships/image" Target="media/image59.jpeg"/><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54.jpeg"/><Relationship Id="rId2" Type="http://schemas.openxmlformats.org/officeDocument/2006/relationships/numbering" Target="numbering.xml"/><Relationship Id="rId16" Type="http://schemas.openxmlformats.org/officeDocument/2006/relationships/image" Target="media/image3.jpeg"/><Relationship Id="rId29" Type="http://schemas.openxmlformats.org/officeDocument/2006/relationships/image" Target="media/image12.jpeg"/><Relationship Id="rId11" Type="http://schemas.openxmlformats.org/officeDocument/2006/relationships/header" Target="header2.xml"/><Relationship Id="rId24" Type="http://schemas.openxmlformats.org/officeDocument/2006/relationships/image" Target="media/image7.jpeg"/><Relationship Id="rId32" Type="http://schemas.openxmlformats.org/officeDocument/2006/relationships/image" Target="media/image15.jpeg"/><Relationship Id="rId37" Type="http://schemas.openxmlformats.org/officeDocument/2006/relationships/image" Target="media/image20.jpeg"/><Relationship Id="rId40" Type="http://schemas.openxmlformats.org/officeDocument/2006/relationships/image" Target="media/image23.jpeg"/><Relationship Id="rId45" Type="http://schemas.openxmlformats.org/officeDocument/2006/relationships/image" Target="media/image28.jpeg"/><Relationship Id="rId53" Type="http://schemas.openxmlformats.org/officeDocument/2006/relationships/image" Target="media/image36.jpeg"/><Relationship Id="rId58" Type="http://schemas.openxmlformats.org/officeDocument/2006/relationships/image" Target="media/image41.jpeg"/><Relationship Id="rId66" Type="http://schemas.openxmlformats.org/officeDocument/2006/relationships/image" Target="media/image49.jpeg"/><Relationship Id="rId74" Type="http://schemas.openxmlformats.org/officeDocument/2006/relationships/image" Target="media/image57.jpeg"/><Relationship Id="rId79" Type="http://schemas.openxmlformats.org/officeDocument/2006/relationships/image" Target="media/image62.jpeg"/><Relationship Id="rId5" Type="http://schemas.openxmlformats.org/officeDocument/2006/relationships/webSettings" Target="webSettings.xml"/><Relationship Id="rId61" Type="http://schemas.openxmlformats.org/officeDocument/2006/relationships/image" Target="media/image44.jpeg"/><Relationship Id="rId82" Type="http://schemas.openxmlformats.org/officeDocument/2006/relationships/image" Target="media/image65.jpeg"/><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image" Target="media/image6.emf"/><Relationship Id="rId27" Type="http://schemas.openxmlformats.org/officeDocument/2006/relationships/image" Target="media/image10.jpeg"/><Relationship Id="rId30" Type="http://schemas.openxmlformats.org/officeDocument/2006/relationships/image" Target="media/image13.jpeg"/><Relationship Id="rId35" Type="http://schemas.openxmlformats.org/officeDocument/2006/relationships/image" Target="media/image18.jpeg"/><Relationship Id="rId43" Type="http://schemas.openxmlformats.org/officeDocument/2006/relationships/image" Target="media/image26.jpeg"/><Relationship Id="rId48" Type="http://schemas.openxmlformats.org/officeDocument/2006/relationships/image" Target="media/image31.jpeg"/><Relationship Id="rId56" Type="http://schemas.openxmlformats.org/officeDocument/2006/relationships/image" Target="media/image39.jpeg"/><Relationship Id="rId64" Type="http://schemas.openxmlformats.org/officeDocument/2006/relationships/image" Target="media/image47.jpeg"/><Relationship Id="rId69" Type="http://schemas.openxmlformats.org/officeDocument/2006/relationships/image" Target="media/image52.jpeg"/><Relationship Id="rId77" Type="http://schemas.openxmlformats.org/officeDocument/2006/relationships/image" Target="media/image60.jpeg"/><Relationship Id="rId8" Type="http://schemas.openxmlformats.org/officeDocument/2006/relationships/hyperlink" Target="http://www.so.com/link?url=http%3A%2F%2F13077325.czvv.com%2F&amp;q=%E4%BF%A1%E8%BE%BE%E5%85%89%E7%94%B5++%E6%B9%96%E5%A4%B4&amp;ts=1461570111&amp;t=401705711b098dcf40dc85aa13bec3a&amp;src=haosou" TargetMode="External"/><Relationship Id="rId51" Type="http://schemas.openxmlformats.org/officeDocument/2006/relationships/image" Target="media/image34.jpeg"/><Relationship Id="rId72" Type="http://schemas.openxmlformats.org/officeDocument/2006/relationships/image" Target="media/image55.jpeg"/><Relationship Id="rId80" Type="http://schemas.openxmlformats.org/officeDocument/2006/relationships/image" Target="media/image63.jpe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4.jpeg"/><Relationship Id="rId25" Type="http://schemas.openxmlformats.org/officeDocument/2006/relationships/image" Target="media/image8.jpeg"/><Relationship Id="rId33" Type="http://schemas.openxmlformats.org/officeDocument/2006/relationships/image" Target="media/image16.jpeg"/><Relationship Id="rId38" Type="http://schemas.openxmlformats.org/officeDocument/2006/relationships/image" Target="media/image21.jpeg"/><Relationship Id="rId46" Type="http://schemas.openxmlformats.org/officeDocument/2006/relationships/image" Target="media/image29.jpeg"/><Relationship Id="rId59" Type="http://schemas.openxmlformats.org/officeDocument/2006/relationships/image" Target="media/image42.jpeg"/><Relationship Id="rId67" Type="http://schemas.openxmlformats.org/officeDocument/2006/relationships/image" Target="media/image50.jpeg"/><Relationship Id="rId20" Type="http://schemas.openxmlformats.org/officeDocument/2006/relationships/image" Target="media/image5.emf"/><Relationship Id="rId41" Type="http://schemas.openxmlformats.org/officeDocument/2006/relationships/image" Target="media/image24.jpeg"/><Relationship Id="rId54" Type="http://schemas.openxmlformats.org/officeDocument/2006/relationships/image" Target="media/image37.jpeg"/><Relationship Id="rId62" Type="http://schemas.openxmlformats.org/officeDocument/2006/relationships/image" Target="media/image45.jpeg"/><Relationship Id="rId70" Type="http://schemas.openxmlformats.org/officeDocument/2006/relationships/image" Target="media/image53.jpeg"/><Relationship Id="rId75" Type="http://schemas.openxmlformats.org/officeDocument/2006/relationships/image" Target="media/image58.jpeg"/><Relationship Id="rId83"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oleObject" Target="embeddings/oleObject2.bin"/><Relationship Id="rId28" Type="http://schemas.openxmlformats.org/officeDocument/2006/relationships/image" Target="media/image11.jpeg"/><Relationship Id="rId36" Type="http://schemas.openxmlformats.org/officeDocument/2006/relationships/image" Target="media/image19.jpeg"/><Relationship Id="rId49" Type="http://schemas.openxmlformats.org/officeDocument/2006/relationships/image" Target="media/image32.jpeg"/><Relationship Id="rId57" Type="http://schemas.openxmlformats.org/officeDocument/2006/relationships/image" Target="media/image40.jpeg"/><Relationship Id="rId10" Type="http://schemas.openxmlformats.org/officeDocument/2006/relationships/footer" Target="footer1.xml"/><Relationship Id="rId31" Type="http://schemas.openxmlformats.org/officeDocument/2006/relationships/image" Target="media/image14.jpeg"/><Relationship Id="rId44" Type="http://schemas.openxmlformats.org/officeDocument/2006/relationships/image" Target="media/image27.jpeg"/><Relationship Id="rId52" Type="http://schemas.openxmlformats.org/officeDocument/2006/relationships/image" Target="media/image35.jpeg"/><Relationship Id="rId60" Type="http://schemas.openxmlformats.org/officeDocument/2006/relationships/image" Target="media/image43.jpeg"/><Relationship Id="rId65" Type="http://schemas.openxmlformats.org/officeDocument/2006/relationships/image" Target="media/image48.jpeg"/><Relationship Id="rId73" Type="http://schemas.openxmlformats.org/officeDocument/2006/relationships/image" Target="media/image56.jpeg"/><Relationship Id="rId78" Type="http://schemas.openxmlformats.org/officeDocument/2006/relationships/image" Target="media/image61.jpeg"/><Relationship Id="rId81" Type="http://schemas.openxmlformats.org/officeDocument/2006/relationships/image" Target="media/image6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56A8AD-5B1A-4DE9-BB47-5F1740AAA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100</Pages>
  <Words>12417</Words>
  <Characters>70779</Characters>
  <Application>Microsoft Office Word</Application>
  <DocSecurity>0</DocSecurity>
  <Lines>589</Lines>
  <Paragraphs>166</Paragraphs>
  <ScaleCrop>false</ScaleCrop>
  <Company>Microsoft</Company>
  <LinksUpToDate>false</LinksUpToDate>
  <CharactersWithSpaces>83030</CharactersWithSpaces>
  <SharedDoc>false</SharedDoc>
  <HLinks>
    <vt:vector size="408" baseType="variant">
      <vt:variant>
        <vt:i4>7733366</vt:i4>
      </vt:variant>
      <vt:variant>
        <vt:i4>405</vt:i4>
      </vt:variant>
      <vt:variant>
        <vt:i4>0</vt:i4>
      </vt:variant>
      <vt:variant>
        <vt:i4>5</vt:i4>
      </vt:variant>
      <vt:variant>
        <vt:lpwstr>http://www.so.com/link?url=http%3A%2F%2F13077325.czvv.com%2F&amp;q=%E4%BF%A1%E8%BE%BE%E5%85%89%E7%94%B5++%E6%B9%96%E5%A4%B4&amp;ts=1461570111&amp;t=401705711b098dcf40dc85aa13bec3a&amp;src=haosou</vt:lpwstr>
      </vt:variant>
      <vt:variant>
        <vt:lpwstr/>
      </vt:variant>
      <vt:variant>
        <vt:i4>1966133</vt:i4>
      </vt:variant>
      <vt:variant>
        <vt:i4>398</vt:i4>
      </vt:variant>
      <vt:variant>
        <vt:i4>0</vt:i4>
      </vt:variant>
      <vt:variant>
        <vt:i4>5</vt:i4>
      </vt:variant>
      <vt:variant>
        <vt:lpwstr/>
      </vt:variant>
      <vt:variant>
        <vt:lpwstr>_Toc516659375</vt:lpwstr>
      </vt:variant>
      <vt:variant>
        <vt:i4>1966133</vt:i4>
      </vt:variant>
      <vt:variant>
        <vt:i4>392</vt:i4>
      </vt:variant>
      <vt:variant>
        <vt:i4>0</vt:i4>
      </vt:variant>
      <vt:variant>
        <vt:i4>5</vt:i4>
      </vt:variant>
      <vt:variant>
        <vt:lpwstr/>
      </vt:variant>
      <vt:variant>
        <vt:lpwstr>_Toc516659374</vt:lpwstr>
      </vt:variant>
      <vt:variant>
        <vt:i4>1966133</vt:i4>
      </vt:variant>
      <vt:variant>
        <vt:i4>386</vt:i4>
      </vt:variant>
      <vt:variant>
        <vt:i4>0</vt:i4>
      </vt:variant>
      <vt:variant>
        <vt:i4>5</vt:i4>
      </vt:variant>
      <vt:variant>
        <vt:lpwstr/>
      </vt:variant>
      <vt:variant>
        <vt:lpwstr>_Toc516659373</vt:lpwstr>
      </vt:variant>
      <vt:variant>
        <vt:i4>1966133</vt:i4>
      </vt:variant>
      <vt:variant>
        <vt:i4>380</vt:i4>
      </vt:variant>
      <vt:variant>
        <vt:i4>0</vt:i4>
      </vt:variant>
      <vt:variant>
        <vt:i4>5</vt:i4>
      </vt:variant>
      <vt:variant>
        <vt:lpwstr/>
      </vt:variant>
      <vt:variant>
        <vt:lpwstr>_Toc516659372</vt:lpwstr>
      </vt:variant>
      <vt:variant>
        <vt:i4>1966133</vt:i4>
      </vt:variant>
      <vt:variant>
        <vt:i4>374</vt:i4>
      </vt:variant>
      <vt:variant>
        <vt:i4>0</vt:i4>
      </vt:variant>
      <vt:variant>
        <vt:i4>5</vt:i4>
      </vt:variant>
      <vt:variant>
        <vt:lpwstr/>
      </vt:variant>
      <vt:variant>
        <vt:lpwstr>_Toc516659371</vt:lpwstr>
      </vt:variant>
      <vt:variant>
        <vt:i4>1966133</vt:i4>
      </vt:variant>
      <vt:variant>
        <vt:i4>368</vt:i4>
      </vt:variant>
      <vt:variant>
        <vt:i4>0</vt:i4>
      </vt:variant>
      <vt:variant>
        <vt:i4>5</vt:i4>
      </vt:variant>
      <vt:variant>
        <vt:lpwstr/>
      </vt:variant>
      <vt:variant>
        <vt:lpwstr>_Toc516659370</vt:lpwstr>
      </vt:variant>
      <vt:variant>
        <vt:i4>2031669</vt:i4>
      </vt:variant>
      <vt:variant>
        <vt:i4>362</vt:i4>
      </vt:variant>
      <vt:variant>
        <vt:i4>0</vt:i4>
      </vt:variant>
      <vt:variant>
        <vt:i4>5</vt:i4>
      </vt:variant>
      <vt:variant>
        <vt:lpwstr/>
      </vt:variant>
      <vt:variant>
        <vt:lpwstr>_Toc516659369</vt:lpwstr>
      </vt:variant>
      <vt:variant>
        <vt:i4>2031669</vt:i4>
      </vt:variant>
      <vt:variant>
        <vt:i4>356</vt:i4>
      </vt:variant>
      <vt:variant>
        <vt:i4>0</vt:i4>
      </vt:variant>
      <vt:variant>
        <vt:i4>5</vt:i4>
      </vt:variant>
      <vt:variant>
        <vt:lpwstr/>
      </vt:variant>
      <vt:variant>
        <vt:lpwstr>_Toc516659368</vt:lpwstr>
      </vt:variant>
      <vt:variant>
        <vt:i4>2031669</vt:i4>
      </vt:variant>
      <vt:variant>
        <vt:i4>350</vt:i4>
      </vt:variant>
      <vt:variant>
        <vt:i4>0</vt:i4>
      </vt:variant>
      <vt:variant>
        <vt:i4>5</vt:i4>
      </vt:variant>
      <vt:variant>
        <vt:lpwstr/>
      </vt:variant>
      <vt:variant>
        <vt:lpwstr>_Toc516659367</vt:lpwstr>
      </vt:variant>
      <vt:variant>
        <vt:i4>2031669</vt:i4>
      </vt:variant>
      <vt:variant>
        <vt:i4>344</vt:i4>
      </vt:variant>
      <vt:variant>
        <vt:i4>0</vt:i4>
      </vt:variant>
      <vt:variant>
        <vt:i4>5</vt:i4>
      </vt:variant>
      <vt:variant>
        <vt:lpwstr/>
      </vt:variant>
      <vt:variant>
        <vt:lpwstr>_Toc516659366</vt:lpwstr>
      </vt:variant>
      <vt:variant>
        <vt:i4>2031669</vt:i4>
      </vt:variant>
      <vt:variant>
        <vt:i4>338</vt:i4>
      </vt:variant>
      <vt:variant>
        <vt:i4>0</vt:i4>
      </vt:variant>
      <vt:variant>
        <vt:i4>5</vt:i4>
      </vt:variant>
      <vt:variant>
        <vt:lpwstr/>
      </vt:variant>
      <vt:variant>
        <vt:lpwstr>_Toc516659365</vt:lpwstr>
      </vt:variant>
      <vt:variant>
        <vt:i4>2031669</vt:i4>
      </vt:variant>
      <vt:variant>
        <vt:i4>332</vt:i4>
      </vt:variant>
      <vt:variant>
        <vt:i4>0</vt:i4>
      </vt:variant>
      <vt:variant>
        <vt:i4>5</vt:i4>
      </vt:variant>
      <vt:variant>
        <vt:lpwstr/>
      </vt:variant>
      <vt:variant>
        <vt:lpwstr>_Toc516659364</vt:lpwstr>
      </vt:variant>
      <vt:variant>
        <vt:i4>2031669</vt:i4>
      </vt:variant>
      <vt:variant>
        <vt:i4>326</vt:i4>
      </vt:variant>
      <vt:variant>
        <vt:i4>0</vt:i4>
      </vt:variant>
      <vt:variant>
        <vt:i4>5</vt:i4>
      </vt:variant>
      <vt:variant>
        <vt:lpwstr/>
      </vt:variant>
      <vt:variant>
        <vt:lpwstr>_Toc516659363</vt:lpwstr>
      </vt:variant>
      <vt:variant>
        <vt:i4>2031669</vt:i4>
      </vt:variant>
      <vt:variant>
        <vt:i4>320</vt:i4>
      </vt:variant>
      <vt:variant>
        <vt:i4>0</vt:i4>
      </vt:variant>
      <vt:variant>
        <vt:i4>5</vt:i4>
      </vt:variant>
      <vt:variant>
        <vt:lpwstr/>
      </vt:variant>
      <vt:variant>
        <vt:lpwstr>_Toc516659362</vt:lpwstr>
      </vt:variant>
      <vt:variant>
        <vt:i4>2031669</vt:i4>
      </vt:variant>
      <vt:variant>
        <vt:i4>314</vt:i4>
      </vt:variant>
      <vt:variant>
        <vt:i4>0</vt:i4>
      </vt:variant>
      <vt:variant>
        <vt:i4>5</vt:i4>
      </vt:variant>
      <vt:variant>
        <vt:lpwstr/>
      </vt:variant>
      <vt:variant>
        <vt:lpwstr>_Toc516659361</vt:lpwstr>
      </vt:variant>
      <vt:variant>
        <vt:i4>2031669</vt:i4>
      </vt:variant>
      <vt:variant>
        <vt:i4>308</vt:i4>
      </vt:variant>
      <vt:variant>
        <vt:i4>0</vt:i4>
      </vt:variant>
      <vt:variant>
        <vt:i4>5</vt:i4>
      </vt:variant>
      <vt:variant>
        <vt:lpwstr/>
      </vt:variant>
      <vt:variant>
        <vt:lpwstr>_Toc516659360</vt:lpwstr>
      </vt:variant>
      <vt:variant>
        <vt:i4>1835061</vt:i4>
      </vt:variant>
      <vt:variant>
        <vt:i4>302</vt:i4>
      </vt:variant>
      <vt:variant>
        <vt:i4>0</vt:i4>
      </vt:variant>
      <vt:variant>
        <vt:i4>5</vt:i4>
      </vt:variant>
      <vt:variant>
        <vt:lpwstr/>
      </vt:variant>
      <vt:variant>
        <vt:lpwstr>_Toc516659359</vt:lpwstr>
      </vt:variant>
      <vt:variant>
        <vt:i4>1835061</vt:i4>
      </vt:variant>
      <vt:variant>
        <vt:i4>296</vt:i4>
      </vt:variant>
      <vt:variant>
        <vt:i4>0</vt:i4>
      </vt:variant>
      <vt:variant>
        <vt:i4>5</vt:i4>
      </vt:variant>
      <vt:variant>
        <vt:lpwstr/>
      </vt:variant>
      <vt:variant>
        <vt:lpwstr>_Toc516659358</vt:lpwstr>
      </vt:variant>
      <vt:variant>
        <vt:i4>1835061</vt:i4>
      </vt:variant>
      <vt:variant>
        <vt:i4>290</vt:i4>
      </vt:variant>
      <vt:variant>
        <vt:i4>0</vt:i4>
      </vt:variant>
      <vt:variant>
        <vt:i4>5</vt:i4>
      </vt:variant>
      <vt:variant>
        <vt:lpwstr/>
      </vt:variant>
      <vt:variant>
        <vt:lpwstr>_Toc516659357</vt:lpwstr>
      </vt:variant>
      <vt:variant>
        <vt:i4>1835061</vt:i4>
      </vt:variant>
      <vt:variant>
        <vt:i4>284</vt:i4>
      </vt:variant>
      <vt:variant>
        <vt:i4>0</vt:i4>
      </vt:variant>
      <vt:variant>
        <vt:i4>5</vt:i4>
      </vt:variant>
      <vt:variant>
        <vt:lpwstr/>
      </vt:variant>
      <vt:variant>
        <vt:lpwstr>_Toc516659356</vt:lpwstr>
      </vt:variant>
      <vt:variant>
        <vt:i4>1835061</vt:i4>
      </vt:variant>
      <vt:variant>
        <vt:i4>278</vt:i4>
      </vt:variant>
      <vt:variant>
        <vt:i4>0</vt:i4>
      </vt:variant>
      <vt:variant>
        <vt:i4>5</vt:i4>
      </vt:variant>
      <vt:variant>
        <vt:lpwstr/>
      </vt:variant>
      <vt:variant>
        <vt:lpwstr>_Toc516659355</vt:lpwstr>
      </vt:variant>
      <vt:variant>
        <vt:i4>1835061</vt:i4>
      </vt:variant>
      <vt:variant>
        <vt:i4>272</vt:i4>
      </vt:variant>
      <vt:variant>
        <vt:i4>0</vt:i4>
      </vt:variant>
      <vt:variant>
        <vt:i4>5</vt:i4>
      </vt:variant>
      <vt:variant>
        <vt:lpwstr/>
      </vt:variant>
      <vt:variant>
        <vt:lpwstr>_Toc516659354</vt:lpwstr>
      </vt:variant>
      <vt:variant>
        <vt:i4>1835061</vt:i4>
      </vt:variant>
      <vt:variant>
        <vt:i4>266</vt:i4>
      </vt:variant>
      <vt:variant>
        <vt:i4>0</vt:i4>
      </vt:variant>
      <vt:variant>
        <vt:i4>5</vt:i4>
      </vt:variant>
      <vt:variant>
        <vt:lpwstr/>
      </vt:variant>
      <vt:variant>
        <vt:lpwstr>_Toc516659353</vt:lpwstr>
      </vt:variant>
      <vt:variant>
        <vt:i4>1835061</vt:i4>
      </vt:variant>
      <vt:variant>
        <vt:i4>260</vt:i4>
      </vt:variant>
      <vt:variant>
        <vt:i4>0</vt:i4>
      </vt:variant>
      <vt:variant>
        <vt:i4>5</vt:i4>
      </vt:variant>
      <vt:variant>
        <vt:lpwstr/>
      </vt:variant>
      <vt:variant>
        <vt:lpwstr>_Toc516659352</vt:lpwstr>
      </vt:variant>
      <vt:variant>
        <vt:i4>1835061</vt:i4>
      </vt:variant>
      <vt:variant>
        <vt:i4>254</vt:i4>
      </vt:variant>
      <vt:variant>
        <vt:i4>0</vt:i4>
      </vt:variant>
      <vt:variant>
        <vt:i4>5</vt:i4>
      </vt:variant>
      <vt:variant>
        <vt:lpwstr/>
      </vt:variant>
      <vt:variant>
        <vt:lpwstr>_Toc516659351</vt:lpwstr>
      </vt:variant>
      <vt:variant>
        <vt:i4>1835061</vt:i4>
      </vt:variant>
      <vt:variant>
        <vt:i4>248</vt:i4>
      </vt:variant>
      <vt:variant>
        <vt:i4>0</vt:i4>
      </vt:variant>
      <vt:variant>
        <vt:i4>5</vt:i4>
      </vt:variant>
      <vt:variant>
        <vt:lpwstr/>
      </vt:variant>
      <vt:variant>
        <vt:lpwstr>_Toc516659350</vt:lpwstr>
      </vt:variant>
      <vt:variant>
        <vt:i4>1900597</vt:i4>
      </vt:variant>
      <vt:variant>
        <vt:i4>242</vt:i4>
      </vt:variant>
      <vt:variant>
        <vt:i4>0</vt:i4>
      </vt:variant>
      <vt:variant>
        <vt:i4>5</vt:i4>
      </vt:variant>
      <vt:variant>
        <vt:lpwstr/>
      </vt:variant>
      <vt:variant>
        <vt:lpwstr>_Toc516659349</vt:lpwstr>
      </vt:variant>
      <vt:variant>
        <vt:i4>1900597</vt:i4>
      </vt:variant>
      <vt:variant>
        <vt:i4>236</vt:i4>
      </vt:variant>
      <vt:variant>
        <vt:i4>0</vt:i4>
      </vt:variant>
      <vt:variant>
        <vt:i4>5</vt:i4>
      </vt:variant>
      <vt:variant>
        <vt:lpwstr/>
      </vt:variant>
      <vt:variant>
        <vt:lpwstr>_Toc516659348</vt:lpwstr>
      </vt:variant>
      <vt:variant>
        <vt:i4>1900597</vt:i4>
      </vt:variant>
      <vt:variant>
        <vt:i4>230</vt:i4>
      </vt:variant>
      <vt:variant>
        <vt:i4>0</vt:i4>
      </vt:variant>
      <vt:variant>
        <vt:i4>5</vt:i4>
      </vt:variant>
      <vt:variant>
        <vt:lpwstr/>
      </vt:variant>
      <vt:variant>
        <vt:lpwstr>_Toc516659347</vt:lpwstr>
      </vt:variant>
      <vt:variant>
        <vt:i4>1900597</vt:i4>
      </vt:variant>
      <vt:variant>
        <vt:i4>224</vt:i4>
      </vt:variant>
      <vt:variant>
        <vt:i4>0</vt:i4>
      </vt:variant>
      <vt:variant>
        <vt:i4>5</vt:i4>
      </vt:variant>
      <vt:variant>
        <vt:lpwstr/>
      </vt:variant>
      <vt:variant>
        <vt:lpwstr>_Toc516659346</vt:lpwstr>
      </vt:variant>
      <vt:variant>
        <vt:i4>1900597</vt:i4>
      </vt:variant>
      <vt:variant>
        <vt:i4>218</vt:i4>
      </vt:variant>
      <vt:variant>
        <vt:i4>0</vt:i4>
      </vt:variant>
      <vt:variant>
        <vt:i4>5</vt:i4>
      </vt:variant>
      <vt:variant>
        <vt:lpwstr/>
      </vt:variant>
      <vt:variant>
        <vt:lpwstr>_Toc516659345</vt:lpwstr>
      </vt:variant>
      <vt:variant>
        <vt:i4>1900597</vt:i4>
      </vt:variant>
      <vt:variant>
        <vt:i4>212</vt:i4>
      </vt:variant>
      <vt:variant>
        <vt:i4>0</vt:i4>
      </vt:variant>
      <vt:variant>
        <vt:i4>5</vt:i4>
      </vt:variant>
      <vt:variant>
        <vt:lpwstr/>
      </vt:variant>
      <vt:variant>
        <vt:lpwstr>_Toc516659344</vt:lpwstr>
      </vt:variant>
      <vt:variant>
        <vt:i4>1900597</vt:i4>
      </vt:variant>
      <vt:variant>
        <vt:i4>206</vt:i4>
      </vt:variant>
      <vt:variant>
        <vt:i4>0</vt:i4>
      </vt:variant>
      <vt:variant>
        <vt:i4>5</vt:i4>
      </vt:variant>
      <vt:variant>
        <vt:lpwstr/>
      </vt:variant>
      <vt:variant>
        <vt:lpwstr>_Toc516659343</vt:lpwstr>
      </vt:variant>
      <vt:variant>
        <vt:i4>1900597</vt:i4>
      </vt:variant>
      <vt:variant>
        <vt:i4>200</vt:i4>
      </vt:variant>
      <vt:variant>
        <vt:i4>0</vt:i4>
      </vt:variant>
      <vt:variant>
        <vt:i4>5</vt:i4>
      </vt:variant>
      <vt:variant>
        <vt:lpwstr/>
      </vt:variant>
      <vt:variant>
        <vt:lpwstr>_Toc516659342</vt:lpwstr>
      </vt:variant>
      <vt:variant>
        <vt:i4>1900597</vt:i4>
      </vt:variant>
      <vt:variant>
        <vt:i4>194</vt:i4>
      </vt:variant>
      <vt:variant>
        <vt:i4>0</vt:i4>
      </vt:variant>
      <vt:variant>
        <vt:i4>5</vt:i4>
      </vt:variant>
      <vt:variant>
        <vt:lpwstr/>
      </vt:variant>
      <vt:variant>
        <vt:lpwstr>_Toc516659341</vt:lpwstr>
      </vt:variant>
      <vt:variant>
        <vt:i4>1900597</vt:i4>
      </vt:variant>
      <vt:variant>
        <vt:i4>188</vt:i4>
      </vt:variant>
      <vt:variant>
        <vt:i4>0</vt:i4>
      </vt:variant>
      <vt:variant>
        <vt:i4>5</vt:i4>
      </vt:variant>
      <vt:variant>
        <vt:lpwstr/>
      </vt:variant>
      <vt:variant>
        <vt:lpwstr>_Toc516659340</vt:lpwstr>
      </vt:variant>
      <vt:variant>
        <vt:i4>1703989</vt:i4>
      </vt:variant>
      <vt:variant>
        <vt:i4>182</vt:i4>
      </vt:variant>
      <vt:variant>
        <vt:i4>0</vt:i4>
      </vt:variant>
      <vt:variant>
        <vt:i4>5</vt:i4>
      </vt:variant>
      <vt:variant>
        <vt:lpwstr/>
      </vt:variant>
      <vt:variant>
        <vt:lpwstr>_Toc516659339</vt:lpwstr>
      </vt:variant>
      <vt:variant>
        <vt:i4>1703989</vt:i4>
      </vt:variant>
      <vt:variant>
        <vt:i4>176</vt:i4>
      </vt:variant>
      <vt:variant>
        <vt:i4>0</vt:i4>
      </vt:variant>
      <vt:variant>
        <vt:i4>5</vt:i4>
      </vt:variant>
      <vt:variant>
        <vt:lpwstr/>
      </vt:variant>
      <vt:variant>
        <vt:lpwstr>_Toc516659338</vt:lpwstr>
      </vt:variant>
      <vt:variant>
        <vt:i4>1703989</vt:i4>
      </vt:variant>
      <vt:variant>
        <vt:i4>170</vt:i4>
      </vt:variant>
      <vt:variant>
        <vt:i4>0</vt:i4>
      </vt:variant>
      <vt:variant>
        <vt:i4>5</vt:i4>
      </vt:variant>
      <vt:variant>
        <vt:lpwstr/>
      </vt:variant>
      <vt:variant>
        <vt:lpwstr>_Toc516659337</vt:lpwstr>
      </vt:variant>
      <vt:variant>
        <vt:i4>1703989</vt:i4>
      </vt:variant>
      <vt:variant>
        <vt:i4>164</vt:i4>
      </vt:variant>
      <vt:variant>
        <vt:i4>0</vt:i4>
      </vt:variant>
      <vt:variant>
        <vt:i4>5</vt:i4>
      </vt:variant>
      <vt:variant>
        <vt:lpwstr/>
      </vt:variant>
      <vt:variant>
        <vt:lpwstr>_Toc516659336</vt:lpwstr>
      </vt:variant>
      <vt:variant>
        <vt:i4>1703989</vt:i4>
      </vt:variant>
      <vt:variant>
        <vt:i4>158</vt:i4>
      </vt:variant>
      <vt:variant>
        <vt:i4>0</vt:i4>
      </vt:variant>
      <vt:variant>
        <vt:i4>5</vt:i4>
      </vt:variant>
      <vt:variant>
        <vt:lpwstr/>
      </vt:variant>
      <vt:variant>
        <vt:lpwstr>_Toc516659335</vt:lpwstr>
      </vt:variant>
      <vt:variant>
        <vt:i4>1703989</vt:i4>
      </vt:variant>
      <vt:variant>
        <vt:i4>152</vt:i4>
      </vt:variant>
      <vt:variant>
        <vt:i4>0</vt:i4>
      </vt:variant>
      <vt:variant>
        <vt:i4>5</vt:i4>
      </vt:variant>
      <vt:variant>
        <vt:lpwstr/>
      </vt:variant>
      <vt:variant>
        <vt:lpwstr>_Toc516659334</vt:lpwstr>
      </vt:variant>
      <vt:variant>
        <vt:i4>1703989</vt:i4>
      </vt:variant>
      <vt:variant>
        <vt:i4>146</vt:i4>
      </vt:variant>
      <vt:variant>
        <vt:i4>0</vt:i4>
      </vt:variant>
      <vt:variant>
        <vt:i4>5</vt:i4>
      </vt:variant>
      <vt:variant>
        <vt:lpwstr/>
      </vt:variant>
      <vt:variant>
        <vt:lpwstr>_Toc516659333</vt:lpwstr>
      </vt:variant>
      <vt:variant>
        <vt:i4>1703989</vt:i4>
      </vt:variant>
      <vt:variant>
        <vt:i4>140</vt:i4>
      </vt:variant>
      <vt:variant>
        <vt:i4>0</vt:i4>
      </vt:variant>
      <vt:variant>
        <vt:i4>5</vt:i4>
      </vt:variant>
      <vt:variant>
        <vt:lpwstr/>
      </vt:variant>
      <vt:variant>
        <vt:lpwstr>_Toc516659332</vt:lpwstr>
      </vt:variant>
      <vt:variant>
        <vt:i4>1703989</vt:i4>
      </vt:variant>
      <vt:variant>
        <vt:i4>134</vt:i4>
      </vt:variant>
      <vt:variant>
        <vt:i4>0</vt:i4>
      </vt:variant>
      <vt:variant>
        <vt:i4>5</vt:i4>
      </vt:variant>
      <vt:variant>
        <vt:lpwstr/>
      </vt:variant>
      <vt:variant>
        <vt:lpwstr>_Toc516659331</vt:lpwstr>
      </vt:variant>
      <vt:variant>
        <vt:i4>1703989</vt:i4>
      </vt:variant>
      <vt:variant>
        <vt:i4>128</vt:i4>
      </vt:variant>
      <vt:variant>
        <vt:i4>0</vt:i4>
      </vt:variant>
      <vt:variant>
        <vt:i4>5</vt:i4>
      </vt:variant>
      <vt:variant>
        <vt:lpwstr/>
      </vt:variant>
      <vt:variant>
        <vt:lpwstr>_Toc516659330</vt:lpwstr>
      </vt:variant>
      <vt:variant>
        <vt:i4>1769525</vt:i4>
      </vt:variant>
      <vt:variant>
        <vt:i4>122</vt:i4>
      </vt:variant>
      <vt:variant>
        <vt:i4>0</vt:i4>
      </vt:variant>
      <vt:variant>
        <vt:i4>5</vt:i4>
      </vt:variant>
      <vt:variant>
        <vt:lpwstr/>
      </vt:variant>
      <vt:variant>
        <vt:lpwstr>_Toc516659329</vt:lpwstr>
      </vt:variant>
      <vt:variant>
        <vt:i4>1769525</vt:i4>
      </vt:variant>
      <vt:variant>
        <vt:i4>116</vt:i4>
      </vt:variant>
      <vt:variant>
        <vt:i4>0</vt:i4>
      </vt:variant>
      <vt:variant>
        <vt:i4>5</vt:i4>
      </vt:variant>
      <vt:variant>
        <vt:lpwstr/>
      </vt:variant>
      <vt:variant>
        <vt:lpwstr>_Toc516659328</vt:lpwstr>
      </vt:variant>
      <vt:variant>
        <vt:i4>1769525</vt:i4>
      </vt:variant>
      <vt:variant>
        <vt:i4>110</vt:i4>
      </vt:variant>
      <vt:variant>
        <vt:i4>0</vt:i4>
      </vt:variant>
      <vt:variant>
        <vt:i4>5</vt:i4>
      </vt:variant>
      <vt:variant>
        <vt:lpwstr/>
      </vt:variant>
      <vt:variant>
        <vt:lpwstr>_Toc516659326</vt:lpwstr>
      </vt:variant>
      <vt:variant>
        <vt:i4>1769525</vt:i4>
      </vt:variant>
      <vt:variant>
        <vt:i4>104</vt:i4>
      </vt:variant>
      <vt:variant>
        <vt:i4>0</vt:i4>
      </vt:variant>
      <vt:variant>
        <vt:i4>5</vt:i4>
      </vt:variant>
      <vt:variant>
        <vt:lpwstr/>
      </vt:variant>
      <vt:variant>
        <vt:lpwstr>_Toc516659325</vt:lpwstr>
      </vt:variant>
      <vt:variant>
        <vt:i4>1769525</vt:i4>
      </vt:variant>
      <vt:variant>
        <vt:i4>98</vt:i4>
      </vt:variant>
      <vt:variant>
        <vt:i4>0</vt:i4>
      </vt:variant>
      <vt:variant>
        <vt:i4>5</vt:i4>
      </vt:variant>
      <vt:variant>
        <vt:lpwstr/>
      </vt:variant>
      <vt:variant>
        <vt:lpwstr>_Toc516659324</vt:lpwstr>
      </vt:variant>
      <vt:variant>
        <vt:i4>1769525</vt:i4>
      </vt:variant>
      <vt:variant>
        <vt:i4>92</vt:i4>
      </vt:variant>
      <vt:variant>
        <vt:i4>0</vt:i4>
      </vt:variant>
      <vt:variant>
        <vt:i4>5</vt:i4>
      </vt:variant>
      <vt:variant>
        <vt:lpwstr/>
      </vt:variant>
      <vt:variant>
        <vt:lpwstr>_Toc516659323</vt:lpwstr>
      </vt:variant>
      <vt:variant>
        <vt:i4>1769525</vt:i4>
      </vt:variant>
      <vt:variant>
        <vt:i4>86</vt:i4>
      </vt:variant>
      <vt:variant>
        <vt:i4>0</vt:i4>
      </vt:variant>
      <vt:variant>
        <vt:i4>5</vt:i4>
      </vt:variant>
      <vt:variant>
        <vt:lpwstr/>
      </vt:variant>
      <vt:variant>
        <vt:lpwstr>_Toc516659322</vt:lpwstr>
      </vt:variant>
      <vt:variant>
        <vt:i4>1769525</vt:i4>
      </vt:variant>
      <vt:variant>
        <vt:i4>80</vt:i4>
      </vt:variant>
      <vt:variant>
        <vt:i4>0</vt:i4>
      </vt:variant>
      <vt:variant>
        <vt:i4>5</vt:i4>
      </vt:variant>
      <vt:variant>
        <vt:lpwstr/>
      </vt:variant>
      <vt:variant>
        <vt:lpwstr>_Toc516659321</vt:lpwstr>
      </vt:variant>
      <vt:variant>
        <vt:i4>1769525</vt:i4>
      </vt:variant>
      <vt:variant>
        <vt:i4>74</vt:i4>
      </vt:variant>
      <vt:variant>
        <vt:i4>0</vt:i4>
      </vt:variant>
      <vt:variant>
        <vt:i4>5</vt:i4>
      </vt:variant>
      <vt:variant>
        <vt:lpwstr/>
      </vt:variant>
      <vt:variant>
        <vt:lpwstr>_Toc516659320</vt:lpwstr>
      </vt:variant>
      <vt:variant>
        <vt:i4>1572917</vt:i4>
      </vt:variant>
      <vt:variant>
        <vt:i4>68</vt:i4>
      </vt:variant>
      <vt:variant>
        <vt:i4>0</vt:i4>
      </vt:variant>
      <vt:variant>
        <vt:i4>5</vt:i4>
      </vt:variant>
      <vt:variant>
        <vt:lpwstr/>
      </vt:variant>
      <vt:variant>
        <vt:lpwstr>_Toc516659319</vt:lpwstr>
      </vt:variant>
      <vt:variant>
        <vt:i4>1572917</vt:i4>
      </vt:variant>
      <vt:variant>
        <vt:i4>62</vt:i4>
      </vt:variant>
      <vt:variant>
        <vt:i4>0</vt:i4>
      </vt:variant>
      <vt:variant>
        <vt:i4>5</vt:i4>
      </vt:variant>
      <vt:variant>
        <vt:lpwstr/>
      </vt:variant>
      <vt:variant>
        <vt:lpwstr>_Toc516659318</vt:lpwstr>
      </vt:variant>
      <vt:variant>
        <vt:i4>1572917</vt:i4>
      </vt:variant>
      <vt:variant>
        <vt:i4>56</vt:i4>
      </vt:variant>
      <vt:variant>
        <vt:i4>0</vt:i4>
      </vt:variant>
      <vt:variant>
        <vt:i4>5</vt:i4>
      </vt:variant>
      <vt:variant>
        <vt:lpwstr/>
      </vt:variant>
      <vt:variant>
        <vt:lpwstr>_Toc516659317</vt:lpwstr>
      </vt:variant>
      <vt:variant>
        <vt:i4>1572917</vt:i4>
      </vt:variant>
      <vt:variant>
        <vt:i4>50</vt:i4>
      </vt:variant>
      <vt:variant>
        <vt:i4>0</vt:i4>
      </vt:variant>
      <vt:variant>
        <vt:i4>5</vt:i4>
      </vt:variant>
      <vt:variant>
        <vt:lpwstr/>
      </vt:variant>
      <vt:variant>
        <vt:lpwstr>_Toc516659316</vt:lpwstr>
      </vt:variant>
      <vt:variant>
        <vt:i4>1572917</vt:i4>
      </vt:variant>
      <vt:variant>
        <vt:i4>44</vt:i4>
      </vt:variant>
      <vt:variant>
        <vt:i4>0</vt:i4>
      </vt:variant>
      <vt:variant>
        <vt:i4>5</vt:i4>
      </vt:variant>
      <vt:variant>
        <vt:lpwstr/>
      </vt:variant>
      <vt:variant>
        <vt:lpwstr>_Toc516659315</vt:lpwstr>
      </vt:variant>
      <vt:variant>
        <vt:i4>1572917</vt:i4>
      </vt:variant>
      <vt:variant>
        <vt:i4>38</vt:i4>
      </vt:variant>
      <vt:variant>
        <vt:i4>0</vt:i4>
      </vt:variant>
      <vt:variant>
        <vt:i4>5</vt:i4>
      </vt:variant>
      <vt:variant>
        <vt:lpwstr/>
      </vt:variant>
      <vt:variant>
        <vt:lpwstr>_Toc516659314</vt:lpwstr>
      </vt:variant>
      <vt:variant>
        <vt:i4>1572917</vt:i4>
      </vt:variant>
      <vt:variant>
        <vt:i4>32</vt:i4>
      </vt:variant>
      <vt:variant>
        <vt:i4>0</vt:i4>
      </vt:variant>
      <vt:variant>
        <vt:i4>5</vt:i4>
      </vt:variant>
      <vt:variant>
        <vt:lpwstr/>
      </vt:variant>
      <vt:variant>
        <vt:lpwstr>_Toc516659313</vt:lpwstr>
      </vt:variant>
      <vt:variant>
        <vt:i4>1572917</vt:i4>
      </vt:variant>
      <vt:variant>
        <vt:i4>26</vt:i4>
      </vt:variant>
      <vt:variant>
        <vt:i4>0</vt:i4>
      </vt:variant>
      <vt:variant>
        <vt:i4>5</vt:i4>
      </vt:variant>
      <vt:variant>
        <vt:lpwstr/>
      </vt:variant>
      <vt:variant>
        <vt:lpwstr>_Toc516659312</vt:lpwstr>
      </vt:variant>
      <vt:variant>
        <vt:i4>1572917</vt:i4>
      </vt:variant>
      <vt:variant>
        <vt:i4>20</vt:i4>
      </vt:variant>
      <vt:variant>
        <vt:i4>0</vt:i4>
      </vt:variant>
      <vt:variant>
        <vt:i4>5</vt:i4>
      </vt:variant>
      <vt:variant>
        <vt:lpwstr/>
      </vt:variant>
      <vt:variant>
        <vt:lpwstr>_Toc516659311</vt:lpwstr>
      </vt:variant>
      <vt:variant>
        <vt:i4>1572917</vt:i4>
      </vt:variant>
      <vt:variant>
        <vt:i4>14</vt:i4>
      </vt:variant>
      <vt:variant>
        <vt:i4>0</vt:i4>
      </vt:variant>
      <vt:variant>
        <vt:i4>5</vt:i4>
      </vt:variant>
      <vt:variant>
        <vt:lpwstr/>
      </vt:variant>
      <vt:variant>
        <vt:lpwstr>_Toc516659310</vt:lpwstr>
      </vt:variant>
      <vt:variant>
        <vt:i4>1638453</vt:i4>
      </vt:variant>
      <vt:variant>
        <vt:i4>8</vt:i4>
      </vt:variant>
      <vt:variant>
        <vt:i4>0</vt:i4>
      </vt:variant>
      <vt:variant>
        <vt:i4>5</vt:i4>
      </vt:variant>
      <vt:variant>
        <vt:lpwstr/>
      </vt:variant>
      <vt:variant>
        <vt:lpwstr>_Toc516659309</vt:lpwstr>
      </vt:variant>
      <vt:variant>
        <vt:i4>1638453</vt:i4>
      </vt:variant>
      <vt:variant>
        <vt:i4>2</vt:i4>
      </vt:variant>
      <vt:variant>
        <vt:i4>0</vt:i4>
      </vt:variant>
      <vt:variant>
        <vt:i4>5</vt:i4>
      </vt:variant>
      <vt:variant>
        <vt:lpwstr/>
      </vt:variant>
      <vt:variant>
        <vt:lpwstr>_Toc516659308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许剑波</cp:lastModifiedBy>
  <cp:revision>7</cp:revision>
  <cp:lastPrinted>2018-06-13T03:09:00Z</cp:lastPrinted>
  <dcterms:created xsi:type="dcterms:W3CDTF">2018-07-05T08:04:00Z</dcterms:created>
  <dcterms:modified xsi:type="dcterms:W3CDTF">2018-07-05T08:42:00Z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